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1016" w14:textId="77777777" w:rsidR="007824D3" w:rsidRDefault="00DE7502" w:rsidP="00F342EA">
      <w:pPr>
        <w:spacing w:after="1080"/>
        <w:jc w:val="center"/>
        <w:rPr>
          <w:b/>
          <w:sz w:val="40"/>
          <w:szCs w:val="40"/>
        </w:rPr>
      </w:pPr>
      <w:bookmarkStart w:id="0" w:name="_Toc54159578"/>
      <w:bookmarkStart w:id="1" w:name="_GoBack"/>
      <w:bookmarkEnd w:id="1"/>
      <w:r>
        <w:rPr>
          <w:noProof/>
        </w:rPr>
        <w:drawing>
          <wp:inline distT="0" distB="0" distL="0" distR="0" wp14:anchorId="02321294" wp14:editId="02321295">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2321017" w14:textId="77777777" w:rsidR="007824D3" w:rsidRDefault="007824D3">
      <w:pPr>
        <w:pStyle w:val="ReportTitle"/>
        <w:rPr>
          <w:sz w:val="40"/>
          <w:szCs w:val="40"/>
        </w:rPr>
      </w:pPr>
      <w:r>
        <w:rPr>
          <w:sz w:val="40"/>
          <w:szCs w:val="40"/>
        </w:rPr>
        <w:t>U.S. DEPARTMENT OF EDUCATION</w:t>
      </w:r>
    </w:p>
    <w:p w14:paraId="02321018" w14:textId="77777777" w:rsidR="007824D3" w:rsidRDefault="007824D3">
      <w:pPr>
        <w:pStyle w:val="ReportTitle"/>
        <w:rPr>
          <w:sz w:val="40"/>
          <w:szCs w:val="40"/>
        </w:rPr>
      </w:pPr>
    </w:p>
    <w:p w14:paraId="0232101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232101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02BC" w:rsidRPr="00746B7E" w14:paraId="0232101C" w14:textId="77777777" w:rsidTr="00206DEB">
        <w:tc>
          <w:tcPr>
            <w:tcW w:w="9576" w:type="dxa"/>
          </w:tcPr>
          <w:p w14:paraId="0232101B" w14:textId="77777777" w:rsidR="007B02BC" w:rsidRPr="00746B7E" w:rsidRDefault="007B02BC" w:rsidP="00206DEB">
            <w:pPr>
              <w:spacing w:after="1080"/>
              <w:jc w:val="center"/>
              <w:rPr>
                <w:b/>
                <w:sz w:val="56"/>
                <w:szCs w:val="56"/>
              </w:rPr>
            </w:pPr>
            <w:r>
              <w:rPr>
                <w:b/>
                <w:sz w:val="56"/>
                <w:szCs w:val="56"/>
              </w:rPr>
              <w:t>FS113 - N or D Academic Achievement - State Agency File Specifications</w:t>
            </w:r>
          </w:p>
        </w:tc>
      </w:tr>
      <w:tr w:rsidR="007B02BC" w:rsidRPr="00746B7E" w14:paraId="0232101E" w14:textId="77777777" w:rsidTr="00206DEB">
        <w:tc>
          <w:tcPr>
            <w:tcW w:w="9576" w:type="dxa"/>
          </w:tcPr>
          <w:p w14:paraId="0232101D" w14:textId="7FB45B48" w:rsidR="007B02BC" w:rsidRPr="00746B7E" w:rsidRDefault="007B02BC" w:rsidP="00206DEB">
            <w:pPr>
              <w:jc w:val="center"/>
              <w:rPr>
                <w:b/>
                <w:sz w:val="36"/>
                <w:szCs w:val="36"/>
              </w:rPr>
            </w:pPr>
            <w:r>
              <w:rPr>
                <w:b/>
                <w:sz w:val="36"/>
                <w:szCs w:val="36"/>
              </w:rPr>
              <w:t>SY 2019-20</w:t>
            </w:r>
          </w:p>
        </w:tc>
      </w:tr>
    </w:tbl>
    <w:p w14:paraId="0232101F"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2321020" w14:textId="4F4DF5C7" w:rsidR="007824D3" w:rsidRPr="002A5CA6" w:rsidRDefault="007824D3" w:rsidP="0048503D">
      <w:pPr>
        <w:spacing w:after="480"/>
      </w:pPr>
      <w:r w:rsidRPr="002A5CA6">
        <w:lastRenderedPageBreak/>
        <w:t xml:space="preserve">This technical guide was produced under U.S. Department of Education Contract No.  </w:t>
      </w:r>
      <w:r w:rsidR="00617C02" w:rsidRPr="00617C02">
        <w:t xml:space="preserve"> </w:t>
      </w:r>
      <w:r w:rsidR="006277BB" w:rsidRPr="006277BB">
        <w:t>91990019A0008</w:t>
      </w:r>
      <w:r w:rsidR="006277BB">
        <w:t xml:space="preserve"> </w:t>
      </w:r>
      <w:r w:rsidR="00617C02" w:rsidRPr="00102D99">
        <w:t>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02321027" w14:textId="77777777" w:rsidR="00B372DD" w:rsidRDefault="00B372DD" w:rsidP="0048503D">
      <w:pPr>
        <w:spacing w:after="480"/>
      </w:pPr>
      <w:r w:rsidRPr="002A5CA6">
        <w:t xml:space="preserve">This technical guide is in the public domain.  Authorization to reproduce it in whole or in part is granted.  While permission to reprint this publication is not necessary, the citation should be:  </w:t>
      </w:r>
      <w:r w:rsidR="00D75C76">
        <w:rPr>
          <w:i/>
        </w:rPr>
        <w:t>FILE 000 – File Name</w:t>
      </w:r>
      <w:r>
        <w:rPr>
          <w:i/>
        </w:rPr>
        <w:t xml:space="preserve"> File Specifications</w:t>
      </w:r>
      <w:r w:rsidRPr="003A4F6A">
        <w:rPr>
          <w:i/>
        </w:rPr>
        <w:t xml:space="preserve"> - V</w:t>
      </w:r>
      <w:r w:rsidR="00D75C76">
        <w:rPr>
          <w:i/>
        </w:rPr>
        <w:t>XX.X</w:t>
      </w:r>
      <w:r w:rsidR="009E5D26">
        <w:rPr>
          <w:i/>
        </w:rPr>
        <w:t xml:space="preserve"> </w:t>
      </w:r>
      <w:r>
        <w:t xml:space="preserve">(SY </w:t>
      </w:r>
      <w:r w:rsidR="00D75C76">
        <w:t>XXXX-XX</w:t>
      </w:r>
      <w:r>
        <w:t xml:space="preserve">), </w:t>
      </w:r>
      <w:r w:rsidRPr="002A5CA6">
        <w:t>U.S. Department of Education</w:t>
      </w:r>
      <w:r>
        <w:t>, Washington, DC: ED</w:t>
      </w:r>
      <w:r>
        <w:rPr>
          <w:i/>
        </w:rPr>
        <w:t>Facts.</w:t>
      </w:r>
      <w:r>
        <w:t xml:space="preserve"> </w:t>
      </w:r>
      <w:r w:rsidR="006232C0">
        <w:t xml:space="preserve"> </w:t>
      </w:r>
      <w:r>
        <w:t>Retrieved [date] from</w:t>
      </w:r>
      <w:r w:rsidR="00480C5E">
        <w:t xml:space="preserve"> the</w:t>
      </w:r>
      <w:r>
        <w:t xml:space="preserve"> </w:t>
      </w:r>
      <w:hyperlink r:id="rId18" w:history="1">
        <w:r w:rsidR="006317B0">
          <w:rPr>
            <w:rStyle w:val="Hyperlink"/>
          </w:rPr>
          <w:t>ED</w:t>
        </w:r>
        <w:r w:rsidR="006317B0" w:rsidRPr="00480C5E">
          <w:rPr>
            <w:rStyle w:val="Hyperlink"/>
            <w:i/>
          </w:rPr>
          <w:t xml:space="preserve">Facts </w:t>
        </w:r>
        <w:r w:rsidR="006317B0">
          <w:rPr>
            <w:rStyle w:val="Hyperlink"/>
          </w:rPr>
          <w:t>Initiative Home Page</w:t>
        </w:r>
      </w:hyperlink>
      <w:r w:rsidR="006317B0">
        <w:t>.</w:t>
      </w:r>
    </w:p>
    <w:p w14:paraId="02321028" w14:textId="77777777" w:rsidR="007824D3" w:rsidRPr="002A5CA6" w:rsidRDefault="007824D3" w:rsidP="002A5CA6">
      <w:r w:rsidRPr="002A5CA6">
        <w:t xml:space="preserve">On request, this publication is available in alternate formats, such as Braille, large print, or </w:t>
      </w:r>
      <w:r w:rsidR="00B372DD">
        <w:t>CD Rom</w:t>
      </w:r>
      <w:r w:rsidRPr="002A5CA6">
        <w:t>.  For more information, please contact the Department’s Alternate Format Center at (202) 260–0818.</w:t>
      </w:r>
    </w:p>
    <w:p w14:paraId="02321029" w14:textId="77777777" w:rsidR="007824D3" w:rsidRDefault="007824D3" w:rsidP="005753DC">
      <w:pPr>
        <w:pStyle w:val="PropHead1"/>
        <w:ind w:left="0"/>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91372162"/>
      <w:bookmarkStart w:id="12" w:name="_Toc525823636"/>
      <w:bookmarkStart w:id="13" w:name="_Toc30485686"/>
      <w:bookmarkEnd w:id="2"/>
      <w:bookmarkEnd w:id="3"/>
      <w:bookmarkEnd w:id="4"/>
      <w:r>
        <w:lastRenderedPageBreak/>
        <w:t>DOCUMENT CONTROL</w:t>
      </w:r>
      <w:bookmarkEnd w:id="5"/>
      <w:bookmarkEnd w:id="6"/>
      <w:bookmarkEnd w:id="7"/>
      <w:bookmarkEnd w:id="8"/>
      <w:bookmarkEnd w:id="9"/>
      <w:bookmarkEnd w:id="10"/>
      <w:bookmarkEnd w:id="11"/>
      <w:bookmarkEnd w:id="12"/>
      <w:bookmarkEnd w:id="13"/>
    </w:p>
    <w:p w14:paraId="0232102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02BC" w:rsidRPr="006014AD" w14:paraId="0232102D" w14:textId="77777777" w:rsidTr="00C310D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232102B" w14:textId="77777777" w:rsidR="007B02BC" w:rsidRPr="006014AD" w:rsidRDefault="007B02BC" w:rsidP="00206DE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232102C" w14:textId="77777777" w:rsidR="007B02BC" w:rsidRPr="006014AD" w:rsidRDefault="007B02BC" w:rsidP="00C310D7">
            <w:pPr>
              <w:spacing w:before="20" w:after="20"/>
              <w:rPr>
                <w:sz w:val="22"/>
                <w:szCs w:val="22"/>
              </w:rPr>
            </w:pPr>
            <w:r>
              <w:rPr>
                <w:sz w:val="22"/>
                <w:szCs w:val="22"/>
              </w:rPr>
              <w:t>FS113 - N or D Academic Achievement - State Agency File Specifications</w:t>
            </w:r>
          </w:p>
        </w:tc>
      </w:tr>
      <w:tr w:rsidR="007B02BC" w:rsidRPr="006014AD" w14:paraId="02321030" w14:textId="77777777" w:rsidTr="00C310D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232102E" w14:textId="77777777" w:rsidR="007B02BC" w:rsidRPr="006014AD" w:rsidRDefault="007B02BC" w:rsidP="00206DE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232102F" w14:textId="77777777" w:rsidR="007B02BC" w:rsidRPr="006014AD" w:rsidRDefault="007B02BC" w:rsidP="00C310D7">
            <w:pPr>
              <w:spacing w:before="20" w:after="20"/>
              <w:rPr>
                <w:sz w:val="22"/>
                <w:szCs w:val="22"/>
              </w:rPr>
            </w:pPr>
            <w:r w:rsidRPr="006014AD">
              <w:rPr>
                <w:sz w:val="22"/>
                <w:szCs w:val="22"/>
              </w:rPr>
              <w:t>Unclassified – For Official Use Only</w:t>
            </w:r>
          </w:p>
        </w:tc>
      </w:tr>
    </w:tbl>
    <w:p w14:paraId="02321031" w14:textId="77777777" w:rsidR="007824D3" w:rsidRDefault="007824D3"/>
    <w:p w14:paraId="0232103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232103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232103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232103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232103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232103A" w14:textId="77777777" w:rsidTr="00AF5C1A">
        <w:tc>
          <w:tcPr>
            <w:tcW w:w="594" w:type="pct"/>
            <w:tcBorders>
              <w:top w:val="single" w:sz="4" w:space="0" w:color="145192"/>
            </w:tcBorders>
            <w:tcMar>
              <w:top w:w="43" w:type="dxa"/>
              <w:left w:w="43" w:type="dxa"/>
              <w:bottom w:w="43" w:type="dxa"/>
              <w:right w:w="43" w:type="dxa"/>
            </w:tcMar>
          </w:tcPr>
          <w:p w14:paraId="02321037" w14:textId="630CA38F" w:rsidR="007824D3" w:rsidRPr="00AF5C1A"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232103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2321039" w14:textId="4703B3AC" w:rsidR="007824D3" w:rsidRPr="00AF5C1A" w:rsidRDefault="007824D3" w:rsidP="00B521C8">
            <w:pPr>
              <w:rPr>
                <w:sz w:val="22"/>
                <w:szCs w:val="22"/>
              </w:rPr>
            </w:pPr>
            <w:r>
              <w:rPr>
                <w:sz w:val="22"/>
                <w:szCs w:val="22"/>
              </w:rPr>
              <w:t>Versions 1.0 through 15.0 are used to build files for school years prior to SY 2019-20.</w:t>
            </w:r>
          </w:p>
        </w:tc>
      </w:tr>
      <w:tr w:rsidR="007824D3" w14:paraId="0232103E" w14:textId="77777777" w:rsidTr="0057349E">
        <w:tc>
          <w:tcPr>
            <w:tcW w:w="594" w:type="pct"/>
            <w:tcBorders>
              <w:top w:val="single" w:sz="4" w:space="0" w:color="145192"/>
              <w:bottom w:val="single" w:sz="4" w:space="0" w:color="145192"/>
            </w:tcBorders>
            <w:tcMar>
              <w:top w:w="43" w:type="dxa"/>
              <w:left w:w="43" w:type="dxa"/>
              <w:bottom w:w="43" w:type="dxa"/>
              <w:right w:w="43" w:type="dxa"/>
            </w:tcMar>
          </w:tcPr>
          <w:p w14:paraId="0232103B" w14:textId="741098A2" w:rsidR="007824D3" w:rsidRPr="00AF5C1A" w:rsidRDefault="007824D3">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232103C" w14:textId="558284E5" w:rsidR="007824D3" w:rsidRPr="00AF5C1A" w:rsidRDefault="003C0199" w:rsidP="00AF5C1A">
            <w:pPr>
              <w:rPr>
                <w:sz w:val="22"/>
                <w:szCs w:val="22"/>
              </w:rPr>
            </w:pPr>
            <w:r>
              <w:rPr>
                <w:sz w:val="22"/>
                <w:szCs w:val="22"/>
              </w:rPr>
              <w:t>September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2ECECC2B" w14:textId="3A873DEB" w:rsidR="007824D3" w:rsidRDefault="007824D3" w:rsidP="00B521C8">
            <w:pPr>
              <w:rPr>
                <w:sz w:val="22"/>
                <w:szCs w:val="22"/>
              </w:rPr>
            </w:pPr>
            <w:r>
              <w:rPr>
                <w:sz w:val="22"/>
                <w:szCs w:val="22"/>
              </w:rPr>
              <w:t>Updated for SY 2019-20.</w:t>
            </w:r>
          </w:p>
          <w:p w14:paraId="407E13FB" w14:textId="5AFB2499" w:rsidR="004367E4" w:rsidRPr="00E81C60" w:rsidRDefault="004367E4" w:rsidP="004367E4">
            <w:pPr>
              <w:pStyle w:val="ListParagraph"/>
              <w:numPr>
                <w:ilvl w:val="0"/>
                <w:numId w:val="19"/>
              </w:numPr>
              <w:rPr>
                <w:sz w:val="22"/>
                <w:szCs w:val="22"/>
              </w:rPr>
            </w:pPr>
            <w:r w:rsidRPr="00E81C60">
              <w:rPr>
                <w:sz w:val="22"/>
                <w:szCs w:val="22"/>
              </w:rPr>
              <w:t xml:space="preserve">Added new section 2.4 “Categories and Permitted Values”, listing categories and permitted values used in this file </w:t>
            </w:r>
          </w:p>
          <w:p w14:paraId="3FD15688" w14:textId="77777777" w:rsidR="004367E4" w:rsidRPr="00E81C60" w:rsidRDefault="004367E4" w:rsidP="004367E4">
            <w:pPr>
              <w:pStyle w:val="ListParagraph"/>
              <w:numPr>
                <w:ilvl w:val="0"/>
                <w:numId w:val="19"/>
              </w:numPr>
              <w:rPr>
                <w:sz w:val="22"/>
                <w:szCs w:val="22"/>
              </w:rPr>
            </w:pPr>
            <w:r w:rsidRPr="00E81C60">
              <w:rPr>
                <w:sz w:val="22"/>
                <w:szCs w:val="22"/>
              </w:rPr>
              <w:t>Guidance section renumbered to 2.5</w:t>
            </w:r>
          </w:p>
          <w:p w14:paraId="5CF16AC8" w14:textId="3EEE398F" w:rsidR="004367E4" w:rsidRDefault="004367E4" w:rsidP="004367E4">
            <w:pPr>
              <w:pStyle w:val="ListParagraph"/>
              <w:numPr>
                <w:ilvl w:val="1"/>
                <w:numId w:val="19"/>
              </w:numPr>
              <w:rPr>
                <w:sz w:val="22"/>
                <w:szCs w:val="22"/>
              </w:rPr>
            </w:pPr>
            <w:r w:rsidRPr="00E81C60">
              <w:rPr>
                <w:sz w:val="22"/>
                <w:szCs w:val="22"/>
              </w:rPr>
              <w:t>Deleted duplicate information on categories and permitted values from Q &amp; A section</w:t>
            </w:r>
          </w:p>
          <w:p w14:paraId="5422E9E8" w14:textId="77777777" w:rsidR="003C0199" w:rsidRDefault="003C0199" w:rsidP="004367E4">
            <w:pPr>
              <w:pStyle w:val="ListParagraph"/>
              <w:numPr>
                <w:ilvl w:val="1"/>
                <w:numId w:val="19"/>
              </w:numPr>
              <w:rPr>
                <w:sz w:val="22"/>
                <w:szCs w:val="22"/>
              </w:rPr>
            </w:pPr>
            <w:r>
              <w:rPr>
                <w:sz w:val="22"/>
                <w:szCs w:val="22"/>
              </w:rPr>
              <w:t>Revised the guidance for question “</w:t>
            </w:r>
            <w:r w:rsidRPr="003C0199">
              <w:rPr>
                <w:sz w:val="22"/>
                <w:szCs w:val="22"/>
              </w:rPr>
              <w:t>Do other files collect related data?</w:t>
            </w:r>
            <w:r>
              <w:rPr>
                <w:sz w:val="22"/>
                <w:szCs w:val="22"/>
              </w:rPr>
              <w:t>”</w:t>
            </w:r>
          </w:p>
          <w:p w14:paraId="0232103D" w14:textId="2790883A" w:rsidR="00F16007" w:rsidRPr="004367E4" w:rsidRDefault="004367E4" w:rsidP="004367E4">
            <w:pPr>
              <w:pStyle w:val="ListParagraph"/>
              <w:numPr>
                <w:ilvl w:val="0"/>
                <w:numId w:val="19"/>
              </w:numPr>
              <w:rPr>
                <w:sz w:val="22"/>
                <w:szCs w:val="22"/>
              </w:rPr>
            </w:pPr>
            <w:r>
              <w:rPr>
                <w:sz w:val="22"/>
                <w:szCs w:val="22"/>
              </w:rPr>
              <w:t>Definitions section renumbered to 2.6</w:t>
            </w:r>
          </w:p>
        </w:tc>
      </w:tr>
      <w:tr w:rsidR="0057349E" w14:paraId="6985448D" w14:textId="77777777" w:rsidTr="00AF5C1A">
        <w:tc>
          <w:tcPr>
            <w:tcW w:w="594" w:type="pct"/>
            <w:tcBorders>
              <w:top w:val="single" w:sz="4" w:space="0" w:color="145192"/>
            </w:tcBorders>
            <w:tcMar>
              <w:top w:w="43" w:type="dxa"/>
              <w:left w:w="43" w:type="dxa"/>
              <w:bottom w:w="43" w:type="dxa"/>
              <w:right w:w="43" w:type="dxa"/>
            </w:tcMar>
          </w:tcPr>
          <w:p w14:paraId="4B7CD869" w14:textId="6C7B46BF" w:rsidR="0057349E" w:rsidRDefault="0057349E">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0F871DDF" w14:textId="79031574" w:rsidR="0057349E" w:rsidRDefault="0057349E" w:rsidP="00AF5C1A">
            <w:pPr>
              <w:rPr>
                <w:sz w:val="22"/>
                <w:szCs w:val="22"/>
              </w:rPr>
            </w:pPr>
            <w:r>
              <w:rPr>
                <w:sz w:val="22"/>
                <w:szCs w:val="22"/>
              </w:rPr>
              <w:t>January 2020</w:t>
            </w:r>
          </w:p>
        </w:tc>
        <w:tc>
          <w:tcPr>
            <w:tcW w:w="3358" w:type="pct"/>
            <w:tcBorders>
              <w:top w:val="single" w:sz="4" w:space="0" w:color="145192"/>
            </w:tcBorders>
            <w:tcMar>
              <w:top w:w="43" w:type="dxa"/>
              <w:left w:w="43" w:type="dxa"/>
              <w:bottom w:w="43" w:type="dxa"/>
              <w:right w:w="43" w:type="dxa"/>
            </w:tcMar>
          </w:tcPr>
          <w:p w14:paraId="4D91B2CD" w14:textId="3DC6CE10" w:rsidR="0057349E" w:rsidRDefault="0057349E" w:rsidP="0057349E">
            <w:pPr>
              <w:pStyle w:val="ListParagraph"/>
              <w:numPr>
                <w:ilvl w:val="0"/>
                <w:numId w:val="19"/>
              </w:numPr>
              <w:rPr>
                <w:sz w:val="22"/>
                <w:szCs w:val="22"/>
              </w:rPr>
            </w:pPr>
            <w:r>
              <w:rPr>
                <w:sz w:val="22"/>
                <w:szCs w:val="22"/>
              </w:rPr>
              <w:t>Section 2.5: Added new question</w:t>
            </w:r>
            <w:r w:rsidRPr="0057349E">
              <w:rPr>
                <w:sz w:val="22"/>
                <w:szCs w:val="22"/>
              </w:rPr>
              <w:t xml:space="preserve"> ‘</w:t>
            </w:r>
            <w:r>
              <w:rPr>
                <w:sz w:val="22"/>
                <w:szCs w:val="22"/>
              </w:rPr>
              <w:t>What programs or facilities should be classified under the Other Programs permitted value?”</w:t>
            </w:r>
          </w:p>
        </w:tc>
      </w:tr>
    </w:tbl>
    <w:p w14:paraId="0232103F" w14:textId="77777777" w:rsidR="007824D3" w:rsidRDefault="007824D3">
      <w:pPr>
        <w:rPr>
          <w:rFonts w:ascii="Arial Bold" w:hAnsi="Arial Bold"/>
          <w:b/>
          <w:caps/>
          <w:color w:val="145192"/>
          <w:sz w:val="32"/>
          <w:szCs w:val="32"/>
        </w:rPr>
      </w:pPr>
    </w:p>
    <w:p w14:paraId="02321040" w14:textId="77777777" w:rsidR="007824D3" w:rsidRDefault="007824D3" w:rsidP="005753DC">
      <w:pPr>
        <w:pStyle w:val="PropHead1"/>
        <w:ind w:left="0"/>
      </w:pPr>
      <w:r>
        <w:br w:type="page"/>
      </w:r>
      <w:bookmarkStart w:id="14" w:name="_Toc116886577"/>
      <w:bookmarkStart w:id="15" w:name="_Toc128387408"/>
      <w:bookmarkStart w:id="16" w:name="_Toc391372163"/>
      <w:bookmarkStart w:id="17" w:name="_Toc525823637"/>
      <w:bookmarkStart w:id="18" w:name="_Toc30485687"/>
      <w:r>
        <w:lastRenderedPageBreak/>
        <w:t>PREFACE</w:t>
      </w:r>
      <w:bookmarkEnd w:id="14"/>
      <w:bookmarkEnd w:id="15"/>
      <w:bookmarkEnd w:id="16"/>
      <w:bookmarkEnd w:id="17"/>
      <w:bookmarkEnd w:id="18"/>
    </w:p>
    <w:p w14:paraId="0232104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2321042" w14:textId="77777777" w:rsidR="0098067D" w:rsidRPr="0098067D" w:rsidRDefault="0098067D" w:rsidP="0098067D"/>
    <w:p w14:paraId="02321043" w14:textId="77777777" w:rsidR="00D84355" w:rsidRPr="000517F1" w:rsidRDefault="00D84355" w:rsidP="00D84355">
      <w:r w:rsidRPr="000517F1">
        <w:t xml:space="preserve">This document is to be used in coordination with other documentation posted on </w:t>
      </w:r>
      <w:r w:rsidR="0045483E">
        <w:t xml:space="preserve">the </w:t>
      </w:r>
      <w:hyperlink r:id="rId19" w:history="1">
        <w:r w:rsidR="007E40D8">
          <w:rPr>
            <w:rStyle w:val="Hyperlink"/>
          </w:rPr>
          <w:t>ED</w:t>
        </w:r>
        <w:r w:rsidR="007E40D8">
          <w:rPr>
            <w:rStyle w:val="Hyperlink"/>
            <w:i/>
            <w:iCs/>
          </w:rPr>
          <w:t>Facts</w:t>
        </w:r>
        <w:r w:rsidR="007E40D8">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2321044" w14:textId="77777777" w:rsidR="00D84355" w:rsidRPr="000517F1" w:rsidRDefault="00D84355" w:rsidP="00D84355"/>
    <w:p w14:paraId="02321045" w14:textId="77777777" w:rsidR="00D84355" w:rsidRPr="000517F1" w:rsidRDefault="00D84355" w:rsidP="00D84355">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02321046" w14:textId="77777777" w:rsidR="00D84355" w:rsidRPr="000517F1" w:rsidRDefault="00D84355" w:rsidP="00D84355">
      <w:pPr>
        <w:ind w:left="783"/>
      </w:pPr>
      <w:r w:rsidRPr="000517F1">
        <w:t xml:space="preserve">Submission System (ESS); particularly useful to new users; contains multiple appendices, including one that explains how to use the file specifications </w:t>
      </w:r>
    </w:p>
    <w:p w14:paraId="02321047" w14:textId="77777777" w:rsidR="00D84355" w:rsidRPr="000517F1" w:rsidRDefault="00D84355" w:rsidP="00D84355">
      <w:pPr>
        <w:ind w:left="783"/>
      </w:pPr>
    </w:p>
    <w:p w14:paraId="02321048" w14:textId="77777777" w:rsidR="00D84355" w:rsidRPr="000517F1" w:rsidRDefault="00D84355" w:rsidP="00D84355">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2321049" w14:textId="77777777" w:rsidR="00D84355" w:rsidRPr="000517F1" w:rsidRDefault="00D84355" w:rsidP="00D84355">
      <w:pPr>
        <w:autoSpaceDE w:val="0"/>
        <w:autoSpaceDN w:val="0"/>
        <w:adjustRightInd w:val="0"/>
        <w:ind w:left="783"/>
      </w:pPr>
    </w:p>
    <w:p w14:paraId="0232104A" w14:textId="2DBE5B63" w:rsidR="00D84355" w:rsidRPr="000517F1" w:rsidRDefault="00D84355" w:rsidP="00D84355">
      <w:pPr>
        <w:numPr>
          <w:ilvl w:val="0"/>
          <w:numId w:val="15"/>
        </w:numPr>
      </w:pPr>
      <w:r>
        <w:t>ED</w:t>
      </w:r>
      <w:r>
        <w:rPr>
          <w:i/>
        </w:rPr>
        <w:t>Facts</w:t>
      </w:r>
      <w:r>
        <w:t xml:space="preserve"> Business Rules Single Inventory </w:t>
      </w:r>
      <w:r w:rsidR="005F1DE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232104B" w14:textId="77777777" w:rsidR="00D84355" w:rsidRPr="000517F1" w:rsidRDefault="00D84355" w:rsidP="00D84355"/>
    <w:p w14:paraId="0232104C" w14:textId="77777777" w:rsidR="0098067D" w:rsidRPr="0098067D" w:rsidRDefault="00D84355" w:rsidP="00F74EDA">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45483E">
        <w:t xml:space="preserve">on the </w:t>
      </w:r>
      <w:hyperlink r:id="rId20" w:history="1">
        <w:r w:rsidR="007E40D8">
          <w:rPr>
            <w:rStyle w:val="Hyperlink"/>
          </w:rPr>
          <w:t>ED</w:t>
        </w:r>
        <w:r w:rsidR="007E40D8">
          <w:rPr>
            <w:rStyle w:val="Hyperlink"/>
            <w:i/>
            <w:iCs/>
          </w:rPr>
          <w:t>Facts</w:t>
        </w:r>
        <w:r w:rsidR="007E40D8">
          <w:rPr>
            <w:rStyle w:val="Hyperlink"/>
          </w:rPr>
          <w:t xml:space="preserve"> Contact Page</w:t>
        </w:r>
      </w:hyperlink>
      <w:r w:rsidR="007E40D8">
        <w:t>.</w:t>
      </w:r>
    </w:p>
    <w:p w14:paraId="0232104D" w14:textId="67B94370"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00896B56">
        <w:t xml:space="preserve"> (OMB </w:t>
      </w:r>
      <w:r w:rsidR="00B521C8">
        <w:t>1850-0925</w:t>
      </w:r>
      <w:r w:rsidR="00896B56">
        <w:t xml:space="preserve">, expires </w:t>
      </w:r>
      <w:r w:rsidR="003B6D7F">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232104E" w14:textId="77777777" w:rsidR="007824D3" w:rsidRPr="002A5CA6" w:rsidRDefault="007824D3" w:rsidP="002A5CA6"/>
    <w:bookmarkEnd w:id="0"/>
    <w:p w14:paraId="0232104F"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2321050" w14:textId="77777777" w:rsidR="007824D3" w:rsidRDefault="007824D3">
      <w:pPr>
        <w:pStyle w:val="BodyText3"/>
        <w:jc w:val="center"/>
      </w:pPr>
      <w:r>
        <w:rPr>
          <w:b/>
          <w:caps/>
          <w:color w:val="145192"/>
          <w:sz w:val="32"/>
        </w:rPr>
        <w:lastRenderedPageBreak/>
        <w:t>Contents</w:t>
      </w:r>
    </w:p>
    <w:p w14:paraId="02321051" w14:textId="77777777" w:rsidR="007824D3" w:rsidRDefault="007824D3"/>
    <w:p w14:paraId="1180BE1E" w14:textId="1EBAEB58" w:rsidR="005753D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0485686" w:history="1">
        <w:r w:rsidR="005753DC" w:rsidRPr="00F508A0">
          <w:rPr>
            <w:rStyle w:val="Hyperlink"/>
          </w:rPr>
          <w:t>DOCUMENT CONTROL</w:t>
        </w:r>
        <w:r w:rsidR="005753DC">
          <w:rPr>
            <w:webHidden/>
          </w:rPr>
          <w:tab/>
        </w:r>
        <w:r w:rsidR="005753DC">
          <w:rPr>
            <w:webHidden/>
          </w:rPr>
          <w:fldChar w:fldCharType="begin"/>
        </w:r>
        <w:r w:rsidR="005753DC">
          <w:rPr>
            <w:webHidden/>
          </w:rPr>
          <w:instrText xml:space="preserve"> PAGEREF _Toc30485686 \h </w:instrText>
        </w:r>
        <w:r w:rsidR="005753DC">
          <w:rPr>
            <w:webHidden/>
          </w:rPr>
        </w:r>
        <w:r w:rsidR="005753DC">
          <w:rPr>
            <w:webHidden/>
          </w:rPr>
          <w:fldChar w:fldCharType="separate"/>
        </w:r>
        <w:r w:rsidR="005753DC">
          <w:rPr>
            <w:webHidden/>
          </w:rPr>
          <w:t>ii</w:t>
        </w:r>
        <w:r w:rsidR="005753DC">
          <w:rPr>
            <w:webHidden/>
          </w:rPr>
          <w:fldChar w:fldCharType="end"/>
        </w:r>
      </w:hyperlink>
    </w:p>
    <w:p w14:paraId="130A44F7" w14:textId="37E50311" w:rsidR="005753DC" w:rsidRDefault="005753DC">
      <w:pPr>
        <w:pStyle w:val="TOC1"/>
        <w:rPr>
          <w:rFonts w:asciiTheme="minorHAnsi" w:eastAsiaTheme="minorEastAsia" w:hAnsiTheme="minorHAnsi" w:cstheme="minorBidi"/>
          <w:b w:val="0"/>
          <w:color w:val="auto"/>
          <w:sz w:val="22"/>
          <w:szCs w:val="22"/>
        </w:rPr>
      </w:pPr>
      <w:hyperlink w:anchor="_Toc30485687" w:history="1">
        <w:r w:rsidRPr="00F508A0">
          <w:rPr>
            <w:rStyle w:val="Hyperlink"/>
          </w:rPr>
          <w:t>PREFACE</w:t>
        </w:r>
        <w:r>
          <w:rPr>
            <w:webHidden/>
          </w:rPr>
          <w:tab/>
        </w:r>
        <w:r>
          <w:rPr>
            <w:webHidden/>
          </w:rPr>
          <w:fldChar w:fldCharType="begin"/>
        </w:r>
        <w:r>
          <w:rPr>
            <w:webHidden/>
          </w:rPr>
          <w:instrText xml:space="preserve"> PAGEREF _Toc30485687 \h </w:instrText>
        </w:r>
        <w:r>
          <w:rPr>
            <w:webHidden/>
          </w:rPr>
        </w:r>
        <w:r>
          <w:rPr>
            <w:webHidden/>
          </w:rPr>
          <w:fldChar w:fldCharType="separate"/>
        </w:r>
        <w:r>
          <w:rPr>
            <w:webHidden/>
          </w:rPr>
          <w:t>iii</w:t>
        </w:r>
        <w:r>
          <w:rPr>
            <w:webHidden/>
          </w:rPr>
          <w:fldChar w:fldCharType="end"/>
        </w:r>
      </w:hyperlink>
    </w:p>
    <w:p w14:paraId="0C0476D3" w14:textId="7BB6C163" w:rsidR="005753DC" w:rsidRDefault="005753DC">
      <w:pPr>
        <w:pStyle w:val="TOC1"/>
        <w:rPr>
          <w:rFonts w:asciiTheme="minorHAnsi" w:eastAsiaTheme="minorEastAsia" w:hAnsiTheme="minorHAnsi" w:cstheme="minorBidi"/>
          <w:b w:val="0"/>
          <w:color w:val="auto"/>
          <w:sz w:val="22"/>
          <w:szCs w:val="22"/>
        </w:rPr>
      </w:pPr>
      <w:hyperlink w:anchor="_Toc30485688" w:history="1">
        <w:r w:rsidRPr="00F508A0">
          <w:rPr>
            <w:rStyle w:val="Hyperlink"/>
          </w:rPr>
          <w:t>1.0</w:t>
        </w:r>
        <w:r>
          <w:rPr>
            <w:rFonts w:asciiTheme="minorHAnsi" w:eastAsiaTheme="minorEastAsia" w:hAnsiTheme="minorHAnsi" w:cstheme="minorBidi"/>
            <w:b w:val="0"/>
            <w:color w:val="auto"/>
            <w:sz w:val="22"/>
            <w:szCs w:val="22"/>
          </w:rPr>
          <w:tab/>
        </w:r>
        <w:r w:rsidRPr="00F508A0">
          <w:rPr>
            <w:rStyle w:val="Hyperlink"/>
          </w:rPr>
          <w:t>PURPOSE</w:t>
        </w:r>
        <w:r>
          <w:rPr>
            <w:webHidden/>
          </w:rPr>
          <w:tab/>
        </w:r>
        <w:r>
          <w:rPr>
            <w:webHidden/>
          </w:rPr>
          <w:fldChar w:fldCharType="begin"/>
        </w:r>
        <w:r>
          <w:rPr>
            <w:webHidden/>
          </w:rPr>
          <w:instrText xml:space="preserve"> PAGEREF _Toc30485688 \h </w:instrText>
        </w:r>
        <w:r>
          <w:rPr>
            <w:webHidden/>
          </w:rPr>
        </w:r>
        <w:r>
          <w:rPr>
            <w:webHidden/>
          </w:rPr>
          <w:fldChar w:fldCharType="separate"/>
        </w:r>
        <w:r>
          <w:rPr>
            <w:webHidden/>
          </w:rPr>
          <w:t>1</w:t>
        </w:r>
        <w:r>
          <w:rPr>
            <w:webHidden/>
          </w:rPr>
          <w:fldChar w:fldCharType="end"/>
        </w:r>
      </w:hyperlink>
    </w:p>
    <w:p w14:paraId="224F2DE2" w14:textId="693448A2" w:rsidR="005753DC" w:rsidRDefault="005753DC">
      <w:pPr>
        <w:pStyle w:val="TOC1"/>
        <w:rPr>
          <w:rFonts w:asciiTheme="minorHAnsi" w:eastAsiaTheme="minorEastAsia" w:hAnsiTheme="minorHAnsi" w:cstheme="minorBidi"/>
          <w:b w:val="0"/>
          <w:color w:val="auto"/>
          <w:sz w:val="22"/>
          <w:szCs w:val="22"/>
        </w:rPr>
      </w:pPr>
      <w:hyperlink w:anchor="_Toc30485689" w:history="1">
        <w:r w:rsidRPr="00F508A0">
          <w:rPr>
            <w:rStyle w:val="Hyperlink"/>
          </w:rPr>
          <w:t>2.0</w:t>
        </w:r>
        <w:r>
          <w:rPr>
            <w:rFonts w:asciiTheme="minorHAnsi" w:eastAsiaTheme="minorEastAsia" w:hAnsiTheme="minorHAnsi" w:cstheme="minorBidi"/>
            <w:b w:val="0"/>
            <w:color w:val="auto"/>
            <w:sz w:val="22"/>
            <w:szCs w:val="22"/>
          </w:rPr>
          <w:tab/>
        </w:r>
        <w:r w:rsidRPr="00F508A0">
          <w:rPr>
            <w:rStyle w:val="Hyperlink"/>
          </w:rPr>
          <w:t>GUIDANCE FOR SUBMITTING THIS FILE</w:t>
        </w:r>
        <w:r>
          <w:rPr>
            <w:webHidden/>
          </w:rPr>
          <w:tab/>
        </w:r>
        <w:r>
          <w:rPr>
            <w:webHidden/>
          </w:rPr>
          <w:fldChar w:fldCharType="begin"/>
        </w:r>
        <w:r>
          <w:rPr>
            <w:webHidden/>
          </w:rPr>
          <w:instrText xml:space="preserve"> PAGEREF _Toc30485689 \h </w:instrText>
        </w:r>
        <w:r>
          <w:rPr>
            <w:webHidden/>
          </w:rPr>
        </w:r>
        <w:r>
          <w:rPr>
            <w:webHidden/>
          </w:rPr>
          <w:fldChar w:fldCharType="separate"/>
        </w:r>
        <w:r>
          <w:rPr>
            <w:webHidden/>
          </w:rPr>
          <w:t>1</w:t>
        </w:r>
        <w:r>
          <w:rPr>
            <w:webHidden/>
          </w:rPr>
          <w:fldChar w:fldCharType="end"/>
        </w:r>
      </w:hyperlink>
    </w:p>
    <w:p w14:paraId="529FF78A" w14:textId="6B135517" w:rsidR="005753DC" w:rsidRDefault="005753DC">
      <w:pPr>
        <w:pStyle w:val="TOC2"/>
        <w:rPr>
          <w:rFonts w:asciiTheme="minorHAnsi" w:eastAsiaTheme="minorEastAsia" w:hAnsiTheme="minorHAnsi" w:cstheme="minorBidi"/>
          <w:sz w:val="22"/>
          <w:szCs w:val="22"/>
        </w:rPr>
      </w:pPr>
      <w:hyperlink w:anchor="_Toc30485690" w:history="1">
        <w:r w:rsidRPr="00F508A0">
          <w:rPr>
            <w:rStyle w:val="Hyperlink"/>
          </w:rPr>
          <w:t>2.1</w:t>
        </w:r>
        <w:r>
          <w:rPr>
            <w:rFonts w:asciiTheme="minorHAnsi" w:eastAsiaTheme="minorEastAsia" w:hAnsiTheme="minorHAnsi" w:cstheme="minorBidi"/>
            <w:sz w:val="22"/>
            <w:szCs w:val="22"/>
          </w:rPr>
          <w:tab/>
        </w:r>
        <w:r w:rsidRPr="00F508A0">
          <w:rPr>
            <w:rStyle w:val="Hyperlink"/>
          </w:rPr>
          <w:t>Changes from the SY 2018-19 File Specifications</w:t>
        </w:r>
        <w:r>
          <w:rPr>
            <w:webHidden/>
          </w:rPr>
          <w:tab/>
        </w:r>
        <w:r>
          <w:rPr>
            <w:webHidden/>
          </w:rPr>
          <w:fldChar w:fldCharType="begin"/>
        </w:r>
        <w:r>
          <w:rPr>
            <w:webHidden/>
          </w:rPr>
          <w:instrText xml:space="preserve"> PAGEREF _Toc30485690 \h </w:instrText>
        </w:r>
        <w:r>
          <w:rPr>
            <w:webHidden/>
          </w:rPr>
        </w:r>
        <w:r>
          <w:rPr>
            <w:webHidden/>
          </w:rPr>
          <w:fldChar w:fldCharType="separate"/>
        </w:r>
        <w:r>
          <w:rPr>
            <w:webHidden/>
          </w:rPr>
          <w:t>1</w:t>
        </w:r>
        <w:r>
          <w:rPr>
            <w:webHidden/>
          </w:rPr>
          <w:fldChar w:fldCharType="end"/>
        </w:r>
      </w:hyperlink>
    </w:p>
    <w:p w14:paraId="5DE84B10" w14:textId="6AD42215" w:rsidR="005753DC" w:rsidRDefault="005753DC">
      <w:pPr>
        <w:pStyle w:val="TOC2"/>
        <w:rPr>
          <w:rFonts w:asciiTheme="minorHAnsi" w:eastAsiaTheme="minorEastAsia" w:hAnsiTheme="minorHAnsi" w:cstheme="minorBidi"/>
          <w:sz w:val="22"/>
          <w:szCs w:val="22"/>
        </w:rPr>
      </w:pPr>
      <w:hyperlink w:anchor="_Toc30485691" w:history="1">
        <w:r w:rsidRPr="00F508A0">
          <w:rPr>
            <w:rStyle w:val="Hyperlink"/>
          </w:rPr>
          <w:t>2.2</w:t>
        </w:r>
        <w:r>
          <w:rPr>
            <w:rFonts w:asciiTheme="minorHAnsi" w:eastAsiaTheme="minorEastAsia" w:hAnsiTheme="minorHAnsi" w:cstheme="minorBidi"/>
            <w:sz w:val="22"/>
            <w:szCs w:val="22"/>
          </w:rPr>
          <w:tab/>
        </w:r>
        <w:r w:rsidRPr="00F508A0">
          <w:rPr>
            <w:rStyle w:val="Hyperlink"/>
          </w:rPr>
          <w:t>Core Requirements for Submitting this File</w:t>
        </w:r>
        <w:r>
          <w:rPr>
            <w:webHidden/>
          </w:rPr>
          <w:tab/>
        </w:r>
        <w:r>
          <w:rPr>
            <w:webHidden/>
          </w:rPr>
          <w:fldChar w:fldCharType="begin"/>
        </w:r>
        <w:r>
          <w:rPr>
            <w:webHidden/>
          </w:rPr>
          <w:instrText xml:space="preserve"> PAGEREF _Toc30485691 \h </w:instrText>
        </w:r>
        <w:r>
          <w:rPr>
            <w:webHidden/>
          </w:rPr>
        </w:r>
        <w:r>
          <w:rPr>
            <w:webHidden/>
          </w:rPr>
          <w:fldChar w:fldCharType="separate"/>
        </w:r>
        <w:r>
          <w:rPr>
            <w:webHidden/>
          </w:rPr>
          <w:t>1</w:t>
        </w:r>
        <w:r>
          <w:rPr>
            <w:webHidden/>
          </w:rPr>
          <w:fldChar w:fldCharType="end"/>
        </w:r>
      </w:hyperlink>
    </w:p>
    <w:p w14:paraId="33948E2A" w14:textId="55E5A556" w:rsidR="005753DC" w:rsidRDefault="005753DC">
      <w:pPr>
        <w:pStyle w:val="TOC2"/>
        <w:rPr>
          <w:rFonts w:asciiTheme="minorHAnsi" w:eastAsiaTheme="minorEastAsia" w:hAnsiTheme="minorHAnsi" w:cstheme="minorBidi"/>
          <w:sz w:val="22"/>
          <w:szCs w:val="22"/>
        </w:rPr>
      </w:pPr>
      <w:hyperlink w:anchor="_Toc30485692" w:history="1">
        <w:r w:rsidRPr="00F508A0">
          <w:rPr>
            <w:rStyle w:val="Hyperlink"/>
          </w:rPr>
          <w:t>2.3</w:t>
        </w:r>
        <w:r>
          <w:rPr>
            <w:rFonts w:asciiTheme="minorHAnsi" w:eastAsiaTheme="minorEastAsia" w:hAnsiTheme="minorHAnsi" w:cstheme="minorBidi"/>
            <w:sz w:val="22"/>
            <w:szCs w:val="22"/>
          </w:rPr>
          <w:tab/>
        </w:r>
        <w:r w:rsidRPr="00F508A0">
          <w:rPr>
            <w:rStyle w:val="Hyperlink"/>
          </w:rPr>
          <w:t>Required Categories and Totals</w:t>
        </w:r>
        <w:r>
          <w:rPr>
            <w:webHidden/>
          </w:rPr>
          <w:tab/>
        </w:r>
        <w:r>
          <w:rPr>
            <w:webHidden/>
          </w:rPr>
          <w:fldChar w:fldCharType="begin"/>
        </w:r>
        <w:r>
          <w:rPr>
            <w:webHidden/>
          </w:rPr>
          <w:instrText xml:space="preserve"> PAGEREF _Toc30485692 \h </w:instrText>
        </w:r>
        <w:r>
          <w:rPr>
            <w:webHidden/>
          </w:rPr>
        </w:r>
        <w:r>
          <w:rPr>
            <w:webHidden/>
          </w:rPr>
          <w:fldChar w:fldCharType="separate"/>
        </w:r>
        <w:r>
          <w:rPr>
            <w:webHidden/>
          </w:rPr>
          <w:t>2</w:t>
        </w:r>
        <w:r>
          <w:rPr>
            <w:webHidden/>
          </w:rPr>
          <w:fldChar w:fldCharType="end"/>
        </w:r>
      </w:hyperlink>
    </w:p>
    <w:p w14:paraId="651EA391" w14:textId="3E178BD7" w:rsidR="005753DC" w:rsidRDefault="005753DC">
      <w:pPr>
        <w:pStyle w:val="TOC2"/>
        <w:rPr>
          <w:rFonts w:asciiTheme="minorHAnsi" w:eastAsiaTheme="minorEastAsia" w:hAnsiTheme="minorHAnsi" w:cstheme="minorBidi"/>
          <w:sz w:val="22"/>
          <w:szCs w:val="22"/>
        </w:rPr>
      </w:pPr>
      <w:hyperlink w:anchor="_Toc30485693" w:history="1">
        <w:r w:rsidRPr="00F508A0">
          <w:rPr>
            <w:rStyle w:val="Hyperlink"/>
          </w:rPr>
          <w:t>2.4</w:t>
        </w:r>
        <w:r>
          <w:rPr>
            <w:rFonts w:asciiTheme="minorHAnsi" w:eastAsiaTheme="minorEastAsia" w:hAnsiTheme="minorHAnsi" w:cstheme="minorBidi"/>
            <w:sz w:val="22"/>
            <w:szCs w:val="22"/>
          </w:rPr>
          <w:tab/>
        </w:r>
        <w:r w:rsidRPr="00F508A0">
          <w:rPr>
            <w:rStyle w:val="Hyperlink"/>
            <w:rFonts w:cs="Calibri"/>
            <w:i/>
          </w:rPr>
          <w:t>New!</w:t>
        </w:r>
        <w:r w:rsidRPr="00F508A0">
          <w:rPr>
            <w:rStyle w:val="Hyperlink"/>
            <w:rFonts w:cs="Calibri"/>
          </w:rPr>
          <w:t xml:space="preserve"> </w:t>
        </w:r>
        <w:r w:rsidRPr="00F508A0">
          <w:rPr>
            <w:rStyle w:val="Hyperlink"/>
          </w:rPr>
          <w:t>Categories and Permitted Values</w:t>
        </w:r>
        <w:r>
          <w:rPr>
            <w:webHidden/>
          </w:rPr>
          <w:tab/>
        </w:r>
        <w:r>
          <w:rPr>
            <w:webHidden/>
          </w:rPr>
          <w:fldChar w:fldCharType="begin"/>
        </w:r>
        <w:r>
          <w:rPr>
            <w:webHidden/>
          </w:rPr>
          <w:instrText xml:space="preserve"> PAGEREF _Toc30485693 \h </w:instrText>
        </w:r>
        <w:r>
          <w:rPr>
            <w:webHidden/>
          </w:rPr>
        </w:r>
        <w:r>
          <w:rPr>
            <w:webHidden/>
          </w:rPr>
          <w:fldChar w:fldCharType="separate"/>
        </w:r>
        <w:r>
          <w:rPr>
            <w:webHidden/>
          </w:rPr>
          <w:t>2</w:t>
        </w:r>
        <w:r>
          <w:rPr>
            <w:webHidden/>
          </w:rPr>
          <w:fldChar w:fldCharType="end"/>
        </w:r>
      </w:hyperlink>
    </w:p>
    <w:p w14:paraId="6375E85C" w14:textId="4189E4DD" w:rsidR="005753DC" w:rsidRDefault="005753DC">
      <w:pPr>
        <w:pStyle w:val="TOC2"/>
        <w:rPr>
          <w:rFonts w:asciiTheme="minorHAnsi" w:eastAsiaTheme="minorEastAsia" w:hAnsiTheme="minorHAnsi" w:cstheme="minorBidi"/>
          <w:sz w:val="22"/>
          <w:szCs w:val="22"/>
        </w:rPr>
      </w:pPr>
      <w:hyperlink w:anchor="_Toc30485694" w:history="1">
        <w:r w:rsidRPr="00F508A0">
          <w:rPr>
            <w:rStyle w:val="Hyperlink"/>
          </w:rPr>
          <w:t>2.5</w:t>
        </w:r>
        <w:r>
          <w:rPr>
            <w:rFonts w:asciiTheme="minorHAnsi" w:eastAsiaTheme="minorEastAsia" w:hAnsiTheme="minorHAnsi" w:cstheme="minorBidi"/>
            <w:sz w:val="22"/>
            <w:szCs w:val="22"/>
          </w:rPr>
          <w:tab/>
        </w:r>
        <w:r w:rsidRPr="00F508A0">
          <w:rPr>
            <w:rStyle w:val="Hyperlink"/>
          </w:rPr>
          <w:t>Guidance</w:t>
        </w:r>
        <w:r>
          <w:rPr>
            <w:webHidden/>
          </w:rPr>
          <w:tab/>
        </w:r>
        <w:r>
          <w:rPr>
            <w:webHidden/>
          </w:rPr>
          <w:fldChar w:fldCharType="begin"/>
        </w:r>
        <w:r>
          <w:rPr>
            <w:webHidden/>
          </w:rPr>
          <w:instrText xml:space="preserve"> PAGEREF _Toc30485694 \h </w:instrText>
        </w:r>
        <w:r>
          <w:rPr>
            <w:webHidden/>
          </w:rPr>
        </w:r>
        <w:r>
          <w:rPr>
            <w:webHidden/>
          </w:rPr>
          <w:fldChar w:fldCharType="separate"/>
        </w:r>
        <w:r>
          <w:rPr>
            <w:webHidden/>
          </w:rPr>
          <w:t>4</w:t>
        </w:r>
        <w:r>
          <w:rPr>
            <w:webHidden/>
          </w:rPr>
          <w:fldChar w:fldCharType="end"/>
        </w:r>
      </w:hyperlink>
    </w:p>
    <w:p w14:paraId="3D6006D6" w14:textId="59EC1A5D" w:rsidR="005753DC" w:rsidRDefault="005753DC">
      <w:pPr>
        <w:pStyle w:val="TOC2"/>
        <w:rPr>
          <w:rFonts w:asciiTheme="minorHAnsi" w:eastAsiaTheme="minorEastAsia" w:hAnsiTheme="minorHAnsi" w:cstheme="minorBidi"/>
          <w:sz w:val="22"/>
          <w:szCs w:val="22"/>
        </w:rPr>
      </w:pPr>
      <w:hyperlink w:anchor="_Toc30485695" w:history="1">
        <w:r w:rsidRPr="00F508A0">
          <w:rPr>
            <w:rStyle w:val="Hyperlink"/>
          </w:rPr>
          <w:t>2.6</w:t>
        </w:r>
        <w:r>
          <w:rPr>
            <w:rFonts w:asciiTheme="minorHAnsi" w:eastAsiaTheme="minorEastAsia" w:hAnsiTheme="minorHAnsi" w:cstheme="minorBidi"/>
            <w:sz w:val="22"/>
            <w:szCs w:val="22"/>
          </w:rPr>
          <w:tab/>
        </w:r>
        <w:r w:rsidRPr="00F508A0">
          <w:rPr>
            <w:rStyle w:val="Hyperlink"/>
          </w:rPr>
          <w:t>Definitions</w:t>
        </w:r>
        <w:r>
          <w:rPr>
            <w:webHidden/>
          </w:rPr>
          <w:tab/>
        </w:r>
        <w:r>
          <w:rPr>
            <w:webHidden/>
          </w:rPr>
          <w:fldChar w:fldCharType="begin"/>
        </w:r>
        <w:r>
          <w:rPr>
            <w:webHidden/>
          </w:rPr>
          <w:instrText xml:space="preserve"> PAGEREF _Toc30485695 \h </w:instrText>
        </w:r>
        <w:r>
          <w:rPr>
            <w:webHidden/>
          </w:rPr>
        </w:r>
        <w:r>
          <w:rPr>
            <w:webHidden/>
          </w:rPr>
          <w:fldChar w:fldCharType="separate"/>
        </w:r>
        <w:r>
          <w:rPr>
            <w:webHidden/>
          </w:rPr>
          <w:t>5</w:t>
        </w:r>
        <w:r>
          <w:rPr>
            <w:webHidden/>
          </w:rPr>
          <w:fldChar w:fldCharType="end"/>
        </w:r>
      </w:hyperlink>
    </w:p>
    <w:p w14:paraId="27F30B6C" w14:textId="4C8E4066" w:rsidR="005753DC" w:rsidRDefault="005753DC">
      <w:pPr>
        <w:pStyle w:val="TOC1"/>
        <w:rPr>
          <w:rFonts w:asciiTheme="minorHAnsi" w:eastAsiaTheme="minorEastAsia" w:hAnsiTheme="minorHAnsi" w:cstheme="minorBidi"/>
          <w:b w:val="0"/>
          <w:color w:val="auto"/>
          <w:sz w:val="22"/>
          <w:szCs w:val="22"/>
        </w:rPr>
      </w:pPr>
      <w:hyperlink w:anchor="_Toc30485696" w:history="1">
        <w:r w:rsidRPr="00F508A0">
          <w:rPr>
            <w:rStyle w:val="Hyperlink"/>
          </w:rPr>
          <w:t>3.0</w:t>
        </w:r>
        <w:r>
          <w:rPr>
            <w:rFonts w:asciiTheme="minorHAnsi" w:eastAsiaTheme="minorEastAsia" w:hAnsiTheme="minorHAnsi" w:cstheme="minorBidi"/>
            <w:b w:val="0"/>
            <w:color w:val="auto"/>
            <w:sz w:val="22"/>
            <w:szCs w:val="22"/>
          </w:rPr>
          <w:tab/>
        </w:r>
        <w:r w:rsidRPr="00F508A0">
          <w:rPr>
            <w:rStyle w:val="Hyperlink"/>
          </w:rPr>
          <w:t>FILE NAMING CONVENTION</w:t>
        </w:r>
        <w:r>
          <w:rPr>
            <w:webHidden/>
          </w:rPr>
          <w:tab/>
        </w:r>
        <w:r>
          <w:rPr>
            <w:webHidden/>
          </w:rPr>
          <w:fldChar w:fldCharType="begin"/>
        </w:r>
        <w:r>
          <w:rPr>
            <w:webHidden/>
          </w:rPr>
          <w:instrText xml:space="preserve"> PAGEREF _Toc30485696 \h </w:instrText>
        </w:r>
        <w:r>
          <w:rPr>
            <w:webHidden/>
          </w:rPr>
        </w:r>
        <w:r>
          <w:rPr>
            <w:webHidden/>
          </w:rPr>
          <w:fldChar w:fldCharType="separate"/>
        </w:r>
        <w:r>
          <w:rPr>
            <w:webHidden/>
          </w:rPr>
          <w:t>6</w:t>
        </w:r>
        <w:r>
          <w:rPr>
            <w:webHidden/>
          </w:rPr>
          <w:fldChar w:fldCharType="end"/>
        </w:r>
      </w:hyperlink>
    </w:p>
    <w:p w14:paraId="3209F33F" w14:textId="637FAD07" w:rsidR="005753DC" w:rsidRDefault="005753DC">
      <w:pPr>
        <w:pStyle w:val="TOC1"/>
        <w:rPr>
          <w:rFonts w:asciiTheme="minorHAnsi" w:eastAsiaTheme="minorEastAsia" w:hAnsiTheme="minorHAnsi" w:cstheme="minorBidi"/>
          <w:b w:val="0"/>
          <w:color w:val="auto"/>
          <w:sz w:val="22"/>
          <w:szCs w:val="22"/>
        </w:rPr>
      </w:pPr>
      <w:hyperlink w:anchor="_Toc30485697" w:history="1">
        <w:r w:rsidRPr="00F508A0">
          <w:rPr>
            <w:rStyle w:val="Hyperlink"/>
          </w:rPr>
          <w:t>4.0</w:t>
        </w:r>
        <w:r>
          <w:rPr>
            <w:rFonts w:asciiTheme="minorHAnsi" w:eastAsiaTheme="minorEastAsia" w:hAnsiTheme="minorHAnsi" w:cstheme="minorBidi"/>
            <w:b w:val="0"/>
            <w:color w:val="auto"/>
            <w:sz w:val="22"/>
            <w:szCs w:val="22"/>
          </w:rPr>
          <w:tab/>
        </w:r>
        <w:r w:rsidRPr="00F508A0">
          <w:rPr>
            <w:rStyle w:val="Hyperlink"/>
          </w:rPr>
          <w:t>FIXED OR DELIMITED FILES</w:t>
        </w:r>
        <w:r>
          <w:rPr>
            <w:webHidden/>
          </w:rPr>
          <w:tab/>
        </w:r>
        <w:r>
          <w:rPr>
            <w:webHidden/>
          </w:rPr>
          <w:fldChar w:fldCharType="begin"/>
        </w:r>
        <w:r>
          <w:rPr>
            <w:webHidden/>
          </w:rPr>
          <w:instrText xml:space="preserve"> PAGEREF _Toc30485697 \h </w:instrText>
        </w:r>
        <w:r>
          <w:rPr>
            <w:webHidden/>
          </w:rPr>
        </w:r>
        <w:r>
          <w:rPr>
            <w:webHidden/>
          </w:rPr>
          <w:fldChar w:fldCharType="separate"/>
        </w:r>
        <w:r>
          <w:rPr>
            <w:webHidden/>
          </w:rPr>
          <w:t>7</w:t>
        </w:r>
        <w:r>
          <w:rPr>
            <w:webHidden/>
          </w:rPr>
          <w:fldChar w:fldCharType="end"/>
        </w:r>
      </w:hyperlink>
    </w:p>
    <w:p w14:paraId="42C57687" w14:textId="468DA7EF" w:rsidR="005753DC" w:rsidRDefault="005753DC">
      <w:pPr>
        <w:pStyle w:val="TOC2"/>
        <w:rPr>
          <w:rFonts w:asciiTheme="minorHAnsi" w:eastAsiaTheme="minorEastAsia" w:hAnsiTheme="minorHAnsi" w:cstheme="minorBidi"/>
          <w:sz w:val="22"/>
          <w:szCs w:val="22"/>
        </w:rPr>
      </w:pPr>
      <w:hyperlink w:anchor="_Toc30485698" w:history="1">
        <w:r w:rsidRPr="00F508A0">
          <w:rPr>
            <w:rStyle w:val="Hyperlink"/>
          </w:rPr>
          <w:t>4.1</w:t>
        </w:r>
        <w:r>
          <w:rPr>
            <w:rFonts w:asciiTheme="minorHAnsi" w:eastAsiaTheme="minorEastAsia" w:hAnsiTheme="minorHAnsi" w:cstheme="minorBidi"/>
            <w:sz w:val="22"/>
            <w:szCs w:val="22"/>
          </w:rPr>
          <w:tab/>
        </w:r>
        <w:r w:rsidRPr="00F508A0">
          <w:rPr>
            <w:rStyle w:val="Hyperlink"/>
          </w:rPr>
          <w:t>Header Record Definition</w:t>
        </w:r>
        <w:r>
          <w:rPr>
            <w:webHidden/>
          </w:rPr>
          <w:tab/>
        </w:r>
        <w:r>
          <w:rPr>
            <w:webHidden/>
          </w:rPr>
          <w:fldChar w:fldCharType="begin"/>
        </w:r>
        <w:r>
          <w:rPr>
            <w:webHidden/>
          </w:rPr>
          <w:instrText xml:space="preserve"> PAGEREF _Toc30485698 \h </w:instrText>
        </w:r>
        <w:r>
          <w:rPr>
            <w:webHidden/>
          </w:rPr>
        </w:r>
        <w:r>
          <w:rPr>
            <w:webHidden/>
          </w:rPr>
          <w:fldChar w:fldCharType="separate"/>
        </w:r>
        <w:r>
          <w:rPr>
            <w:webHidden/>
          </w:rPr>
          <w:t>7</w:t>
        </w:r>
        <w:r>
          <w:rPr>
            <w:webHidden/>
          </w:rPr>
          <w:fldChar w:fldCharType="end"/>
        </w:r>
      </w:hyperlink>
    </w:p>
    <w:p w14:paraId="2C60ED30" w14:textId="4290A937" w:rsidR="005753DC" w:rsidRDefault="005753DC">
      <w:pPr>
        <w:pStyle w:val="TOC2"/>
        <w:rPr>
          <w:rFonts w:asciiTheme="minorHAnsi" w:eastAsiaTheme="minorEastAsia" w:hAnsiTheme="minorHAnsi" w:cstheme="minorBidi"/>
          <w:sz w:val="22"/>
          <w:szCs w:val="22"/>
        </w:rPr>
      </w:pPr>
      <w:hyperlink w:anchor="_Toc30485699" w:history="1">
        <w:r w:rsidRPr="00F508A0">
          <w:rPr>
            <w:rStyle w:val="Hyperlink"/>
          </w:rPr>
          <w:t>4.2</w:t>
        </w:r>
        <w:r>
          <w:rPr>
            <w:rFonts w:asciiTheme="minorHAnsi" w:eastAsiaTheme="minorEastAsia" w:hAnsiTheme="minorHAnsi" w:cstheme="minorBidi"/>
            <w:sz w:val="22"/>
            <w:szCs w:val="22"/>
          </w:rPr>
          <w:tab/>
        </w:r>
        <w:r w:rsidRPr="00F508A0">
          <w:rPr>
            <w:rStyle w:val="Hyperlink"/>
          </w:rPr>
          <w:t>Data Record Definition</w:t>
        </w:r>
        <w:r>
          <w:rPr>
            <w:webHidden/>
          </w:rPr>
          <w:tab/>
        </w:r>
        <w:r>
          <w:rPr>
            <w:webHidden/>
          </w:rPr>
          <w:fldChar w:fldCharType="begin"/>
        </w:r>
        <w:r>
          <w:rPr>
            <w:webHidden/>
          </w:rPr>
          <w:instrText xml:space="preserve"> PAGEREF _Toc30485699 \h </w:instrText>
        </w:r>
        <w:r>
          <w:rPr>
            <w:webHidden/>
          </w:rPr>
        </w:r>
        <w:r>
          <w:rPr>
            <w:webHidden/>
          </w:rPr>
          <w:fldChar w:fldCharType="separate"/>
        </w:r>
        <w:r>
          <w:rPr>
            <w:webHidden/>
          </w:rPr>
          <w:t>8</w:t>
        </w:r>
        <w:r>
          <w:rPr>
            <w:webHidden/>
          </w:rPr>
          <w:fldChar w:fldCharType="end"/>
        </w:r>
      </w:hyperlink>
    </w:p>
    <w:p w14:paraId="0232106D" w14:textId="48E19793" w:rsidR="007824D3" w:rsidRDefault="007824D3">
      <w:pPr>
        <w:pStyle w:val="TOC1"/>
      </w:pPr>
      <w:r>
        <w:rPr>
          <w:noProof w:val="0"/>
        </w:rPr>
        <w:fldChar w:fldCharType="end"/>
      </w:r>
    </w:p>
    <w:p w14:paraId="0232106E" w14:textId="77777777" w:rsidR="007824D3" w:rsidRDefault="007824D3"/>
    <w:p w14:paraId="0232106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2321070"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02321071" w14:textId="77777777" w:rsidR="007824D3" w:rsidRDefault="007824D3">
      <w:pPr>
        <w:pStyle w:val="Heading1"/>
      </w:pPr>
      <w:bookmarkStart w:id="20" w:name="_Toc391372164"/>
      <w:bookmarkStart w:id="21" w:name="_Toc525823638"/>
      <w:bookmarkStart w:id="22" w:name="_Toc30485688"/>
      <w:r>
        <w:lastRenderedPageBreak/>
        <w:t>PURPOSE</w:t>
      </w:r>
      <w:bookmarkEnd w:id="19"/>
      <w:bookmarkEnd w:id="20"/>
      <w:bookmarkEnd w:id="21"/>
      <w:bookmarkEnd w:id="22"/>
    </w:p>
    <w:p w14:paraId="02321072" w14:textId="48C0BC88" w:rsidR="006C6EEB" w:rsidRDefault="007824D3">
      <w:r>
        <w:t>This document contains instructions for building files to submit ED</w:t>
      </w:r>
      <w:r>
        <w:rPr>
          <w:i/>
        </w:rPr>
        <w:t xml:space="preserve">Facts </w:t>
      </w:r>
      <w:r>
        <w:t xml:space="preserve">Data Group 628: N or D academic achievement table - state agency. The definition for this data group is: </w:t>
      </w:r>
    </w:p>
    <w:p w14:paraId="02321073" w14:textId="77777777" w:rsidR="00505A19" w:rsidRDefault="00505A19"/>
    <w:p w14:paraId="02321074" w14:textId="77777777" w:rsidR="00505A19" w:rsidRPr="00F1622D" w:rsidRDefault="00F1622D" w:rsidP="003A4F6A">
      <w:pPr>
        <w:ind w:left="720"/>
      </w:pPr>
      <w:r>
        <w:t>The number of students served by Title I, Part D, Subpart 1 of ESEA, as amended, for at least 90 consecutive days during the reporting period who took both a pre- and post-test.</w:t>
      </w:r>
    </w:p>
    <w:p w14:paraId="02321075" w14:textId="77777777" w:rsidR="006C6EEB" w:rsidRDefault="007824D3">
      <w:r>
        <w:t xml:space="preserve"> </w:t>
      </w:r>
    </w:p>
    <w:p w14:paraId="02321076" w14:textId="77777777" w:rsidR="00204BE4" w:rsidRDefault="00204BE4" w:rsidP="00204BE4">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r>
        <w:t xml:space="preserve"> </w:t>
      </w:r>
    </w:p>
    <w:p w14:paraId="02321077" w14:textId="77777777" w:rsidR="002639B1" w:rsidRDefault="002639B1" w:rsidP="00204BE4"/>
    <w:p w14:paraId="02321078" w14:textId="77777777" w:rsidR="002639B1" w:rsidRPr="002639B1" w:rsidRDefault="002639B1" w:rsidP="002639B1">
      <w:pPr>
        <w:rPr>
          <w:rFonts w:ascii="Times New Roman" w:hAnsi="Times New Roman" w:cs="Times New Roman"/>
        </w:rPr>
      </w:pPr>
      <w:r>
        <w:t xml:space="preserve">The ED data stewarding office/s for this file: </w:t>
      </w:r>
      <w:r w:rsidRPr="00AA624E">
        <w:t>OESE/OSHS/N or D</w:t>
      </w:r>
    </w:p>
    <w:p w14:paraId="02321079" w14:textId="77777777" w:rsidR="0025382F" w:rsidRDefault="0025382F"/>
    <w:p w14:paraId="0232107A" w14:textId="77777777" w:rsidR="00036C8A" w:rsidRDefault="00036C8A" w:rsidP="00036C8A">
      <w:pPr>
        <w:pStyle w:val="Heading1"/>
      </w:pPr>
      <w:bookmarkStart w:id="23" w:name="_Toc391372165"/>
      <w:bookmarkStart w:id="24" w:name="_Toc525823639"/>
      <w:bookmarkStart w:id="25" w:name="_Toc30485689"/>
      <w:r>
        <w:t>GUIDANCE FOR SUBMITTING THIS FILE</w:t>
      </w:r>
      <w:bookmarkEnd w:id="23"/>
      <w:bookmarkEnd w:id="24"/>
      <w:bookmarkEnd w:id="25"/>
    </w:p>
    <w:p w14:paraId="0232107B" w14:textId="77777777" w:rsidR="00DE1A47" w:rsidRPr="00DE1A47" w:rsidRDefault="00505A19" w:rsidP="000B7AA5">
      <w:r>
        <w:t>This section contains changes from the previous school year, core requirements for submitting this file, required categories and totals, and general guidance.</w:t>
      </w:r>
    </w:p>
    <w:p w14:paraId="0232107C" w14:textId="77777777" w:rsidR="00505A19" w:rsidRDefault="00505A19" w:rsidP="00036C8A"/>
    <w:p w14:paraId="0232107D" w14:textId="250D9376" w:rsidR="007824D3" w:rsidRDefault="00543205" w:rsidP="00CB63BC">
      <w:pPr>
        <w:pStyle w:val="Heading2"/>
      </w:pPr>
      <w:bookmarkStart w:id="26" w:name="_Toc131242415"/>
      <w:bookmarkStart w:id="27" w:name="_Toc391372166"/>
      <w:bookmarkStart w:id="28" w:name="_Toc525823640"/>
      <w:bookmarkStart w:id="29" w:name="_Toc30485690"/>
      <w:r>
        <w:t>Changes from the SY 2018-19 File Specifications</w:t>
      </w:r>
      <w:bookmarkEnd w:id="26"/>
      <w:bookmarkEnd w:id="27"/>
      <w:bookmarkEnd w:id="28"/>
      <w:bookmarkEnd w:id="29"/>
    </w:p>
    <w:p w14:paraId="0232107E" w14:textId="77777777" w:rsidR="000B7AA5" w:rsidRDefault="000B7AA5" w:rsidP="000B7AA5">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Other than any editorial changes listed in the document history on page ii, there have been no changes to this file specification.</w:t>
      </w:r>
    </w:p>
    <w:p w14:paraId="0232107F" w14:textId="77777777" w:rsidR="00206DEB" w:rsidRDefault="00206DEB" w:rsidP="000B7AA5"/>
    <w:p w14:paraId="02321080" w14:textId="77777777" w:rsidR="00CB63BC" w:rsidRPr="00CB63BC" w:rsidRDefault="00CB63BC" w:rsidP="003A4F6A">
      <w:pPr>
        <w:pStyle w:val="Heading2"/>
      </w:pPr>
      <w:bookmarkStart w:id="50" w:name="_Toc384979977"/>
      <w:bookmarkStart w:id="51" w:name="_Toc391372167"/>
      <w:bookmarkStart w:id="52" w:name="_Toc525823641"/>
      <w:bookmarkStart w:id="53" w:name="_Toc30485691"/>
      <w:r>
        <w:t>Core Requirements for Submitting this File</w:t>
      </w:r>
      <w:bookmarkEnd w:id="50"/>
      <w:bookmarkEnd w:id="51"/>
      <w:bookmarkEnd w:id="52"/>
      <w:bookmarkEnd w:id="53"/>
    </w:p>
    <w:p w14:paraId="02321081"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02321082" w14:textId="77777777" w:rsidR="00371776" w:rsidRDefault="00371776" w:rsidP="00371776"/>
    <w:p w14:paraId="02321083"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w:tblPr>
      <w:tblGrid>
        <w:gridCol w:w="2988"/>
        <w:gridCol w:w="6210"/>
      </w:tblGrid>
      <w:tr w:rsidR="00204BE4" w:rsidRPr="005A7BC1" w14:paraId="02321086" w14:textId="77777777" w:rsidTr="00F70A39">
        <w:tc>
          <w:tcPr>
            <w:tcW w:w="2988" w:type="dxa"/>
            <w:tcBorders>
              <w:top w:val="double" w:sz="4" w:space="0" w:color="145192"/>
              <w:bottom w:val="double" w:sz="4" w:space="0" w:color="145192"/>
              <w:right w:val="double" w:sz="4" w:space="0" w:color="145192"/>
            </w:tcBorders>
            <w:shd w:val="clear" w:color="auto" w:fill="145192"/>
          </w:tcPr>
          <w:p w14:paraId="02321084" w14:textId="77777777" w:rsidR="00204BE4" w:rsidRPr="009A7120" w:rsidRDefault="00204BE4" w:rsidP="00F70A39">
            <w:pPr>
              <w:rPr>
                <w:rFonts w:ascii="Arial Narrow" w:hAnsi="Arial Narrow"/>
                <w:b/>
                <w:color w:val="FFFFFF"/>
              </w:rPr>
            </w:pPr>
          </w:p>
        </w:tc>
        <w:tc>
          <w:tcPr>
            <w:tcW w:w="6210" w:type="dxa"/>
            <w:tcBorders>
              <w:top w:val="double" w:sz="4" w:space="0" w:color="145192"/>
              <w:left w:val="double" w:sz="4" w:space="0" w:color="145192"/>
              <w:bottom w:val="double" w:sz="4" w:space="0" w:color="145192"/>
            </w:tcBorders>
            <w:shd w:val="clear" w:color="auto" w:fill="145192"/>
          </w:tcPr>
          <w:p w14:paraId="02321085" w14:textId="77777777" w:rsidR="00204BE4" w:rsidRPr="009A7120" w:rsidRDefault="00204BE4" w:rsidP="00F70A39">
            <w:pPr>
              <w:jc w:val="center"/>
              <w:rPr>
                <w:rFonts w:ascii="Arial Narrow" w:hAnsi="Arial Narrow"/>
                <w:b/>
                <w:color w:val="FFFFFF"/>
              </w:rPr>
            </w:pPr>
            <w:r w:rsidRPr="009A7120">
              <w:rPr>
                <w:rFonts w:ascii="Arial Narrow" w:hAnsi="Arial Narrow"/>
                <w:b/>
                <w:color w:val="FFFFFF"/>
              </w:rPr>
              <w:t>SEA</w:t>
            </w:r>
          </w:p>
        </w:tc>
      </w:tr>
      <w:tr w:rsidR="00204BE4" w:rsidRPr="005A7BC1" w14:paraId="0232108A" w14:textId="77777777" w:rsidTr="00F70A39">
        <w:tc>
          <w:tcPr>
            <w:tcW w:w="2988" w:type="dxa"/>
            <w:tcBorders>
              <w:top w:val="double" w:sz="4" w:space="0" w:color="145192"/>
              <w:bottom w:val="double" w:sz="4" w:space="0" w:color="145192"/>
              <w:right w:val="double" w:sz="4" w:space="0" w:color="145192"/>
            </w:tcBorders>
            <w:shd w:val="clear" w:color="auto" w:fill="145192"/>
          </w:tcPr>
          <w:p w14:paraId="02321087" w14:textId="77777777" w:rsidR="00204BE4" w:rsidRPr="009A7120" w:rsidRDefault="00204BE4" w:rsidP="00F70A39">
            <w:pPr>
              <w:rPr>
                <w:rFonts w:ascii="Arial Narrow" w:hAnsi="Arial Narrow"/>
                <w:b/>
                <w:color w:val="FFFFFF"/>
              </w:rPr>
            </w:pPr>
            <w:r w:rsidRPr="009A7120">
              <w:rPr>
                <w:rFonts w:ascii="Arial Narrow" w:hAnsi="Arial Narrow"/>
                <w:b/>
                <w:color w:val="FFFFFF"/>
              </w:rPr>
              <w:t>Reporting period</w:t>
            </w:r>
          </w:p>
        </w:tc>
        <w:tc>
          <w:tcPr>
            <w:tcW w:w="6210" w:type="dxa"/>
            <w:tcBorders>
              <w:top w:val="double" w:sz="4" w:space="0" w:color="145192"/>
              <w:left w:val="double" w:sz="4" w:space="0" w:color="145192"/>
            </w:tcBorders>
          </w:tcPr>
          <w:p w14:paraId="02321088" w14:textId="77777777" w:rsidR="00AC279B" w:rsidRDefault="00204BE4" w:rsidP="003A4F6A">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w:t>
            </w:r>
          </w:p>
          <w:p w14:paraId="02321089" w14:textId="77777777" w:rsidR="00204BE4" w:rsidRPr="005A7BC1" w:rsidRDefault="00AC279B" w:rsidP="003A4F6A">
            <w:pPr>
              <w:rPr>
                <w:rFonts w:ascii="Arial Narrow" w:hAnsi="Arial Narrow"/>
              </w:rPr>
            </w:pPr>
            <w:r>
              <w:rPr>
                <w:rFonts w:ascii="Arial Narrow" w:hAnsi="Arial Narrow"/>
              </w:rPr>
              <w:t xml:space="preserve"> (N or D)</w:t>
            </w:r>
          </w:p>
        </w:tc>
      </w:tr>
      <w:tr w:rsidR="00204BE4" w:rsidRPr="005A7BC1" w14:paraId="0232108D" w14:textId="77777777" w:rsidTr="00F70A39">
        <w:tc>
          <w:tcPr>
            <w:tcW w:w="2988" w:type="dxa"/>
            <w:tcBorders>
              <w:top w:val="double" w:sz="4" w:space="0" w:color="145192"/>
              <w:bottom w:val="double" w:sz="4" w:space="0" w:color="145192"/>
              <w:right w:val="double" w:sz="4" w:space="0" w:color="145192"/>
            </w:tcBorders>
            <w:shd w:val="clear" w:color="auto" w:fill="145192"/>
          </w:tcPr>
          <w:p w14:paraId="0232108B" w14:textId="77777777" w:rsidR="00204BE4" w:rsidRPr="009A7120" w:rsidRDefault="00204BE4" w:rsidP="00F70A39">
            <w:pPr>
              <w:rPr>
                <w:rFonts w:ascii="Arial Narrow" w:hAnsi="Arial Narrow"/>
                <w:b/>
                <w:color w:val="FFFFFF"/>
              </w:rPr>
            </w:pPr>
            <w:r w:rsidRPr="009A7120">
              <w:rPr>
                <w:rFonts w:ascii="Arial Narrow" w:hAnsi="Arial Narrow"/>
                <w:b/>
                <w:color w:val="FFFFFF"/>
              </w:rPr>
              <w:t>Education units reported</w:t>
            </w:r>
          </w:p>
        </w:tc>
        <w:tc>
          <w:tcPr>
            <w:tcW w:w="6210" w:type="dxa"/>
            <w:tcBorders>
              <w:left w:val="double" w:sz="4" w:space="0" w:color="145192"/>
            </w:tcBorders>
          </w:tcPr>
          <w:p w14:paraId="0232108C" w14:textId="77777777" w:rsidR="00204BE4" w:rsidRPr="005A7BC1" w:rsidRDefault="00204BE4" w:rsidP="00F70A39">
            <w:pPr>
              <w:rPr>
                <w:rFonts w:ascii="Arial Narrow" w:hAnsi="Arial Narrow"/>
              </w:rPr>
            </w:pPr>
            <w:r>
              <w:rPr>
                <w:rFonts w:ascii="Arial Narrow" w:hAnsi="Arial Narrow"/>
              </w:rPr>
              <w:t>This file is reported only at the SEA level</w:t>
            </w:r>
          </w:p>
        </w:tc>
      </w:tr>
      <w:tr w:rsidR="00204BE4" w:rsidRPr="005A7BC1" w14:paraId="02321090" w14:textId="77777777" w:rsidTr="00F70A39">
        <w:tc>
          <w:tcPr>
            <w:tcW w:w="2988" w:type="dxa"/>
            <w:tcBorders>
              <w:top w:val="double" w:sz="4" w:space="0" w:color="145192"/>
              <w:bottom w:val="double" w:sz="4" w:space="0" w:color="145192"/>
              <w:right w:val="double" w:sz="4" w:space="0" w:color="145192"/>
            </w:tcBorders>
            <w:shd w:val="clear" w:color="auto" w:fill="145192"/>
          </w:tcPr>
          <w:p w14:paraId="0232108E" w14:textId="77777777" w:rsidR="00204BE4" w:rsidRPr="009A7120" w:rsidRDefault="00204BE4" w:rsidP="00F70A39">
            <w:pPr>
              <w:rPr>
                <w:rFonts w:ascii="Arial Narrow" w:hAnsi="Arial Narrow"/>
                <w:b/>
                <w:color w:val="FFFFFF"/>
              </w:rPr>
            </w:pPr>
            <w:r w:rsidRPr="009A7120">
              <w:rPr>
                <w:rFonts w:ascii="Arial Narrow" w:hAnsi="Arial Narrow"/>
                <w:b/>
                <w:color w:val="FFFFFF"/>
              </w:rPr>
              <w:t>Type of count</w:t>
            </w:r>
          </w:p>
        </w:tc>
        <w:tc>
          <w:tcPr>
            <w:tcW w:w="6210" w:type="dxa"/>
            <w:tcBorders>
              <w:left w:val="double" w:sz="4" w:space="0" w:color="145192"/>
            </w:tcBorders>
          </w:tcPr>
          <w:p w14:paraId="0232108F" w14:textId="77777777" w:rsidR="00E24328" w:rsidRPr="00D426C3" w:rsidRDefault="00204BE4" w:rsidP="00F70A39">
            <w:pPr>
              <w:rPr>
                <w:rFonts w:ascii="Arial Narrow" w:hAnsi="Arial Narrow"/>
              </w:rPr>
            </w:pPr>
            <w:r w:rsidRPr="005A7BC1">
              <w:rPr>
                <w:rFonts w:ascii="Arial Narrow" w:hAnsi="Arial Narrow"/>
              </w:rPr>
              <w:t>Once for each combination of type of N or D program, academic subject (assessment – no science) and progress level</w:t>
            </w:r>
          </w:p>
        </w:tc>
      </w:tr>
      <w:tr w:rsidR="00204BE4" w:rsidRPr="005A7BC1" w14:paraId="02321093" w14:textId="77777777" w:rsidTr="00F70A39">
        <w:tc>
          <w:tcPr>
            <w:tcW w:w="2988" w:type="dxa"/>
            <w:tcBorders>
              <w:top w:val="double" w:sz="4" w:space="0" w:color="145192"/>
              <w:bottom w:val="double" w:sz="4" w:space="0" w:color="145192"/>
              <w:right w:val="double" w:sz="4" w:space="0" w:color="145192"/>
            </w:tcBorders>
            <w:shd w:val="clear" w:color="auto" w:fill="145192"/>
          </w:tcPr>
          <w:p w14:paraId="02321091" w14:textId="77777777" w:rsidR="00204BE4" w:rsidRPr="009A7120" w:rsidRDefault="00204BE4" w:rsidP="00F70A39">
            <w:pPr>
              <w:rPr>
                <w:rFonts w:ascii="Arial Narrow" w:hAnsi="Arial Narrow"/>
                <w:b/>
                <w:color w:val="FFFFFF"/>
              </w:rPr>
            </w:pPr>
            <w:r w:rsidRPr="009A7120">
              <w:rPr>
                <w:rFonts w:ascii="Arial Narrow" w:hAnsi="Arial Narrow"/>
                <w:b/>
                <w:color w:val="FFFFFF"/>
              </w:rPr>
              <w:t>Zero counts</w:t>
            </w:r>
          </w:p>
        </w:tc>
        <w:tc>
          <w:tcPr>
            <w:tcW w:w="6210" w:type="dxa"/>
            <w:tcBorders>
              <w:left w:val="double" w:sz="4" w:space="0" w:color="145192"/>
            </w:tcBorders>
          </w:tcPr>
          <w:p w14:paraId="02321092" w14:textId="77777777" w:rsidR="00204BE4" w:rsidRPr="005A7BC1" w:rsidRDefault="00204BE4" w:rsidP="00F70A39">
            <w:pPr>
              <w:rPr>
                <w:rFonts w:ascii="Arial Narrow" w:hAnsi="Arial Narrow"/>
              </w:rPr>
            </w:pPr>
            <w:r w:rsidRPr="005A7BC1">
              <w:rPr>
                <w:rFonts w:ascii="Arial Narrow" w:hAnsi="Arial Narrow"/>
              </w:rPr>
              <w:t>Required</w:t>
            </w:r>
          </w:p>
        </w:tc>
      </w:tr>
      <w:tr w:rsidR="000F7F9A" w:rsidRPr="005A7BC1" w14:paraId="02321096" w14:textId="77777777" w:rsidTr="00F70A39">
        <w:tc>
          <w:tcPr>
            <w:tcW w:w="2988" w:type="dxa"/>
            <w:tcBorders>
              <w:top w:val="double" w:sz="4" w:space="0" w:color="145192"/>
              <w:bottom w:val="double" w:sz="4" w:space="0" w:color="145192"/>
              <w:right w:val="double" w:sz="4" w:space="0" w:color="145192"/>
            </w:tcBorders>
            <w:shd w:val="clear" w:color="auto" w:fill="145192"/>
          </w:tcPr>
          <w:p w14:paraId="02321094" w14:textId="77777777" w:rsidR="000F7F9A" w:rsidRPr="009A7120" w:rsidRDefault="000F7F9A" w:rsidP="00F70A39">
            <w:pPr>
              <w:rPr>
                <w:rFonts w:ascii="Arial Narrow" w:hAnsi="Arial Narrow"/>
                <w:b/>
                <w:color w:val="FFFFFF"/>
              </w:rPr>
            </w:pPr>
            <w:r>
              <w:rPr>
                <w:rFonts w:ascii="Arial Narrow" w:hAnsi="Arial Narrow"/>
                <w:b/>
                <w:color w:val="FFFFFF"/>
              </w:rPr>
              <w:lastRenderedPageBreak/>
              <w:t>Zero count exception and Not applicable</w:t>
            </w:r>
          </w:p>
        </w:tc>
        <w:tc>
          <w:tcPr>
            <w:tcW w:w="6210" w:type="dxa"/>
            <w:tcBorders>
              <w:left w:val="double" w:sz="4" w:space="0" w:color="145192"/>
            </w:tcBorders>
          </w:tcPr>
          <w:p w14:paraId="02321095" w14:textId="77777777" w:rsidR="000F7F9A" w:rsidRPr="005A7BC1" w:rsidRDefault="000F7F9A" w:rsidP="00F70A39">
            <w:pPr>
              <w:rPr>
                <w:rFonts w:ascii="Arial Narrow" w:hAnsi="Arial Narrow"/>
              </w:rPr>
            </w:pPr>
            <w:r>
              <w:rPr>
                <w:rFonts w:ascii="Arial Narrow" w:hAnsi="Arial Narrow"/>
              </w:rPr>
              <w:t>N or D Program (Subpart 1) – If a state does not have programs that fall under a particular program type, the counts by that permitted value should be left out of the file.</w:t>
            </w:r>
          </w:p>
        </w:tc>
      </w:tr>
      <w:tr w:rsidR="00532073" w:rsidRPr="005A7BC1" w14:paraId="0232109B" w14:textId="77777777" w:rsidTr="002D5B00">
        <w:tc>
          <w:tcPr>
            <w:tcW w:w="2988" w:type="dxa"/>
            <w:tcBorders>
              <w:top w:val="double" w:sz="4" w:space="0" w:color="145192"/>
              <w:bottom w:val="double" w:sz="4" w:space="0" w:color="145192"/>
              <w:right w:val="double" w:sz="4" w:space="0" w:color="145192"/>
            </w:tcBorders>
            <w:shd w:val="clear" w:color="auto" w:fill="145192"/>
          </w:tcPr>
          <w:p w14:paraId="02321097" w14:textId="77777777" w:rsidR="00532073" w:rsidDel="00532073" w:rsidRDefault="00532073" w:rsidP="00414322">
            <w:pPr>
              <w:rPr>
                <w:rFonts w:ascii="Arial Narrow" w:hAnsi="Arial Narrow"/>
                <w:b/>
                <w:color w:val="FFFFFF"/>
              </w:rPr>
            </w:pPr>
            <w:r>
              <w:rPr>
                <w:rFonts w:ascii="Arial Narrow" w:hAnsi="Arial Narrow"/>
                <w:b/>
                <w:color w:val="FFFFFF"/>
              </w:rPr>
              <w:t>Missing</w:t>
            </w:r>
          </w:p>
        </w:tc>
        <w:tc>
          <w:tcPr>
            <w:tcW w:w="6210" w:type="dxa"/>
            <w:tcBorders>
              <w:left w:val="double" w:sz="4" w:space="0" w:color="145192"/>
              <w:bottom w:val="single" w:sz="6" w:space="0" w:color="145192"/>
            </w:tcBorders>
          </w:tcPr>
          <w:p w14:paraId="02321098" w14:textId="77777777" w:rsidR="00532073" w:rsidRDefault="00532073" w:rsidP="00532073">
            <w:pPr>
              <w:rPr>
                <w:rFonts w:ascii="Arial Narrow" w:hAnsi="Arial Narrow"/>
              </w:rPr>
            </w:pPr>
            <w:r>
              <w:rPr>
                <w:rFonts w:ascii="Arial Narrow" w:hAnsi="Arial Narrow"/>
              </w:rPr>
              <w:t>Use “-1” to report missing counts.</w:t>
            </w:r>
          </w:p>
          <w:p w14:paraId="02321099" w14:textId="77777777" w:rsidR="00532073" w:rsidRPr="00252B8E" w:rsidRDefault="00532073" w:rsidP="00532073">
            <w:pPr>
              <w:rPr>
                <w:rFonts w:ascii="Arial Narrow" w:hAnsi="Arial Narrow"/>
                <w:sz w:val="18"/>
                <w:szCs w:val="18"/>
              </w:rPr>
            </w:pPr>
          </w:p>
          <w:p w14:paraId="0232109A" w14:textId="77777777" w:rsidR="00532073" w:rsidRDefault="00532073" w:rsidP="00F70A39">
            <w:pPr>
              <w:rPr>
                <w:rFonts w:ascii="Arial Narrow" w:hAnsi="Arial Narrow"/>
              </w:rPr>
            </w:pPr>
            <w:r>
              <w:rPr>
                <w:rFonts w:ascii="Arial Narrow" w:hAnsi="Arial Narrow"/>
              </w:rPr>
              <w:t>Use “MISSING” when a category is not available</w:t>
            </w:r>
          </w:p>
        </w:tc>
      </w:tr>
      <w:tr w:rsidR="003A2E15" w:rsidRPr="005A7BC1" w14:paraId="0232109E" w14:textId="77777777" w:rsidTr="002D5B00">
        <w:tc>
          <w:tcPr>
            <w:tcW w:w="2988" w:type="dxa"/>
            <w:tcBorders>
              <w:top w:val="double" w:sz="4" w:space="0" w:color="145192"/>
              <w:bottom w:val="double" w:sz="4" w:space="0" w:color="145192"/>
              <w:right w:val="double" w:sz="4" w:space="0" w:color="145192"/>
            </w:tcBorders>
            <w:shd w:val="clear" w:color="auto" w:fill="145192"/>
          </w:tcPr>
          <w:p w14:paraId="0232109C" w14:textId="77777777" w:rsidR="003A2E15" w:rsidRDefault="003A2E15" w:rsidP="00414322">
            <w:pPr>
              <w:rPr>
                <w:rFonts w:ascii="Arial Narrow" w:hAnsi="Arial Narrow"/>
                <w:b/>
                <w:color w:val="FFFFFF"/>
              </w:rPr>
            </w:pPr>
            <w:r>
              <w:rPr>
                <w:rFonts w:ascii="Arial Narrow" w:hAnsi="Arial Narrow"/>
                <w:b/>
                <w:color w:val="FFFFFF"/>
              </w:rPr>
              <w:t>Related metadata survey</w:t>
            </w:r>
          </w:p>
        </w:tc>
        <w:tc>
          <w:tcPr>
            <w:tcW w:w="6210" w:type="dxa"/>
            <w:tcBorders>
              <w:top w:val="single" w:sz="6" w:space="0" w:color="145192"/>
              <w:left w:val="double" w:sz="4" w:space="0" w:color="145192"/>
              <w:bottom w:val="double" w:sz="4" w:space="0" w:color="145192"/>
            </w:tcBorders>
            <w:shd w:val="pct10" w:color="auto" w:fill="auto"/>
          </w:tcPr>
          <w:p w14:paraId="0232109D" w14:textId="77777777" w:rsidR="003A2E15" w:rsidRDefault="003A2E15" w:rsidP="00532073">
            <w:pPr>
              <w:rPr>
                <w:rFonts w:ascii="Arial Narrow" w:hAnsi="Arial Narrow"/>
              </w:rPr>
            </w:pPr>
          </w:p>
        </w:tc>
      </w:tr>
    </w:tbl>
    <w:p w14:paraId="0232109F" w14:textId="77777777" w:rsidR="00505A19" w:rsidRDefault="00505A19"/>
    <w:p w14:paraId="023210A0" w14:textId="77777777" w:rsidR="002C72C5" w:rsidRDefault="002C72C5" w:rsidP="00CB63BC">
      <w:pPr>
        <w:pStyle w:val="Heading2"/>
      </w:pPr>
      <w:bookmarkStart w:id="54" w:name="_Toc391372168"/>
      <w:bookmarkStart w:id="55" w:name="_Toc525823642"/>
      <w:bookmarkStart w:id="56" w:name="_Toc30485692"/>
      <w:r>
        <w:t xml:space="preserve">Required </w:t>
      </w:r>
      <w:r w:rsidR="00C10CC3">
        <w:t>C</w:t>
      </w:r>
      <w:r>
        <w:t xml:space="preserve">ategories and </w:t>
      </w:r>
      <w:r w:rsidR="00C10CC3">
        <w:t>T</w:t>
      </w:r>
      <w:r>
        <w:t>otals</w:t>
      </w:r>
      <w:bookmarkEnd w:id="54"/>
      <w:bookmarkEnd w:id="55"/>
      <w:bookmarkEnd w:id="56"/>
    </w:p>
    <w:p w14:paraId="023210A1" w14:textId="77777777" w:rsidR="002639B1" w:rsidRDefault="00414322" w:rsidP="00204BE4">
      <w:r>
        <w:t>T</w:t>
      </w:r>
      <w:r w:rsidR="00053382">
        <w:t>he table below lists the combinations of the categories that are expected to be submitted for the state and each LEA or school that should be included in the file.</w:t>
      </w:r>
      <w:r w:rsidR="00204BE4">
        <w:t xml:space="preserve"> </w:t>
      </w:r>
    </w:p>
    <w:p w14:paraId="023210A2" w14:textId="77777777" w:rsidR="002639B1" w:rsidRDefault="00204BE4" w:rsidP="00AA624E">
      <w:pPr>
        <w:numPr>
          <w:ilvl w:val="0"/>
          <w:numId w:val="17"/>
        </w:numPr>
      </w:pPr>
      <w:r>
        <w:t xml:space="preserve">An “X” in the column indicates that the column must be populated when reporting that particular category. </w:t>
      </w:r>
    </w:p>
    <w:p w14:paraId="023210A3" w14:textId="77777777" w:rsidR="002639B1" w:rsidRDefault="00204BE4" w:rsidP="00AA624E">
      <w:pPr>
        <w:numPr>
          <w:ilvl w:val="0"/>
          <w:numId w:val="17"/>
        </w:numPr>
      </w:pPr>
      <w:r>
        <w:t xml:space="preserve">The total indicator must be “N” (No).  </w:t>
      </w:r>
    </w:p>
    <w:p w14:paraId="023210A4" w14:textId="77777777" w:rsidR="00204BE4" w:rsidRDefault="00204BE4" w:rsidP="00AA624E">
      <w:pPr>
        <w:numPr>
          <w:ilvl w:val="0"/>
          <w:numId w:val="17"/>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023210A5" w14:textId="77777777" w:rsidR="00C10CC3" w:rsidRDefault="00C10CC3" w:rsidP="00505A19"/>
    <w:p w14:paraId="023210A6"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1)Academic Subject (Assessment - no science)Progress LevelTotal IndicatorComments"/>
      </w:tblPr>
      <w:tblGrid>
        <w:gridCol w:w="1087"/>
        <w:gridCol w:w="1753"/>
        <w:gridCol w:w="999"/>
        <w:gridCol w:w="1519"/>
        <w:gridCol w:w="873"/>
        <w:gridCol w:w="851"/>
        <w:gridCol w:w="2232"/>
      </w:tblGrid>
      <w:tr w:rsidR="00C310D7" w14:paraId="023210AE" w14:textId="77777777" w:rsidTr="00276C61">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023210A7" w14:textId="77777777" w:rsidR="00204BE4" w:rsidRDefault="009E701B" w:rsidP="00F70A39">
            <w:pPr>
              <w:jc w:val="center"/>
              <w:rPr>
                <w:rFonts w:ascii="Arial Narrow" w:hAnsi="Arial Narrow"/>
                <w:b/>
                <w:bCs/>
                <w:color w:val="FFFFFF"/>
                <w:sz w:val="20"/>
                <w:szCs w:val="20"/>
              </w:rPr>
            </w:pPr>
            <w:bookmarkStart w:id="57"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023210A8"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23210A9" w14:textId="77777777" w:rsidR="00E24328"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1)</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23210AA" w14:textId="77777777" w:rsidR="00204BE4"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Academic Subject (Assessment - no science)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23210AB" w14:textId="77777777" w:rsidR="00204BE4"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Progress Level</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23210AC"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023210AD"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10D7" w14:paraId="023210B6" w14:textId="77777777" w:rsidTr="00276C61">
        <w:tc>
          <w:tcPr>
            <w:tcW w:w="0" w:type="auto"/>
            <w:vAlign w:val="center"/>
          </w:tcPr>
          <w:p w14:paraId="023210AF" w14:textId="77777777" w:rsidR="00204BE4" w:rsidRDefault="00204BE4" w:rsidP="00F70A39">
            <w:pPr>
              <w:jc w:val="center"/>
              <w:rPr>
                <w:rFonts w:ascii="Arial Narrow" w:hAnsi="Arial Narrow"/>
                <w:b/>
                <w:bCs/>
                <w:sz w:val="20"/>
                <w:szCs w:val="20"/>
              </w:rPr>
            </w:pPr>
            <w:r>
              <w:rPr>
                <w:rFonts w:ascii="Arial Narrow" w:hAnsi="Arial Narrow"/>
                <w:b/>
                <w:bCs/>
                <w:sz w:val="20"/>
                <w:szCs w:val="20"/>
              </w:rPr>
              <w:t>Category Set A</w:t>
            </w:r>
          </w:p>
        </w:tc>
        <w:tc>
          <w:tcPr>
            <w:tcW w:w="0" w:type="auto"/>
            <w:vAlign w:val="center"/>
          </w:tcPr>
          <w:p w14:paraId="023210B0" w14:textId="77777777" w:rsidR="00204BE4" w:rsidRDefault="00204BE4" w:rsidP="00F70A39">
            <w:pPr>
              <w:jc w:val="center"/>
              <w:rPr>
                <w:rFonts w:ascii="Arial Narrow" w:eastAsia="Arial Unicode MS" w:hAnsi="Arial Narrow"/>
                <w:b/>
                <w:bCs/>
                <w:sz w:val="20"/>
                <w:szCs w:val="20"/>
              </w:rPr>
            </w:pPr>
            <w:r>
              <w:rPr>
                <w:rFonts w:ascii="Arial Narrow" w:hAnsi="Arial Narrow"/>
                <w:b/>
                <w:bCs/>
                <w:sz w:val="20"/>
                <w:szCs w:val="20"/>
              </w:rPr>
              <w:t>NDACADOCOMESEA</w:t>
            </w:r>
          </w:p>
        </w:tc>
        <w:tc>
          <w:tcPr>
            <w:tcW w:w="0" w:type="auto"/>
            <w:vAlign w:val="center"/>
          </w:tcPr>
          <w:p w14:paraId="023210B1"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023210B2"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023210B3"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023210B4" w14:textId="77777777" w:rsidR="00204BE4" w:rsidRDefault="00204BE4" w:rsidP="00F70A39">
            <w:pPr>
              <w:jc w:val="center"/>
              <w:rPr>
                <w:rFonts w:ascii="Arial Narrow" w:eastAsia="Arial Unicode MS" w:hAnsi="Arial Narrow"/>
                <w:sz w:val="20"/>
                <w:szCs w:val="20"/>
              </w:rPr>
            </w:pPr>
            <w:r>
              <w:rPr>
                <w:rFonts w:ascii="Arial Narrow" w:hAnsi="Arial Narrow"/>
                <w:sz w:val="20"/>
                <w:szCs w:val="20"/>
              </w:rPr>
              <w:t>N</w:t>
            </w:r>
          </w:p>
        </w:tc>
        <w:tc>
          <w:tcPr>
            <w:tcW w:w="0" w:type="auto"/>
            <w:vAlign w:val="center"/>
          </w:tcPr>
          <w:p w14:paraId="023210B5" w14:textId="77777777" w:rsidR="00E24328" w:rsidRPr="00D426C3" w:rsidRDefault="00204BE4" w:rsidP="00F70A39">
            <w:pPr>
              <w:rPr>
                <w:rFonts w:ascii="Arial Narrow" w:hAnsi="Arial Narrow"/>
                <w:sz w:val="20"/>
                <w:szCs w:val="20"/>
              </w:rPr>
            </w:pPr>
            <w:r>
              <w:rPr>
                <w:rFonts w:ascii="Arial Narrow" w:hAnsi="Arial Narrow"/>
                <w:sz w:val="20"/>
                <w:szCs w:val="20"/>
              </w:rPr>
              <w:t>Student Count by N or D Program (Subpart 1) by Academic Subject (Assessment - no science) by Progress Level</w:t>
            </w:r>
          </w:p>
        </w:tc>
      </w:tr>
    </w:tbl>
    <w:p w14:paraId="023210B7" w14:textId="77777777" w:rsidR="0022315B" w:rsidRDefault="0022315B" w:rsidP="0022315B">
      <w:pPr>
        <w:pStyle w:val="ListParagraph"/>
      </w:pPr>
    </w:p>
    <w:p w14:paraId="023210B8" w14:textId="795D1B74" w:rsidR="00E34320" w:rsidRDefault="005F1DEF" w:rsidP="00E34320">
      <w:pPr>
        <w:pStyle w:val="Heading2"/>
      </w:pPr>
      <w:bookmarkStart w:id="58" w:name="_Toc391372169"/>
      <w:bookmarkStart w:id="59" w:name="_Toc30485693"/>
      <w:r>
        <w:rPr>
          <w:rFonts w:cs="Calibri"/>
          <w:b w:val="0"/>
          <w:i/>
          <w:color w:val="FF0000"/>
        </w:rPr>
        <w:t>New!</w:t>
      </w:r>
      <w:r>
        <w:rPr>
          <w:rFonts w:cs="Calibri"/>
        </w:rPr>
        <w:t xml:space="preserve"> </w:t>
      </w:r>
      <w:r w:rsidR="00E34320">
        <w:t>Categories and Permitted Values</w:t>
      </w:r>
      <w:bookmarkEnd w:id="59"/>
    </w:p>
    <w:p w14:paraId="023210B9" w14:textId="77777777" w:rsidR="00E34320" w:rsidRDefault="00E34320" w:rsidP="00E34320">
      <w:r w:rsidRPr="00E34320">
        <w:t>This section contains the categories and permitted values used for submitting this file.</w:t>
      </w:r>
    </w:p>
    <w:p w14:paraId="023210BA" w14:textId="77777777" w:rsidR="005175AF" w:rsidRDefault="005175AF"/>
    <w:p w14:paraId="023210BB" w14:textId="77777777" w:rsidR="005175AF" w:rsidRDefault="00A62088">
      <w:r>
        <w:rPr>
          <w:b/>
        </w:rPr>
        <w:t>DG628 - N or D academic achievement table - state agency:</w:t>
      </w:r>
    </w:p>
    <w:p w14:paraId="023210BC" w14:textId="77777777" w:rsidR="005175AF" w:rsidRDefault="005175AF"/>
    <w:p w14:paraId="023210BD" w14:textId="77777777" w:rsidR="005175AF" w:rsidRDefault="00A62088">
      <w:r>
        <w:rPr>
          <w:b/>
        </w:rPr>
        <w:t>N or D Program (Subpart 1)</w:t>
      </w:r>
    </w:p>
    <w:p w14:paraId="023210BE" w14:textId="77777777" w:rsidR="005175AF" w:rsidRDefault="005175AF"/>
    <w:p w14:paraId="023210BF" w14:textId="77777777" w:rsidR="005175AF" w:rsidRDefault="00A62088">
      <w:r>
        <w:t>The types of program under ESEA, as amended, Title I, Part D, Subpart 1 (state programs).</w:t>
      </w:r>
    </w:p>
    <w:p w14:paraId="023210C0" w14:textId="77777777" w:rsidR="005175AF" w:rsidRDefault="005175A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5175AF" w14:paraId="023210C4" w14:textId="77777777">
        <w:tc>
          <w:tcPr>
            <w:tcW w:w="2500" w:type="dxa"/>
            <w:shd w:val="clear" w:color="auto" w:fill="145192"/>
          </w:tcPr>
          <w:p w14:paraId="023210C1" w14:textId="77777777" w:rsidR="005175AF" w:rsidRDefault="00A6208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3210C2" w14:textId="77777777" w:rsidR="005175AF" w:rsidRDefault="00A62088">
            <w:pPr>
              <w:jc w:val="center"/>
            </w:pPr>
            <w:r>
              <w:rPr>
                <w:rFonts w:ascii="Arial Narrow" w:hAnsi="Arial Narrow"/>
                <w:b/>
                <w:color w:val="FFFFFF"/>
                <w:sz w:val="20"/>
              </w:rPr>
              <w:t>Permitted Value Description</w:t>
            </w:r>
          </w:p>
        </w:tc>
        <w:tc>
          <w:tcPr>
            <w:tcW w:w="3500" w:type="dxa"/>
            <w:shd w:val="clear" w:color="auto" w:fill="145192"/>
          </w:tcPr>
          <w:p w14:paraId="023210C3" w14:textId="77777777" w:rsidR="005175AF" w:rsidRDefault="00A62088">
            <w:pPr>
              <w:jc w:val="center"/>
            </w:pPr>
            <w:r>
              <w:rPr>
                <w:rFonts w:ascii="Arial Narrow" w:hAnsi="Arial Narrow"/>
                <w:b/>
                <w:color w:val="FFFFFF"/>
                <w:sz w:val="20"/>
              </w:rPr>
              <w:t>Comments</w:t>
            </w:r>
          </w:p>
        </w:tc>
      </w:tr>
      <w:tr w:rsidR="005175AF" w14:paraId="023210C8" w14:textId="77777777">
        <w:tc>
          <w:tcPr>
            <w:tcW w:w="2500" w:type="dxa"/>
            <w:tcBorders>
              <w:top w:val="double" w:sz="5" w:space="0" w:color="145192"/>
              <w:bottom w:val="single" w:sz="5" w:space="0" w:color="145192"/>
            </w:tcBorders>
          </w:tcPr>
          <w:p w14:paraId="023210C5" w14:textId="77777777" w:rsidR="005175AF" w:rsidRDefault="00A62088">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023210C6" w14:textId="77777777" w:rsidR="005175AF" w:rsidRDefault="00A62088">
            <w:r>
              <w:rPr>
                <w:rFonts w:ascii="Arial Narrow" w:hAnsi="Arial Narrow"/>
                <w:sz w:val="20"/>
              </w:rPr>
              <w:t>Neglected programs</w:t>
            </w:r>
          </w:p>
        </w:tc>
        <w:tc>
          <w:tcPr>
            <w:tcW w:w="3500" w:type="dxa"/>
            <w:tcBorders>
              <w:top w:val="double" w:sz="5" w:space="0" w:color="145192"/>
              <w:bottom w:val="single" w:sz="5" w:space="0" w:color="145192"/>
            </w:tcBorders>
          </w:tcPr>
          <w:p w14:paraId="023210C7" w14:textId="0A529C03" w:rsidR="005175AF" w:rsidRPr="006C72F6" w:rsidRDefault="00654ECD">
            <w:pPr>
              <w:rPr>
                <w:rFonts w:ascii="Arial Narrow" w:hAnsi="Arial Narrow"/>
                <w:sz w:val="20"/>
                <w:szCs w:val="20"/>
              </w:rPr>
            </w:pPr>
            <w:r w:rsidRPr="006C72F6">
              <w:rPr>
                <w:rFonts w:ascii="Arial Narrow" w:hAnsi="Arial Narrow"/>
                <w:sz w:val="20"/>
                <w:szCs w:val="20"/>
              </w:rPr>
              <w:t xml:space="preserve">An institution for neglected children and youth is a public or private residential facility, other than a foster home, that is operated primarily for the care of children </w:t>
            </w:r>
            <w:r w:rsidRPr="006C72F6">
              <w:rPr>
                <w:rFonts w:ascii="Arial Narrow" w:hAnsi="Arial Narrow"/>
                <w:sz w:val="20"/>
                <w:szCs w:val="20"/>
              </w:rPr>
              <w:lastRenderedPageBreak/>
              <w:t>who have been committed to the institution or voluntarily placed under applicable State law due to abandonment, neglect, or death of their parents or guardians.</w:t>
            </w:r>
          </w:p>
        </w:tc>
      </w:tr>
      <w:tr w:rsidR="005175AF" w14:paraId="023210CC" w14:textId="77777777">
        <w:tc>
          <w:tcPr>
            <w:tcW w:w="2500" w:type="dxa"/>
            <w:tcBorders>
              <w:bottom w:val="single" w:sz="5" w:space="0" w:color="145192"/>
            </w:tcBorders>
          </w:tcPr>
          <w:p w14:paraId="023210C9" w14:textId="77777777" w:rsidR="005175AF" w:rsidRDefault="00A62088">
            <w:r>
              <w:rPr>
                <w:rFonts w:ascii="Arial Narrow" w:hAnsi="Arial Narrow"/>
                <w:sz w:val="20"/>
              </w:rPr>
              <w:lastRenderedPageBreak/>
              <w:t>JUVDET</w:t>
            </w:r>
          </w:p>
        </w:tc>
        <w:tc>
          <w:tcPr>
            <w:tcW w:w="3500" w:type="dxa"/>
            <w:tcBorders>
              <w:left w:val="single" w:sz="5" w:space="0" w:color="145192"/>
              <w:bottom w:val="single" w:sz="5" w:space="0" w:color="145192"/>
              <w:right w:val="single" w:sz="5" w:space="0" w:color="145192"/>
            </w:tcBorders>
          </w:tcPr>
          <w:p w14:paraId="023210CA" w14:textId="77777777" w:rsidR="005175AF" w:rsidRDefault="00A62088">
            <w:r>
              <w:rPr>
                <w:rFonts w:ascii="Arial Narrow" w:hAnsi="Arial Narrow"/>
                <w:sz w:val="20"/>
              </w:rPr>
              <w:t>Juvenile detention</w:t>
            </w:r>
          </w:p>
        </w:tc>
        <w:tc>
          <w:tcPr>
            <w:tcW w:w="3500" w:type="dxa"/>
            <w:tcBorders>
              <w:bottom w:val="single" w:sz="5" w:space="0" w:color="145192"/>
            </w:tcBorders>
          </w:tcPr>
          <w:p w14:paraId="023210CB" w14:textId="12C3E896" w:rsidR="005175AF" w:rsidRPr="008A248B" w:rsidRDefault="00CC2C56">
            <w:pPr>
              <w:rPr>
                <w:rFonts w:ascii="Arial Narrow" w:hAnsi="Arial Narrow"/>
                <w:sz w:val="20"/>
                <w:szCs w:val="20"/>
              </w:rPr>
            </w:pPr>
            <w:r w:rsidRPr="008A248B">
              <w:rPr>
                <w:rFonts w:ascii="Arial Narrow" w:hAnsi="Arial Narrow"/>
                <w:sz w:val="20"/>
                <w:szCs w:val="20"/>
              </w:rPr>
              <w:t>Detention facilities are shorter term institutions that provide care to children who require secure custody pending court adjudication, court disposition, or execution of a court order, or care to children after commitment</w:t>
            </w:r>
          </w:p>
        </w:tc>
      </w:tr>
      <w:tr w:rsidR="005175AF" w14:paraId="023210D0" w14:textId="77777777">
        <w:tc>
          <w:tcPr>
            <w:tcW w:w="2500" w:type="dxa"/>
            <w:tcBorders>
              <w:bottom w:val="single" w:sz="5" w:space="0" w:color="145192"/>
            </w:tcBorders>
          </w:tcPr>
          <w:p w14:paraId="023210CD" w14:textId="77777777" w:rsidR="005175AF" w:rsidRDefault="00A62088">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023210CE" w14:textId="77777777" w:rsidR="005175AF" w:rsidRDefault="00A62088">
            <w:r>
              <w:rPr>
                <w:rFonts w:ascii="Arial Narrow" w:hAnsi="Arial Narrow"/>
                <w:sz w:val="20"/>
              </w:rPr>
              <w:t>Juvenile correction</w:t>
            </w:r>
          </w:p>
        </w:tc>
        <w:tc>
          <w:tcPr>
            <w:tcW w:w="3500" w:type="dxa"/>
            <w:tcBorders>
              <w:bottom w:val="single" w:sz="5" w:space="0" w:color="145192"/>
            </w:tcBorders>
          </w:tcPr>
          <w:p w14:paraId="023210CF" w14:textId="24DA871D" w:rsidR="005175AF" w:rsidRPr="008A248B" w:rsidRDefault="00CC2C56">
            <w:pPr>
              <w:rPr>
                <w:rFonts w:ascii="Arial Narrow" w:hAnsi="Arial Narrow"/>
                <w:sz w:val="20"/>
                <w:szCs w:val="20"/>
              </w:rPr>
            </w:pPr>
            <w:r w:rsidRPr="008A248B">
              <w:rPr>
                <w:rFonts w:ascii="Arial Narrow" w:hAnsi="Arial Narrow"/>
                <w:sz w:val="20"/>
                <w:szCs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5175AF" w14:paraId="023210D4" w14:textId="77777777">
        <w:tc>
          <w:tcPr>
            <w:tcW w:w="2500" w:type="dxa"/>
            <w:tcBorders>
              <w:bottom w:val="single" w:sz="5" w:space="0" w:color="145192"/>
            </w:tcBorders>
          </w:tcPr>
          <w:p w14:paraId="023210D1" w14:textId="77777777" w:rsidR="005175AF" w:rsidRDefault="00A62088">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023210D2" w14:textId="77777777" w:rsidR="005175AF" w:rsidRDefault="00A62088">
            <w:r>
              <w:rPr>
                <w:rFonts w:ascii="Arial Narrow" w:hAnsi="Arial Narrow"/>
                <w:sz w:val="20"/>
              </w:rPr>
              <w:t>Adult correction</w:t>
            </w:r>
          </w:p>
        </w:tc>
        <w:tc>
          <w:tcPr>
            <w:tcW w:w="3500" w:type="dxa"/>
            <w:tcBorders>
              <w:bottom w:val="single" w:sz="5" w:space="0" w:color="145192"/>
            </w:tcBorders>
          </w:tcPr>
          <w:p w14:paraId="023210D3" w14:textId="548FD496" w:rsidR="005175AF" w:rsidRPr="008A248B" w:rsidRDefault="007927E6">
            <w:pPr>
              <w:rPr>
                <w:rFonts w:ascii="Arial Narrow" w:hAnsi="Arial Narrow"/>
                <w:sz w:val="20"/>
                <w:szCs w:val="20"/>
              </w:rPr>
            </w:pPr>
            <w:r w:rsidRPr="008A248B">
              <w:rPr>
                <w:rFonts w:ascii="Arial Narrow" w:hAnsi="Arial Narrow"/>
                <w:sz w:val="20"/>
                <w:szCs w:val="20"/>
              </w:rPr>
              <w:t>An adult correctional institution is a facility in which persons, including persons 21 and under, are confined as a result of conviction for a criminal offense.</w:t>
            </w:r>
          </w:p>
        </w:tc>
      </w:tr>
      <w:tr w:rsidR="005175AF" w14:paraId="023210D8" w14:textId="77777777">
        <w:tc>
          <w:tcPr>
            <w:tcW w:w="2500" w:type="dxa"/>
            <w:tcBorders>
              <w:bottom w:val="single" w:sz="5" w:space="0" w:color="145192"/>
            </w:tcBorders>
          </w:tcPr>
          <w:p w14:paraId="023210D5" w14:textId="77777777" w:rsidR="005175AF" w:rsidRDefault="00A62088">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023210D6" w14:textId="77777777" w:rsidR="005175AF" w:rsidRDefault="00A62088">
            <w:r>
              <w:rPr>
                <w:rFonts w:ascii="Arial Narrow" w:hAnsi="Arial Narrow"/>
                <w:sz w:val="20"/>
              </w:rPr>
              <w:t>Other programs</w:t>
            </w:r>
          </w:p>
        </w:tc>
        <w:tc>
          <w:tcPr>
            <w:tcW w:w="3500" w:type="dxa"/>
            <w:tcBorders>
              <w:bottom w:val="single" w:sz="5" w:space="0" w:color="145192"/>
            </w:tcBorders>
          </w:tcPr>
          <w:p w14:paraId="023210D7" w14:textId="374D57BF" w:rsidR="005175AF" w:rsidRPr="008A248B" w:rsidRDefault="007927E6">
            <w:pPr>
              <w:rPr>
                <w:rFonts w:ascii="Arial Narrow" w:hAnsi="Arial Narrow"/>
                <w:sz w:val="20"/>
                <w:szCs w:val="20"/>
              </w:rPr>
            </w:pPr>
            <w:r w:rsidRPr="008A248B">
              <w:rPr>
                <w:rFonts w:ascii="Arial Narrow" w:hAnsi="Arial Narrow"/>
                <w:sz w:val="20"/>
                <w:szCs w:val="20"/>
              </w:rPr>
              <w:t xml:space="preserve">Any other programs, not defined above, which receive Title I, Part D funds and serve </w:t>
            </w:r>
            <w:r w:rsidRPr="008A248B">
              <w:rPr>
                <w:rFonts w:ascii="Arial Narrow" w:hAnsi="Arial Narrow"/>
                <w:sz w:val="20"/>
                <w:szCs w:val="20"/>
                <w:u w:val="single"/>
              </w:rPr>
              <w:t>non–adjudicated</w:t>
            </w:r>
            <w:r w:rsidRPr="008A248B">
              <w:rPr>
                <w:rFonts w:ascii="Arial Narrow" w:hAnsi="Arial Narrow"/>
                <w:sz w:val="20"/>
                <w:szCs w:val="20"/>
              </w:rPr>
              <w:t xml:space="preserve"> children and youth</w:t>
            </w:r>
          </w:p>
        </w:tc>
      </w:tr>
      <w:tr w:rsidR="005175AF" w14:paraId="023210DC" w14:textId="77777777">
        <w:tc>
          <w:tcPr>
            <w:tcW w:w="2500" w:type="dxa"/>
          </w:tcPr>
          <w:p w14:paraId="023210D9" w14:textId="77777777" w:rsidR="005175AF" w:rsidRDefault="00A62088">
            <w:r>
              <w:rPr>
                <w:rFonts w:ascii="Arial Narrow" w:hAnsi="Arial Narrow"/>
                <w:sz w:val="20"/>
              </w:rPr>
              <w:t>MISSING</w:t>
            </w:r>
          </w:p>
        </w:tc>
        <w:tc>
          <w:tcPr>
            <w:tcW w:w="3500" w:type="dxa"/>
            <w:tcBorders>
              <w:left w:val="single" w:sz="5" w:space="0" w:color="145192"/>
              <w:right w:val="single" w:sz="5" w:space="0" w:color="145192"/>
            </w:tcBorders>
          </w:tcPr>
          <w:p w14:paraId="023210DA" w14:textId="77777777" w:rsidR="005175AF" w:rsidRDefault="00A62088">
            <w:r>
              <w:rPr>
                <w:rFonts w:ascii="Arial Narrow" w:hAnsi="Arial Narrow"/>
                <w:sz w:val="20"/>
              </w:rPr>
              <w:t>Missing</w:t>
            </w:r>
          </w:p>
        </w:tc>
        <w:tc>
          <w:tcPr>
            <w:tcW w:w="3500" w:type="dxa"/>
          </w:tcPr>
          <w:p w14:paraId="023210DB" w14:textId="77777777" w:rsidR="005175AF" w:rsidRDefault="005175AF"/>
        </w:tc>
      </w:tr>
    </w:tbl>
    <w:p w14:paraId="023210DD" w14:textId="77777777" w:rsidR="005175AF" w:rsidRDefault="005175AF"/>
    <w:p w14:paraId="023210DE" w14:textId="77777777" w:rsidR="005175AF" w:rsidRDefault="005175AF"/>
    <w:p w14:paraId="023210DF" w14:textId="77777777" w:rsidR="005175AF" w:rsidRDefault="00A62088">
      <w:r>
        <w:rPr>
          <w:b/>
        </w:rPr>
        <w:t>Academic Subject (Assessment - no science)</w:t>
      </w:r>
    </w:p>
    <w:p w14:paraId="023210E0" w14:textId="77777777" w:rsidR="005175AF" w:rsidRDefault="005175AF"/>
    <w:p w14:paraId="023210E1" w14:textId="77777777" w:rsidR="005175AF" w:rsidRDefault="00A62088">
      <w:r>
        <w:t>The description of the content or subject area of an assessment.</w:t>
      </w:r>
    </w:p>
    <w:p w14:paraId="023210E2" w14:textId="77777777" w:rsidR="005175AF" w:rsidRDefault="005175A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5175AF" w14:paraId="023210E6" w14:textId="77777777">
        <w:tc>
          <w:tcPr>
            <w:tcW w:w="2500" w:type="dxa"/>
            <w:shd w:val="clear" w:color="auto" w:fill="145192"/>
          </w:tcPr>
          <w:p w14:paraId="023210E3" w14:textId="77777777" w:rsidR="005175AF" w:rsidRDefault="00A6208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3210E4" w14:textId="77777777" w:rsidR="005175AF" w:rsidRDefault="00A62088">
            <w:pPr>
              <w:jc w:val="center"/>
            </w:pPr>
            <w:r>
              <w:rPr>
                <w:rFonts w:ascii="Arial Narrow" w:hAnsi="Arial Narrow"/>
                <w:b/>
                <w:color w:val="FFFFFF"/>
                <w:sz w:val="20"/>
              </w:rPr>
              <w:t>Permitted Value Description</w:t>
            </w:r>
          </w:p>
        </w:tc>
        <w:tc>
          <w:tcPr>
            <w:tcW w:w="3500" w:type="dxa"/>
            <w:shd w:val="clear" w:color="auto" w:fill="145192"/>
          </w:tcPr>
          <w:p w14:paraId="023210E5" w14:textId="77777777" w:rsidR="005175AF" w:rsidRDefault="00A62088">
            <w:pPr>
              <w:jc w:val="center"/>
            </w:pPr>
            <w:r>
              <w:rPr>
                <w:rFonts w:ascii="Arial Narrow" w:hAnsi="Arial Narrow"/>
                <w:b/>
                <w:color w:val="FFFFFF"/>
                <w:sz w:val="20"/>
              </w:rPr>
              <w:t>Comments</w:t>
            </w:r>
          </w:p>
        </w:tc>
      </w:tr>
      <w:tr w:rsidR="005175AF" w14:paraId="023210EA" w14:textId="77777777">
        <w:tc>
          <w:tcPr>
            <w:tcW w:w="2500" w:type="dxa"/>
            <w:tcBorders>
              <w:top w:val="double" w:sz="5" w:space="0" w:color="145192"/>
              <w:bottom w:val="single" w:sz="5" w:space="0" w:color="145192"/>
            </w:tcBorders>
          </w:tcPr>
          <w:p w14:paraId="023210E7" w14:textId="77777777" w:rsidR="005175AF" w:rsidRDefault="00A62088">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023210E8" w14:textId="77777777" w:rsidR="005175AF" w:rsidRDefault="00A62088">
            <w:r>
              <w:rPr>
                <w:rFonts w:ascii="Arial Narrow" w:hAnsi="Arial Narrow"/>
                <w:sz w:val="20"/>
              </w:rPr>
              <w:t>Mathematics</w:t>
            </w:r>
          </w:p>
        </w:tc>
        <w:tc>
          <w:tcPr>
            <w:tcW w:w="3500" w:type="dxa"/>
            <w:tcBorders>
              <w:top w:val="double" w:sz="5" w:space="0" w:color="145192"/>
              <w:bottom w:val="single" w:sz="5" w:space="0" w:color="145192"/>
            </w:tcBorders>
          </w:tcPr>
          <w:p w14:paraId="023210E9" w14:textId="77777777" w:rsidR="005175AF" w:rsidRDefault="005175AF"/>
        </w:tc>
      </w:tr>
      <w:tr w:rsidR="005175AF" w14:paraId="023210EE" w14:textId="77777777">
        <w:tc>
          <w:tcPr>
            <w:tcW w:w="2500" w:type="dxa"/>
          </w:tcPr>
          <w:p w14:paraId="023210EB" w14:textId="77777777" w:rsidR="005175AF" w:rsidRDefault="00A62088">
            <w:r>
              <w:rPr>
                <w:rFonts w:ascii="Arial Narrow" w:hAnsi="Arial Narrow"/>
                <w:sz w:val="20"/>
              </w:rPr>
              <w:t>RLA</w:t>
            </w:r>
          </w:p>
        </w:tc>
        <w:tc>
          <w:tcPr>
            <w:tcW w:w="3500" w:type="dxa"/>
            <w:tcBorders>
              <w:left w:val="single" w:sz="5" w:space="0" w:color="145192"/>
              <w:right w:val="single" w:sz="5" w:space="0" w:color="145192"/>
            </w:tcBorders>
          </w:tcPr>
          <w:p w14:paraId="023210EC" w14:textId="77777777" w:rsidR="005175AF" w:rsidRDefault="00A62088">
            <w:r>
              <w:rPr>
                <w:rFonts w:ascii="Arial Narrow" w:hAnsi="Arial Narrow"/>
                <w:sz w:val="20"/>
              </w:rPr>
              <w:t>Reading/Language Arts</w:t>
            </w:r>
          </w:p>
        </w:tc>
        <w:tc>
          <w:tcPr>
            <w:tcW w:w="3500" w:type="dxa"/>
          </w:tcPr>
          <w:p w14:paraId="023210ED" w14:textId="77777777" w:rsidR="005175AF" w:rsidRDefault="005175AF"/>
        </w:tc>
      </w:tr>
    </w:tbl>
    <w:p w14:paraId="023210EF" w14:textId="77777777" w:rsidR="005175AF" w:rsidRDefault="005175AF"/>
    <w:p w14:paraId="023210F0" w14:textId="77777777" w:rsidR="005175AF" w:rsidRDefault="005175AF"/>
    <w:p w14:paraId="023210F1" w14:textId="77777777" w:rsidR="005175AF" w:rsidRDefault="00A62088">
      <w:r>
        <w:rPr>
          <w:b/>
        </w:rPr>
        <w:t>Progress Level</w:t>
      </w:r>
    </w:p>
    <w:p w14:paraId="023210F2" w14:textId="77777777" w:rsidR="005175AF" w:rsidRDefault="005175AF"/>
    <w:p w14:paraId="023210F3" w14:textId="77777777" w:rsidR="005175AF" w:rsidRDefault="00A62088">
      <w:r>
        <w:t>The amount of progress shown in academic subjects.</w:t>
      </w:r>
    </w:p>
    <w:p w14:paraId="023210F4" w14:textId="77777777" w:rsidR="005175AF" w:rsidRDefault="005175A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8"/>
        <w:gridCol w:w="3430"/>
      </w:tblGrid>
      <w:tr w:rsidR="005175AF" w14:paraId="023210F8" w14:textId="77777777">
        <w:tc>
          <w:tcPr>
            <w:tcW w:w="2500" w:type="dxa"/>
            <w:shd w:val="clear" w:color="auto" w:fill="145192"/>
          </w:tcPr>
          <w:p w14:paraId="023210F5" w14:textId="77777777" w:rsidR="005175AF" w:rsidRDefault="00A6208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3210F6" w14:textId="77777777" w:rsidR="005175AF" w:rsidRDefault="00A62088">
            <w:pPr>
              <w:jc w:val="center"/>
            </w:pPr>
            <w:r>
              <w:rPr>
                <w:rFonts w:ascii="Arial Narrow" w:hAnsi="Arial Narrow"/>
                <w:b/>
                <w:color w:val="FFFFFF"/>
                <w:sz w:val="20"/>
              </w:rPr>
              <w:t>Permitted Value Description</w:t>
            </w:r>
          </w:p>
        </w:tc>
        <w:tc>
          <w:tcPr>
            <w:tcW w:w="3500" w:type="dxa"/>
            <w:shd w:val="clear" w:color="auto" w:fill="145192"/>
          </w:tcPr>
          <w:p w14:paraId="023210F7" w14:textId="77777777" w:rsidR="005175AF" w:rsidRDefault="00A62088">
            <w:pPr>
              <w:jc w:val="center"/>
            </w:pPr>
            <w:r>
              <w:rPr>
                <w:rFonts w:ascii="Arial Narrow" w:hAnsi="Arial Narrow"/>
                <w:b/>
                <w:color w:val="FFFFFF"/>
                <w:sz w:val="20"/>
              </w:rPr>
              <w:t>Comments</w:t>
            </w:r>
          </w:p>
        </w:tc>
      </w:tr>
      <w:tr w:rsidR="005175AF" w14:paraId="023210FC" w14:textId="77777777">
        <w:tc>
          <w:tcPr>
            <w:tcW w:w="2500" w:type="dxa"/>
            <w:tcBorders>
              <w:top w:val="double" w:sz="5" w:space="0" w:color="145192"/>
              <w:bottom w:val="single" w:sz="5" w:space="0" w:color="145192"/>
            </w:tcBorders>
          </w:tcPr>
          <w:p w14:paraId="023210F9" w14:textId="77777777" w:rsidR="005175AF" w:rsidRDefault="00A62088">
            <w:r>
              <w:rPr>
                <w:rFonts w:ascii="Arial Narrow" w:hAnsi="Arial Narrow"/>
                <w:sz w:val="20"/>
              </w:rPr>
              <w:t>UPONEGRADE</w:t>
            </w:r>
          </w:p>
        </w:tc>
        <w:tc>
          <w:tcPr>
            <w:tcW w:w="3500" w:type="dxa"/>
            <w:tcBorders>
              <w:top w:val="double" w:sz="5" w:space="0" w:color="145192"/>
              <w:left w:val="single" w:sz="5" w:space="0" w:color="145192"/>
              <w:bottom w:val="single" w:sz="5" w:space="0" w:color="145192"/>
              <w:right w:val="single" w:sz="5" w:space="0" w:color="145192"/>
            </w:tcBorders>
          </w:tcPr>
          <w:p w14:paraId="023210FA" w14:textId="77777777" w:rsidR="005175AF" w:rsidRDefault="00A62088">
            <w:r>
              <w:rPr>
                <w:rFonts w:ascii="Arial Narrow" w:hAnsi="Arial Narrow"/>
                <w:sz w:val="20"/>
              </w:rPr>
              <w:t>Up to one full grade</w:t>
            </w:r>
          </w:p>
        </w:tc>
        <w:tc>
          <w:tcPr>
            <w:tcW w:w="3500" w:type="dxa"/>
            <w:tcBorders>
              <w:top w:val="double" w:sz="5" w:space="0" w:color="145192"/>
              <w:bottom w:val="single" w:sz="5" w:space="0" w:color="145192"/>
            </w:tcBorders>
          </w:tcPr>
          <w:p w14:paraId="023210FB" w14:textId="77777777" w:rsidR="005175AF" w:rsidRDefault="00A62088">
            <w:r>
              <w:rPr>
                <w:rFonts w:ascii="Arial Narrow" w:hAnsi="Arial Narrow"/>
                <w:sz w:val="20"/>
              </w:rPr>
              <w:t>The students showed improvement of up to one full grade level from the pre- to post-test</w:t>
            </w:r>
          </w:p>
        </w:tc>
      </w:tr>
      <w:tr w:rsidR="005175AF" w14:paraId="02321100" w14:textId="77777777">
        <w:tc>
          <w:tcPr>
            <w:tcW w:w="2500" w:type="dxa"/>
            <w:tcBorders>
              <w:bottom w:val="single" w:sz="5" w:space="0" w:color="145192"/>
            </w:tcBorders>
          </w:tcPr>
          <w:p w14:paraId="023210FD" w14:textId="77777777" w:rsidR="005175AF" w:rsidRDefault="00A62088">
            <w:r>
              <w:rPr>
                <w:rFonts w:ascii="Arial Narrow" w:hAnsi="Arial Narrow"/>
                <w:sz w:val="20"/>
              </w:rPr>
              <w:t>UPGTONE</w:t>
            </w:r>
          </w:p>
        </w:tc>
        <w:tc>
          <w:tcPr>
            <w:tcW w:w="3500" w:type="dxa"/>
            <w:tcBorders>
              <w:left w:val="single" w:sz="5" w:space="0" w:color="145192"/>
              <w:bottom w:val="single" w:sz="5" w:space="0" w:color="145192"/>
              <w:right w:val="single" w:sz="5" w:space="0" w:color="145192"/>
            </w:tcBorders>
          </w:tcPr>
          <w:p w14:paraId="023210FE" w14:textId="77777777" w:rsidR="005175AF" w:rsidRDefault="00A62088">
            <w:r>
              <w:rPr>
                <w:rFonts w:ascii="Arial Narrow" w:hAnsi="Arial Narrow"/>
                <w:sz w:val="20"/>
              </w:rPr>
              <w:t>More than one full grade</w:t>
            </w:r>
          </w:p>
        </w:tc>
        <w:tc>
          <w:tcPr>
            <w:tcW w:w="3500" w:type="dxa"/>
            <w:tcBorders>
              <w:bottom w:val="single" w:sz="5" w:space="0" w:color="145192"/>
            </w:tcBorders>
          </w:tcPr>
          <w:p w14:paraId="023210FF" w14:textId="77777777" w:rsidR="005175AF" w:rsidRDefault="00A62088">
            <w:r>
              <w:rPr>
                <w:rFonts w:ascii="Arial Narrow" w:hAnsi="Arial Narrow"/>
                <w:sz w:val="20"/>
              </w:rPr>
              <w:t>The students showed improvement of more than one full grade from the pre- to post-test</w:t>
            </w:r>
          </w:p>
        </w:tc>
      </w:tr>
      <w:tr w:rsidR="005175AF" w14:paraId="02321104" w14:textId="77777777">
        <w:tc>
          <w:tcPr>
            <w:tcW w:w="2500" w:type="dxa"/>
            <w:tcBorders>
              <w:bottom w:val="single" w:sz="5" w:space="0" w:color="145192"/>
            </w:tcBorders>
          </w:tcPr>
          <w:p w14:paraId="02321101" w14:textId="77777777" w:rsidR="005175AF" w:rsidRDefault="00A62088">
            <w:r>
              <w:rPr>
                <w:rFonts w:ascii="Arial Narrow" w:hAnsi="Arial Narrow"/>
                <w:sz w:val="20"/>
              </w:rPr>
              <w:lastRenderedPageBreak/>
              <w:t>NEGGRADE</w:t>
            </w:r>
          </w:p>
        </w:tc>
        <w:tc>
          <w:tcPr>
            <w:tcW w:w="3500" w:type="dxa"/>
            <w:tcBorders>
              <w:left w:val="single" w:sz="5" w:space="0" w:color="145192"/>
              <w:bottom w:val="single" w:sz="5" w:space="0" w:color="145192"/>
              <w:right w:val="single" w:sz="5" w:space="0" w:color="145192"/>
            </w:tcBorders>
          </w:tcPr>
          <w:p w14:paraId="02321102" w14:textId="77777777" w:rsidR="005175AF" w:rsidRDefault="00A62088">
            <w:r>
              <w:rPr>
                <w:rFonts w:ascii="Arial Narrow" w:hAnsi="Arial Narrow"/>
                <w:sz w:val="20"/>
              </w:rPr>
              <w:t>Negative change</w:t>
            </w:r>
          </w:p>
        </w:tc>
        <w:tc>
          <w:tcPr>
            <w:tcW w:w="3500" w:type="dxa"/>
            <w:tcBorders>
              <w:bottom w:val="single" w:sz="5" w:space="0" w:color="145192"/>
            </w:tcBorders>
          </w:tcPr>
          <w:p w14:paraId="02321103" w14:textId="77777777" w:rsidR="005175AF" w:rsidRDefault="00A62088">
            <w:r>
              <w:rPr>
                <w:rFonts w:ascii="Arial Narrow" w:hAnsi="Arial Narrow"/>
                <w:sz w:val="20"/>
              </w:rPr>
              <w:t>The students showed a negative grade level change from the pre- to post-test</w:t>
            </w:r>
          </w:p>
        </w:tc>
      </w:tr>
      <w:tr w:rsidR="005175AF" w14:paraId="02321108" w14:textId="77777777">
        <w:tc>
          <w:tcPr>
            <w:tcW w:w="2500" w:type="dxa"/>
            <w:tcBorders>
              <w:bottom w:val="single" w:sz="5" w:space="0" w:color="145192"/>
            </w:tcBorders>
          </w:tcPr>
          <w:p w14:paraId="02321105" w14:textId="77777777" w:rsidR="005175AF" w:rsidRDefault="00A62088">
            <w:r>
              <w:rPr>
                <w:rFonts w:ascii="Arial Narrow" w:hAnsi="Arial Narrow"/>
                <w:sz w:val="20"/>
              </w:rPr>
              <w:t>NOCHANGE</w:t>
            </w:r>
          </w:p>
        </w:tc>
        <w:tc>
          <w:tcPr>
            <w:tcW w:w="3500" w:type="dxa"/>
            <w:tcBorders>
              <w:left w:val="single" w:sz="5" w:space="0" w:color="145192"/>
              <w:bottom w:val="single" w:sz="5" w:space="0" w:color="145192"/>
              <w:right w:val="single" w:sz="5" w:space="0" w:color="145192"/>
            </w:tcBorders>
          </w:tcPr>
          <w:p w14:paraId="02321106" w14:textId="77777777" w:rsidR="005175AF" w:rsidRDefault="00A62088">
            <w:r>
              <w:rPr>
                <w:rFonts w:ascii="Arial Narrow" w:hAnsi="Arial Narrow"/>
                <w:sz w:val="20"/>
              </w:rPr>
              <w:t>No change</w:t>
            </w:r>
          </w:p>
        </w:tc>
        <w:tc>
          <w:tcPr>
            <w:tcW w:w="3500" w:type="dxa"/>
            <w:tcBorders>
              <w:bottom w:val="single" w:sz="5" w:space="0" w:color="145192"/>
            </w:tcBorders>
          </w:tcPr>
          <w:p w14:paraId="02321107" w14:textId="77777777" w:rsidR="005175AF" w:rsidRDefault="00A62088">
            <w:r>
              <w:rPr>
                <w:rFonts w:ascii="Arial Narrow" w:hAnsi="Arial Narrow"/>
                <w:sz w:val="20"/>
              </w:rPr>
              <w:t>The students showed no change from the pre- to post-test</w:t>
            </w:r>
          </w:p>
        </w:tc>
      </w:tr>
      <w:tr w:rsidR="005175AF" w14:paraId="0232110C" w14:textId="77777777">
        <w:tc>
          <w:tcPr>
            <w:tcW w:w="2500" w:type="dxa"/>
          </w:tcPr>
          <w:p w14:paraId="02321109" w14:textId="77777777" w:rsidR="005175AF" w:rsidRDefault="00A62088">
            <w:r>
              <w:rPr>
                <w:rFonts w:ascii="Arial Narrow" w:hAnsi="Arial Narrow"/>
                <w:sz w:val="20"/>
              </w:rPr>
              <w:t>MISSING</w:t>
            </w:r>
          </w:p>
        </w:tc>
        <w:tc>
          <w:tcPr>
            <w:tcW w:w="3500" w:type="dxa"/>
            <w:tcBorders>
              <w:left w:val="single" w:sz="5" w:space="0" w:color="145192"/>
              <w:right w:val="single" w:sz="5" w:space="0" w:color="145192"/>
            </w:tcBorders>
          </w:tcPr>
          <w:p w14:paraId="0232110A" w14:textId="77777777" w:rsidR="005175AF" w:rsidRDefault="00A62088">
            <w:r>
              <w:rPr>
                <w:rFonts w:ascii="Arial Narrow" w:hAnsi="Arial Narrow"/>
                <w:sz w:val="20"/>
              </w:rPr>
              <w:t>Missing</w:t>
            </w:r>
          </w:p>
        </w:tc>
        <w:tc>
          <w:tcPr>
            <w:tcW w:w="3500" w:type="dxa"/>
          </w:tcPr>
          <w:p w14:paraId="0232110B" w14:textId="77777777" w:rsidR="005175AF" w:rsidRDefault="005175AF"/>
        </w:tc>
      </w:tr>
    </w:tbl>
    <w:p w14:paraId="0232110D" w14:textId="77777777" w:rsidR="005175AF" w:rsidRDefault="005175AF"/>
    <w:p w14:paraId="0232110E" w14:textId="77777777" w:rsidR="002C72C5" w:rsidRDefault="002C72C5" w:rsidP="00E34320">
      <w:pPr>
        <w:pStyle w:val="Heading2"/>
      </w:pPr>
      <w:bookmarkStart w:id="60" w:name="_Toc525823643"/>
      <w:bookmarkStart w:id="61" w:name="_Toc30485694"/>
      <w:r>
        <w:t>Guidance</w:t>
      </w:r>
      <w:bookmarkEnd w:id="58"/>
      <w:bookmarkEnd w:id="60"/>
      <w:bookmarkEnd w:id="61"/>
    </w:p>
    <w:p w14:paraId="0232110F" w14:textId="77777777" w:rsidR="003A6AFB" w:rsidRDefault="003A6AFB" w:rsidP="003A6AFB">
      <w:pPr>
        <w:pStyle w:val="Default"/>
        <w:rPr>
          <w:bCs/>
        </w:rPr>
      </w:pPr>
      <w:r>
        <w:rPr>
          <w:bCs/>
        </w:rPr>
        <w:t>This section contains guidance for submitting this file in the format of questions and answers.</w:t>
      </w:r>
    </w:p>
    <w:p w14:paraId="02321110" w14:textId="77777777" w:rsidR="00204BE4" w:rsidRDefault="003A6AFB" w:rsidP="00204BE4">
      <w:pPr>
        <w:rPr>
          <w:bCs/>
          <w:iCs/>
        </w:rPr>
      </w:pPr>
      <w:r w:rsidDel="003A6AFB">
        <w:rPr>
          <w:bCs/>
        </w:rPr>
        <w:t xml:space="preserve"> </w:t>
      </w:r>
    </w:p>
    <w:p w14:paraId="02321111" w14:textId="77777777" w:rsidR="00204BE4" w:rsidRDefault="00204BE4" w:rsidP="00204BE4">
      <w:pPr>
        <w:rPr>
          <w:b/>
        </w:rPr>
      </w:pPr>
      <w:r w:rsidRPr="00B54DD8">
        <w:rPr>
          <w:b/>
        </w:rPr>
        <w:t>Which students should be reported in this file?</w:t>
      </w:r>
    </w:p>
    <w:p w14:paraId="02321112" w14:textId="77777777" w:rsidR="00204BE4" w:rsidRDefault="00204BE4" w:rsidP="00204BE4">
      <w:r>
        <w:t>Report students who:</w:t>
      </w:r>
    </w:p>
    <w:p w14:paraId="02321113" w14:textId="77777777" w:rsidR="00204BE4" w:rsidRDefault="00204BE4" w:rsidP="00F70A39">
      <w:pPr>
        <w:numPr>
          <w:ilvl w:val="0"/>
          <w:numId w:val="9"/>
        </w:numPr>
      </w:pPr>
      <w:r>
        <w:t>Were served by a state agency that is a Title I, Part D, Subpart 1 subgrantee.</w:t>
      </w:r>
    </w:p>
    <w:p w14:paraId="02321114" w14:textId="629704B2" w:rsidR="00204BE4" w:rsidRPr="00C14436" w:rsidRDefault="00204BE4" w:rsidP="00F70A39">
      <w:pPr>
        <w:numPr>
          <w:ilvl w:val="0"/>
          <w:numId w:val="9"/>
        </w:numPr>
      </w:pPr>
      <w:r>
        <w:t xml:space="preserve">Were long-term </w:t>
      </w:r>
      <w:r w:rsidR="00F81B32">
        <w:t>(</w:t>
      </w:r>
      <w:r>
        <w:rPr>
          <w:bCs/>
        </w:rPr>
        <w:t xml:space="preserve">students who were enrolled for at least 90 consecutive calendar days from </w:t>
      </w:r>
      <w:r w:rsidRPr="006F72A0">
        <w:rPr>
          <w:bCs/>
        </w:rPr>
        <w:t xml:space="preserve">July 1, </w:t>
      </w:r>
      <w:r w:rsidR="00665C1B">
        <w:rPr>
          <w:bCs/>
        </w:rPr>
        <w:t>201</w:t>
      </w:r>
      <w:r w:rsidR="005F1DEF">
        <w:rPr>
          <w:bCs/>
        </w:rPr>
        <w:t>8</w:t>
      </w:r>
      <w:r w:rsidR="00E9746E">
        <w:rPr>
          <w:bCs/>
        </w:rPr>
        <w:t xml:space="preserve"> </w:t>
      </w:r>
      <w:r w:rsidRPr="006F72A0">
        <w:rPr>
          <w:bCs/>
        </w:rPr>
        <w:t>through June 30,</w:t>
      </w:r>
      <w:r w:rsidR="00331AC9">
        <w:rPr>
          <w:bCs/>
        </w:rPr>
        <w:t xml:space="preserve"> </w:t>
      </w:r>
      <w:r w:rsidR="00665C1B">
        <w:rPr>
          <w:bCs/>
        </w:rPr>
        <w:t>201</w:t>
      </w:r>
      <w:r w:rsidR="005F1DEF">
        <w:rPr>
          <w:bCs/>
        </w:rPr>
        <w:t>9</w:t>
      </w:r>
      <w:r w:rsidR="00F81B32">
        <w:rPr>
          <w:bCs/>
        </w:rPr>
        <w:t>)</w:t>
      </w:r>
      <w:r>
        <w:rPr>
          <w:bCs/>
        </w:rPr>
        <w:t>.</w:t>
      </w:r>
    </w:p>
    <w:p w14:paraId="02321115" w14:textId="77777777" w:rsidR="00204BE4" w:rsidRDefault="00204BE4" w:rsidP="00F70A39">
      <w:pPr>
        <w:numPr>
          <w:ilvl w:val="0"/>
          <w:numId w:val="9"/>
        </w:numPr>
      </w:pPr>
      <w:r>
        <w:rPr>
          <w:bCs/>
        </w:rPr>
        <w:t>Took both a pre- and post-test.</w:t>
      </w:r>
    </w:p>
    <w:p w14:paraId="02321116" w14:textId="77777777" w:rsidR="00B67CC7" w:rsidRDefault="00B67CC7" w:rsidP="00204BE4">
      <w:pPr>
        <w:rPr>
          <w:b/>
          <w:bCs/>
        </w:rPr>
      </w:pPr>
    </w:p>
    <w:p w14:paraId="02321117" w14:textId="77777777" w:rsidR="00204BE4" w:rsidRDefault="00204BE4" w:rsidP="00204BE4">
      <w:pPr>
        <w:rPr>
          <w:b/>
          <w:bCs/>
        </w:rPr>
      </w:pPr>
      <w:r>
        <w:rPr>
          <w:b/>
          <w:bCs/>
        </w:rPr>
        <w:t>What if a student was tested multiple times for the same subject?</w:t>
      </w:r>
    </w:p>
    <w:p w14:paraId="02321118" w14:textId="77777777" w:rsidR="00204BE4" w:rsidRDefault="00204BE4" w:rsidP="00204BE4">
      <w:r>
        <w:t xml:space="preserve">Report only information on a student’s most recent testing data that </w:t>
      </w:r>
      <w:r w:rsidR="00F81B32">
        <w:t xml:space="preserve">were </w:t>
      </w:r>
      <w:r>
        <w:t xml:space="preserve">collected during a long-term stay. </w:t>
      </w:r>
    </w:p>
    <w:p w14:paraId="02321119" w14:textId="77777777" w:rsidR="00204BE4" w:rsidRDefault="00204BE4" w:rsidP="00204BE4"/>
    <w:p w14:paraId="0232111A" w14:textId="77777777" w:rsidR="00204BE4" w:rsidRPr="00586182" w:rsidRDefault="00204BE4" w:rsidP="00204BE4">
      <w:pPr>
        <w:rPr>
          <w:b/>
          <w:bCs/>
        </w:rPr>
      </w:pPr>
      <w:r w:rsidRPr="00586182">
        <w:rPr>
          <w:b/>
          <w:bCs/>
        </w:rPr>
        <w:t>Are programs funded by Title I, Part A reported in this file?</w:t>
      </w:r>
    </w:p>
    <w:p w14:paraId="0232111B" w14:textId="77777777" w:rsidR="00204BE4" w:rsidRDefault="00204BE4" w:rsidP="00204BE4">
      <w:pPr>
        <w:rPr>
          <w:bCs/>
        </w:rPr>
      </w:pPr>
      <w:r>
        <w:rPr>
          <w:bCs/>
        </w:rPr>
        <w:t>No.  Do not report programs funded solely through Title I, Part A.</w:t>
      </w:r>
    </w:p>
    <w:p w14:paraId="0232111C" w14:textId="77777777" w:rsidR="00204BE4" w:rsidRDefault="00204BE4" w:rsidP="00204BE4">
      <w:pPr>
        <w:rPr>
          <w:bCs/>
        </w:rPr>
      </w:pPr>
    </w:p>
    <w:p w14:paraId="02321125" w14:textId="77777777" w:rsidR="00204BE4" w:rsidRPr="00586182" w:rsidRDefault="00204BE4" w:rsidP="00204BE4">
      <w:pPr>
        <w:keepNext/>
        <w:rPr>
          <w:b/>
          <w:bCs/>
        </w:rPr>
      </w:pPr>
      <w:r w:rsidRPr="00586182">
        <w:rPr>
          <w:b/>
          <w:bCs/>
        </w:rPr>
        <w:t>How are programs and facilities classified by the N or D Program (subpart 1) permitted values?</w:t>
      </w:r>
    </w:p>
    <w:p w14:paraId="02321126" w14:textId="77777777" w:rsidR="00204BE4" w:rsidRDefault="00204BE4" w:rsidP="00204BE4">
      <w:pPr>
        <w:rPr>
          <w:bCs/>
        </w:rPr>
      </w:pPr>
      <w:r>
        <w:rPr>
          <w:bCs/>
        </w:rPr>
        <w:t>Classify programs and facilities based on how the program or facility was classified to ED for funding purposes.</w:t>
      </w:r>
    </w:p>
    <w:p w14:paraId="02321127" w14:textId="77777777" w:rsidR="00204BE4" w:rsidRDefault="00204BE4" w:rsidP="00204BE4">
      <w:pPr>
        <w:rPr>
          <w:bCs/>
        </w:rPr>
      </w:pPr>
    </w:p>
    <w:p w14:paraId="02321128" w14:textId="77777777" w:rsidR="00204BE4" w:rsidRPr="00586182" w:rsidRDefault="00204BE4" w:rsidP="00204BE4">
      <w:pPr>
        <w:rPr>
          <w:b/>
          <w:bCs/>
        </w:rPr>
      </w:pPr>
      <w:r w:rsidRPr="00586182">
        <w:rPr>
          <w:b/>
          <w:bCs/>
        </w:rPr>
        <w:t>What if the data cannot be disaggregated between Juvenile Detention Facilities and Juvenile Corrections?</w:t>
      </w:r>
    </w:p>
    <w:p w14:paraId="02321129" w14:textId="77777777" w:rsidR="00204BE4" w:rsidRDefault="00204BE4" w:rsidP="00204BE4">
      <w:pPr>
        <w:rPr>
          <w:bCs/>
        </w:rPr>
      </w:pPr>
      <w:r>
        <w:rPr>
          <w:bCs/>
        </w:rPr>
        <w:t>If data cannot be disaggregated between Juvenile Detention Facilities and Juvenile Corrections, report the data under Juvenile Corrections.</w:t>
      </w:r>
    </w:p>
    <w:p w14:paraId="372F204A" w14:textId="77777777" w:rsidR="0057349E" w:rsidRDefault="0057349E" w:rsidP="0057349E">
      <w:pPr>
        <w:rPr>
          <w:b/>
          <w:i/>
          <w:iCs/>
          <w:color w:val="FF0000"/>
        </w:rPr>
      </w:pPr>
    </w:p>
    <w:p w14:paraId="459826C7" w14:textId="2FBE8935" w:rsidR="0057349E" w:rsidRDefault="0057349E" w:rsidP="0057349E">
      <w:pPr>
        <w:rPr>
          <w:b/>
        </w:rPr>
      </w:pPr>
      <w:bookmarkStart w:id="62" w:name="_Hlk29801395"/>
      <w:r>
        <w:rPr>
          <w:b/>
          <w:i/>
          <w:iCs/>
          <w:color w:val="FF0000"/>
        </w:rPr>
        <w:t>New!</w:t>
      </w:r>
      <w:r>
        <w:rPr>
          <w:b/>
          <w:color w:val="FF0000"/>
        </w:rPr>
        <w:t xml:space="preserve"> </w:t>
      </w:r>
      <w:r>
        <w:rPr>
          <w:b/>
        </w:rPr>
        <w:t>What programs or facilities should be classified under the Other Programs permitted value?</w:t>
      </w:r>
    </w:p>
    <w:p w14:paraId="7914733C" w14:textId="67AA773A" w:rsidR="0057349E" w:rsidRDefault="0057349E" w:rsidP="0057349E">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Please disregard the current definition for the Other Programs permitted value.</w:t>
      </w:r>
    </w:p>
    <w:bookmarkEnd w:id="62"/>
    <w:p w14:paraId="4A90F386" w14:textId="77777777" w:rsidR="0057349E" w:rsidRDefault="0057349E" w:rsidP="00BF6C5F">
      <w:pPr>
        <w:spacing w:before="240"/>
        <w:rPr>
          <w:b/>
          <w:bCs/>
          <w:i/>
          <w:color w:val="FF0000"/>
        </w:rPr>
      </w:pPr>
    </w:p>
    <w:p w14:paraId="02321131" w14:textId="65C17ACD" w:rsidR="00204BE4" w:rsidRDefault="0083522A" w:rsidP="00BF6C5F">
      <w:pPr>
        <w:spacing w:before="240"/>
        <w:rPr>
          <w:b/>
        </w:rPr>
      </w:pPr>
      <w:r w:rsidRPr="00BF5CFF">
        <w:rPr>
          <w:b/>
          <w:bCs/>
          <w:i/>
          <w:color w:val="FF0000"/>
        </w:rPr>
        <w:lastRenderedPageBreak/>
        <w:t>Revised!</w:t>
      </w:r>
      <w:r w:rsidRPr="00BF5CFF">
        <w:rPr>
          <w:b/>
          <w:bCs/>
          <w:iCs/>
          <w:color w:val="FF0000"/>
        </w:rPr>
        <w:t xml:space="preserve"> </w:t>
      </w:r>
      <w:r w:rsidR="00204BE4">
        <w:rPr>
          <w:b/>
        </w:rPr>
        <w:t>Do other files collect related data?</w:t>
      </w:r>
    </w:p>
    <w:p w14:paraId="02321132" w14:textId="0A9CDD9B" w:rsidR="00204BE4" w:rsidRDefault="00204BE4" w:rsidP="00204BE4">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F8771D">
        <w:t>T</w:t>
      </w:r>
      <w:r w:rsidRPr="007C6041">
        <w:t>he</w:t>
      </w:r>
      <w:r>
        <w:t xml:space="preserve"> </w:t>
      </w:r>
      <w:r w:rsidRPr="007C6041">
        <w:t>ED</w:t>
      </w:r>
      <w:r w:rsidRPr="007C6041">
        <w:rPr>
          <w:i/>
        </w:rPr>
        <w:t>Facts</w:t>
      </w:r>
      <w:r>
        <w:t xml:space="preserve"> </w:t>
      </w:r>
      <w:r w:rsidRPr="007C6041">
        <w:t>Workbook</w:t>
      </w:r>
      <w:r w:rsidR="00F858C3" w:rsidRPr="00BF5CFF">
        <w:t xml:space="preserve"> contains a list of the data groups that support</w:t>
      </w:r>
      <w:r w:rsidR="006A081C" w:rsidRPr="00BF5CFF">
        <w:t xml:space="preserve"> oversight and reporting of the Prevention and Intervention Programs for the Education of Children and Youth Who Are Neglected, Delinquent or At-Risk Program (N or D)</w:t>
      </w:r>
      <w:r w:rsidRPr="006A081C">
        <w:t>.</w:t>
      </w:r>
      <w:r>
        <w:t xml:space="preserve">  This file is used to collect data on academic achievement (i.e., mathematics and reading/language arts) for students served by subpart 1.  </w:t>
      </w:r>
      <w:r w:rsidR="0011345B">
        <w:t>FS</w:t>
      </w:r>
      <w:r>
        <w:t>125 is used to collect data on academic achievement for students served by subpart 2.</w:t>
      </w:r>
    </w:p>
    <w:p w14:paraId="02321133" w14:textId="77777777" w:rsidR="00206DEB" w:rsidRDefault="00206DEB" w:rsidP="00204BE4"/>
    <w:p w14:paraId="02321134" w14:textId="77777777" w:rsidR="008E280B" w:rsidRDefault="008E280B" w:rsidP="00CB63BC">
      <w:pPr>
        <w:pStyle w:val="Heading2"/>
      </w:pPr>
      <w:bookmarkStart w:id="63" w:name="_Toc391372170"/>
      <w:bookmarkStart w:id="64" w:name="_Toc525823644"/>
      <w:bookmarkStart w:id="65" w:name="_Toc30485695"/>
      <w:r>
        <w:t>Definitions</w:t>
      </w:r>
      <w:bookmarkEnd w:id="63"/>
      <w:bookmarkEnd w:id="64"/>
      <w:bookmarkEnd w:id="65"/>
    </w:p>
    <w:p w14:paraId="02321135" w14:textId="77777777" w:rsidR="0045483E" w:rsidRPr="0045483E" w:rsidRDefault="0045483E" w:rsidP="0045483E">
      <w:r>
        <w:t xml:space="preserve">See the </w:t>
      </w:r>
      <w:hyperlink r:id="rId25" w:history="1">
        <w:r w:rsidRPr="00193D31">
          <w:rPr>
            <w:rStyle w:val="Hyperlink"/>
          </w:rPr>
          <w:t>ED</w:t>
        </w:r>
        <w:r w:rsidRPr="00193D31">
          <w:rPr>
            <w:rStyle w:val="Hyperlink"/>
            <w:i/>
          </w:rPr>
          <w:t>Facts</w:t>
        </w:r>
        <w:r w:rsidRPr="00193D31">
          <w:rPr>
            <w:rStyle w:val="Hyperlink"/>
          </w:rPr>
          <w:t xml:space="preserve"> Workbook</w:t>
        </w:r>
      </w:hyperlink>
      <w:r>
        <w:t xml:space="preserve"> for the standard definitions. This file specification has no additional definitions</w:t>
      </w:r>
      <w:r w:rsidR="009E701B">
        <w:t>.</w:t>
      </w:r>
    </w:p>
    <w:p w14:paraId="02321136" w14:textId="77777777" w:rsidR="0045483E" w:rsidRPr="0045483E" w:rsidRDefault="0045483E" w:rsidP="0045483E"/>
    <w:p w14:paraId="02321137" w14:textId="77777777" w:rsidR="00AF5C1A" w:rsidRDefault="00CD1BBF" w:rsidP="0045483E">
      <w:pPr>
        <w:pStyle w:val="Heading1"/>
      </w:pPr>
      <w:bookmarkStart w:id="66" w:name="_Toc233109582"/>
      <w:bookmarkStart w:id="67" w:name="_Toc233109583"/>
      <w:bookmarkStart w:id="68" w:name="_Toc233109585"/>
      <w:bookmarkStart w:id="69" w:name="_Toc233109587"/>
      <w:bookmarkStart w:id="70" w:name="_Toc233109588"/>
      <w:bookmarkStart w:id="71" w:name="_Toc233109590"/>
      <w:bookmarkStart w:id="72" w:name="_Toc233109591"/>
      <w:bookmarkStart w:id="73" w:name="_Toc233109593"/>
      <w:bookmarkStart w:id="74" w:name="_Toc233109594"/>
      <w:bookmarkStart w:id="75" w:name="_Toc233109597"/>
      <w:bookmarkStart w:id="76" w:name="_Toc233109598"/>
      <w:bookmarkStart w:id="77" w:name="_Toc233109599"/>
      <w:bookmarkStart w:id="78" w:name="_Toc233109600"/>
      <w:bookmarkStart w:id="79" w:name="_Toc233109602"/>
      <w:bookmarkStart w:id="80" w:name="_Toc233109603"/>
      <w:bookmarkStart w:id="81" w:name="_Toc233109605"/>
      <w:bookmarkStart w:id="82" w:name="_Toc233109606"/>
      <w:bookmarkStart w:id="83" w:name="_Toc233109608"/>
      <w:bookmarkStart w:id="84" w:name="_Toc233109609"/>
      <w:bookmarkStart w:id="85" w:name="_Toc233109611"/>
      <w:bookmarkStart w:id="86" w:name="_Toc233109612"/>
      <w:bookmarkStart w:id="87" w:name="_Toc233109614"/>
      <w:bookmarkStart w:id="88" w:name="_Toc233109615"/>
      <w:bookmarkStart w:id="89" w:name="_Toc233109616"/>
      <w:bookmarkStart w:id="90" w:name="_Toc233109617"/>
      <w:bookmarkStart w:id="91" w:name="_Toc233109619"/>
      <w:bookmarkStart w:id="92" w:name="_Toc233109620"/>
      <w:bookmarkStart w:id="93" w:name="_Toc233109622"/>
      <w:bookmarkStart w:id="94" w:name="_Toc233109623"/>
      <w:bookmarkStart w:id="95" w:name="_Toc23310962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br w:type="page"/>
      </w:r>
      <w:bookmarkStart w:id="96" w:name="_Toc391372171"/>
      <w:bookmarkStart w:id="97" w:name="_Toc525823645"/>
      <w:bookmarkStart w:id="98" w:name="_Toc30485696"/>
      <w:r w:rsidR="00505A19" w:rsidRPr="0045483E">
        <w:lastRenderedPageBreak/>
        <w:t>FILE NAMING CONVENTION</w:t>
      </w:r>
      <w:bookmarkEnd w:id="96"/>
      <w:bookmarkEnd w:id="97"/>
      <w:bookmarkEnd w:id="98"/>
    </w:p>
    <w:p w14:paraId="02321138" w14:textId="77777777" w:rsidR="00505A19" w:rsidRDefault="001D73E4" w:rsidP="002A4053">
      <w:pPr>
        <w:spacing w:after="240"/>
      </w:pPr>
      <w:r>
        <w:t>The following file naming convention is to help identify files to provide technical assistance.</w:t>
      </w:r>
      <w:r w:rsidR="002A4053">
        <w:t xml:space="preserve"> </w:t>
      </w:r>
    </w:p>
    <w:p w14:paraId="02321139" w14:textId="77777777" w:rsidR="002C72C5" w:rsidRDefault="00AF5C1A" w:rsidP="00AF5C1A">
      <w:r>
        <w:t xml:space="preserve">A maximum of 25 characters (including the file extension) is allowed for the file name. </w:t>
      </w:r>
    </w:p>
    <w:p w14:paraId="0232113A" w14:textId="77777777" w:rsidR="002C72C5" w:rsidRDefault="002C72C5" w:rsidP="00AF5C1A"/>
    <w:p w14:paraId="0232113B" w14:textId="77777777" w:rsidR="00AF5C1A" w:rsidRDefault="00AF5C1A" w:rsidP="00AF5C1A">
      <w:r>
        <w:t>The following is the naming convention for file submissions:</w:t>
      </w:r>
    </w:p>
    <w:p w14:paraId="0232113C" w14:textId="77777777" w:rsidR="00AF5C1A" w:rsidRDefault="00AF5C1A" w:rsidP="00AF5C1A"/>
    <w:p w14:paraId="0232113D" w14:textId="77777777" w:rsidR="00AF5C1A" w:rsidRDefault="00AF5C1A" w:rsidP="00AA4B4B">
      <w:pPr>
        <w:ind w:left="720"/>
      </w:pPr>
      <w:proofErr w:type="spellStart"/>
      <w:r>
        <w:t>sslev</w:t>
      </w:r>
      <w:r w:rsidR="00D426C3">
        <w:rPr>
          <w:b/>
        </w:rPr>
        <w:t>filename</w:t>
      </w:r>
      <w:r>
        <w:t>vvvvvv</w:t>
      </w:r>
      <w:r w:rsidR="004054C2">
        <w:t>v</w:t>
      </w:r>
      <w:r>
        <w:t>.ext</w:t>
      </w:r>
      <w:proofErr w:type="spellEnd"/>
    </w:p>
    <w:p w14:paraId="0232113E" w14:textId="77777777" w:rsidR="00AF5C1A" w:rsidRDefault="00AF5C1A" w:rsidP="00AF5C1A"/>
    <w:p w14:paraId="0232113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2321143" w14:textId="77777777" w:rsidTr="00D202A5">
        <w:tc>
          <w:tcPr>
            <w:tcW w:w="1458" w:type="dxa"/>
            <w:tcBorders>
              <w:bottom w:val="single" w:sz="4" w:space="0" w:color="auto"/>
            </w:tcBorders>
          </w:tcPr>
          <w:p w14:paraId="02321140" w14:textId="77777777" w:rsidR="00505A19" w:rsidRPr="00161CFD" w:rsidRDefault="00505A19" w:rsidP="00AF5C1A">
            <w:pPr>
              <w:rPr>
                <w:b/>
              </w:rPr>
            </w:pPr>
            <w:r w:rsidRPr="00161CFD">
              <w:rPr>
                <w:b/>
              </w:rPr>
              <w:t>Where</w:t>
            </w:r>
          </w:p>
        </w:tc>
        <w:tc>
          <w:tcPr>
            <w:tcW w:w="5670" w:type="dxa"/>
            <w:tcBorders>
              <w:bottom w:val="single" w:sz="4" w:space="0" w:color="auto"/>
            </w:tcBorders>
          </w:tcPr>
          <w:p w14:paraId="02321141" w14:textId="77777777" w:rsidR="00505A19" w:rsidRPr="00161CFD" w:rsidRDefault="00505A19" w:rsidP="00AF5C1A">
            <w:pPr>
              <w:rPr>
                <w:b/>
              </w:rPr>
            </w:pPr>
            <w:r w:rsidRPr="00161CFD">
              <w:rPr>
                <w:b/>
              </w:rPr>
              <w:t>Means</w:t>
            </w:r>
          </w:p>
        </w:tc>
        <w:tc>
          <w:tcPr>
            <w:tcW w:w="2448" w:type="dxa"/>
            <w:tcBorders>
              <w:bottom w:val="single" w:sz="4" w:space="0" w:color="auto"/>
            </w:tcBorders>
          </w:tcPr>
          <w:p w14:paraId="02321142" w14:textId="77777777" w:rsidR="00505A19" w:rsidRPr="00161CFD" w:rsidRDefault="00505A19" w:rsidP="00AF5C1A">
            <w:pPr>
              <w:rPr>
                <w:b/>
              </w:rPr>
            </w:pPr>
            <w:r w:rsidRPr="00161CFD">
              <w:rPr>
                <w:b/>
              </w:rPr>
              <w:t>Limit in characters</w:t>
            </w:r>
          </w:p>
        </w:tc>
      </w:tr>
      <w:tr w:rsidR="00505A19" w14:paraId="02321147" w14:textId="77777777" w:rsidTr="00D202A5">
        <w:tc>
          <w:tcPr>
            <w:tcW w:w="1458" w:type="dxa"/>
            <w:tcBorders>
              <w:bottom w:val="dotted" w:sz="4" w:space="0" w:color="auto"/>
              <w:right w:val="dotted" w:sz="4" w:space="0" w:color="auto"/>
            </w:tcBorders>
          </w:tcPr>
          <w:p w14:paraId="0232114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2321145" w14:textId="77777777" w:rsidR="00505A19" w:rsidRDefault="00505A19" w:rsidP="00AF5C1A">
            <w:r>
              <w:t>USPS State Abbreviation</w:t>
            </w:r>
          </w:p>
        </w:tc>
        <w:tc>
          <w:tcPr>
            <w:tcW w:w="2448" w:type="dxa"/>
            <w:tcBorders>
              <w:left w:val="dotted" w:sz="4" w:space="0" w:color="auto"/>
              <w:bottom w:val="dotted" w:sz="4" w:space="0" w:color="auto"/>
            </w:tcBorders>
          </w:tcPr>
          <w:p w14:paraId="02321146" w14:textId="77777777" w:rsidR="00505A19" w:rsidRDefault="00505A19" w:rsidP="00D202A5">
            <w:pPr>
              <w:jc w:val="center"/>
            </w:pPr>
            <w:r>
              <w:t>2</w:t>
            </w:r>
          </w:p>
        </w:tc>
      </w:tr>
      <w:tr w:rsidR="00505A19" w14:paraId="0232114C" w14:textId="77777777" w:rsidTr="00D202A5">
        <w:tc>
          <w:tcPr>
            <w:tcW w:w="1458" w:type="dxa"/>
            <w:tcBorders>
              <w:top w:val="dotted" w:sz="4" w:space="0" w:color="auto"/>
              <w:bottom w:val="dotted" w:sz="4" w:space="0" w:color="auto"/>
              <w:right w:val="dotted" w:sz="4" w:space="0" w:color="auto"/>
            </w:tcBorders>
          </w:tcPr>
          <w:p w14:paraId="0232114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2321149" w14:textId="77777777" w:rsidR="00505A19" w:rsidRDefault="00505A19" w:rsidP="00AF5C1A">
            <w:r>
              <w:t>Abbreviation for level:</w:t>
            </w:r>
          </w:p>
          <w:p w14:paraId="0232114A" w14:textId="77777777" w:rsidR="00505A19" w:rsidRDefault="00505A19" w:rsidP="00393FD8">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0232114B" w14:textId="77777777" w:rsidR="00505A19" w:rsidRDefault="00505A19" w:rsidP="00D202A5">
            <w:pPr>
              <w:jc w:val="center"/>
            </w:pPr>
            <w:r>
              <w:t>3</w:t>
            </w:r>
          </w:p>
        </w:tc>
      </w:tr>
      <w:tr w:rsidR="00505A19" w14:paraId="02321150" w14:textId="77777777" w:rsidTr="00D202A5">
        <w:tc>
          <w:tcPr>
            <w:tcW w:w="1458" w:type="dxa"/>
            <w:tcBorders>
              <w:top w:val="dotted" w:sz="4" w:space="0" w:color="auto"/>
              <w:bottom w:val="dotted" w:sz="4" w:space="0" w:color="auto"/>
              <w:right w:val="dotted" w:sz="4" w:space="0" w:color="auto"/>
            </w:tcBorders>
          </w:tcPr>
          <w:p w14:paraId="0232114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232114E" w14:textId="77777777" w:rsidR="00505A19" w:rsidRDefault="00204BE4" w:rsidP="00404E73">
            <w:r w:rsidRPr="00957D58">
              <w:rPr>
                <w:b/>
              </w:rPr>
              <w:t>ACDOCMSEA</w:t>
            </w:r>
          </w:p>
        </w:tc>
        <w:tc>
          <w:tcPr>
            <w:tcW w:w="2448" w:type="dxa"/>
            <w:tcBorders>
              <w:top w:val="dotted" w:sz="4" w:space="0" w:color="auto"/>
              <w:left w:val="dotted" w:sz="4" w:space="0" w:color="auto"/>
              <w:bottom w:val="dotted" w:sz="4" w:space="0" w:color="auto"/>
            </w:tcBorders>
          </w:tcPr>
          <w:p w14:paraId="0232114F" w14:textId="77777777" w:rsidR="00505A19" w:rsidRDefault="00505A19" w:rsidP="00D202A5">
            <w:pPr>
              <w:jc w:val="center"/>
            </w:pPr>
            <w:r>
              <w:t>9</w:t>
            </w:r>
          </w:p>
        </w:tc>
      </w:tr>
      <w:tr w:rsidR="00505A19" w14:paraId="02321154" w14:textId="77777777" w:rsidTr="00D202A5">
        <w:tc>
          <w:tcPr>
            <w:tcW w:w="1458" w:type="dxa"/>
            <w:tcBorders>
              <w:top w:val="dotted" w:sz="4" w:space="0" w:color="auto"/>
              <w:bottom w:val="dotted" w:sz="4" w:space="0" w:color="auto"/>
              <w:right w:val="dotted" w:sz="4" w:space="0" w:color="auto"/>
            </w:tcBorders>
          </w:tcPr>
          <w:p w14:paraId="0232115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232115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2321153" w14:textId="77777777" w:rsidR="00505A19" w:rsidRDefault="00505A19" w:rsidP="00D202A5">
            <w:pPr>
              <w:jc w:val="center"/>
            </w:pPr>
            <w:r>
              <w:t>7</w:t>
            </w:r>
          </w:p>
        </w:tc>
      </w:tr>
      <w:tr w:rsidR="00505A19" w14:paraId="0232115B" w14:textId="77777777" w:rsidTr="00D202A5">
        <w:tc>
          <w:tcPr>
            <w:tcW w:w="1458" w:type="dxa"/>
            <w:tcBorders>
              <w:top w:val="dotted" w:sz="4" w:space="0" w:color="auto"/>
              <w:right w:val="dotted" w:sz="4" w:space="0" w:color="auto"/>
            </w:tcBorders>
          </w:tcPr>
          <w:p w14:paraId="02321155"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2321156" w14:textId="77777777" w:rsidR="00505A19" w:rsidRDefault="00505A19" w:rsidP="00AF5C1A">
            <w:r>
              <w:t>Extension identifying the file format:</w:t>
            </w:r>
          </w:p>
          <w:p w14:paraId="02321157" w14:textId="77777777" w:rsidR="00505A19" w:rsidRDefault="00505A19" w:rsidP="00161CFD">
            <w:pPr>
              <w:ind w:left="720"/>
            </w:pPr>
            <w:r>
              <w:t xml:space="preserve">.txt – fixed </w:t>
            </w:r>
          </w:p>
          <w:p w14:paraId="02321158" w14:textId="77777777" w:rsidR="00505A19" w:rsidRDefault="00505A19" w:rsidP="00161CFD">
            <w:pPr>
              <w:ind w:left="720"/>
            </w:pPr>
            <w:r>
              <w:t>.csv – comma delimited</w:t>
            </w:r>
          </w:p>
          <w:p w14:paraId="02321159" w14:textId="77777777" w:rsidR="00AA050F" w:rsidRDefault="00505A19" w:rsidP="002A4053">
            <w:pPr>
              <w:ind w:left="720"/>
            </w:pPr>
            <w:r>
              <w:t>.tab – tab delimited</w:t>
            </w:r>
          </w:p>
        </w:tc>
        <w:tc>
          <w:tcPr>
            <w:tcW w:w="2448" w:type="dxa"/>
            <w:tcBorders>
              <w:top w:val="dotted" w:sz="4" w:space="0" w:color="auto"/>
              <w:left w:val="dotted" w:sz="4" w:space="0" w:color="auto"/>
            </w:tcBorders>
          </w:tcPr>
          <w:p w14:paraId="0232115A" w14:textId="77777777" w:rsidR="00505A19" w:rsidRDefault="003C5F6A" w:rsidP="00D202A5">
            <w:pPr>
              <w:jc w:val="center"/>
            </w:pPr>
            <w:r>
              <w:t>4</w:t>
            </w:r>
          </w:p>
        </w:tc>
      </w:tr>
      <w:bookmarkEnd w:id="57"/>
    </w:tbl>
    <w:p w14:paraId="0232115C" w14:textId="77777777" w:rsidR="007824D3" w:rsidRDefault="009256BA" w:rsidP="009256BA">
      <w:pPr>
        <w:pStyle w:val="Heading1"/>
      </w:pPr>
      <w:r>
        <w:br w:type="page"/>
      </w:r>
      <w:bookmarkStart w:id="99" w:name="_Toc391372172"/>
      <w:bookmarkStart w:id="100" w:name="_Toc525823646"/>
      <w:bookmarkStart w:id="101" w:name="_Toc30485697"/>
      <w:r w:rsidR="00663ECC">
        <w:lastRenderedPageBreak/>
        <w:t>FIXED OR DELIMITED FILES</w:t>
      </w:r>
      <w:bookmarkEnd w:id="99"/>
      <w:bookmarkEnd w:id="100"/>
      <w:bookmarkEnd w:id="101"/>
      <w:r w:rsidR="007824D3">
        <w:t xml:space="preserve"> </w:t>
      </w:r>
    </w:p>
    <w:p w14:paraId="0232115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232115E" w14:textId="77777777" w:rsidR="002C72C5" w:rsidRDefault="002C72C5" w:rsidP="002C72C5"/>
    <w:p w14:paraId="0232115F" w14:textId="77777777" w:rsidR="002C72C5" w:rsidRDefault="002C72C5" w:rsidP="002C72C5">
      <w:r>
        <w:t xml:space="preserve">The “Pop” column in the header and data records is coded as follows: </w:t>
      </w:r>
    </w:p>
    <w:p w14:paraId="02321160" w14:textId="77777777" w:rsidR="002C72C5" w:rsidRDefault="002C72C5" w:rsidP="002C72C5"/>
    <w:p w14:paraId="02321161" w14:textId="77777777" w:rsidR="002C72C5" w:rsidRDefault="002C72C5" w:rsidP="002C72C5">
      <w:pPr>
        <w:ind w:left="720"/>
      </w:pPr>
      <w:r>
        <w:t xml:space="preserve">M - Mandatory, this field must always be populated </w:t>
      </w:r>
    </w:p>
    <w:p w14:paraId="0232116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2321163" w14:textId="77777777" w:rsidR="002C72C5" w:rsidRDefault="002C72C5" w:rsidP="002C72C5">
      <w:pPr>
        <w:ind w:left="720"/>
      </w:pPr>
      <w:r>
        <w:t>O - Optional, data in this field are optional</w:t>
      </w:r>
    </w:p>
    <w:p w14:paraId="02321164" w14:textId="77777777" w:rsidR="00D22F29" w:rsidRPr="00D22F29" w:rsidRDefault="00D22F29" w:rsidP="00D22F29"/>
    <w:p w14:paraId="02321165" w14:textId="77777777" w:rsidR="007824D3" w:rsidRDefault="007824D3" w:rsidP="00CB63BC">
      <w:pPr>
        <w:pStyle w:val="Heading2"/>
      </w:pPr>
      <w:bookmarkStart w:id="102" w:name="_Toc130370053"/>
      <w:bookmarkStart w:id="103" w:name="_Toc131242429"/>
      <w:bookmarkStart w:id="104" w:name="_Toc391372173"/>
      <w:bookmarkStart w:id="105" w:name="_Toc525823647"/>
      <w:bookmarkStart w:id="106" w:name="_Toc30485698"/>
      <w:r>
        <w:t>Header Record Definition</w:t>
      </w:r>
      <w:bookmarkEnd w:id="102"/>
      <w:bookmarkEnd w:id="103"/>
      <w:bookmarkEnd w:id="104"/>
      <w:bookmarkEnd w:id="105"/>
      <w:bookmarkEnd w:id="106"/>
    </w:p>
    <w:p w14:paraId="0232116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2321167" w14:textId="77777777" w:rsidR="007824D3" w:rsidRDefault="007824D3"/>
    <w:p w14:paraId="0232116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57"/>
        <w:gridCol w:w="733"/>
        <w:gridCol w:w="633"/>
        <w:gridCol w:w="671"/>
        <w:gridCol w:w="497"/>
        <w:gridCol w:w="4035"/>
        <w:gridCol w:w="1688"/>
      </w:tblGrid>
      <w:tr w:rsidR="00204BE4" w:rsidRPr="000802A4" w14:paraId="02321171" w14:textId="77777777" w:rsidTr="0011345B">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02321169" w14:textId="77777777" w:rsidR="00204BE4" w:rsidRPr="000802A4" w:rsidRDefault="00204BE4" w:rsidP="00F70A39">
            <w:pPr>
              <w:jc w:val="center"/>
              <w:rPr>
                <w:rFonts w:ascii="Arial Narrow" w:eastAsia="Arial Unicode MS" w:hAnsi="Arial Narrow"/>
                <w:b/>
                <w:bCs/>
                <w:color w:val="FFFFFF"/>
                <w:sz w:val="20"/>
                <w:szCs w:val="20"/>
              </w:rPr>
            </w:pPr>
            <w:bookmarkStart w:id="107" w:name="_Toc130370054"/>
            <w:bookmarkStart w:id="108" w:name="_Toc131242430"/>
            <w:r w:rsidRPr="000802A4">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32116A" w14:textId="203DB7A8" w:rsidR="00E34320" w:rsidRDefault="00204BE4" w:rsidP="00F70A39">
            <w:pPr>
              <w:jc w:val="center"/>
              <w:rPr>
                <w:rFonts w:ascii="Arial Narrow" w:hAnsi="Arial Narrow"/>
                <w:b/>
                <w:bCs/>
                <w:color w:val="FFFFFF"/>
                <w:sz w:val="20"/>
                <w:szCs w:val="20"/>
              </w:rPr>
            </w:pPr>
            <w:r w:rsidRPr="000802A4">
              <w:rPr>
                <w:rFonts w:ascii="Arial Narrow" w:hAnsi="Arial Narrow"/>
                <w:b/>
                <w:bCs/>
                <w:color w:val="FFFFFF"/>
                <w:sz w:val="20"/>
                <w:szCs w:val="20"/>
              </w:rPr>
              <w:t>Start</w:t>
            </w:r>
          </w:p>
          <w:p w14:paraId="0232116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32116C"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32116D"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32116E"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Pop</w:t>
            </w:r>
          </w:p>
        </w:tc>
        <w:tc>
          <w:tcPr>
            <w:tcW w:w="216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32116F"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Definition / Comments</w:t>
            </w:r>
          </w:p>
        </w:tc>
        <w:tc>
          <w:tcPr>
            <w:tcW w:w="906" w:type="pct"/>
            <w:tcBorders>
              <w:top w:val="double" w:sz="6" w:space="0" w:color="145192"/>
              <w:left w:val="double" w:sz="6" w:space="0" w:color="145192"/>
              <w:bottom w:val="double" w:sz="6" w:space="0" w:color="145192"/>
            </w:tcBorders>
            <w:shd w:val="clear" w:color="auto" w:fill="145192"/>
            <w:vAlign w:val="center"/>
          </w:tcPr>
          <w:p w14:paraId="02321170"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Permitted Values Abbreviations</w:t>
            </w:r>
          </w:p>
        </w:tc>
      </w:tr>
      <w:tr w:rsidR="00204BE4" w:rsidRPr="000802A4" w14:paraId="0232117A" w14:textId="77777777" w:rsidTr="0011345B">
        <w:trPr>
          <w:jc w:val="center"/>
        </w:trPr>
        <w:tc>
          <w:tcPr>
            <w:tcW w:w="568" w:type="pct"/>
            <w:tcBorders>
              <w:top w:val="double" w:sz="6" w:space="0" w:color="145192"/>
            </w:tcBorders>
          </w:tcPr>
          <w:p w14:paraId="0232117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Type</w:t>
            </w:r>
          </w:p>
        </w:tc>
        <w:tc>
          <w:tcPr>
            <w:tcW w:w="393" w:type="pct"/>
            <w:tcBorders>
              <w:top w:val="double" w:sz="6" w:space="0" w:color="145192"/>
            </w:tcBorders>
          </w:tcPr>
          <w:p w14:paraId="02321173"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340" w:type="pct"/>
            <w:tcBorders>
              <w:top w:val="double" w:sz="6" w:space="0" w:color="145192"/>
            </w:tcBorders>
          </w:tcPr>
          <w:p w14:paraId="02321174"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50</w:t>
            </w:r>
          </w:p>
        </w:tc>
        <w:tc>
          <w:tcPr>
            <w:tcW w:w="360" w:type="pct"/>
            <w:tcBorders>
              <w:top w:val="double" w:sz="6" w:space="0" w:color="145192"/>
            </w:tcBorders>
          </w:tcPr>
          <w:p w14:paraId="02321175"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Borders>
              <w:top w:val="double" w:sz="6" w:space="0" w:color="145192"/>
            </w:tcBorders>
          </w:tcPr>
          <w:p w14:paraId="0232117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Borders>
              <w:top w:val="double" w:sz="6" w:space="0" w:color="145192"/>
            </w:tcBorders>
          </w:tcPr>
          <w:p w14:paraId="0232117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Identifies the type of file being submitted. </w:t>
            </w:r>
          </w:p>
        </w:tc>
        <w:tc>
          <w:tcPr>
            <w:tcW w:w="906" w:type="pct"/>
            <w:tcBorders>
              <w:top w:val="double" w:sz="6" w:space="0" w:color="145192"/>
            </w:tcBorders>
          </w:tcPr>
          <w:p w14:paraId="02321179" w14:textId="7ABB68FE" w:rsidR="00204BE4" w:rsidRPr="000802A4" w:rsidRDefault="00204BE4" w:rsidP="00297C68">
            <w:pPr>
              <w:rPr>
                <w:rFonts w:ascii="Arial Narrow" w:eastAsia="Arial Unicode MS" w:hAnsi="Arial Narrow"/>
                <w:b/>
                <w:bCs/>
                <w:sz w:val="20"/>
                <w:szCs w:val="20"/>
              </w:rPr>
            </w:pPr>
            <w:r>
              <w:rPr>
                <w:rFonts w:ascii="Arial Narrow" w:hAnsi="Arial Narrow"/>
                <w:b/>
                <w:bCs/>
                <w:sz w:val="20"/>
                <w:szCs w:val="20"/>
              </w:rPr>
              <w:t>SEA NEGL OR DELQ ACADEMIC OUTCOMES</w:t>
            </w:r>
          </w:p>
        </w:tc>
      </w:tr>
      <w:tr w:rsidR="00204BE4" w:rsidRPr="000802A4" w14:paraId="02321182" w14:textId="77777777" w:rsidTr="00C310D7">
        <w:trPr>
          <w:jc w:val="center"/>
        </w:trPr>
        <w:tc>
          <w:tcPr>
            <w:tcW w:w="568" w:type="pct"/>
          </w:tcPr>
          <w:p w14:paraId="0232117B" w14:textId="77777777" w:rsidR="00204BE4" w:rsidRPr="000802A4" w:rsidRDefault="002F1091" w:rsidP="00F70A39">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0232117C"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51</w:t>
            </w:r>
          </w:p>
        </w:tc>
        <w:tc>
          <w:tcPr>
            <w:tcW w:w="340" w:type="pct"/>
          </w:tcPr>
          <w:p w14:paraId="0232117D"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10</w:t>
            </w:r>
          </w:p>
        </w:tc>
        <w:tc>
          <w:tcPr>
            <w:tcW w:w="360" w:type="pct"/>
          </w:tcPr>
          <w:p w14:paraId="0232117E"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267" w:type="pct"/>
          </w:tcPr>
          <w:p w14:paraId="0232117F"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232118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The total number of Data Records contained in the file.  The header record is NOT included in this count.</w:t>
            </w:r>
          </w:p>
        </w:tc>
        <w:tc>
          <w:tcPr>
            <w:tcW w:w="906" w:type="pct"/>
          </w:tcPr>
          <w:p w14:paraId="0232118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4F0D98" w:rsidRPr="000802A4" w14:paraId="0232118A" w14:textId="77777777" w:rsidTr="00C310D7">
        <w:trPr>
          <w:jc w:val="center"/>
        </w:trPr>
        <w:tc>
          <w:tcPr>
            <w:tcW w:w="568" w:type="pct"/>
          </w:tcPr>
          <w:p w14:paraId="02321183"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 xml:space="preserve">File Name </w:t>
            </w:r>
          </w:p>
        </w:tc>
        <w:tc>
          <w:tcPr>
            <w:tcW w:w="393" w:type="pct"/>
          </w:tcPr>
          <w:p w14:paraId="02321184"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61</w:t>
            </w:r>
          </w:p>
        </w:tc>
        <w:tc>
          <w:tcPr>
            <w:tcW w:w="340" w:type="pct"/>
          </w:tcPr>
          <w:p w14:paraId="02321185"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25</w:t>
            </w:r>
          </w:p>
        </w:tc>
        <w:tc>
          <w:tcPr>
            <w:tcW w:w="360" w:type="pct"/>
          </w:tcPr>
          <w:p w14:paraId="02321186"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2321187" w14:textId="77777777" w:rsidR="004F0D98" w:rsidRPr="000802A4" w:rsidRDefault="004F0D98"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2321188" w14:textId="77777777" w:rsidR="004F0D98" w:rsidRPr="000802A4" w:rsidRDefault="004F0D98" w:rsidP="00F70A3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06" w:type="pct"/>
          </w:tcPr>
          <w:p w14:paraId="02321189" w14:textId="77777777" w:rsidR="004F0D98" w:rsidRPr="000802A4" w:rsidRDefault="004F0D98" w:rsidP="00F70A39">
            <w:pPr>
              <w:rPr>
                <w:rFonts w:ascii="Arial Narrow" w:eastAsia="Arial Unicode MS" w:hAnsi="Arial Narrow"/>
                <w:sz w:val="20"/>
                <w:szCs w:val="20"/>
              </w:rPr>
            </w:pPr>
            <w:r>
              <w:rPr>
                <w:rFonts w:ascii="Arial Narrow" w:hAnsi="Arial Narrow"/>
                <w:sz w:val="20"/>
                <w:szCs w:val="20"/>
              </w:rPr>
              <w:t>See section 3.0</w:t>
            </w:r>
          </w:p>
        </w:tc>
      </w:tr>
      <w:tr w:rsidR="00204BE4" w:rsidRPr="000802A4" w14:paraId="02321192" w14:textId="77777777" w:rsidTr="00C310D7">
        <w:trPr>
          <w:jc w:val="center"/>
        </w:trPr>
        <w:tc>
          <w:tcPr>
            <w:tcW w:w="568" w:type="pct"/>
          </w:tcPr>
          <w:p w14:paraId="0232118B"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Identifier</w:t>
            </w:r>
          </w:p>
        </w:tc>
        <w:tc>
          <w:tcPr>
            <w:tcW w:w="393" w:type="pct"/>
          </w:tcPr>
          <w:p w14:paraId="0232118C"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86</w:t>
            </w:r>
          </w:p>
        </w:tc>
        <w:tc>
          <w:tcPr>
            <w:tcW w:w="340" w:type="pct"/>
          </w:tcPr>
          <w:p w14:paraId="0232118D"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32</w:t>
            </w:r>
          </w:p>
        </w:tc>
        <w:tc>
          <w:tcPr>
            <w:tcW w:w="360" w:type="pct"/>
          </w:tcPr>
          <w:p w14:paraId="0232118E"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232118F"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232119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Any combination of standard characters to further identify the file as specified by the SEA (e.g., a date, person’s name, version number).</w:t>
            </w:r>
          </w:p>
        </w:tc>
        <w:tc>
          <w:tcPr>
            <w:tcW w:w="906" w:type="pct"/>
          </w:tcPr>
          <w:p w14:paraId="0232119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4F0D98" w:rsidRPr="000802A4" w14:paraId="0232119E" w14:textId="77777777" w:rsidTr="0011345B">
        <w:trPr>
          <w:jc w:val="center"/>
        </w:trPr>
        <w:tc>
          <w:tcPr>
            <w:tcW w:w="568" w:type="pct"/>
          </w:tcPr>
          <w:p w14:paraId="02321193"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File Reporting Period</w:t>
            </w:r>
          </w:p>
        </w:tc>
        <w:tc>
          <w:tcPr>
            <w:tcW w:w="393" w:type="pct"/>
          </w:tcPr>
          <w:p w14:paraId="02321194"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118</w:t>
            </w:r>
          </w:p>
        </w:tc>
        <w:tc>
          <w:tcPr>
            <w:tcW w:w="340" w:type="pct"/>
          </w:tcPr>
          <w:p w14:paraId="02321195"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9</w:t>
            </w:r>
          </w:p>
        </w:tc>
        <w:tc>
          <w:tcPr>
            <w:tcW w:w="360" w:type="pct"/>
          </w:tcPr>
          <w:p w14:paraId="02321196"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2321197" w14:textId="77777777" w:rsidR="004F0D98" w:rsidRPr="000802A4" w:rsidRDefault="004F0D98"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2321198" w14:textId="77777777" w:rsidR="004F0D98" w:rsidRPr="000802A4" w:rsidRDefault="004F0D98" w:rsidP="00204BE4">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06" w:type="pct"/>
          </w:tcPr>
          <w:p w14:paraId="02321199" w14:textId="6A80EF32" w:rsidR="008D75F7" w:rsidRDefault="00193D31" w:rsidP="00204BE4">
            <w:pPr>
              <w:rPr>
                <w:rFonts w:ascii="Arial Narrow" w:hAnsi="Arial Narrow"/>
                <w:b/>
                <w:sz w:val="20"/>
                <w:szCs w:val="20"/>
              </w:rPr>
            </w:pPr>
            <w:r>
              <w:rPr>
                <w:rFonts w:ascii="Arial Narrow" w:hAnsi="Arial Narrow"/>
                <w:b/>
                <w:sz w:val="20"/>
                <w:szCs w:val="20"/>
              </w:rPr>
              <w:t>2019-2020</w:t>
            </w:r>
          </w:p>
          <w:p w14:paraId="0232119A" w14:textId="77777777" w:rsidR="008D75F7" w:rsidRDefault="008D75F7" w:rsidP="00204BE4">
            <w:pPr>
              <w:rPr>
                <w:rFonts w:ascii="Arial Narrow" w:hAnsi="Arial Narrow"/>
                <w:b/>
                <w:sz w:val="20"/>
                <w:szCs w:val="20"/>
              </w:rPr>
            </w:pPr>
          </w:p>
          <w:p w14:paraId="0232119B" w14:textId="77777777" w:rsidR="008D75F7" w:rsidRDefault="00193D31" w:rsidP="00204BE4">
            <w:pPr>
              <w:rPr>
                <w:rFonts w:ascii="Arial Narrow" w:hAnsi="Arial Narrow"/>
                <w:b/>
                <w:sz w:val="20"/>
                <w:szCs w:val="20"/>
              </w:rPr>
            </w:pPr>
            <w:r>
              <w:rPr>
                <w:rFonts w:ascii="Arial Narrow" w:hAnsi="Arial Narrow"/>
                <w:sz w:val="20"/>
                <w:szCs w:val="20"/>
              </w:rPr>
              <w:t>OR</w:t>
            </w:r>
          </w:p>
          <w:p w14:paraId="0232119C" w14:textId="77777777" w:rsidR="008D75F7" w:rsidRDefault="008D75F7" w:rsidP="00204BE4">
            <w:pPr>
              <w:rPr>
                <w:rFonts w:ascii="Arial Narrow" w:hAnsi="Arial Narrow"/>
                <w:b/>
                <w:sz w:val="20"/>
                <w:szCs w:val="20"/>
              </w:rPr>
            </w:pPr>
          </w:p>
          <w:p w14:paraId="0232119D" w14:textId="6F653797" w:rsidR="008D75F7" w:rsidRDefault="00193D31" w:rsidP="00204BE4">
            <w:pPr>
              <w:rPr>
                <w:rFonts w:ascii="Arial Narrow" w:hAnsi="Arial Narrow"/>
                <w:b/>
                <w:sz w:val="20"/>
                <w:szCs w:val="20"/>
              </w:rPr>
            </w:pPr>
            <w:r>
              <w:rPr>
                <w:rFonts w:ascii="Arial Narrow" w:hAnsi="Arial Narrow"/>
                <w:b/>
                <w:sz w:val="20"/>
                <w:szCs w:val="20"/>
              </w:rPr>
              <w:t>2019 2020</w:t>
            </w:r>
          </w:p>
        </w:tc>
      </w:tr>
      <w:tr w:rsidR="00204BE4" w:rsidRPr="000802A4" w14:paraId="023211A6" w14:textId="77777777" w:rsidTr="00C310D7">
        <w:trPr>
          <w:jc w:val="center"/>
        </w:trPr>
        <w:tc>
          <w:tcPr>
            <w:tcW w:w="568" w:type="pct"/>
          </w:tcPr>
          <w:p w14:paraId="0232119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393" w:type="pct"/>
          </w:tcPr>
          <w:p w14:paraId="023211A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127</w:t>
            </w:r>
          </w:p>
        </w:tc>
        <w:tc>
          <w:tcPr>
            <w:tcW w:w="340" w:type="pct"/>
          </w:tcPr>
          <w:p w14:paraId="023211A1"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378</w:t>
            </w:r>
          </w:p>
        </w:tc>
        <w:tc>
          <w:tcPr>
            <w:tcW w:w="360" w:type="pct"/>
          </w:tcPr>
          <w:p w14:paraId="023211A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23211A3"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23211A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Leave filler field blank.</w:t>
            </w:r>
          </w:p>
        </w:tc>
        <w:tc>
          <w:tcPr>
            <w:tcW w:w="906" w:type="pct"/>
          </w:tcPr>
          <w:p w14:paraId="023211A5"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204BE4" w:rsidRPr="000802A4" w14:paraId="023211AE" w14:textId="77777777" w:rsidTr="00C310D7">
        <w:trPr>
          <w:jc w:val="center"/>
        </w:trPr>
        <w:tc>
          <w:tcPr>
            <w:tcW w:w="568" w:type="pct"/>
          </w:tcPr>
          <w:p w14:paraId="023211A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Carriage Return / Line Feed (CRLF)</w:t>
            </w:r>
          </w:p>
        </w:tc>
        <w:tc>
          <w:tcPr>
            <w:tcW w:w="393" w:type="pct"/>
          </w:tcPr>
          <w:p w14:paraId="023211A8"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505</w:t>
            </w:r>
          </w:p>
        </w:tc>
        <w:tc>
          <w:tcPr>
            <w:tcW w:w="340" w:type="pct"/>
          </w:tcPr>
          <w:p w14:paraId="023211A9"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360" w:type="pct"/>
          </w:tcPr>
          <w:p w14:paraId="023211A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c>
          <w:tcPr>
            <w:tcW w:w="267" w:type="pct"/>
          </w:tcPr>
          <w:p w14:paraId="023211AB"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23211A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c>
          <w:tcPr>
            <w:tcW w:w="906" w:type="pct"/>
          </w:tcPr>
          <w:p w14:paraId="023211A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bl>
    <w:p w14:paraId="023211AF" w14:textId="77777777" w:rsidR="003D30BE" w:rsidRDefault="003D30BE" w:rsidP="00E02E26">
      <w:pPr>
        <w:rPr>
          <w:sz w:val="22"/>
          <w:szCs w:val="20"/>
        </w:rPr>
      </w:pPr>
    </w:p>
    <w:p w14:paraId="023211B0" w14:textId="77777777" w:rsidR="00E02E26" w:rsidRPr="00252B8E" w:rsidRDefault="00E02E26" w:rsidP="00E02E26">
      <w:pPr>
        <w:rPr>
          <w:sz w:val="22"/>
          <w:szCs w:val="20"/>
        </w:rPr>
      </w:pPr>
      <w:r w:rsidRPr="00252B8E">
        <w:rPr>
          <w:sz w:val="22"/>
          <w:szCs w:val="20"/>
        </w:rPr>
        <w:t>Below is an example of a header record.</w:t>
      </w:r>
    </w:p>
    <w:p w14:paraId="023211B1" w14:textId="77777777" w:rsidR="00386183" w:rsidRDefault="00386183" w:rsidP="00D34CC9">
      <w:pPr>
        <w:rPr>
          <w:b/>
          <w:sz w:val="20"/>
          <w:szCs w:val="20"/>
        </w:rPr>
      </w:pPr>
    </w:p>
    <w:p w14:paraId="023211B2" w14:textId="77777777" w:rsidR="00D34CC9" w:rsidRDefault="00D34CC9" w:rsidP="00D34CC9">
      <w:pPr>
        <w:rPr>
          <w:b/>
          <w:sz w:val="20"/>
          <w:szCs w:val="20"/>
        </w:rPr>
      </w:pPr>
      <w:r>
        <w:rPr>
          <w:b/>
          <w:sz w:val="20"/>
          <w:szCs w:val="20"/>
        </w:rPr>
        <w:lastRenderedPageBreak/>
        <w:t>Table 4.1–2:  Header Record Example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378"/>
      </w:tblGrid>
      <w:tr w:rsidR="00EF032B" w:rsidRPr="008B0C2E" w14:paraId="023211B5" w14:textId="77777777" w:rsidTr="007E033A">
        <w:tc>
          <w:tcPr>
            <w:tcW w:w="982" w:type="dxa"/>
          </w:tcPr>
          <w:p w14:paraId="023211B3" w14:textId="77777777" w:rsidR="00EF032B" w:rsidRPr="008B0C2E" w:rsidRDefault="00EF032B" w:rsidP="00EF032B">
            <w:pPr>
              <w:rPr>
                <w:rFonts w:ascii="Arial Narrow" w:hAnsi="Arial Narrow" w:cs="Courier New"/>
                <w:noProof/>
                <w:sz w:val="22"/>
                <w:szCs w:val="22"/>
              </w:rPr>
            </w:pPr>
            <w:r w:rsidRPr="008B0C2E">
              <w:rPr>
                <w:rFonts w:ascii="Arial Narrow" w:hAnsi="Arial Narrow" w:cs="Courier New"/>
                <w:noProof/>
                <w:sz w:val="22"/>
                <w:szCs w:val="22"/>
              </w:rPr>
              <w:t>Format</w:t>
            </w:r>
          </w:p>
        </w:tc>
        <w:tc>
          <w:tcPr>
            <w:tcW w:w="8378" w:type="dxa"/>
          </w:tcPr>
          <w:p w14:paraId="023211B4" w14:textId="77777777" w:rsidR="00EF032B" w:rsidRPr="008B0C2E" w:rsidRDefault="002F1091" w:rsidP="004F0D98">
            <w:pPr>
              <w:rPr>
                <w:rFonts w:ascii="Arial Narrow" w:hAnsi="Arial Narrow" w:cs="Courier New"/>
                <w:noProof/>
                <w:sz w:val="22"/>
                <w:szCs w:val="22"/>
              </w:rPr>
            </w:pPr>
            <w:r w:rsidRPr="008B0C2E">
              <w:rPr>
                <w:rFonts w:ascii="Arial Narrow" w:hAnsi="Arial Narrow" w:cs="Courier New"/>
                <w:noProof/>
                <w:sz w:val="22"/>
                <w:szCs w:val="22"/>
              </w:rPr>
              <w:t>File Type,Total Records in File,File Name,File Identifier,File Reporting Period,Filter,Carriage Return / Line Feed (CRLF)</w:t>
            </w:r>
          </w:p>
        </w:tc>
      </w:tr>
      <w:tr w:rsidR="00EF032B" w:rsidRPr="008B0C2E" w14:paraId="023211B8" w14:textId="77777777" w:rsidTr="007E033A">
        <w:tc>
          <w:tcPr>
            <w:tcW w:w="982" w:type="dxa"/>
          </w:tcPr>
          <w:p w14:paraId="023211B6" w14:textId="77777777" w:rsidR="00EF032B" w:rsidRPr="008B0C2E" w:rsidRDefault="00EF032B" w:rsidP="00EF032B">
            <w:pPr>
              <w:rPr>
                <w:rFonts w:ascii="Arial Narrow" w:hAnsi="Arial Narrow" w:cs="Courier New"/>
                <w:noProof/>
                <w:sz w:val="22"/>
                <w:szCs w:val="22"/>
              </w:rPr>
            </w:pPr>
            <w:r w:rsidRPr="008B0C2E">
              <w:rPr>
                <w:rFonts w:ascii="Arial Narrow" w:hAnsi="Arial Narrow" w:cs="Courier New"/>
                <w:noProof/>
                <w:sz w:val="22"/>
                <w:szCs w:val="22"/>
              </w:rPr>
              <w:t>Example</w:t>
            </w:r>
          </w:p>
        </w:tc>
        <w:tc>
          <w:tcPr>
            <w:tcW w:w="8378" w:type="dxa"/>
          </w:tcPr>
          <w:p w14:paraId="023211B7" w14:textId="19128150" w:rsidR="00EF032B" w:rsidRPr="008B0C2E" w:rsidRDefault="00204BE4">
            <w:pPr>
              <w:rPr>
                <w:rFonts w:ascii="Arial Narrow" w:hAnsi="Arial Narrow" w:cs="Courier New"/>
                <w:noProof/>
                <w:sz w:val="22"/>
                <w:szCs w:val="22"/>
              </w:rPr>
            </w:pPr>
            <w:r>
              <w:rPr>
                <w:rFonts w:ascii="Arial Narrow" w:hAnsi="Arial Narrow" w:cs="Courier New"/>
                <w:sz w:val="22"/>
                <w:szCs w:val="22"/>
              </w:rPr>
              <w:t>SEA NEGL OR DELQ ACADEMIC OUTCOMES,</w:t>
            </w:r>
            <w:proofErr w:type="gramStart"/>
            <w:r>
              <w:rPr>
                <w:rFonts w:ascii="Arial Narrow" w:hAnsi="Arial Narrow" w:cs="Courier New"/>
                <w:sz w:val="22"/>
                <w:szCs w:val="22"/>
              </w:rPr>
              <w:t>15,euseaACDOCMSEAv000001.csv</w:t>
            </w:r>
            <w:proofErr w:type="gramEnd"/>
            <w:r>
              <w:rPr>
                <w:rFonts w:ascii="Arial Narrow" w:hAnsi="Arial Narrow" w:cs="Courier New"/>
                <w:sz w:val="22"/>
                <w:szCs w:val="22"/>
              </w:rPr>
              <w:t>,characters to identify file,2019-2020,¶</w:t>
            </w:r>
          </w:p>
        </w:tc>
      </w:tr>
    </w:tbl>
    <w:p w14:paraId="023211B9" w14:textId="77777777" w:rsidR="00D22F29" w:rsidRDefault="00D22F29" w:rsidP="00D34CC9"/>
    <w:p w14:paraId="023211BA" w14:textId="77777777" w:rsidR="007824D3" w:rsidRDefault="007824D3" w:rsidP="00CB63BC">
      <w:pPr>
        <w:pStyle w:val="Heading2"/>
      </w:pPr>
      <w:bookmarkStart w:id="109" w:name="_Toc391372174"/>
      <w:bookmarkStart w:id="110" w:name="_Toc525823648"/>
      <w:bookmarkStart w:id="111" w:name="_Toc30485699"/>
      <w:r>
        <w:t>Data Record Definition</w:t>
      </w:r>
      <w:bookmarkEnd w:id="107"/>
      <w:bookmarkEnd w:id="108"/>
      <w:bookmarkEnd w:id="109"/>
      <w:bookmarkEnd w:id="110"/>
      <w:bookmarkEnd w:id="111"/>
    </w:p>
    <w:p w14:paraId="023211B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23211BC" w14:textId="77777777" w:rsidR="00EA454C" w:rsidRDefault="00EA454C"/>
    <w:p w14:paraId="023211BD" w14:textId="77777777" w:rsidR="007824D3" w:rsidRDefault="007824D3">
      <w:pPr>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087"/>
        <w:gridCol w:w="733"/>
        <w:gridCol w:w="665"/>
        <w:gridCol w:w="923"/>
        <w:gridCol w:w="770"/>
        <w:gridCol w:w="2639"/>
        <w:gridCol w:w="2499"/>
      </w:tblGrid>
      <w:tr w:rsidR="00204BE4" w:rsidRPr="000802A4" w14:paraId="023211C6" w14:textId="77777777" w:rsidTr="0011345B">
        <w:trPr>
          <w:tblHeader/>
          <w:jc w:val="center"/>
        </w:trPr>
        <w:tc>
          <w:tcPr>
            <w:tcW w:w="1087" w:type="dxa"/>
            <w:tcBorders>
              <w:top w:val="double" w:sz="6" w:space="0" w:color="145192"/>
              <w:bottom w:val="double" w:sz="6" w:space="0" w:color="145192"/>
              <w:right w:val="double" w:sz="6" w:space="0" w:color="145192"/>
            </w:tcBorders>
            <w:shd w:val="clear" w:color="auto" w:fill="145192"/>
            <w:vAlign w:val="center"/>
          </w:tcPr>
          <w:p w14:paraId="023211BE"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23211BF" w14:textId="02B7C4A0" w:rsidR="00E34320" w:rsidRDefault="00204BE4" w:rsidP="00F70A39">
            <w:pPr>
              <w:jc w:val="center"/>
              <w:rPr>
                <w:rFonts w:ascii="Arial Narrow" w:hAnsi="Arial Narrow"/>
                <w:b/>
                <w:bCs/>
                <w:color w:val="FFFFFF"/>
                <w:sz w:val="20"/>
                <w:szCs w:val="20"/>
              </w:rPr>
            </w:pPr>
            <w:r w:rsidRPr="000802A4">
              <w:rPr>
                <w:rFonts w:ascii="Arial Narrow" w:hAnsi="Arial Narrow"/>
                <w:b/>
                <w:bCs/>
                <w:color w:val="FFFFFF"/>
                <w:sz w:val="20"/>
                <w:szCs w:val="20"/>
              </w:rPr>
              <w:t>Start</w:t>
            </w:r>
          </w:p>
          <w:p w14:paraId="023211C0"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Position</w:t>
            </w:r>
          </w:p>
        </w:tc>
        <w:tc>
          <w:tcPr>
            <w:tcW w:w="66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23211C1"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Length</w:t>
            </w:r>
          </w:p>
        </w:tc>
        <w:tc>
          <w:tcPr>
            <w:tcW w:w="92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23211C2"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23211C3"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Pop</w:t>
            </w:r>
          </w:p>
        </w:tc>
        <w:tc>
          <w:tcPr>
            <w:tcW w:w="26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23211C4"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Definition / Comments</w:t>
            </w:r>
          </w:p>
        </w:tc>
        <w:tc>
          <w:tcPr>
            <w:tcW w:w="2499" w:type="dxa"/>
            <w:tcBorders>
              <w:top w:val="double" w:sz="6" w:space="0" w:color="145192"/>
              <w:left w:val="double" w:sz="6" w:space="0" w:color="145192"/>
              <w:bottom w:val="double" w:sz="6" w:space="0" w:color="145192"/>
            </w:tcBorders>
            <w:shd w:val="clear" w:color="auto" w:fill="145192"/>
            <w:vAlign w:val="center"/>
          </w:tcPr>
          <w:p w14:paraId="023211C5"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Permitted Values Abbreviations</w:t>
            </w:r>
          </w:p>
        </w:tc>
      </w:tr>
      <w:tr w:rsidR="00C310D7" w:rsidRPr="000802A4" w14:paraId="023211CE" w14:textId="77777777" w:rsidTr="0011345B">
        <w:trPr>
          <w:jc w:val="center"/>
        </w:trPr>
        <w:tc>
          <w:tcPr>
            <w:tcW w:w="1087" w:type="dxa"/>
            <w:tcBorders>
              <w:top w:val="double" w:sz="6" w:space="0" w:color="145192"/>
            </w:tcBorders>
          </w:tcPr>
          <w:p w14:paraId="023211C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Record Number</w:t>
            </w:r>
          </w:p>
        </w:tc>
        <w:tc>
          <w:tcPr>
            <w:tcW w:w="733" w:type="dxa"/>
            <w:tcBorders>
              <w:top w:val="double" w:sz="6" w:space="0" w:color="145192"/>
            </w:tcBorders>
          </w:tcPr>
          <w:p w14:paraId="023211C8"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665" w:type="dxa"/>
            <w:tcBorders>
              <w:top w:val="double" w:sz="6" w:space="0" w:color="145192"/>
            </w:tcBorders>
          </w:tcPr>
          <w:p w14:paraId="023211C9" w14:textId="77777777" w:rsidR="00204BE4" w:rsidRPr="000802A4" w:rsidRDefault="00204BE4" w:rsidP="00F70A39">
            <w:pPr>
              <w:jc w:val="right"/>
              <w:rPr>
                <w:rFonts w:ascii="Arial Narrow" w:eastAsia="Arial Unicode MS" w:hAnsi="Arial Narrow"/>
                <w:sz w:val="20"/>
                <w:szCs w:val="20"/>
              </w:rPr>
            </w:pPr>
            <w:r>
              <w:rPr>
                <w:rFonts w:ascii="Arial Narrow" w:hAnsi="Arial Narrow"/>
                <w:sz w:val="20"/>
                <w:szCs w:val="20"/>
              </w:rPr>
              <w:t>10</w:t>
            </w:r>
          </w:p>
        </w:tc>
        <w:tc>
          <w:tcPr>
            <w:tcW w:w="923" w:type="dxa"/>
            <w:tcBorders>
              <w:top w:val="double" w:sz="6" w:space="0" w:color="145192"/>
            </w:tcBorders>
          </w:tcPr>
          <w:p w14:paraId="023211C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770" w:type="dxa"/>
            <w:tcBorders>
              <w:top w:val="double" w:sz="6" w:space="0" w:color="145192"/>
            </w:tcBorders>
          </w:tcPr>
          <w:p w14:paraId="023211CB"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Borders>
              <w:top w:val="double" w:sz="6" w:space="0" w:color="145192"/>
            </w:tcBorders>
          </w:tcPr>
          <w:p w14:paraId="023211C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A sequential number assigned by the State that is unique to each row entry within the file.</w:t>
            </w:r>
          </w:p>
        </w:tc>
        <w:tc>
          <w:tcPr>
            <w:tcW w:w="2499" w:type="dxa"/>
            <w:tcBorders>
              <w:top w:val="double" w:sz="6" w:space="0" w:color="145192"/>
            </w:tcBorders>
          </w:tcPr>
          <w:p w14:paraId="023211C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023211D6" w14:textId="77777777" w:rsidTr="00C310D7">
        <w:trPr>
          <w:jc w:val="center"/>
        </w:trPr>
        <w:tc>
          <w:tcPr>
            <w:tcW w:w="1087" w:type="dxa"/>
          </w:tcPr>
          <w:p w14:paraId="023211CF" w14:textId="77777777" w:rsidR="00991680" w:rsidRPr="000802A4" w:rsidRDefault="00991680" w:rsidP="0038618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733" w:type="dxa"/>
          </w:tcPr>
          <w:p w14:paraId="023211D0"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11</w:t>
            </w:r>
          </w:p>
        </w:tc>
        <w:tc>
          <w:tcPr>
            <w:tcW w:w="665" w:type="dxa"/>
          </w:tcPr>
          <w:p w14:paraId="023211D1"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2</w:t>
            </w:r>
          </w:p>
        </w:tc>
        <w:tc>
          <w:tcPr>
            <w:tcW w:w="923" w:type="dxa"/>
          </w:tcPr>
          <w:p w14:paraId="023211D2" w14:textId="77777777" w:rsidR="00991680" w:rsidRPr="000802A4" w:rsidRDefault="00991680" w:rsidP="00F70A39">
            <w:pPr>
              <w:rPr>
                <w:rFonts w:ascii="Arial Narrow" w:eastAsia="Arial Unicode MS" w:hAnsi="Arial Narrow"/>
                <w:sz w:val="20"/>
                <w:szCs w:val="20"/>
              </w:rPr>
            </w:pPr>
            <w:r>
              <w:rPr>
                <w:rFonts w:ascii="Arial Narrow" w:hAnsi="Arial Narrow"/>
                <w:sz w:val="20"/>
                <w:szCs w:val="20"/>
              </w:rPr>
              <w:t>String</w:t>
            </w:r>
          </w:p>
        </w:tc>
        <w:tc>
          <w:tcPr>
            <w:tcW w:w="770" w:type="dxa"/>
          </w:tcPr>
          <w:p w14:paraId="023211D3" w14:textId="77777777" w:rsidR="00991680" w:rsidRPr="000802A4" w:rsidRDefault="00991680" w:rsidP="00F70A39">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023211D4" w14:textId="77777777" w:rsidR="00991680" w:rsidRPr="000802A4" w:rsidRDefault="00991680" w:rsidP="00386183">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499" w:type="dxa"/>
          </w:tcPr>
          <w:p w14:paraId="023211D5" w14:textId="77777777" w:rsidR="00991680" w:rsidRPr="000802A4" w:rsidRDefault="00991680" w:rsidP="0038618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10D7" w:rsidRPr="000802A4" w14:paraId="023211DE" w14:textId="77777777" w:rsidTr="00C310D7">
        <w:trPr>
          <w:jc w:val="center"/>
        </w:trPr>
        <w:tc>
          <w:tcPr>
            <w:tcW w:w="1087" w:type="dxa"/>
          </w:tcPr>
          <w:p w14:paraId="023211D7" w14:textId="77777777" w:rsidR="00991680" w:rsidRPr="000802A4" w:rsidRDefault="00991680" w:rsidP="00F70A39">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733" w:type="dxa"/>
          </w:tcPr>
          <w:p w14:paraId="023211D8"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13</w:t>
            </w:r>
          </w:p>
        </w:tc>
        <w:tc>
          <w:tcPr>
            <w:tcW w:w="665" w:type="dxa"/>
          </w:tcPr>
          <w:p w14:paraId="023211D9"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2</w:t>
            </w:r>
          </w:p>
        </w:tc>
        <w:tc>
          <w:tcPr>
            <w:tcW w:w="923" w:type="dxa"/>
          </w:tcPr>
          <w:p w14:paraId="023211DA"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1DB" w14:textId="77777777" w:rsidR="00991680" w:rsidRPr="000802A4" w:rsidRDefault="00991680"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1DC" w14:textId="77777777" w:rsidR="00991680" w:rsidRPr="000802A4" w:rsidRDefault="00991680" w:rsidP="00700A31">
            <w:pPr>
              <w:rPr>
                <w:rFonts w:ascii="Arial Narrow" w:eastAsia="Arial Unicode MS" w:hAnsi="Arial Narrow"/>
                <w:sz w:val="20"/>
                <w:szCs w:val="20"/>
              </w:rPr>
            </w:pPr>
            <w:r w:rsidRPr="000802A4">
              <w:rPr>
                <w:rFonts w:ascii="Arial Narrow" w:hAnsi="Arial Narrow"/>
                <w:sz w:val="20"/>
                <w:szCs w:val="20"/>
              </w:rPr>
              <w:t>A number used to uniquely identify state agencies.  This DG cannot be updated through this file.</w:t>
            </w:r>
          </w:p>
        </w:tc>
        <w:tc>
          <w:tcPr>
            <w:tcW w:w="2499" w:type="dxa"/>
          </w:tcPr>
          <w:p w14:paraId="023211DD" w14:textId="77777777" w:rsidR="00991680" w:rsidRPr="000802A4" w:rsidRDefault="00991680" w:rsidP="00F70A39">
            <w:pPr>
              <w:rPr>
                <w:rFonts w:ascii="Arial Narrow" w:eastAsia="Arial Unicode MS" w:hAnsi="Arial Narrow"/>
                <w:sz w:val="20"/>
                <w:szCs w:val="20"/>
              </w:rPr>
            </w:pPr>
            <w:r w:rsidRPr="000802A4">
              <w:rPr>
                <w:rFonts w:ascii="Arial Narrow" w:hAnsi="Arial Narrow"/>
                <w:b/>
                <w:bCs/>
                <w:sz w:val="20"/>
                <w:szCs w:val="20"/>
              </w:rPr>
              <w:t>01</w:t>
            </w:r>
            <w:r w:rsidRPr="000802A4">
              <w:rPr>
                <w:rFonts w:ascii="Arial Narrow" w:hAnsi="Arial Narrow"/>
                <w:sz w:val="20"/>
                <w:szCs w:val="20"/>
              </w:rPr>
              <w:t xml:space="preserve"> </w:t>
            </w:r>
            <w:r>
              <w:rPr>
                <w:rFonts w:ascii="Arial Narrow" w:hAnsi="Arial Narrow"/>
                <w:sz w:val="20"/>
                <w:szCs w:val="20"/>
              </w:rPr>
              <w:t>–</w:t>
            </w:r>
            <w:r w:rsidRPr="000802A4">
              <w:rPr>
                <w:rFonts w:ascii="Arial Narrow" w:hAnsi="Arial Narrow"/>
                <w:sz w:val="20"/>
                <w:szCs w:val="20"/>
              </w:rPr>
              <w:t xml:space="preserve"> State Education Agency </w:t>
            </w:r>
          </w:p>
        </w:tc>
      </w:tr>
      <w:tr w:rsidR="00C310D7" w:rsidRPr="000802A4" w14:paraId="023211E6" w14:textId="77777777" w:rsidTr="00C310D7">
        <w:trPr>
          <w:jc w:val="center"/>
        </w:trPr>
        <w:tc>
          <w:tcPr>
            <w:tcW w:w="1087" w:type="dxa"/>
          </w:tcPr>
          <w:p w14:paraId="023211D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733" w:type="dxa"/>
          </w:tcPr>
          <w:p w14:paraId="023211E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665" w:type="dxa"/>
          </w:tcPr>
          <w:p w14:paraId="023211E1"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14</w:t>
            </w:r>
          </w:p>
        </w:tc>
        <w:tc>
          <w:tcPr>
            <w:tcW w:w="923" w:type="dxa"/>
          </w:tcPr>
          <w:p w14:paraId="023211E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1E3"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1E4" w14:textId="77777777" w:rsidR="00204BE4" w:rsidRPr="000802A4" w:rsidRDefault="00204BE4" w:rsidP="00F70A39">
            <w:pPr>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023211E5"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023211EE" w14:textId="77777777" w:rsidTr="00C310D7">
        <w:trPr>
          <w:jc w:val="center"/>
        </w:trPr>
        <w:tc>
          <w:tcPr>
            <w:tcW w:w="1087" w:type="dxa"/>
          </w:tcPr>
          <w:p w14:paraId="023211E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733" w:type="dxa"/>
          </w:tcPr>
          <w:p w14:paraId="023211E8"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29</w:t>
            </w:r>
          </w:p>
        </w:tc>
        <w:tc>
          <w:tcPr>
            <w:tcW w:w="665" w:type="dxa"/>
          </w:tcPr>
          <w:p w14:paraId="023211E9"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w:t>
            </w:r>
          </w:p>
        </w:tc>
        <w:tc>
          <w:tcPr>
            <w:tcW w:w="923" w:type="dxa"/>
          </w:tcPr>
          <w:p w14:paraId="023211E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1EB"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1E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Leave filler field blank.</w:t>
            </w:r>
          </w:p>
        </w:tc>
        <w:tc>
          <w:tcPr>
            <w:tcW w:w="2499" w:type="dxa"/>
          </w:tcPr>
          <w:p w14:paraId="023211E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023211F6" w14:textId="77777777" w:rsidTr="00C310D7">
        <w:trPr>
          <w:jc w:val="center"/>
        </w:trPr>
        <w:tc>
          <w:tcPr>
            <w:tcW w:w="1087" w:type="dxa"/>
          </w:tcPr>
          <w:p w14:paraId="023211E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Table Name</w:t>
            </w:r>
          </w:p>
        </w:tc>
        <w:tc>
          <w:tcPr>
            <w:tcW w:w="733" w:type="dxa"/>
          </w:tcPr>
          <w:p w14:paraId="023211F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49</w:t>
            </w:r>
          </w:p>
        </w:tc>
        <w:tc>
          <w:tcPr>
            <w:tcW w:w="665" w:type="dxa"/>
          </w:tcPr>
          <w:p w14:paraId="023211F1"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w:t>
            </w:r>
          </w:p>
        </w:tc>
        <w:tc>
          <w:tcPr>
            <w:tcW w:w="923" w:type="dxa"/>
          </w:tcPr>
          <w:p w14:paraId="023211F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1F3"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1F4" w14:textId="77777777" w:rsidR="00204BE4" w:rsidRPr="000802A4" w:rsidRDefault="00991680" w:rsidP="00A648A6">
            <w:pPr>
              <w:rPr>
                <w:rFonts w:ascii="Arial Narrow" w:eastAsia="Arial Unicode MS" w:hAnsi="Arial Narrow"/>
                <w:sz w:val="20"/>
                <w:szCs w:val="20"/>
              </w:rPr>
            </w:pPr>
            <w:r>
              <w:rPr>
                <w:rFonts w:ascii="Arial Narrow" w:hAnsi="Arial Narrow"/>
                <w:sz w:val="20"/>
                <w:szCs w:val="20"/>
              </w:rPr>
              <w:t>See table 2.3–1 Required Categories and Totals</w:t>
            </w:r>
          </w:p>
        </w:tc>
        <w:tc>
          <w:tcPr>
            <w:tcW w:w="2499" w:type="dxa"/>
          </w:tcPr>
          <w:p w14:paraId="023211F5" w14:textId="77777777" w:rsidR="00204BE4" w:rsidRPr="000802A4" w:rsidRDefault="00204BE4" w:rsidP="00F70A39">
            <w:pPr>
              <w:rPr>
                <w:rFonts w:ascii="Arial Narrow" w:eastAsia="Arial Unicode MS" w:hAnsi="Arial Narrow"/>
                <w:b/>
                <w:sz w:val="20"/>
                <w:szCs w:val="20"/>
              </w:rPr>
            </w:pPr>
            <w:r>
              <w:rPr>
                <w:rFonts w:ascii="Arial Narrow" w:hAnsi="Arial Narrow"/>
                <w:b/>
                <w:bCs/>
                <w:sz w:val="20"/>
                <w:szCs w:val="20"/>
              </w:rPr>
              <w:t>NDACADOCOMESEA</w:t>
            </w:r>
          </w:p>
        </w:tc>
      </w:tr>
      <w:tr w:rsidR="00C310D7" w:rsidRPr="000802A4" w14:paraId="023211FE" w14:textId="77777777" w:rsidTr="00C310D7">
        <w:trPr>
          <w:jc w:val="center"/>
        </w:trPr>
        <w:tc>
          <w:tcPr>
            <w:tcW w:w="1087" w:type="dxa"/>
          </w:tcPr>
          <w:p w14:paraId="023211F7"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 xml:space="preserve">Filler </w:t>
            </w:r>
          </w:p>
        </w:tc>
        <w:tc>
          <w:tcPr>
            <w:tcW w:w="733" w:type="dxa"/>
          </w:tcPr>
          <w:p w14:paraId="023211F8"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69</w:t>
            </w:r>
          </w:p>
        </w:tc>
        <w:tc>
          <w:tcPr>
            <w:tcW w:w="665" w:type="dxa"/>
          </w:tcPr>
          <w:p w14:paraId="023211F9"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1FA"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1FB"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023211FC"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023211FD"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02321206" w14:textId="77777777" w:rsidTr="00C310D7">
        <w:trPr>
          <w:jc w:val="center"/>
        </w:trPr>
        <w:tc>
          <w:tcPr>
            <w:tcW w:w="1087" w:type="dxa"/>
          </w:tcPr>
          <w:p w14:paraId="023211F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r w:rsidRPr="000802A4">
              <w:rPr>
                <w:rFonts w:ascii="Arial Narrow" w:eastAsia="Arial Unicode MS" w:hAnsi="Arial Narrow"/>
                <w:sz w:val="20"/>
                <w:szCs w:val="20"/>
              </w:rPr>
              <w:t xml:space="preserve"> </w:t>
            </w:r>
          </w:p>
        </w:tc>
        <w:tc>
          <w:tcPr>
            <w:tcW w:w="733" w:type="dxa"/>
          </w:tcPr>
          <w:p w14:paraId="02321200"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84</w:t>
            </w:r>
          </w:p>
        </w:tc>
        <w:tc>
          <w:tcPr>
            <w:tcW w:w="665" w:type="dxa"/>
          </w:tcPr>
          <w:p w14:paraId="02321201"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0232120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203"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204"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02321205"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0232120E" w14:textId="77777777" w:rsidTr="00C310D7">
        <w:trPr>
          <w:jc w:val="center"/>
        </w:trPr>
        <w:tc>
          <w:tcPr>
            <w:tcW w:w="1087" w:type="dxa"/>
          </w:tcPr>
          <w:p w14:paraId="0232120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r w:rsidRPr="000802A4">
              <w:rPr>
                <w:rFonts w:ascii="Arial Narrow" w:eastAsia="Arial Unicode MS" w:hAnsi="Arial Narrow"/>
                <w:sz w:val="20"/>
                <w:szCs w:val="20"/>
              </w:rPr>
              <w:t xml:space="preserve"> </w:t>
            </w:r>
          </w:p>
        </w:tc>
        <w:tc>
          <w:tcPr>
            <w:tcW w:w="733" w:type="dxa"/>
          </w:tcPr>
          <w:p w14:paraId="02321208"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99</w:t>
            </w:r>
          </w:p>
        </w:tc>
        <w:tc>
          <w:tcPr>
            <w:tcW w:w="665" w:type="dxa"/>
          </w:tcPr>
          <w:p w14:paraId="02321209"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0232120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20B"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20C"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0232120D"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02321216" w14:textId="77777777" w:rsidTr="00C310D7">
        <w:trPr>
          <w:jc w:val="center"/>
        </w:trPr>
        <w:tc>
          <w:tcPr>
            <w:tcW w:w="1087" w:type="dxa"/>
          </w:tcPr>
          <w:p w14:paraId="0232120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p>
        </w:tc>
        <w:tc>
          <w:tcPr>
            <w:tcW w:w="733" w:type="dxa"/>
          </w:tcPr>
          <w:p w14:paraId="0232121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114</w:t>
            </w:r>
          </w:p>
        </w:tc>
        <w:tc>
          <w:tcPr>
            <w:tcW w:w="665" w:type="dxa"/>
          </w:tcPr>
          <w:p w14:paraId="02321211"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0232121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213" w14:textId="77777777" w:rsidR="00204BE4" w:rsidRPr="000802A4" w:rsidRDefault="00204BE4" w:rsidP="00F70A39">
            <w:pPr>
              <w:jc w:val="center"/>
              <w:rPr>
                <w:rFonts w:ascii="Arial Narrow" w:eastAsia="Arial Unicode MS" w:hAnsi="Arial Narrow"/>
                <w:sz w:val="20"/>
                <w:szCs w:val="20"/>
              </w:rPr>
            </w:pPr>
            <w:r w:rsidRPr="000802A4">
              <w:rPr>
                <w:rFonts w:ascii="Arial Narrow" w:eastAsia="Arial Unicode MS" w:hAnsi="Arial Narrow"/>
                <w:sz w:val="20"/>
                <w:szCs w:val="20"/>
              </w:rPr>
              <w:t>M</w:t>
            </w:r>
          </w:p>
        </w:tc>
        <w:tc>
          <w:tcPr>
            <w:tcW w:w="2639" w:type="dxa"/>
          </w:tcPr>
          <w:p w14:paraId="02321214"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02321215"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204BE4" w:rsidRPr="000802A4" w14:paraId="0232121E" w14:textId="77777777" w:rsidTr="0011345B">
        <w:trPr>
          <w:jc w:val="center"/>
        </w:trPr>
        <w:tc>
          <w:tcPr>
            <w:tcW w:w="1087" w:type="dxa"/>
          </w:tcPr>
          <w:p w14:paraId="02321217"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hAnsi="Arial Narrow"/>
                <w:sz w:val="20"/>
                <w:szCs w:val="20"/>
                <w:lang w:bidi="hi-IN"/>
              </w:rPr>
              <w:t>Academic Subject (Assessment – No Science)</w:t>
            </w:r>
          </w:p>
        </w:tc>
        <w:tc>
          <w:tcPr>
            <w:tcW w:w="733" w:type="dxa"/>
          </w:tcPr>
          <w:p w14:paraId="02321218"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129</w:t>
            </w:r>
          </w:p>
        </w:tc>
        <w:tc>
          <w:tcPr>
            <w:tcW w:w="665" w:type="dxa"/>
          </w:tcPr>
          <w:p w14:paraId="02321219"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0232121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21B" w14:textId="77777777" w:rsidR="00204BE4" w:rsidRPr="000802A4" w:rsidRDefault="002C06B6" w:rsidP="00F70A39">
            <w:pPr>
              <w:jc w:val="center"/>
              <w:rPr>
                <w:rFonts w:ascii="Arial Narrow" w:eastAsia="Arial Unicode MS" w:hAnsi="Arial Narrow"/>
                <w:sz w:val="20"/>
                <w:szCs w:val="20"/>
              </w:rPr>
            </w:pPr>
            <w:r>
              <w:rPr>
                <w:rFonts w:ascii="Arial Narrow" w:eastAsia="Arial Unicode MS" w:hAnsi="Arial Narrow"/>
                <w:sz w:val="20"/>
                <w:szCs w:val="20"/>
              </w:rPr>
              <w:t>M</w:t>
            </w:r>
          </w:p>
        </w:tc>
        <w:tc>
          <w:tcPr>
            <w:tcW w:w="2639" w:type="dxa"/>
          </w:tcPr>
          <w:p w14:paraId="0232121C" w14:textId="77777777" w:rsidR="00204BE4" w:rsidRPr="000802A4" w:rsidRDefault="00204BE4" w:rsidP="00F70A39">
            <w:pPr>
              <w:autoSpaceDE w:val="0"/>
              <w:autoSpaceDN w:val="0"/>
              <w:adjustRightInd w:val="0"/>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2499" w:type="dxa"/>
          </w:tcPr>
          <w:p w14:paraId="0232121D" w14:textId="77777777" w:rsidR="002C06B6" w:rsidRPr="002C06B6" w:rsidRDefault="00204BE4" w:rsidP="002C06B6">
            <w:pPr>
              <w:autoSpaceDE w:val="0"/>
              <w:autoSpaceDN w:val="0"/>
              <w:adjustRightInd w:val="0"/>
              <w:rPr>
                <w:rFonts w:ascii="Arial Narrow" w:eastAsia="Arial Unicode MS" w:hAnsi="Arial Narrow"/>
                <w:bCs/>
                <w:i/>
                <w:sz w:val="20"/>
                <w:szCs w:val="20"/>
              </w:rPr>
            </w:pPr>
            <w:r>
              <w:rPr>
                <w:rFonts w:ascii="Arial Narrow" w:hAnsi="Arial Narrow"/>
                <w:b/>
                <w:bCs/>
                <w:sz w:val="20"/>
                <w:szCs w:val="20"/>
              </w:rPr>
              <w:t xml:space="preserve">RLA </w:t>
            </w:r>
            <w:r>
              <w:rPr>
                <w:rFonts w:ascii="Arial Narrow" w:hAnsi="Arial Narrow"/>
                <w:sz w:val="20"/>
                <w:szCs w:val="20"/>
              </w:rPr>
              <w:t xml:space="preserve">– Reading </w:t>
            </w:r>
            <w:r w:rsidR="00786CD2">
              <w:rPr>
                <w:rFonts w:ascii="Arial Narrow" w:hAnsi="Arial Narrow"/>
                <w:sz w:val="20"/>
                <w:szCs w:val="20"/>
              </w:rPr>
              <w:t>/</w:t>
            </w:r>
            <w:r w:rsidR="008B0C2E">
              <w:rPr>
                <w:rFonts w:ascii="Arial Narrow" w:hAnsi="Arial Narrow"/>
                <w:sz w:val="20"/>
                <w:szCs w:val="20"/>
              </w:rPr>
              <w:t xml:space="preserve"> </w:t>
            </w:r>
            <w:r>
              <w:rPr>
                <w:rFonts w:ascii="Arial Narrow" w:hAnsi="Arial Narrow"/>
                <w:sz w:val="20"/>
                <w:szCs w:val="20"/>
              </w:rPr>
              <w:t>Language Arts</w:t>
            </w:r>
            <w:r>
              <w:rPr>
                <w:rFonts w:ascii="Arial Narrow" w:hAnsi="Arial Narrow"/>
                <w:sz w:val="20"/>
                <w:szCs w:val="20"/>
              </w:rPr>
              <w:br/>
            </w:r>
            <w:r>
              <w:rPr>
                <w:rFonts w:ascii="Arial Narrow" w:hAnsi="Arial Narrow"/>
                <w:b/>
                <w:bCs/>
                <w:sz w:val="20"/>
                <w:szCs w:val="20"/>
              </w:rPr>
              <w:t>M</w:t>
            </w:r>
            <w:r>
              <w:rPr>
                <w:rFonts w:ascii="Arial Narrow" w:hAnsi="Arial Narrow"/>
                <w:sz w:val="20"/>
                <w:szCs w:val="20"/>
              </w:rPr>
              <w:t xml:space="preserve"> – Mathematics</w:t>
            </w:r>
            <w:r>
              <w:rPr>
                <w:rFonts w:ascii="Arial Narrow" w:hAnsi="Arial Narrow"/>
                <w:sz w:val="20"/>
                <w:szCs w:val="20"/>
              </w:rPr>
              <w:br/>
            </w:r>
          </w:p>
        </w:tc>
      </w:tr>
      <w:tr w:rsidR="00C310D7" w:rsidRPr="000802A4" w14:paraId="02321226" w14:textId="77777777" w:rsidTr="00C310D7">
        <w:trPr>
          <w:jc w:val="center"/>
        </w:trPr>
        <w:tc>
          <w:tcPr>
            <w:tcW w:w="1087" w:type="dxa"/>
          </w:tcPr>
          <w:p w14:paraId="0232121F"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Filler</w:t>
            </w:r>
          </w:p>
        </w:tc>
        <w:tc>
          <w:tcPr>
            <w:tcW w:w="733" w:type="dxa"/>
          </w:tcPr>
          <w:p w14:paraId="02321220"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144</w:t>
            </w:r>
          </w:p>
        </w:tc>
        <w:tc>
          <w:tcPr>
            <w:tcW w:w="665" w:type="dxa"/>
          </w:tcPr>
          <w:p w14:paraId="02321221"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222"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223"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02321224" w14:textId="77777777" w:rsidR="00204BE4" w:rsidRPr="000802A4" w:rsidRDefault="00204BE4" w:rsidP="00F70A39">
            <w:pPr>
              <w:rPr>
                <w:rFonts w:ascii="Arial Narrow" w:hAnsi="Arial Narrow"/>
                <w:sz w:val="20"/>
                <w:szCs w:val="20"/>
              </w:rPr>
            </w:pPr>
            <w:r w:rsidRPr="000802A4">
              <w:rPr>
                <w:rFonts w:ascii="Arial Narrow" w:hAnsi="Arial Narrow" w:cs="TimesNewRomanPSMT"/>
                <w:sz w:val="20"/>
                <w:szCs w:val="20"/>
                <w:lang w:bidi="hi-IN"/>
              </w:rPr>
              <w:t>Leave filler field blank.</w:t>
            </w:r>
          </w:p>
        </w:tc>
        <w:tc>
          <w:tcPr>
            <w:tcW w:w="2499" w:type="dxa"/>
          </w:tcPr>
          <w:p w14:paraId="02321225" w14:textId="77777777" w:rsidR="00204BE4" w:rsidRPr="000802A4" w:rsidRDefault="00204BE4" w:rsidP="00F70A39">
            <w:pPr>
              <w:autoSpaceDE w:val="0"/>
              <w:autoSpaceDN w:val="0"/>
              <w:adjustRightInd w:val="0"/>
              <w:rPr>
                <w:rFonts w:ascii="Arial Narrow" w:hAnsi="Arial Narrow"/>
                <w:b/>
                <w:bCs/>
                <w:sz w:val="20"/>
                <w:szCs w:val="20"/>
              </w:rPr>
            </w:pPr>
          </w:p>
        </w:tc>
      </w:tr>
      <w:tr w:rsidR="00204BE4" w:rsidRPr="000802A4" w14:paraId="02321234" w14:textId="77777777" w:rsidTr="0011345B">
        <w:trPr>
          <w:jc w:val="center"/>
        </w:trPr>
        <w:tc>
          <w:tcPr>
            <w:tcW w:w="1087" w:type="dxa"/>
          </w:tcPr>
          <w:p w14:paraId="02321227"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N or D Program (Subpart 1)</w:t>
            </w:r>
          </w:p>
          <w:p w14:paraId="02321228"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 xml:space="preserve"> </w:t>
            </w:r>
          </w:p>
        </w:tc>
        <w:tc>
          <w:tcPr>
            <w:tcW w:w="733" w:type="dxa"/>
          </w:tcPr>
          <w:p w14:paraId="02321229"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159</w:t>
            </w:r>
          </w:p>
        </w:tc>
        <w:tc>
          <w:tcPr>
            <w:tcW w:w="665" w:type="dxa"/>
          </w:tcPr>
          <w:p w14:paraId="0232122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22B"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22C"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A</w:t>
            </w:r>
          </w:p>
        </w:tc>
        <w:tc>
          <w:tcPr>
            <w:tcW w:w="2639" w:type="dxa"/>
          </w:tcPr>
          <w:p w14:paraId="0232122D" w14:textId="77777777" w:rsidR="00204BE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1 (state programs).</w:t>
            </w:r>
          </w:p>
        </w:tc>
        <w:tc>
          <w:tcPr>
            <w:tcW w:w="2499" w:type="dxa"/>
          </w:tcPr>
          <w:p w14:paraId="0232122E"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0232122F"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02321230"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02321231"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lastRenderedPageBreak/>
              <w:t xml:space="preserve">ADLTCORR </w:t>
            </w:r>
            <w:r>
              <w:rPr>
                <w:rFonts w:ascii="Arial Narrow" w:hAnsi="Arial Narrow" w:cs="TimesNewRomanPSMT"/>
                <w:bCs/>
                <w:sz w:val="20"/>
                <w:szCs w:val="20"/>
                <w:lang w:bidi="hi-IN"/>
              </w:rPr>
              <w:t>– Adult correction</w:t>
            </w:r>
          </w:p>
          <w:p w14:paraId="02321232"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Other programs</w:t>
            </w:r>
          </w:p>
          <w:p w14:paraId="02321233"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C310D7" w:rsidRPr="000802A4" w14:paraId="0232123C" w14:textId="77777777" w:rsidTr="00C310D7">
        <w:trPr>
          <w:jc w:val="center"/>
        </w:trPr>
        <w:tc>
          <w:tcPr>
            <w:tcW w:w="1087" w:type="dxa"/>
          </w:tcPr>
          <w:p w14:paraId="02321235"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sz w:val="20"/>
                <w:szCs w:val="20"/>
                <w:lang w:bidi="hi-IN"/>
              </w:rPr>
              <w:lastRenderedPageBreak/>
              <w:t>Filler</w:t>
            </w:r>
          </w:p>
        </w:tc>
        <w:tc>
          <w:tcPr>
            <w:tcW w:w="733" w:type="dxa"/>
          </w:tcPr>
          <w:p w14:paraId="02321236"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174</w:t>
            </w:r>
          </w:p>
        </w:tc>
        <w:tc>
          <w:tcPr>
            <w:tcW w:w="665" w:type="dxa"/>
          </w:tcPr>
          <w:p w14:paraId="02321237"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238"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239" w14:textId="77777777" w:rsidR="00204BE4" w:rsidRPr="000802A4" w:rsidRDefault="00204BE4" w:rsidP="00F70A39">
            <w:pPr>
              <w:jc w:val="center"/>
              <w:rPr>
                <w:rFonts w:ascii="Arial Narrow" w:hAnsi="Arial Narrow"/>
                <w:sz w:val="20"/>
                <w:szCs w:val="20"/>
              </w:rPr>
            </w:pPr>
            <w:r>
              <w:rPr>
                <w:rFonts w:ascii="Arial Narrow" w:hAnsi="Arial Narrow"/>
                <w:sz w:val="20"/>
                <w:szCs w:val="20"/>
              </w:rPr>
              <w:t>M</w:t>
            </w:r>
          </w:p>
        </w:tc>
        <w:tc>
          <w:tcPr>
            <w:tcW w:w="2639" w:type="dxa"/>
          </w:tcPr>
          <w:p w14:paraId="0232123A"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Leave filler field blank.</w:t>
            </w:r>
          </w:p>
        </w:tc>
        <w:tc>
          <w:tcPr>
            <w:tcW w:w="2499" w:type="dxa"/>
          </w:tcPr>
          <w:p w14:paraId="0232123B" w14:textId="77777777" w:rsidR="00204BE4" w:rsidRPr="000802A4" w:rsidRDefault="00204BE4" w:rsidP="00F70A39">
            <w:pPr>
              <w:autoSpaceDE w:val="0"/>
              <w:autoSpaceDN w:val="0"/>
              <w:adjustRightInd w:val="0"/>
              <w:rPr>
                <w:rFonts w:ascii="Arial Narrow" w:hAnsi="Arial Narrow" w:cs="TimesNewRomanPSMT"/>
                <w:b/>
                <w:bCs/>
                <w:sz w:val="20"/>
                <w:szCs w:val="20"/>
                <w:lang w:bidi="hi-IN"/>
              </w:rPr>
            </w:pPr>
          </w:p>
        </w:tc>
      </w:tr>
      <w:tr w:rsidR="00204BE4" w:rsidRPr="000802A4" w14:paraId="02321248" w14:textId="77777777" w:rsidTr="00A648A6">
        <w:trPr>
          <w:trHeight w:val="1567"/>
          <w:jc w:val="center"/>
        </w:trPr>
        <w:tc>
          <w:tcPr>
            <w:tcW w:w="1087" w:type="dxa"/>
          </w:tcPr>
          <w:p w14:paraId="0232123D"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Progress Level</w:t>
            </w:r>
          </w:p>
        </w:tc>
        <w:tc>
          <w:tcPr>
            <w:tcW w:w="733" w:type="dxa"/>
          </w:tcPr>
          <w:p w14:paraId="0232123E"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189</w:t>
            </w:r>
          </w:p>
        </w:tc>
        <w:tc>
          <w:tcPr>
            <w:tcW w:w="665" w:type="dxa"/>
          </w:tcPr>
          <w:p w14:paraId="0232123F"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240"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 xml:space="preserve">String </w:t>
            </w:r>
          </w:p>
        </w:tc>
        <w:tc>
          <w:tcPr>
            <w:tcW w:w="770" w:type="dxa"/>
          </w:tcPr>
          <w:p w14:paraId="02321241"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A</w:t>
            </w:r>
          </w:p>
        </w:tc>
        <w:tc>
          <w:tcPr>
            <w:tcW w:w="2639" w:type="dxa"/>
          </w:tcPr>
          <w:p w14:paraId="02321242"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amount of progress shown in academic subjects.</w:t>
            </w:r>
          </w:p>
        </w:tc>
        <w:tc>
          <w:tcPr>
            <w:tcW w:w="2499" w:type="dxa"/>
          </w:tcPr>
          <w:p w14:paraId="02321243"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UPONEGRADE </w:t>
            </w:r>
            <w:r>
              <w:rPr>
                <w:rFonts w:ascii="Arial Narrow" w:hAnsi="Arial Narrow" w:cs="TimesNewRomanPSMT"/>
                <w:bCs/>
                <w:sz w:val="20"/>
                <w:szCs w:val="20"/>
                <w:lang w:bidi="hi-IN"/>
              </w:rPr>
              <w:t>– Up to one full grade</w:t>
            </w:r>
          </w:p>
          <w:p w14:paraId="02321244"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UPGTONE </w:t>
            </w:r>
            <w:r>
              <w:rPr>
                <w:rFonts w:ascii="Arial Narrow" w:hAnsi="Arial Narrow" w:cs="TimesNewRomanPSMT"/>
                <w:bCs/>
                <w:sz w:val="20"/>
                <w:szCs w:val="20"/>
                <w:lang w:bidi="hi-IN"/>
              </w:rPr>
              <w:t>– More than one full grade</w:t>
            </w:r>
          </w:p>
          <w:p w14:paraId="02321245"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NEGGRADE </w:t>
            </w:r>
            <w:r>
              <w:rPr>
                <w:rFonts w:ascii="Arial Narrow" w:hAnsi="Arial Narrow" w:cs="TimesNewRomanPSMT"/>
                <w:bCs/>
                <w:sz w:val="20"/>
                <w:szCs w:val="20"/>
                <w:lang w:bidi="hi-IN"/>
              </w:rPr>
              <w:t>– Negative change</w:t>
            </w:r>
          </w:p>
          <w:p w14:paraId="02321246" w14:textId="34AD3C6D"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NOCHANGE </w:t>
            </w:r>
            <w:r>
              <w:rPr>
                <w:rFonts w:ascii="Arial Narrow" w:hAnsi="Arial Narrow" w:cs="TimesNewRomanPSMT"/>
                <w:bCs/>
                <w:sz w:val="20"/>
                <w:szCs w:val="20"/>
                <w:lang w:bidi="hi-IN"/>
              </w:rPr>
              <w:t xml:space="preserve">– No </w:t>
            </w:r>
            <w:r w:rsidRPr="00297C68">
              <w:rPr>
                <w:rFonts w:ascii="Arial Narrow" w:hAnsi="Arial Narrow" w:cs="TimesNewRomanPSMT"/>
                <w:bCs/>
                <w:sz w:val="20"/>
                <w:szCs w:val="20"/>
                <w:lang w:bidi="hi-IN"/>
              </w:rPr>
              <w:t>change</w:t>
            </w:r>
          </w:p>
          <w:p w14:paraId="02321247"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C310D7" w:rsidRPr="000802A4" w14:paraId="02321250" w14:textId="77777777" w:rsidTr="00C310D7">
        <w:trPr>
          <w:jc w:val="center"/>
        </w:trPr>
        <w:tc>
          <w:tcPr>
            <w:tcW w:w="1087" w:type="dxa"/>
          </w:tcPr>
          <w:p w14:paraId="02321249"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Filler</w:t>
            </w:r>
          </w:p>
        </w:tc>
        <w:tc>
          <w:tcPr>
            <w:tcW w:w="733" w:type="dxa"/>
          </w:tcPr>
          <w:p w14:paraId="0232124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204</w:t>
            </w:r>
          </w:p>
        </w:tc>
        <w:tc>
          <w:tcPr>
            <w:tcW w:w="665" w:type="dxa"/>
          </w:tcPr>
          <w:p w14:paraId="0232124B"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24C"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24D"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0232124E"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Leave filler field blank.</w:t>
            </w:r>
          </w:p>
        </w:tc>
        <w:tc>
          <w:tcPr>
            <w:tcW w:w="2499" w:type="dxa"/>
          </w:tcPr>
          <w:p w14:paraId="0232124F" w14:textId="77777777" w:rsidR="00204BE4" w:rsidRPr="000802A4" w:rsidRDefault="00204BE4" w:rsidP="00F70A39">
            <w:pPr>
              <w:autoSpaceDE w:val="0"/>
              <w:autoSpaceDN w:val="0"/>
              <w:adjustRightInd w:val="0"/>
              <w:rPr>
                <w:rFonts w:ascii="Arial Narrow" w:hAnsi="Arial Narrow" w:cs="TimesNewRomanPSMT"/>
                <w:b/>
                <w:bCs/>
                <w:sz w:val="20"/>
                <w:szCs w:val="20"/>
                <w:lang w:bidi="hi-IN"/>
              </w:rPr>
            </w:pPr>
          </w:p>
        </w:tc>
      </w:tr>
      <w:tr w:rsidR="00C310D7" w:rsidRPr="000802A4" w14:paraId="02321258" w14:textId="77777777" w:rsidTr="00C310D7">
        <w:trPr>
          <w:jc w:val="center"/>
        </w:trPr>
        <w:tc>
          <w:tcPr>
            <w:tcW w:w="1087" w:type="dxa"/>
          </w:tcPr>
          <w:p w14:paraId="02321251"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cs="TimesNewRomanPSMT"/>
                <w:sz w:val="20"/>
                <w:szCs w:val="20"/>
                <w:lang w:bidi="hi-IN"/>
              </w:rPr>
              <w:t>Filler</w:t>
            </w:r>
          </w:p>
        </w:tc>
        <w:tc>
          <w:tcPr>
            <w:tcW w:w="733" w:type="dxa"/>
          </w:tcPr>
          <w:p w14:paraId="02321252"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219</w:t>
            </w:r>
          </w:p>
        </w:tc>
        <w:tc>
          <w:tcPr>
            <w:tcW w:w="665" w:type="dxa"/>
          </w:tcPr>
          <w:p w14:paraId="02321253"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60</w:t>
            </w:r>
          </w:p>
        </w:tc>
        <w:tc>
          <w:tcPr>
            <w:tcW w:w="923" w:type="dxa"/>
          </w:tcPr>
          <w:p w14:paraId="02321254"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255"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02321256" w14:textId="77777777" w:rsidR="00204BE4" w:rsidRPr="000802A4" w:rsidRDefault="00204BE4" w:rsidP="00F70A39">
            <w:pPr>
              <w:rPr>
                <w:rFonts w:ascii="Arial Narrow" w:hAnsi="Arial Narrow"/>
                <w:sz w:val="20"/>
                <w:szCs w:val="20"/>
              </w:rPr>
            </w:pPr>
            <w:r w:rsidRPr="000802A4">
              <w:rPr>
                <w:rFonts w:ascii="Arial Narrow" w:hAnsi="Arial Narrow" w:cs="TimesNewRomanPSMT"/>
                <w:sz w:val="20"/>
                <w:szCs w:val="20"/>
                <w:lang w:bidi="hi-IN"/>
              </w:rPr>
              <w:t>Leave filler field blank.</w:t>
            </w:r>
          </w:p>
        </w:tc>
        <w:tc>
          <w:tcPr>
            <w:tcW w:w="2499" w:type="dxa"/>
          </w:tcPr>
          <w:p w14:paraId="02321257" w14:textId="77777777" w:rsidR="00204BE4" w:rsidRPr="000802A4" w:rsidRDefault="00204BE4" w:rsidP="00F70A39">
            <w:pPr>
              <w:autoSpaceDE w:val="0"/>
              <w:autoSpaceDN w:val="0"/>
              <w:adjustRightInd w:val="0"/>
              <w:rPr>
                <w:rFonts w:ascii="Arial Narrow" w:hAnsi="Arial Narrow"/>
                <w:b/>
                <w:bCs/>
                <w:sz w:val="20"/>
                <w:szCs w:val="20"/>
              </w:rPr>
            </w:pPr>
          </w:p>
        </w:tc>
      </w:tr>
      <w:tr w:rsidR="00C310D7" w:rsidRPr="000802A4" w14:paraId="02321260" w14:textId="77777777" w:rsidTr="00C310D7">
        <w:trPr>
          <w:jc w:val="center"/>
        </w:trPr>
        <w:tc>
          <w:tcPr>
            <w:tcW w:w="1087" w:type="dxa"/>
          </w:tcPr>
          <w:p w14:paraId="02321259"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Filler</w:t>
            </w:r>
          </w:p>
        </w:tc>
        <w:tc>
          <w:tcPr>
            <w:tcW w:w="733" w:type="dxa"/>
          </w:tcPr>
          <w:p w14:paraId="0232125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279</w:t>
            </w:r>
          </w:p>
        </w:tc>
        <w:tc>
          <w:tcPr>
            <w:tcW w:w="665" w:type="dxa"/>
          </w:tcPr>
          <w:p w14:paraId="0232125B"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0232125C"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0232125D"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0232125E"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Leave filler field blank.</w:t>
            </w:r>
          </w:p>
        </w:tc>
        <w:tc>
          <w:tcPr>
            <w:tcW w:w="2499" w:type="dxa"/>
          </w:tcPr>
          <w:p w14:paraId="0232125F" w14:textId="77777777" w:rsidR="00204BE4" w:rsidRPr="000802A4" w:rsidRDefault="00204BE4" w:rsidP="00F70A39">
            <w:pPr>
              <w:autoSpaceDE w:val="0"/>
              <w:autoSpaceDN w:val="0"/>
              <w:adjustRightInd w:val="0"/>
              <w:rPr>
                <w:rFonts w:ascii="Arial Narrow" w:hAnsi="Arial Narrow"/>
                <w:b/>
                <w:bCs/>
                <w:sz w:val="20"/>
                <w:szCs w:val="20"/>
              </w:rPr>
            </w:pPr>
          </w:p>
        </w:tc>
      </w:tr>
      <w:tr w:rsidR="00C310D7" w:rsidRPr="000802A4" w14:paraId="02321269" w14:textId="77777777" w:rsidTr="00C310D7">
        <w:trPr>
          <w:jc w:val="center"/>
        </w:trPr>
        <w:tc>
          <w:tcPr>
            <w:tcW w:w="1087" w:type="dxa"/>
          </w:tcPr>
          <w:p w14:paraId="02321261"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Total Indicator</w:t>
            </w:r>
          </w:p>
        </w:tc>
        <w:tc>
          <w:tcPr>
            <w:tcW w:w="733" w:type="dxa"/>
          </w:tcPr>
          <w:p w14:paraId="02321262"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294</w:t>
            </w:r>
          </w:p>
        </w:tc>
        <w:tc>
          <w:tcPr>
            <w:tcW w:w="665" w:type="dxa"/>
          </w:tcPr>
          <w:p w14:paraId="02321263"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1</w:t>
            </w:r>
          </w:p>
        </w:tc>
        <w:tc>
          <w:tcPr>
            <w:tcW w:w="923" w:type="dxa"/>
          </w:tcPr>
          <w:p w14:paraId="02321264"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265" w14:textId="77777777" w:rsidR="00991680" w:rsidRPr="000802A4" w:rsidRDefault="00991680"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266" w14:textId="77777777" w:rsidR="00991680" w:rsidRPr="000802A4" w:rsidRDefault="00991680" w:rsidP="00F70A3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499" w:type="dxa"/>
          </w:tcPr>
          <w:p w14:paraId="02321267" w14:textId="77777777" w:rsidR="00991680" w:rsidRDefault="00991680" w:rsidP="00422001">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2321268" w14:textId="77777777" w:rsidR="00991680" w:rsidRPr="000802A4" w:rsidRDefault="00991680" w:rsidP="00F70A39">
            <w:pPr>
              <w:rPr>
                <w:rFonts w:ascii="Arial Narrow" w:eastAsia="Arial Unicode MS" w:hAnsi="Arial Narrow"/>
                <w:b/>
                <w:bCs/>
                <w:sz w:val="20"/>
                <w:szCs w:val="20"/>
              </w:rPr>
            </w:pPr>
          </w:p>
        </w:tc>
      </w:tr>
      <w:tr w:rsidR="00C310D7" w:rsidRPr="000802A4" w14:paraId="02321271" w14:textId="77777777" w:rsidTr="00C310D7">
        <w:trPr>
          <w:jc w:val="center"/>
        </w:trPr>
        <w:tc>
          <w:tcPr>
            <w:tcW w:w="1087" w:type="dxa"/>
          </w:tcPr>
          <w:p w14:paraId="0232126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Explanation</w:t>
            </w:r>
          </w:p>
        </w:tc>
        <w:tc>
          <w:tcPr>
            <w:tcW w:w="733" w:type="dxa"/>
          </w:tcPr>
          <w:p w14:paraId="0232126B"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295</w:t>
            </w:r>
          </w:p>
        </w:tc>
        <w:tc>
          <w:tcPr>
            <w:tcW w:w="665" w:type="dxa"/>
          </w:tcPr>
          <w:p w14:paraId="0232126C"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200</w:t>
            </w:r>
          </w:p>
        </w:tc>
        <w:tc>
          <w:tcPr>
            <w:tcW w:w="923" w:type="dxa"/>
          </w:tcPr>
          <w:p w14:paraId="0232126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0232126E"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O</w:t>
            </w:r>
          </w:p>
        </w:tc>
        <w:tc>
          <w:tcPr>
            <w:tcW w:w="2639" w:type="dxa"/>
          </w:tcPr>
          <w:p w14:paraId="0232126F" w14:textId="77777777" w:rsidR="00204BE4" w:rsidRPr="000802A4" w:rsidRDefault="00204BE4" w:rsidP="00F70A39">
            <w:pPr>
              <w:rPr>
                <w:rFonts w:ascii="Arial Narrow" w:eastAsia="Arial Unicode MS" w:hAnsi="Arial Narrow"/>
                <w:sz w:val="20"/>
                <w:szCs w:val="20"/>
              </w:rPr>
            </w:pPr>
            <w:r>
              <w:rPr>
                <w:rFonts w:ascii="Arial Narrow" w:hAnsi="Arial Narrow"/>
                <w:sz w:val="20"/>
                <w:szCs w:val="20"/>
              </w:rPr>
              <w:t>Text field for state use.</w:t>
            </w:r>
          </w:p>
        </w:tc>
        <w:tc>
          <w:tcPr>
            <w:tcW w:w="2499" w:type="dxa"/>
          </w:tcPr>
          <w:p w14:paraId="0232127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02321279" w14:textId="77777777" w:rsidTr="00C310D7">
        <w:trPr>
          <w:jc w:val="center"/>
        </w:trPr>
        <w:tc>
          <w:tcPr>
            <w:tcW w:w="1087" w:type="dxa"/>
          </w:tcPr>
          <w:p w14:paraId="0232127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Student Count</w:t>
            </w:r>
          </w:p>
        </w:tc>
        <w:tc>
          <w:tcPr>
            <w:tcW w:w="733" w:type="dxa"/>
          </w:tcPr>
          <w:p w14:paraId="02321273"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495</w:t>
            </w:r>
          </w:p>
        </w:tc>
        <w:tc>
          <w:tcPr>
            <w:tcW w:w="665" w:type="dxa"/>
          </w:tcPr>
          <w:p w14:paraId="02321274"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10</w:t>
            </w:r>
          </w:p>
        </w:tc>
        <w:tc>
          <w:tcPr>
            <w:tcW w:w="923" w:type="dxa"/>
          </w:tcPr>
          <w:p w14:paraId="02321275"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770" w:type="dxa"/>
          </w:tcPr>
          <w:p w14:paraId="0232127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277" w14:textId="77777777" w:rsidR="00204BE4" w:rsidRPr="000802A4" w:rsidRDefault="00204BE4" w:rsidP="00F70A39">
            <w:pPr>
              <w:rPr>
                <w:rFonts w:ascii="Arial Narrow" w:eastAsia="Arial Unicode MS" w:hAnsi="Arial Narrow"/>
                <w:sz w:val="20"/>
                <w:szCs w:val="20"/>
              </w:rPr>
            </w:pPr>
          </w:p>
        </w:tc>
        <w:tc>
          <w:tcPr>
            <w:tcW w:w="2499" w:type="dxa"/>
          </w:tcPr>
          <w:p w14:paraId="02321278"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02321281" w14:textId="77777777" w:rsidTr="00C310D7">
        <w:trPr>
          <w:jc w:val="center"/>
        </w:trPr>
        <w:tc>
          <w:tcPr>
            <w:tcW w:w="1087" w:type="dxa"/>
          </w:tcPr>
          <w:p w14:paraId="0232127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Carriage Return / Line Feed (CRLF)</w:t>
            </w:r>
          </w:p>
        </w:tc>
        <w:tc>
          <w:tcPr>
            <w:tcW w:w="733" w:type="dxa"/>
          </w:tcPr>
          <w:p w14:paraId="0232127B"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505</w:t>
            </w:r>
          </w:p>
        </w:tc>
        <w:tc>
          <w:tcPr>
            <w:tcW w:w="665" w:type="dxa"/>
          </w:tcPr>
          <w:p w14:paraId="0232127C"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923" w:type="dxa"/>
          </w:tcPr>
          <w:p w14:paraId="0232127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c>
          <w:tcPr>
            <w:tcW w:w="770" w:type="dxa"/>
          </w:tcPr>
          <w:p w14:paraId="0232127E"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0232127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c>
          <w:tcPr>
            <w:tcW w:w="2499" w:type="dxa"/>
          </w:tcPr>
          <w:p w14:paraId="0232128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bl>
    <w:p w14:paraId="02321282" w14:textId="77777777" w:rsidR="00FC0CF0" w:rsidRDefault="00FC0CF0">
      <w:pPr>
        <w:rPr>
          <w:sz w:val="22"/>
        </w:rPr>
      </w:pPr>
    </w:p>
    <w:p w14:paraId="02321283" w14:textId="77777777" w:rsidR="006126BC" w:rsidRDefault="00FC0CF0" w:rsidP="004C716B">
      <w:pPr>
        <w:rPr>
          <w:b/>
          <w:sz w:val="20"/>
          <w:szCs w:val="20"/>
        </w:rPr>
      </w:pPr>
      <w:r w:rsidRPr="00252B8E">
        <w:rPr>
          <w:sz w:val="22"/>
        </w:rPr>
        <w:t>Below is an example of a data record, this is the set of data that should be submitted for each education unit. See table 2.3-1.</w:t>
      </w:r>
    </w:p>
    <w:p w14:paraId="02321284" w14:textId="77777777" w:rsidR="0011345B" w:rsidRDefault="0011345B" w:rsidP="004C716B">
      <w:pPr>
        <w:rPr>
          <w:b/>
          <w:sz w:val="20"/>
          <w:szCs w:val="20"/>
        </w:rPr>
      </w:pPr>
    </w:p>
    <w:p w14:paraId="02321285" w14:textId="77777777" w:rsidR="004C716B" w:rsidRDefault="004C716B" w:rsidP="004C716B">
      <w:pPr>
        <w:rPr>
          <w:b/>
          <w:sz w:val="20"/>
          <w:szCs w:val="20"/>
        </w:rPr>
      </w:pPr>
      <w:r>
        <w:rPr>
          <w:b/>
          <w:sz w:val="20"/>
          <w:szCs w:val="20"/>
        </w:rPr>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525"/>
        <w:gridCol w:w="7825"/>
      </w:tblGrid>
      <w:tr w:rsidR="004C716B" w:rsidRPr="006126BC" w14:paraId="02321288" w14:textId="77777777" w:rsidTr="00DA3F44">
        <w:tc>
          <w:tcPr>
            <w:tcW w:w="1525" w:type="dxa"/>
          </w:tcPr>
          <w:p w14:paraId="02321286" w14:textId="77777777" w:rsidR="004C716B" w:rsidRPr="006126BC" w:rsidRDefault="00386174" w:rsidP="009E7BC5">
            <w:pPr>
              <w:rPr>
                <w:rFonts w:ascii="Arial Narrow" w:hAnsi="Arial Narrow" w:cs="Courier New"/>
                <w:b/>
                <w:noProof/>
                <w:sz w:val="22"/>
                <w:szCs w:val="22"/>
              </w:rPr>
            </w:pPr>
            <w:r w:rsidRPr="006126BC">
              <w:rPr>
                <w:rFonts w:ascii="Arial Narrow" w:hAnsi="Arial Narrow" w:cs="Courier New"/>
                <w:b/>
                <w:noProof/>
                <w:sz w:val="22"/>
                <w:szCs w:val="22"/>
              </w:rPr>
              <w:t xml:space="preserve">Aggregation </w:t>
            </w:r>
          </w:p>
        </w:tc>
        <w:tc>
          <w:tcPr>
            <w:tcW w:w="7825" w:type="dxa"/>
          </w:tcPr>
          <w:p w14:paraId="02321287" w14:textId="77777777" w:rsidR="004C716B" w:rsidRPr="006126BC" w:rsidRDefault="00386174" w:rsidP="004C716B">
            <w:pPr>
              <w:rPr>
                <w:rFonts w:ascii="Arial Narrow" w:hAnsi="Arial Narrow" w:cs="Courier New"/>
                <w:b/>
                <w:noProof/>
                <w:sz w:val="22"/>
                <w:szCs w:val="22"/>
              </w:rPr>
            </w:pPr>
            <w:r w:rsidRPr="006126BC">
              <w:rPr>
                <w:rFonts w:ascii="Arial Narrow" w:hAnsi="Arial Narrow" w:cs="Courier New"/>
                <w:b/>
                <w:noProof/>
                <w:sz w:val="22"/>
                <w:szCs w:val="22"/>
              </w:rPr>
              <w:t>Example</w:t>
            </w:r>
          </w:p>
        </w:tc>
      </w:tr>
      <w:tr w:rsidR="00D159FE" w:rsidRPr="006126BC" w14:paraId="0232128B" w14:textId="77777777" w:rsidTr="00DA3F44">
        <w:tc>
          <w:tcPr>
            <w:tcW w:w="1525" w:type="dxa"/>
          </w:tcPr>
          <w:p w14:paraId="02321289" w14:textId="77777777" w:rsidR="00DD4807" w:rsidRPr="006126BC" w:rsidRDefault="00D159FE" w:rsidP="009E7BC5">
            <w:pPr>
              <w:rPr>
                <w:rFonts w:ascii="Arial Narrow" w:hAnsi="Arial Narrow" w:cs="Courier New"/>
                <w:noProof/>
                <w:sz w:val="22"/>
                <w:szCs w:val="22"/>
              </w:rPr>
            </w:pPr>
            <w:r w:rsidRPr="006126BC">
              <w:rPr>
                <w:rFonts w:ascii="Arial Narrow" w:hAnsi="Arial Narrow" w:cs="Courier New"/>
                <w:noProof/>
                <w:sz w:val="22"/>
                <w:szCs w:val="22"/>
              </w:rPr>
              <w:t>Format</w:t>
            </w:r>
          </w:p>
        </w:tc>
        <w:tc>
          <w:tcPr>
            <w:tcW w:w="7825" w:type="dxa"/>
          </w:tcPr>
          <w:p w14:paraId="0232128A" w14:textId="77777777" w:rsidR="00D159FE" w:rsidRPr="006126BC" w:rsidRDefault="00991680" w:rsidP="00386183">
            <w:pPr>
              <w:rPr>
                <w:rFonts w:ascii="Arial Narrow" w:hAnsi="Arial Narrow" w:cs="Courier New"/>
                <w:noProof/>
                <w:sz w:val="22"/>
                <w:szCs w:val="22"/>
              </w:rPr>
            </w:pPr>
            <w:r w:rsidRPr="006126BC">
              <w:rPr>
                <w:rFonts w:ascii="Arial Narrow" w:hAnsi="Arial Narrow" w:cs="Courier New"/>
                <w:sz w:val="22"/>
                <w:szCs w:val="22"/>
              </w:rPr>
              <w:t xml:space="preserve">File Record </w:t>
            </w:r>
            <w:proofErr w:type="spellStart"/>
            <w:r w:rsidRPr="006126BC">
              <w:rPr>
                <w:rFonts w:ascii="Arial Narrow" w:hAnsi="Arial Narrow" w:cs="Courier New"/>
                <w:sz w:val="22"/>
                <w:szCs w:val="22"/>
              </w:rPr>
              <w:t>Number,State</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Code,State</w:t>
            </w:r>
            <w:proofErr w:type="spellEnd"/>
            <w:r w:rsidRPr="006126BC">
              <w:rPr>
                <w:rFonts w:ascii="Arial Narrow" w:hAnsi="Arial Narrow" w:cs="Courier New"/>
                <w:sz w:val="22"/>
                <w:szCs w:val="22"/>
              </w:rPr>
              <w:t xml:space="preserve"> Agency </w:t>
            </w:r>
            <w:proofErr w:type="spellStart"/>
            <w:r w:rsidRPr="006126BC">
              <w:rPr>
                <w:rFonts w:ascii="Arial Narrow" w:hAnsi="Arial Narrow" w:cs="Courier New"/>
                <w:sz w:val="22"/>
                <w:szCs w:val="22"/>
              </w:rPr>
              <w:t>Number,Filler,Filler,Table</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Name,Filler</w:t>
            </w:r>
            <w:proofErr w:type="spellEnd"/>
            <w:r w:rsidRPr="006126BC">
              <w:rPr>
                <w:rFonts w:ascii="Arial Narrow" w:hAnsi="Arial Narrow" w:cs="Courier New"/>
                <w:sz w:val="22"/>
                <w:szCs w:val="22"/>
              </w:rPr>
              <w:t xml:space="preserve"> ,Filler ,Filler ,</w:t>
            </w:r>
            <w:proofErr w:type="spellStart"/>
            <w:r w:rsidRPr="006126BC">
              <w:rPr>
                <w:rFonts w:ascii="Arial Narrow" w:hAnsi="Arial Narrow" w:cs="Courier New"/>
                <w:sz w:val="22"/>
                <w:szCs w:val="22"/>
              </w:rPr>
              <w:t>Filler,Academic</w:t>
            </w:r>
            <w:proofErr w:type="spellEnd"/>
            <w:r w:rsidRPr="006126BC">
              <w:rPr>
                <w:rFonts w:ascii="Arial Narrow" w:hAnsi="Arial Narrow" w:cs="Courier New"/>
                <w:sz w:val="22"/>
                <w:szCs w:val="22"/>
              </w:rPr>
              <w:t xml:space="preserve"> Subject (Assessment</w:t>
            </w:r>
            <w:r w:rsidR="00E24328" w:rsidRPr="006126BC">
              <w:rPr>
                <w:rFonts w:ascii="Arial Narrow" w:hAnsi="Arial Narrow" w:cs="Courier New"/>
                <w:sz w:val="22"/>
                <w:szCs w:val="22"/>
              </w:rPr>
              <w:t xml:space="preserve"> – </w:t>
            </w:r>
            <w:r w:rsidR="002F1091" w:rsidRPr="006126BC">
              <w:rPr>
                <w:rFonts w:ascii="Arial Narrow" w:hAnsi="Arial Narrow" w:cs="Courier New"/>
                <w:sz w:val="22"/>
                <w:szCs w:val="22"/>
              </w:rPr>
              <w:t>N</w:t>
            </w:r>
            <w:r w:rsidR="00E24328" w:rsidRPr="006126BC">
              <w:rPr>
                <w:rFonts w:ascii="Arial Narrow" w:hAnsi="Arial Narrow" w:cs="Courier New"/>
                <w:sz w:val="22"/>
                <w:szCs w:val="22"/>
              </w:rPr>
              <w:t xml:space="preserve">o </w:t>
            </w:r>
            <w:r w:rsidR="002F1091" w:rsidRPr="006126BC">
              <w:rPr>
                <w:rFonts w:ascii="Arial Narrow" w:hAnsi="Arial Narrow" w:cs="Courier New"/>
                <w:sz w:val="22"/>
                <w:szCs w:val="22"/>
              </w:rPr>
              <w:t>S</w:t>
            </w:r>
            <w:r w:rsidR="00E24328" w:rsidRPr="006126BC">
              <w:rPr>
                <w:rFonts w:ascii="Arial Narrow" w:hAnsi="Arial Narrow" w:cs="Courier New"/>
                <w:sz w:val="22"/>
                <w:szCs w:val="22"/>
              </w:rPr>
              <w:t>cience</w:t>
            </w:r>
            <w:r w:rsidRPr="006126BC">
              <w:rPr>
                <w:rFonts w:ascii="Arial Narrow" w:hAnsi="Arial Narrow" w:cs="Courier New"/>
                <w:sz w:val="22"/>
                <w:szCs w:val="22"/>
              </w:rPr>
              <w:t>),</w:t>
            </w:r>
            <w:proofErr w:type="spellStart"/>
            <w:r w:rsidRPr="006126BC">
              <w:rPr>
                <w:rFonts w:ascii="Arial Narrow" w:hAnsi="Arial Narrow" w:cs="Courier New"/>
                <w:sz w:val="22"/>
                <w:szCs w:val="22"/>
              </w:rPr>
              <w:t>Filler,Neglected</w:t>
            </w:r>
            <w:proofErr w:type="spellEnd"/>
            <w:r w:rsidRPr="006126BC">
              <w:rPr>
                <w:rFonts w:ascii="Arial Narrow" w:hAnsi="Arial Narrow" w:cs="Courier New"/>
                <w:sz w:val="22"/>
                <w:szCs w:val="22"/>
              </w:rPr>
              <w:t xml:space="preserve"> or Delinquent Program (Subpart 1),,</w:t>
            </w:r>
            <w:proofErr w:type="spellStart"/>
            <w:r w:rsidRPr="006126BC">
              <w:rPr>
                <w:rFonts w:ascii="Arial Narrow" w:hAnsi="Arial Narrow" w:cs="Courier New"/>
                <w:sz w:val="22"/>
                <w:szCs w:val="22"/>
              </w:rPr>
              <w:t>Filler,Progress</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Level,Filler,Filler,Filler,Total</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Indicator,Explanation,Student</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Count</w:t>
            </w:r>
            <w:r w:rsidR="00DA3F44">
              <w:rPr>
                <w:rFonts w:ascii="Arial Narrow" w:hAnsi="Arial Narrow" w:cs="Courier New"/>
                <w:sz w:val="22"/>
                <w:szCs w:val="22"/>
              </w:rPr>
              <w:t>,</w:t>
            </w:r>
            <w:r w:rsidR="002F1091" w:rsidRPr="006126BC">
              <w:rPr>
                <w:rFonts w:ascii="Arial Narrow" w:hAnsi="Arial Narrow" w:cs="Courier New"/>
                <w:sz w:val="22"/>
                <w:szCs w:val="22"/>
              </w:rPr>
              <w:t>Carriage</w:t>
            </w:r>
            <w:proofErr w:type="spellEnd"/>
            <w:r w:rsidR="002F1091" w:rsidRPr="006126BC">
              <w:rPr>
                <w:rFonts w:ascii="Arial Narrow" w:hAnsi="Arial Narrow" w:cs="Courier New"/>
                <w:sz w:val="22"/>
                <w:szCs w:val="22"/>
              </w:rPr>
              <w:t xml:space="preserve"> Return / Line Feed (CRLF)</w:t>
            </w:r>
          </w:p>
        </w:tc>
      </w:tr>
      <w:tr w:rsidR="00386174" w:rsidRPr="006126BC" w14:paraId="0232128E" w14:textId="77777777" w:rsidTr="00DA3F44">
        <w:tc>
          <w:tcPr>
            <w:tcW w:w="1525" w:type="dxa"/>
          </w:tcPr>
          <w:p w14:paraId="0232128C" w14:textId="77777777" w:rsidR="00386174" w:rsidRPr="006126BC" w:rsidRDefault="00386174" w:rsidP="009E7BC5">
            <w:pPr>
              <w:rPr>
                <w:rFonts w:ascii="Arial Narrow" w:hAnsi="Arial Narrow" w:cs="Courier New"/>
                <w:noProof/>
                <w:sz w:val="22"/>
                <w:szCs w:val="22"/>
              </w:rPr>
            </w:pPr>
            <w:r w:rsidRPr="006126BC">
              <w:rPr>
                <w:rFonts w:ascii="Arial Narrow" w:hAnsi="Arial Narrow" w:cs="Courier New"/>
                <w:noProof/>
                <w:sz w:val="22"/>
                <w:szCs w:val="22"/>
              </w:rPr>
              <w:t>Category Set A</w:t>
            </w:r>
          </w:p>
        </w:tc>
        <w:tc>
          <w:tcPr>
            <w:tcW w:w="7825" w:type="dxa"/>
          </w:tcPr>
          <w:p w14:paraId="0232128D" w14:textId="77777777" w:rsidR="00386174" w:rsidRPr="006126BC" w:rsidRDefault="00204BE4" w:rsidP="00204BE4">
            <w:pPr>
              <w:rPr>
                <w:rFonts w:ascii="Arial Narrow" w:hAnsi="Arial Narrow" w:cs="Courier New"/>
                <w:noProof/>
                <w:sz w:val="22"/>
                <w:szCs w:val="22"/>
                <w:lang w:val="es-ES"/>
              </w:rPr>
            </w:pPr>
            <w:r w:rsidRPr="006126BC">
              <w:rPr>
                <w:rFonts w:ascii="Arial Narrow" w:hAnsi="Arial Narrow" w:cs="Courier New"/>
                <w:sz w:val="22"/>
                <w:szCs w:val="22"/>
                <w:lang w:val="pt-BR"/>
              </w:rPr>
              <w:t>1,80,01,,,NDACADOCOMESEA,,,,,RLA,,NEGLECT,,NEGGRADE,,,,N,,20</w:t>
            </w:r>
            <w:r w:rsidRPr="006126BC">
              <w:rPr>
                <w:rFonts w:ascii="Arial Narrow" w:hAnsi="Arial Narrow" w:cs="Simplified Arabic Fixed"/>
                <w:sz w:val="22"/>
                <w:szCs w:val="22"/>
                <w:lang w:val="pt-BR"/>
              </w:rPr>
              <w:t>¶</w:t>
            </w:r>
          </w:p>
        </w:tc>
      </w:tr>
    </w:tbl>
    <w:p w14:paraId="0232128F" w14:textId="77777777" w:rsidR="0045483E" w:rsidRPr="002C09BC" w:rsidRDefault="0045483E" w:rsidP="002A4053">
      <w:pPr>
        <w:tabs>
          <w:tab w:val="left" w:pos="3708"/>
        </w:tabs>
        <w:spacing w:before="480" w:after="5640"/>
        <w:rPr>
          <w:lang w:val="es-ES"/>
        </w:rPr>
        <w:sectPr w:rsidR="0045483E" w:rsidRPr="002C09BC" w:rsidSect="007E033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2321290" w14:textId="77777777" w:rsidR="007824D3" w:rsidRDefault="00DE7502" w:rsidP="002A4053">
      <w:pPr>
        <w:spacing w:after="1320"/>
        <w:jc w:val="center"/>
      </w:pPr>
      <w:bookmarkStart w:id="112" w:name="_Toc184702711"/>
      <w:bookmarkEnd w:id="112"/>
      <w:r>
        <w:rPr>
          <w:noProof/>
        </w:rPr>
        <w:lastRenderedPageBreak/>
        <w:drawing>
          <wp:inline distT="0" distB="0" distL="0" distR="0" wp14:anchorId="02321296" wp14:editId="02321297">
            <wp:extent cx="1371600" cy="1371600"/>
            <wp:effectExtent l="0" t="0" r="0" b="0"/>
            <wp:docPr id="3" name="Picture 40"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2321291" w14:textId="77777777" w:rsidR="007824D3" w:rsidRDefault="00B916C3" w:rsidP="00F74ED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2321292" w14:textId="77777777" w:rsidR="007824D3" w:rsidRDefault="007824D3">
      <w:pPr>
        <w:jc w:val="center"/>
      </w:pPr>
    </w:p>
    <w:p w14:paraId="02321293" w14:textId="77777777" w:rsidR="002714CF" w:rsidRDefault="002714CF" w:rsidP="0045483E">
      <w:pPr>
        <w:jc w:val="center"/>
      </w:pPr>
      <w:r w:rsidRPr="002A4053">
        <w:t>www.ed.gov</w:t>
      </w:r>
    </w:p>
    <w:sectPr w:rsidR="002714CF" w:rsidSect="0045483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61C8" w14:textId="77777777" w:rsidR="008265B2" w:rsidRDefault="008265B2">
      <w:r>
        <w:separator/>
      </w:r>
    </w:p>
    <w:p w14:paraId="518709CD" w14:textId="77777777" w:rsidR="008265B2" w:rsidRDefault="008265B2"/>
    <w:p w14:paraId="448FD6A3" w14:textId="77777777" w:rsidR="008265B2" w:rsidRDefault="008265B2"/>
  </w:endnote>
  <w:endnote w:type="continuationSeparator" w:id="0">
    <w:p w14:paraId="30F0F1AC" w14:textId="77777777" w:rsidR="008265B2" w:rsidRDefault="008265B2">
      <w:r>
        <w:continuationSeparator/>
      </w:r>
    </w:p>
    <w:p w14:paraId="26741E57" w14:textId="77777777" w:rsidR="008265B2" w:rsidRDefault="008265B2"/>
    <w:p w14:paraId="4FBCB4B0" w14:textId="77777777" w:rsidR="008265B2" w:rsidRDefault="008265B2"/>
  </w:endnote>
  <w:endnote w:type="continuationNotice" w:id="1">
    <w:p w14:paraId="05A54DAC" w14:textId="77777777" w:rsidR="008265B2" w:rsidRDefault="0082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A3" w14:textId="77777777" w:rsidR="0048503D" w:rsidRDefault="0048503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A4" w14:textId="77777777" w:rsidR="0048503D" w:rsidRDefault="0048503D">
    <w:r w:rsidRPr="00074B41">
      <w:rPr>
        <w:noProof/>
      </w:rPr>
      <w:drawing>
        <wp:inline distT="0" distB="0" distL="0" distR="0" wp14:anchorId="023212BD" wp14:editId="023212BE">
          <wp:extent cx="5972175" cy="47625"/>
          <wp:effectExtent l="0" t="0" r="0" b="0"/>
          <wp:docPr id="6"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8503D" w14:paraId="023212A8" w14:textId="77777777">
      <w:trPr>
        <w:trHeight w:val="303"/>
      </w:trPr>
      <w:tc>
        <w:tcPr>
          <w:tcW w:w="4248" w:type="dxa"/>
        </w:tcPr>
        <w:p w14:paraId="023212A5" w14:textId="77777777" w:rsidR="0048503D" w:rsidRDefault="0048503D">
          <w:pPr>
            <w:pStyle w:val="BalloonText"/>
          </w:pPr>
          <w:r>
            <w:t>Month 2011</w:t>
          </w:r>
        </w:p>
      </w:tc>
      <w:tc>
        <w:tcPr>
          <w:tcW w:w="1062" w:type="dxa"/>
        </w:tcPr>
        <w:p w14:paraId="023212A6" w14:textId="77777777" w:rsidR="0048503D" w:rsidRDefault="0048503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23212A7" w14:textId="77777777" w:rsidR="0048503D" w:rsidRDefault="0048503D">
          <w:pPr>
            <w:pStyle w:val="BalloonText"/>
            <w:jc w:val="right"/>
          </w:pPr>
          <w:r>
            <w:t>Final</w:t>
          </w:r>
        </w:p>
      </w:tc>
    </w:tr>
  </w:tbl>
  <w:p w14:paraId="023212A9" w14:textId="77777777" w:rsidR="0048503D" w:rsidRDefault="0048503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B3" w14:textId="77777777" w:rsidR="0048503D" w:rsidRDefault="0048503D">
    <w:pPr>
      <w:pStyle w:val="Footer"/>
      <w:tabs>
        <w:tab w:val="clear" w:pos="4320"/>
        <w:tab w:val="clear" w:pos="8640"/>
      </w:tabs>
      <w:rPr>
        <w:sz w:val="18"/>
        <w:szCs w:val="18"/>
      </w:rPr>
    </w:pPr>
    <w:r w:rsidRPr="006D1828">
      <w:rPr>
        <w:noProof/>
        <w:sz w:val="18"/>
        <w:szCs w:val="18"/>
      </w:rPr>
      <w:drawing>
        <wp:inline distT="0" distB="0" distL="0" distR="0" wp14:anchorId="023212C1" wp14:editId="023212C2">
          <wp:extent cx="5974080" cy="47640"/>
          <wp:effectExtent l="0" t="0" r="762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8503D" w14:paraId="023212B7" w14:textId="77777777" w:rsidTr="00206DEB">
      <w:trPr>
        <w:trHeight w:val="303"/>
      </w:trPr>
      <w:tc>
        <w:tcPr>
          <w:tcW w:w="4248" w:type="dxa"/>
        </w:tcPr>
        <w:p w14:paraId="023212B4" w14:textId="77AE7A7C" w:rsidR="0048503D" w:rsidRDefault="0057349E" w:rsidP="00945D27">
          <w:pPr>
            <w:spacing w:before="40"/>
            <w:ind w:left="-108"/>
            <w:rPr>
              <w:sz w:val="18"/>
              <w:szCs w:val="18"/>
            </w:rPr>
          </w:pPr>
          <w:r>
            <w:rPr>
              <w:sz w:val="18"/>
              <w:szCs w:val="18"/>
            </w:rPr>
            <w:t>January 2020</w:t>
          </w:r>
        </w:p>
      </w:tc>
      <w:tc>
        <w:tcPr>
          <w:tcW w:w="1062" w:type="dxa"/>
        </w:tcPr>
        <w:p w14:paraId="023212B5" w14:textId="77777777" w:rsidR="0048503D" w:rsidRDefault="0048503D" w:rsidP="00945D2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023212B6" w14:textId="3E46AF99" w:rsidR="0048503D" w:rsidRDefault="0048503D" w:rsidP="00945D27">
          <w:pPr>
            <w:spacing w:before="40"/>
            <w:jc w:val="right"/>
            <w:rPr>
              <w:sz w:val="18"/>
              <w:szCs w:val="18"/>
            </w:rPr>
          </w:pPr>
          <w:r>
            <w:rPr>
              <w:sz w:val="18"/>
              <w:szCs w:val="18"/>
            </w:rPr>
            <w:t>SY 2019-20</w:t>
          </w:r>
        </w:p>
      </w:tc>
    </w:tr>
  </w:tbl>
  <w:p w14:paraId="023212B8" w14:textId="77777777" w:rsidR="0048503D" w:rsidRDefault="0048503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3A1C" w14:textId="77777777" w:rsidR="008265B2" w:rsidRDefault="008265B2">
      <w:r>
        <w:separator/>
      </w:r>
    </w:p>
  </w:footnote>
  <w:footnote w:type="continuationSeparator" w:id="0">
    <w:p w14:paraId="62AE80CD" w14:textId="77777777" w:rsidR="008265B2" w:rsidRDefault="008265B2">
      <w:r>
        <w:continuationSeparator/>
      </w:r>
    </w:p>
  </w:footnote>
  <w:footnote w:type="continuationNotice" w:id="1">
    <w:p w14:paraId="453D2924" w14:textId="77777777" w:rsidR="008265B2" w:rsidRDefault="00826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A2" w14:textId="77777777" w:rsidR="0048503D" w:rsidRDefault="0048503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AA" w14:textId="77777777" w:rsidR="0048503D" w:rsidRDefault="00485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8503D" w14:paraId="023212AD" w14:textId="77777777" w:rsidTr="00206DEB">
      <w:tc>
        <w:tcPr>
          <w:tcW w:w="3798" w:type="dxa"/>
        </w:tcPr>
        <w:p w14:paraId="023212AB" w14:textId="77777777" w:rsidR="0048503D" w:rsidRDefault="0048503D" w:rsidP="007B02BC">
          <w:pPr>
            <w:pStyle w:val="Caption"/>
            <w:tabs>
              <w:tab w:val="right" w:pos="9360"/>
            </w:tabs>
            <w:spacing w:before="0" w:after="0"/>
            <w:rPr>
              <w:bCs w:val="0"/>
            </w:rPr>
          </w:pPr>
          <w:r>
            <w:rPr>
              <w:bCs w:val="0"/>
            </w:rPr>
            <w:t>U.S. DEPARTMENT OF EDUCATION</w:t>
          </w:r>
        </w:p>
      </w:tc>
      <w:tc>
        <w:tcPr>
          <w:tcW w:w="5580" w:type="dxa"/>
        </w:tcPr>
        <w:p w14:paraId="023212AC" w14:textId="18F48567" w:rsidR="0048503D" w:rsidRDefault="0048503D" w:rsidP="007B02BC">
          <w:pPr>
            <w:pStyle w:val="Caption"/>
            <w:tabs>
              <w:tab w:val="right" w:pos="9360"/>
            </w:tabs>
            <w:spacing w:before="0" w:after="0"/>
            <w:jc w:val="right"/>
            <w:rPr>
              <w:bCs w:val="0"/>
            </w:rPr>
          </w:pPr>
          <w:r>
            <w:rPr>
              <w:bCs w:val="0"/>
            </w:rPr>
            <w:t>FS113 - N or D Academic Achievement - State Agency File Specifications v16.</w:t>
          </w:r>
          <w:r w:rsidR="0057349E">
            <w:rPr>
              <w:bCs w:val="0"/>
            </w:rPr>
            <w:t>1</w:t>
          </w:r>
        </w:p>
      </w:tc>
    </w:tr>
  </w:tbl>
  <w:p w14:paraId="023212B1" w14:textId="77777777" w:rsidR="0048503D" w:rsidRDefault="0048503D" w:rsidP="003C76CA">
    <w:pPr>
      <w:pStyle w:val="Caption"/>
      <w:tabs>
        <w:tab w:val="right" w:pos="9360"/>
      </w:tabs>
      <w:spacing w:before="0" w:after="0"/>
      <w:jc w:val="right"/>
      <w:rPr>
        <w:bCs w:val="0"/>
      </w:rPr>
    </w:pPr>
    <w:r>
      <w:rPr>
        <w:noProof/>
      </w:rPr>
      <w:drawing>
        <wp:inline distT="0" distB="0" distL="0" distR="0" wp14:anchorId="023212BF" wp14:editId="023212C0">
          <wp:extent cx="6019800" cy="45085"/>
          <wp:effectExtent l="0" t="0" r="0" b="0"/>
          <wp:docPr id="81"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23212B2" w14:textId="77777777" w:rsidR="0048503D" w:rsidRDefault="0048503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B9" w14:textId="77777777" w:rsidR="0048503D" w:rsidRDefault="004850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BA" w14:textId="77777777" w:rsidR="0048503D" w:rsidRDefault="0048503D"/>
  <w:p w14:paraId="023212BB" w14:textId="77777777" w:rsidR="0048503D" w:rsidRDefault="004850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12BC" w14:textId="77777777" w:rsidR="0048503D" w:rsidRDefault="00485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01864"/>
    <w:multiLevelType w:val="hybridMultilevel"/>
    <w:tmpl w:val="E35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60E"/>
    <w:multiLevelType w:val="hybridMultilevel"/>
    <w:tmpl w:val="3404E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ADC58F3"/>
    <w:multiLevelType w:val="hybridMultilevel"/>
    <w:tmpl w:val="637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6E48EC"/>
    <w:multiLevelType w:val="hybridMultilevel"/>
    <w:tmpl w:val="89C8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F353E"/>
    <w:multiLevelType w:val="multilevel"/>
    <w:tmpl w:val="F5FEC64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3CB"/>
    <w:multiLevelType w:val="hybridMultilevel"/>
    <w:tmpl w:val="805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F5FC2"/>
    <w:multiLevelType w:val="hybridMultilevel"/>
    <w:tmpl w:val="2BE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0"/>
  </w:num>
  <w:num w:numId="5">
    <w:abstractNumId w:val="13"/>
  </w:num>
  <w:num w:numId="6">
    <w:abstractNumId w:val="3"/>
  </w:num>
  <w:num w:numId="7">
    <w:abstractNumId w:val="9"/>
  </w:num>
  <w:num w:numId="8">
    <w:abstractNumId w:val="6"/>
  </w:num>
  <w:num w:numId="9">
    <w:abstractNumId w:val="2"/>
  </w:num>
  <w:num w:numId="10">
    <w:abstractNumId w:val="4"/>
  </w:num>
  <w:num w:numId="11">
    <w:abstractNumId w:val="18"/>
  </w:num>
  <w:num w:numId="12">
    <w:abstractNumId w:val="3"/>
  </w:num>
  <w:num w:numId="13">
    <w:abstractNumId w:val="8"/>
  </w:num>
  <w:num w:numId="14">
    <w:abstractNumId w:val="17"/>
  </w:num>
  <w:num w:numId="15">
    <w:abstractNumId w:val="7"/>
  </w:num>
  <w:num w:numId="16">
    <w:abstractNumId w:val="11"/>
  </w:num>
  <w:num w:numId="17">
    <w:abstractNumId w:val="14"/>
  </w:num>
  <w:num w:numId="18">
    <w:abstractNumId w:val="5"/>
  </w:num>
  <w:num w:numId="19">
    <w:abstractNumId w:val="0"/>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12452"/>
    <w:rsid w:val="000127D1"/>
    <w:rsid w:val="00013214"/>
    <w:rsid w:val="00015785"/>
    <w:rsid w:val="00030BCC"/>
    <w:rsid w:val="00035A8A"/>
    <w:rsid w:val="00036C8A"/>
    <w:rsid w:val="000444CC"/>
    <w:rsid w:val="00047502"/>
    <w:rsid w:val="00052F77"/>
    <w:rsid w:val="00053382"/>
    <w:rsid w:val="000616C5"/>
    <w:rsid w:val="000702BF"/>
    <w:rsid w:val="00073490"/>
    <w:rsid w:val="00082F5F"/>
    <w:rsid w:val="00087433"/>
    <w:rsid w:val="000879DE"/>
    <w:rsid w:val="000916F5"/>
    <w:rsid w:val="000942E1"/>
    <w:rsid w:val="00095C90"/>
    <w:rsid w:val="00097387"/>
    <w:rsid w:val="000A2CDF"/>
    <w:rsid w:val="000A65CD"/>
    <w:rsid w:val="000B0C16"/>
    <w:rsid w:val="000B2C64"/>
    <w:rsid w:val="000B7AA5"/>
    <w:rsid w:val="000C3E27"/>
    <w:rsid w:val="000C71A2"/>
    <w:rsid w:val="000D0FCA"/>
    <w:rsid w:val="000D37DA"/>
    <w:rsid w:val="000D5101"/>
    <w:rsid w:val="000D698F"/>
    <w:rsid w:val="000D7514"/>
    <w:rsid w:val="000F4C5D"/>
    <w:rsid w:val="000F7F9A"/>
    <w:rsid w:val="00106AA1"/>
    <w:rsid w:val="00110C27"/>
    <w:rsid w:val="0011345B"/>
    <w:rsid w:val="001144BF"/>
    <w:rsid w:val="00121E45"/>
    <w:rsid w:val="00123023"/>
    <w:rsid w:val="0012446F"/>
    <w:rsid w:val="0012661A"/>
    <w:rsid w:val="001304F4"/>
    <w:rsid w:val="001526A9"/>
    <w:rsid w:val="00161CFD"/>
    <w:rsid w:val="00163B82"/>
    <w:rsid w:val="001671B3"/>
    <w:rsid w:val="001763BC"/>
    <w:rsid w:val="00177955"/>
    <w:rsid w:val="00193D31"/>
    <w:rsid w:val="0019512A"/>
    <w:rsid w:val="001A005D"/>
    <w:rsid w:val="001A049F"/>
    <w:rsid w:val="001A362F"/>
    <w:rsid w:val="001A77FA"/>
    <w:rsid w:val="001B0FAF"/>
    <w:rsid w:val="001B6FD7"/>
    <w:rsid w:val="001C2280"/>
    <w:rsid w:val="001C425F"/>
    <w:rsid w:val="001C6E4C"/>
    <w:rsid w:val="001C74A7"/>
    <w:rsid w:val="001D03E0"/>
    <w:rsid w:val="001D2C25"/>
    <w:rsid w:val="001D5556"/>
    <w:rsid w:val="001D73E4"/>
    <w:rsid w:val="001E16CA"/>
    <w:rsid w:val="001E1B43"/>
    <w:rsid w:val="001E3876"/>
    <w:rsid w:val="001E5F44"/>
    <w:rsid w:val="001F1ADB"/>
    <w:rsid w:val="001F4F63"/>
    <w:rsid w:val="00202365"/>
    <w:rsid w:val="00204BE4"/>
    <w:rsid w:val="00206DEB"/>
    <w:rsid w:val="0021188B"/>
    <w:rsid w:val="0021305D"/>
    <w:rsid w:val="00221FCD"/>
    <w:rsid w:val="002223CA"/>
    <w:rsid w:val="0022315B"/>
    <w:rsid w:val="002261E8"/>
    <w:rsid w:val="002278FC"/>
    <w:rsid w:val="00230DD3"/>
    <w:rsid w:val="0023415A"/>
    <w:rsid w:val="0023471C"/>
    <w:rsid w:val="00237B0D"/>
    <w:rsid w:val="002456FC"/>
    <w:rsid w:val="0025382F"/>
    <w:rsid w:val="002544A4"/>
    <w:rsid w:val="00254E93"/>
    <w:rsid w:val="002639B1"/>
    <w:rsid w:val="002648EA"/>
    <w:rsid w:val="00265E47"/>
    <w:rsid w:val="00266054"/>
    <w:rsid w:val="00266137"/>
    <w:rsid w:val="00267F1F"/>
    <w:rsid w:val="00271126"/>
    <w:rsid w:val="002714CF"/>
    <w:rsid w:val="00273E17"/>
    <w:rsid w:val="00275EF8"/>
    <w:rsid w:val="00276C61"/>
    <w:rsid w:val="0028014F"/>
    <w:rsid w:val="00281B74"/>
    <w:rsid w:val="00295783"/>
    <w:rsid w:val="00297C68"/>
    <w:rsid w:val="002A07A6"/>
    <w:rsid w:val="002A1320"/>
    <w:rsid w:val="002A4053"/>
    <w:rsid w:val="002A5BD7"/>
    <w:rsid w:val="002A5C8C"/>
    <w:rsid w:val="002A5CA6"/>
    <w:rsid w:val="002A5D76"/>
    <w:rsid w:val="002A5D93"/>
    <w:rsid w:val="002B22C1"/>
    <w:rsid w:val="002B2D6A"/>
    <w:rsid w:val="002B4E54"/>
    <w:rsid w:val="002C06B6"/>
    <w:rsid w:val="002C09BC"/>
    <w:rsid w:val="002C26EB"/>
    <w:rsid w:val="002C6080"/>
    <w:rsid w:val="002C72C5"/>
    <w:rsid w:val="002C7A82"/>
    <w:rsid w:val="002D5B00"/>
    <w:rsid w:val="002D5B3E"/>
    <w:rsid w:val="002E02CC"/>
    <w:rsid w:val="002E5F85"/>
    <w:rsid w:val="002F0BFD"/>
    <w:rsid w:val="002F1091"/>
    <w:rsid w:val="002F134A"/>
    <w:rsid w:val="00302C12"/>
    <w:rsid w:val="003058ED"/>
    <w:rsid w:val="0030766A"/>
    <w:rsid w:val="003101C8"/>
    <w:rsid w:val="00315621"/>
    <w:rsid w:val="00315811"/>
    <w:rsid w:val="00316EEB"/>
    <w:rsid w:val="00320F42"/>
    <w:rsid w:val="003250C3"/>
    <w:rsid w:val="003311F8"/>
    <w:rsid w:val="00331AC9"/>
    <w:rsid w:val="00333A74"/>
    <w:rsid w:val="003358CD"/>
    <w:rsid w:val="00344254"/>
    <w:rsid w:val="00344A7F"/>
    <w:rsid w:val="00347B30"/>
    <w:rsid w:val="00352292"/>
    <w:rsid w:val="00352BA2"/>
    <w:rsid w:val="00367819"/>
    <w:rsid w:val="00371776"/>
    <w:rsid w:val="00381D0E"/>
    <w:rsid w:val="00386174"/>
    <w:rsid w:val="00386183"/>
    <w:rsid w:val="003925E1"/>
    <w:rsid w:val="00393036"/>
    <w:rsid w:val="00393FD8"/>
    <w:rsid w:val="003A08EC"/>
    <w:rsid w:val="003A1B3F"/>
    <w:rsid w:val="003A1E24"/>
    <w:rsid w:val="003A2E15"/>
    <w:rsid w:val="003A4F6A"/>
    <w:rsid w:val="003A6AFB"/>
    <w:rsid w:val="003A74B0"/>
    <w:rsid w:val="003B2D56"/>
    <w:rsid w:val="003B6D7F"/>
    <w:rsid w:val="003C0199"/>
    <w:rsid w:val="003C25BF"/>
    <w:rsid w:val="003C31AE"/>
    <w:rsid w:val="003C5F6A"/>
    <w:rsid w:val="003C631D"/>
    <w:rsid w:val="003C76CA"/>
    <w:rsid w:val="003D30BE"/>
    <w:rsid w:val="003D4F58"/>
    <w:rsid w:val="003D5CF4"/>
    <w:rsid w:val="003E333C"/>
    <w:rsid w:val="003E59DF"/>
    <w:rsid w:val="003E68C1"/>
    <w:rsid w:val="003F12FA"/>
    <w:rsid w:val="003F42EB"/>
    <w:rsid w:val="003F5313"/>
    <w:rsid w:val="0040016D"/>
    <w:rsid w:val="0040131A"/>
    <w:rsid w:val="00402A7D"/>
    <w:rsid w:val="00404E73"/>
    <w:rsid w:val="004054C2"/>
    <w:rsid w:val="00407360"/>
    <w:rsid w:val="004078B5"/>
    <w:rsid w:val="00414322"/>
    <w:rsid w:val="00422001"/>
    <w:rsid w:val="00425F09"/>
    <w:rsid w:val="00427C38"/>
    <w:rsid w:val="004367E4"/>
    <w:rsid w:val="004433C2"/>
    <w:rsid w:val="00453A38"/>
    <w:rsid w:val="0045483E"/>
    <w:rsid w:val="00455BA8"/>
    <w:rsid w:val="00457302"/>
    <w:rsid w:val="00474660"/>
    <w:rsid w:val="00480C5E"/>
    <w:rsid w:val="0048368F"/>
    <w:rsid w:val="0048503D"/>
    <w:rsid w:val="004906D5"/>
    <w:rsid w:val="00491A22"/>
    <w:rsid w:val="00491AC1"/>
    <w:rsid w:val="00496A93"/>
    <w:rsid w:val="004B29BE"/>
    <w:rsid w:val="004B3143"/>
    <w:rsid w:val="004C716B"/>
    <w:rsid w:val="004D211E"/>
    <w:rsid w:val="004E417C"/>
    <w:rsid w:val="004E5B42"/>
    <w:rsid w:val="004F0D98"/>
    <w:rsid w:val="004F21E7"/>
    <w:rsid w:val="0050589D"/>
    <w:rsid w:val="00505A19"/>
    <w:rsid w:val="00506AA1"/>
    <w:rsid w:val="00512173"/>
    <w:rsid w:val="00512AD1"/>
    <w:rsid w:val="0051309F"/>
    <w:rsid w:val="005175AF"/>
    <w:rsid w:val="00520878"/>
    <w:rsid w:val="0052251B"/>
    <w:rsid w:val="00525466"/>
    <w:rsid w:val="005268D3"/>
    <w:rsid w:val="00532073"/>
    <w:rsid w:val="0053577E"/>
    <w:rsid w:val="00537E6E"/>
    <w:rsid w:val="00541FF6"/>
    <w:rsid w:val="00543205"/>
    <w:rsid w:val="005474E0"/>
    <w:rsid w:val="005507CE"/>
    <w:rsid w:val="00553C21"/>
    <w:rsid w:val="00554650"/>
    <w:rsid w:val="0055532E"/>
    <w:rsid w:val="005571E6"/>
    <w:rsid w:val="0057349E"/>
    <w:rsid w:val="005753DC"/>
    <w:rsid w:val="00576BE8"/>
    <w:rsid w:val="00577FEA"/>
    <w:rsid w:val="00585087"/>
    <w:rsid w:val="00585A86"/>
    <w:rsid w:val="00586D05"/>
    <w:rsid w:val="00590343"/>
    <w:rsid w:val="005908D1"/>
    <w:rsid w:val="00592F2D"/>
    <w:rsid w:val="005A577C"/>
    <w:rsid w:val="005A6BC2"/>
    <w:rsid w:val="005A6E8E"/>
    <w:rsid w:val="005B6D45"/>
    <w:rsid w:val="005C2115"/>
    <w:rsid w:val="005C2A89"/>
    <w:rsid w:val="005D0562"/>
    <w:rsid w:val="005D3F46"/>
    <w:rsid w:val="005D6070"/>
    <w:rsid w:val="005E6707"/>
    <w:rsid w:val="005F086D"/>
    <w:rsid w:val="005F1DEF"/>
    <w:rsid w:val="005F2D5A"/>
    <w:rsid w:val="0060051A"/>
    <w:rsid w:val="00600D1E"/>
    <w:rsid w:val="00602B2F"/>
    <w:rsid w:val="006059AE"/>
    <w:rsid w:val="006126BC"/>
    <w:rsid w:val="0061429F"/>
    <w:rsid w:val="00615397"/>
    <w:rsid w:val="00617C02"/>
    <w:rsid w:val="006232C0"/>
    <w:rsid w:val="006277BB"/>
    <w:rsid w:val="00630031"/>
    <w:rsid w:val="006317B0"/>
    <w:rsid w:val="00632EC6"/>
    <w:rsid w:val="00635B5E"/>
    <w:rsid w:val="00635C66"/>
    <w:rsid w:val="006444FD"/>
    <w:rsid w:val="006530AD"/>
    <w:rsid w:val="006534A4"/>
    <w:rsid w:val="00653D22"/>
    <w:rsid w:val="00654ECD"/>
    <w:rsid w:val="0066092E"/>
    <w:rsid w:val="00661F8D"/>
    <w:rsid w:val="00663ECC"/>
    <w:rsid w:val="00665C1B"/>
    <w:rsid w:val="006660F8"/>
    <w:rsid w:val="00682B8C"/>
    <w:rsid w:val="00683A1E"/>
    <w:rsid w:val="00686858"/>
    <w:rsid w:val="00691573"/>
    <w:rsid w:val="00691A3E"/>
    <w:rsid w:val="006924F1"/>
    <w:rsid w:val="00693068"/>
    <w:rsid w:val="00693F28"/>
    <w:rsid w:val="0069715C"/>
    <w:rsid w:val="006A081C"/>
    <w:rsid w:val="006A5190"/>
    <w:rsid w:val="006A6441"/>
    <w:rsid w:val="006B02B1"/>
    <w:rsid w:val="006C3C5E"/>
    <w:rsid w:val="006C5434"/>
    <w:rsid w:val="006C5C94"/>
    <w:rsid w:val="006C6EEB"/>
    <w:rsid w:val="006C72F6"/>
    <w:rsid w:val="006D0E4A"/>
    <w:rsid w:val="006D1828"/>
    <w:rsid w:val="006D5DCB"/>
    <w:rsid w:val="006E0914"/>
    <w:rsid w:val="006E098E"/>
    <w:rsid w:val="006F4CCA"/>
    <w:rsid w:val="00700A31"/>
    <w:rsid w:val="00701911"/>
    <w:rsid w:val="00707338"/>
    <w:rsid w:val="00707D89"/>
    <w:rsid w:val="00713599"/>
    <w:rsid w:val="00713740"/>
    <w:rsid w:val="00713752"/>
    <w:rsid w:val="00721B7A"/>
    <w:rsid w:val="00722720"/>
    <w:rsid w:val="007327A6"/>
    <w:rsid w:val="00735EE1"/>
    <w:rsid w:val="00737959"/>
    <w:rsid w:val="00744F61"/>
    <w:rsid w:val="0074705F"/>
    <w:rsid w:val="00750327"/>
    <w:rsid w:val="007524C3"/>
    <w:rsid w:val="00753563"/>
    <w:rsid w:val="007575A0"/>
    <w:rsid w:val="007648A0"/>
    <w:rsid w:val="007746B1"/>
    <w:rsid w:val="007824D3"/>
    <w:rsid w:val="00782C12"/>
    <w:rsid w:val="00786CD2"/>
    <w:rsid w:val="00786F7E"/>
    <w:rsid w:val="007927E6"/>
    <w:rsid w:val="007928E1"/>
    <w:rsid w:val="00793B3E"/>
    <w:rsid w:val="00794E9D"/>
    <w:rsid w:val="00795395"/>
    <w:rsid w:val="007A3199"/>
    <w:rsid w:val="007A4890"/>
    <w:rsid w:val="007B02BC"/>
    <w:rsid w:val="007B0C8A"/>
    <w:rsid w:val="007B0D72"/>
    <w:rsid w:val="007B2093"/>
    <w:rsid w:val="007B2870"/>
    <w:rsid w:val="007B4F21"/>
    <w:rsid w:val="007B72EF"/>
    <w:rsid w:val="007C1C5A"/>
    <w:rsid w:val="007D12EA"/>
    <w:rsid w:val="007E033A"/>
    <w:rsid w:val="007E1B44"/>
    <w:rsid w:val="007E40D8"/>
    <w:rsid w:val="007E5FBD"/>
    <w:rsid w:val="007F21CC"/>
    <w:rsid w:val="00800BCF"/>
    <w:rsid w:val="00807070"/>
    <w:rsid w:val="00811989"/>
    <w:rsid w:val="00814BCB"/>
    <w:rsid w:val="008151DA"/>
    <w:rsid w:val="008153AF"/>
    <w:rsid w:val="0081555D"/>
    <w:rsid w:val="008159D1"/>
    <w:rsid w:val="00816E80"/>
    <w:rsid w:val="00825030"/>
    <w:rsid w:val="008265B2"/>
    <w:rsid w:val="0083175B"/>
    <w:rsid w:val="0083522A"/>
    <w:rsid w:val="00840A17"/>
    <w:rsid w:val="0084589F"/>
    <w:rsid w:val="00857D93"/>
    <w:rsid w:val="00857E5F"/>
    <w:rsid w:val="00861089"/>
    <w:rsid w:val="0087001E"/>
    <w:rsid w:val="00881723"/>
    <w:rsid w:val="00881BE1"/>
    <w:rsid w:val="00883517"/>
    <w:rsid w:val="008853D5"/>
    <w:rsid w:val="0088763A"/>
    <w:rsid w:val="00894949"/>
    <w:rsid w:val="00896B56"/>
    <w:rsid w:val="008A248B"/>
    <w:rsid w:val="008B0C2E"/>
    <w:rsid w:val="008B2033"/>
    <w:rsid w:val="008C70D7"/>
    <w:rsid w:val="008D262B"/>
    <w:rsid w:val="008D2C0B"/>
    <w:rsid w:val="008D2FF5"/>
    <w:rsid w:val="008D75F7"/>
    <w:rsid w:val="008E0322"/>
    <w:rsid w:val="008E1E28"/>
    <w:rsid w:val="008E280B"/>
    <w:rsid w:val="008E2B80"/>
    <w:rsid w:val="008E7D0B"/>
    <w:rsid w:val="008F4B0E"/>
    <w:rsid w:val="008F6B4A"/>
    <w:rsid w:val="009045F0"/>
    <w:rsid w:val="00906CEC"/>
    <w:rsid w:val="009212F8"/>
    <w:rsid w:val="009256BA"/>
    <w:rsid w:val="0093134A"/>
    <w:rsid w:val="009318AD"/>
    <w:rsid w:val="00936DD5"/>
    <w:rsid w:val="00937599"/>
    <w:rsid w:val="00937FCC"/>
    <w:rsid w:val="0094475F"/>
    <w:rsid w:val="00945D27"/>
    <w:rsid w:val="00946B11"/>
    <w:rsid w:val="00956F6B"/>
    <w:rsid w:val="00963B8F"/>
    <w:rsid w:val="0096428D"/>
    <w:rsid w:val="00967EE5"/>
    <w:rsid w:val="00971376"/>
    <w:rsid w:val="00971FB4"/>
    <w:rsid w:val="00975101"/>
    <w:rsid w:val="0098067D"/>
    <w:rsid w:val="00981342"/>
    <w:rsid w:val="00991680"/>
    <w:rsid w:val="009A67CD"/>
    <w:rsid w:val="009C35DD"/>
    <w:rsid w:val="009D04FE"/>
    <w:rsid w:val="009D71F9"/>
    <w:rsid w:val="009D77C9"/>
    <w:rsid w:val="009D7C20"/>
    <w:rsid w:val="009E21F4"/>
    <w:rsid w:val="009E263C"/>
    <w:rsid w:val="009E5D26"/>
    <w:rsid w:val="009E701B"/>
    <w:rsid w:val="009E7BC5"/>
    <w:rsid w:val="009F3E0F"/>
    <w:rsid w:val="009F73DC"/>
    <w:rsid w:val="00A065D0"/>
    <w:rsid w:val="00A10C57"/>
    <w:rsid w:val="00A16D5A"/>
    <w:rsid w:val="00A218B3"/>
    <w:rsid w:val="00A22EE3"/>
    <w:rsid w:val="00A23E70"/>
    <w:rsid w:val="00A303DB"/>
    <w:rsid w:val="00A45AE8"/>
    <w:rsid w:val="00A476A1"/>
    <w:rsid w:val="00A50F85"/>
    <w:rsid w:val="00A5123B"/>
    <w:rsid w:val="00A54D8C"/>
    <w:rsid w:val="00A62088"/>
    <w:rsid w:val="00A648A6"/>
    <w:rsid w:val="00A65101"/>
    <w:rsid w:val="00A74AA1"/>
    <w:rsid w:val="00A80221"/>
    <w:rsid w:val="00A81491"/>
    <w:rsid w:val="00A84A4B"/>
    <w:rsid w:val="00A861A4"/>
    <w:rsid w:val="00A870E5"/>
    <w:rsid w:val="00A935BA"/>
    <w:rsid w:val="00A9470F"/>
    <w:rsid w:val="00AA050F"/>
    <w:rsid w:val="00AA1026"/>
    <w:rsid w:val="00AA491A"/>
    <w:rsid w:val="00AA4B4B"/>
    <w:rsid w:val="00AA624E"/>
    <w:rsid w:val="00AA7A32"/>
    <w:rsid w:val="00AB33AD"/>
    <w:rsid w:val="00AC279B"/>
    <w:rsid w:val="00AC3BE1"/>
    <w:rsid w:val="00AD1999"/>
    <w:rsid w:val="00AD42A8"/>
    <w:rsid w:val="00AD504F"/>
    <w:rsid w:val="00AD65EC"/>
    <w:rsid w:val="00AF4098"/>
    <w:rsid w:val="00AF5C1A"/>
    <w:rsid w:val="00B107AD"/>
    <w:rsid w:val="00B11C7B"/>
    <w:rsid w:val="00B13B6C"/>
    <w:rsid w:val="00B13C0F"/>
    <w:rsid w:val="00B160E3"/>
    <w:rsid w:val="00B372DD"/>
    <w:rsid w:val="00B41AF6"/>
    <w:rsid w:val="00B45146"/>
    <w:rsid w:val="00B4690B"/>
    <w:rsid w:val="00B50ACC"/>
    <w:rsid w:val="00B521C8"/>
    <w:rsid w:val="00B53B9A"/>
    <w:rsid w:val="00B54DD8"/>
    <w:rsid w:val="00B62271"/>
    <w:rsid w:val="00B668C4"/>
    <w:rsid w:val="00B67CC7"/>
    <w:rsid w:val="00B7571A"/>
    <w:rsid w:val="00B7573B"/>
    <w:rsid w:val="00B77820"/>
    <w:rsid w:val="00B87651"/>
    <w:rsid w:val="00B916C3"/>
    <w:rsid w:val="00B949C7"/>
    <w:rsid w:val="00B975E9"/>
    <w:rsid w:val="00BA0D50"/>
    <w:rsid w:val="00BA146C"/>
    <w:rsid w:val="00BA2096"/>
    <w:rsid w:val="00BA2294"/>
    <w:rsid w:val="00BB150E"/>
    <w:rsid w:val="00BC1274"/>
    <w:rsid w:val="00BC58AF"/>
    <w:rsid w:val="00BC698D"/>
    <w:rsid w:val="00BC6F66"/>
    <w:rsid w:val="00BE1160"/>
    <w:rsid w:val="00BE15C7"/>
    <w:rsid w:val="00BF1D8E"/>
    <w:rsid w:val="00BF5CFF"/>
    <w:rsid w:val="00BF6C5F"/>
    <w:rsid w:val="00BF724A"/>
    <w:rsid w:val="00C01334"/>
    <w:rsid w:val="00C013B4"/>
    <w:rsid w:val="00C03C23"/>
    <w:rsid w:val="00C04764"/>
    <w:rsid w:val="00C05577"/>
    <w:rsid w:val="00C05708"/>
    <w:rsid w:val="00C07DF4"/>
    <w:rsid w:val="00C10CC3"/>
    <w:rsid w:val="00C1145B"/>
    <w:rsid w:val="00C2256C"/>
    <w:rsid w:val="00C229DE"/>
    <w:rsid w:val="00C2686B"/>
    <w:rsid w:val="00C310D7"/>
    <w:rsid w:val="00C42823"/>
    <w:rsid w:val="00C519B7"/>
    <w:rsid w:val="00C601DD"/>
    <w:rsid w:val="00C61E17"/>
    <w:rsid w:val="00C64B69"/>
    <w:rsid w:val="00C66936"/>
    <w:rsid w:val="00C739F5"/>
    <w:rsid w:val="00C8530B"/>
    <w:rsid w:val="00C902F5"/>
    <w:rsid w:val="00C90A71"/>
    <w:rsid w:val="00C9115D"/>
    <w:rsid w:val="00C91207"/>
    <w:rsid w:val="00C93139"/>
    <w:rsid w:val="00C95EC1"/>
    <w:rsid w:val="00C96F5C"/>
    <w:rsid w:val="00CA32EA"/>
    <w:rsid w:val="00CB1459"/>
    <w:rsid w:val="00CB555C"/>
    <w:rsid w:val="00CB63BC"/>
    <w:rsid w:val="00CC22F6"/>
    <w:rsid w:val="00CC25E6"/>
    <w:rsid w:val="00CC2647"/>
    <w:rsid w:val="00CC2C56"/>
    <w:rsid w:val="00CC6B06"/>
    <w:rsid w:val="00CD1ACE"/>
    <w:rsid w:val="00CD1BBF"/>
    <w:rsid w:val="00CD37BA"/>
    <w:rsid w:val="00CD44AC"/>
    <w:rsid w:val="00CE0DEE"/>
    <w:rsid w:val="00CE187B"/>
    <w:rsid w:val="00CE4E5E"/>
    <w:rsid w:val="00CF290D"/>
    <w:rsid w:val="00CF5B3E"/>
    <w:rsid w:val="00CF7376"/>
    <w:rsid w:val="00D04BF3"/>
    <w:rsid w:val="00D06EF0"/>
    <w:rsid w:val="00D139C7"/>
    <w:rsid w:val="00D151F7"/>
    <w:rsid w:val="00D159FE"/>
    <w:rsid w:val="00D15BFA"/>
    <w:rsid w:val="00D202A5"/>
    <w:rsid w:val="00D218A8"/>
    <w:rsid w:val="00D22F29"/>
    <w:rsid w:val="00D2437F"/>
    <w:rsid w:val="00D250DC"/>
    <w:rsid w:val="00D32C33"/>
    <w:rsid w:val="00D33637"/>
    <w:rsid w:val="00D33D7D"/>
    <w:rsid w:val="00D34CC9"/>
    <w:rsid w:val="00D34FB1"/>
    <w:rsid w:val="00D426C3"/>
    <w:rsid w:val="00D43B77"/>
    <w:rsid w:val="00D46E18"/>
    <w:rsid w:val="00D4761C"/>
    <w:rsid w:val="00D51B07"/>
    <w:rsid w:val="00D5349B"/>
    <w:rsid w:val="00D64A3E"/>
    <w:rsid w:val="00D73481"/>
    <w:rsid w:val="00D739C8"/>
    <w:rsid w:val="00D75C76"/>
    <w:rsid w:val="00D80B70"/>
    <w:rsid w:val="00D84355"/>
    <w:rsid w:val="00D8575F"/>
    <w:rsid w:val="00D863D0"/>
    <w:rsid w:val="00D94067"/>
    <w:rsid w:val="00DA02DF"/>
    <w:rsid w:val="00DA3F44"/>
    <w:rsid w:val="00DB11E5"/>
    <w:rsid w:val="00DB20CC"/>
    <w:rsid w:val="00DB5BF9"/>
    <w:rsid w:val="00DC2892"/>
    <w:rsid w:val="00DC4231"/>
    <w:rsid w:val="00DC4A20"/>
    <w:rsid w:val="00DD30A0"/>
    <w:rsid w:val="00DD3F11"/>
    <w:rsid w:val="00DD4807"/>
    <w:rsid w:val="00DD66C9"/>
    <w:rsid w:val="00DE1649"/>
    <w:rsid w:val="00DE1A47"/>
    <w:rsid w:val="00DE345A"/>
    <w:rsid w:val="00DE56C1"/>
    <w:rsid w:val="00DE5BA5"/>
    <w:rsid w:val="00DE6BFE"/>
    <w:rsid w:val="00DE7502"/>
    <w:rsid w:val="00DF753F"/>
    <w:rsid w:val="00E0116B"/>
    <w:rsid w:val="00E01ACF"/>
    <w:rsid w:val="00E02E26"/>
    <w:rsid w:val="00E0591D"/>
    <w:rsid w:val="00E05A8D"/>
    <w:rsid w:val="00E12E7E"/>
    <w:rsid w:val="00E1473B"/>
    <w:rsid w:val="00E17C23"/>
    <w:rsid w:val="00E17F33"/>
    <w:rsid w:val="00E24328"/>
    <w:rsid w:val="00E24A5E"/>
    <w:rsid w:val="00E25C8E"/>
    <w:rsid w:val="00E30ECC"/>
    <w:rsid w:val="00E32C49"/>
    <w:rsid w:val="00E34320"/>
    <w:rsid w:val="00E45A00"/>
    <w:rsid w:val="00E4625D"/>
    <w:rsid w:val="00E4662C"/>
    <w:rsid w:val="00E5243A"/>
    <w:rsid w:val="00E55326"/>
    <w:rsid w:val="00E568F7"/>
    <w:rsid w:val="00E57B09"/>
    <w:rsid w:val="00E64D01"/>
    <w:rsid w:val="00E70D92"/>
    <w:rsid w:val="00E715B9"/>
    <w:rsid w:val="00E72F21"/>
    <w:rsid w:val="00E75A1C"/>
    <w:rsid w:val="00E9489B"/>
    <w:rsid w:val="00E9746E"/>
    <w:rsid w:val="00EA44EC"/>
    <w:rsid w:val="00EA454C"/>
    <w:rsid w:val="00EA63E2"/>
    <w:rsid w:val="00EA678B"/>
    <w:rsid w:val="00EB45C2"/>
    <w:rsid w:val="00EB7030"/>
    <w:rsid w:val="00EB7A20"/>
    <w:rsid w:val="00EC2846"/>
    <w:rsid w:val="00EC4EF6"/>
    <w:rsid w:val="00EC7B90"/>
    <w:rsid w:val="00ED0984"/>
    <w:rsid w:val="00ED1DD1"/>
    <w:rsid w:val="00ED410E"/>
    <w:rsid w:val="00EE378C"/>
    <w:rsid w:val="00EE484A"/>
    <w:rsid w:val="00EE4B10"/>
    <w:rsid w:val="00EF032B"/>
    <w:rsid w:val="00EF0DEA"/>
    <w:rsid w:val="00EF3457"/>
    <w:rsid w:val="00EF7781"/>
    <w:rsid w:val="00F07CCD"/>
    <w:rsid w:val="00F13ACB"/>
    <w:rsid w:val="00F16007"/>
    <w:rsid w:val="00F1622D"/>
    <w:rsid w:val="00F21FDB"/>
    <w:rsid w:val="00F269FB"/>
    <w:rsid w:val="00F3015C"/>
    <w:rsid w:val="00F31EE5"/>
    <w:rsid w:val="00F339E7"/>
    <w:rsid w:val="00F342EA"/>
    <w:rsid w:val="00F35CD1"/>
    <w:rsid w:val="00F50E08"/>
    <w:rsid w:val="00F53A36"/>
    <w:rsid w:val="00F57383"/>
    <w:rsid w:val="00F61247"/>
    <w:rsid w:val="00F63804"/>
    <w:rsid w:val="00F667C5"/>
    <w:rsid w:val="00F66D88"/>
    <w:rsid w:val="00F70A39"/>
    <w:rsid w:val="00F74EDA"/>
    <w:rsid w:val="00F757AD"/>
    <w:rsid w:val="00F76BBB"/>
    <w:rsid w:val="00F7751E"/>
    <w:rsid w:val="00F80193"/>
    <w:rsid w:val="00F81B32"/>
    <w:rsid w:val="00F835B7"/>
    <w:rsid w:val="00F858C3"/>
    <w:rsid w:val="00F8771D"/>
    <w:rsid w:val="00F90B68"/>
    <w:rsid w:val="00F960CD"/>
    <w:rsid w:val="00F96A58"/>
    <w:rsid w:val="00F97BB8"/>
    <w:rsid w:val="00FA6C5C"/>
    <w:rsid w:val="00FB26D9"/>
    <w:rsid w:val="00FB48CE"/>
    <w:rsid w:val="00FC0CF0"/>
    <w:rsid w:val="00FC4529"/>
    <w:rsid w:val="00FC629D"/>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21016"/>
  <w15:docId w15:val="{C6BFAF0C-E98D-4143-A7B2-3AD520A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CB63BC"/>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9512A"/>
    <w:pPr>
      <w:keepNext/>
      <w:tabs>
        <w:tab w:val="left" w:pos="900"/>
      </w:tabs>
      <w:suppressAutoHyphens/>
      <w:spacing w:after="180"/>
      <w:ind w:left="72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B668C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82355">
      <w:bodyDiv w:val="1"/>
      <w:marLeft w:val="0"/>
      <w:marRight w:val="0"/>
      <w:marTop w:val="0"/>
      <w:marBottom w:val="0"/>
      <w:divBdr>
        <w:top w:val="none" w:sz="0" w:space="0" w:color="auto"/>
        <w:left w:val="none" w:sz="0" w:space="0" w:color="auto"/>
        <w:bottom w:val="none" w:sz="0" w:space="0" w:color="auto"/>
        <w:right w:val="none" w:sz="0" w:space="0" w:color="auto"/>
      </w:divBdr>
    </w:div>
    <w:div w:id="84151130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7564284">
      <w:bodyDiv w:val="1"/>
      <w:marLeft w:val="0"/>
      <w:marRight w:val="0"/>
      <w:marTop w:val="0"/>
      <w:marBottom w:val="0"/>
      <w:divBdr>
        <w:top w:val="none" w:sz="0" w:space="0" w:color="auto"/>
        <w:left w:val="none" w:sz="0" w:space="0" w:color="auto"/>
        <w:bottom w:val="none" w:sz="0" w:space="0" w:color="auto"/>
        <w:right w:val="none" w:sz="0" w:space="0" w:color="auto"/>
      </w:divBdr>
    </w:div>
    <w:div w:id="1007564098">
      <w:bodyDiv w:val="1"/>
      <w:marLeft w:val="0"/>
      <w:marRight w:val="0"/>
      <w:marTop w:val="0"/>
      <w:marBottom w:val="0"/>
      <w:divBdr>
        <w:top w:val="none" w:sz="0" w:space="0" w:color="auto"/>
        <w:left w:val="none" w:sz="0" w:space="0" w:color="auto"/>
        <w:bottom w:val="none" w:sz="0" w:space="0" w:color="auto"/>
        <w:right w:val="none" w:sz="0" w:space="0" w:color="auto"/>
      </w:divBdr>
    </w:div>
    <w:div w:id="1195652234">
      <w:bodyDiv w:val="1"/>
      <w:marLeft w:val="0"/>
      <w:marRight w:val="0"/>
      <w:marTop w:val="0"/>
      <w:marBottom w:val="0"/>
      <w:divBdr>
        <w:top w:val="none" w:sz="0" w:space="0" w:color="auto"/>
        <w:left w:val="none" w:sz="0" w:space="0" w:color="auto"/>
        <w:bottom w:val="none" w:sz="0" w:space="0" w:color="auto"/>
        <w:right w:val="none" w:sz="0" w:space="0" w:color="auto"/>
      </w:divBdr>
    </w:div>
    <w:div w:id="1549613019">
      <w:bodyDiv w:val="1"/>
      <w:marLeft w:val="0"/>
      <w:marRight w:val="0"/>
      <w:marTop w:val="0"/>
      <w:marBottom w:val="0"/>
      <w:divBdr>
        <w:top w:val="none" w:sz="0" w:space="0" w:color="auto"/>
        <w:left w:val="none" w:sz="0" w:space="0" w:color="auto"/>
        <w:bottom w:val="none" w:sz="0" w:space="0" w:color="auto"/>
        <w:right w:val="none" w:sz="0" w:space="0" w:color="auto"/>
      </w:divBdr>
    </w:div>
    <w:div w:id="2024936944">
      <w:bodyDiv w:val="1"/>
      <w:marLeft w:val="0"/>
      <w:marRight w:val="0"/>
      <w:marTop w:val="0"/>
      <w:marBottom w:val="0"/>
      <w:divBdr>
        <w:top w:val="none" w:sz="0" w:space="0" w:color="auto"/>
        <w:left w:val="none" w:sz="0" w:space="0" w:color="auto"/>
        <w:bottom w:val="none" w:sz="0" w:space="0" w:color="auto"/>
        <w:right w:val="none" w:sz="0" w:space="0" w:color="auto"/>
      </w:divBdr>
    </w:div>
    <w:div w:id="21461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5738</Document_x0020_Purpose>
    <_dlc_DocId xmlns="b7635ab0-52e7-4e33-aa76-893cd120ef45">DNVT47QTA7NQ-161-319226</_dlc_DocId>
    <_dlc_DocIdUrl xmlns="b7635ab0-52e7-4e33-aa76-893cd120ef45">
      <Url>https://sharepoint.aemcorp.com/ed/etss/_layouts/15/DocIdRedir.aspx?ID=DNVT47QTA7NQ-161-319226</Url>
      <Description>DNVT47QTA7NQ-161-319226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5738</Document_x0020_Purpose>
    <_dlc_DocId xmlns="b7635ab0-52e7-4e33-aa76-893cd120ef45">DNVT47QTA7NQ-161-319226</_dlc_DocId>
    <_dlc_DocIdUrl xmlns="b7635ab0-52e7-4e33-aa76-893cd120ef45">
      <Url>https://sharepoint.aemcorp.com/ed/EDMITS/_layouts/15/DocIdRedir.aspx?ID=DNVT47QTA7NQ-161-319226</Url>
      <Description>DNVT47QTA7NQ-161-319226</Description>
    </_dlc_DocIdUrl>
    <_dlc_DocIdPersistId xmlns="b7635ab0-52e7-4e33-aa76-893cd120ef45">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FD05-6DEC-497F-92AE-5F6AD64A723B}"/>
</file>

<file path=customXml/itemProps2.xml><?xml version="1.0" encoding="utf-8"?>
<ds:datastoreItem xmlns:ds="http://schemas.openxmlformats.org/officeDocument/2006/customXml" ds:itemID="{0904FA5A-D4BE-46F9-8582-92C060013425}"/>
</file>

<file path=customXml/itemProps3.xml><?xml version="1.0" encoding="utf-8"?>
<ds:datastoreItem xmlns:ds="http://schemas.openxmlformats.org/officeDocument/2006/customXml" ds:itemID="{6DDED1C3-AF78-4131-B1E7-20B781786B07}"/>
</file>

<file path=customXml/itemProps4.xml><?xml version="1.0" encoding="utf-8"?>
<ds:datastoreItem xmlns:ds="http://schemas.openxmlformats.org/officeDocument/2006/customXml" ds:itemID="{302950BA-EDC1-4D69-A65F-4501022CCB0C}">
  <ds:schemaRefs>
    <ds:schemaRef ds:uri="http://purl.org/dc/elements/1.1/"/>
    <ds:schemaRef ds:uri="http://schemas.microsoft.com/office/infopath/2007/PartnerControls"/>
    <ds:schemaRef ds:uri="75b8f200-01bb-4893-a3c4-f3a17e332d98"/>
    <ds:schemaRef ds:uri="http://schemas.microsoft.com/office/2006/metadata/properties"/>
    <ds:schemaRef ds:uri="http://purl.org/dc/terms/"/>
    <ds:schemaRef ds:uri="b7635ab0-52e7-4e33-aa76-893cd120ef45"/>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C6338DB-F347-47A5-83FF-DD00A8BB5680}"/>
</file>

<file path=customXml/itemProps6.xml><?xml version="1.0" encoding="utf-8"?>
<ds:datastoreItem xmlns:ds="http://schemas.openxmlformats.org/officeDocument/2006/customXml" ds:itemID="{302950BA-EDC1-4D69-A65F-4501022CCB0C}"/>
</file>

<file path=customXml/itemProps7.xml><?xml version="1.0" encoding="utf-8"?>
<ds:datastoreItem xmlns:ds="http://schemas.openxmlformats.org/officeDocument/2006/customXml" ds:itemID="{30E9A01E-3C74-484A-9CA4-2DEBC37DC68B}"/>
</file>

<file path=docProps/app.xml><?xml version="1.0" encoding="utf-8"?>
<Properties xmlns="http://schemas.openxmlformats.org/officeDocument/2006/extended-properties" xmlns:vt="http://schemas.openxmlformats.org/officeDocument/2006/docPropsVTypes">
  <Template>Normal.dotm</Template>
  <TotalTime>175</TotalTime>
  <Pages>15</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FS113 – N or D Academic Achievement – State Agency File Specifications (MSWord)</vt:lpstr>
    </vt:vector>
  </TitlesOfParts>
  <Company>U.S. Department of Education</Company>
  <LinksUpToDate>false</LinksUpToDate>
  <CharactersWithSpaces>19736</CharactersWithSpaces>
  <SharedDoc>false</SharedDoc>
  <HLinks>
    <vt:vector size="138" baseType="variant">
      <vt:variant>
        <vt:i4>2097189</vt:i4>
      </vt:variant>
      <vt:variant>
        <vt:i4>123</vt:i4>
      </vt:variant>
      <vt:variant>
        <vt:i4>0</vt:i4>
      </vt:variant>
      <vt:variant>
        <vt:i4>5</vt:i4>
      </vt:variant>
      <vt:variant>
        <vt:lpwstr>http://www.ed.gov/</vt:lpwstr>
      </vt:variant>
      <vt:variant>
        <vt:lpwstr/>
      </vt:variant>
      <vt:variant>
        <vt:i4>5242957</vt:i4>
      </vt:variant>
      <vt:variant>
        <vt:i4>120</vt:i4>
      </vt:variant>
      <vt:variant>
        <vt:i4>0</vt:i4>
      </vt:variant>
      <vt:variant>
        <vt:i4>5</vt:i4>
      </vt:variant>
      <vt:variant>
        <vt:lpwstr>http://www2.ed.gov/about/inits/ed/edfacts/index.html</vt:lpwstr>
      </vt:variant>
      <vt:variant>
        <vt:lpwstr/>
      </vt:variant>
      <vt:variant>
        <vt:i4>1114172</vt:i4>
      </vt:variant>
      <vt:variant>
        <vt:i4>113</vt:i4>
      </vt:variant>
      <vt:variant>
        <vt:i4>0</vt:i4>
      </vt:variant>
      <vt:variant>
        <vt:i4>5</vt:i4>
      </vt:variant>
      <vt:variant>
        <vt:lpwstr/>
      </vt:variant>
      <vt:variant>
        <vt:lpwstr>_Toc452124867</vt:lpwstr>
      </vt:variant>
      <vt:variant>
        <vt:i4>1114172</vt:i4>
      </vt:variant>
      <vt:variant>
        <vt:i4>107</vt:i4>
      </vt:variant>
      <vt:variant>
        <vt:i4>0</vt:i4>
      </vt:variant>
      <vt:variant>
        <vt:i4>5</vt:i4>
      </vt:variant>
      <vt:variant>
        <vt:lpwstr/>
      </vt:variant>
      <vt:variant>
        <vt:lpwstr>_Toc452124866</vt:lpwstr>
      </vt:variant>
      <vt:variant>
        <vt:i4>1114172</vt:i4>
      </vt:variant>
      <vt:variant>
        <vt:i4>101</vt:i4>
      </vt:variant>
      <vt:variant>
        <vt:i4>0</vt:i4>
      </vt:variant>
      <vt:variant>
        <vt:i4>5</vt:i4>
      </vt:variant>
      <vt:variant>
        <vt:lpwstr/>
      </vt:variant>
      <vt:variant>
        <vt:lpwstr>_Toc452124865</vt:lpwstr>
      </vt:variant>
      <vt:variant>
        <vt:i4>1114172</vt:i4>
      </vt:variant>
      <vt:variant>
        <vt:i4>95</vt:i4>
      </vt:variant>
      <vt:variant>
        <vt:i4>0</vt:i4>
      </vt:variant>
      <vt:variant>
        <vt:i4>5</vt:i4>
      </vt:variant>
      <vt:variant>
        <vt:lpwstr/>
      </vt:variant>
      <vt:variant>
        <vt:lpwstr>_Toc452124864</vt:lpwstr>
      </vt:variant>
      <vt:variant>
        <vt:i4>1114172</vt:i4>
      </vt:variant>
      <vt:variant>
        <vt:i4>89</vt:i4>
      </vt:variant>
      <vt:variant>
        <vt:i4>0</vt:i4>
      </vt:variant>
      <vt:variant>
        <vt:i4>5</vt:i4>
      </vt:variant>
      <vt:variant>
        <vt:lpwstr/>
      </vt:variant>
      <vt:variant>
        <vt:lpwstr>_Toc452124863</vt:lpwstr>
      </vt:variant>
      <vt:variant>
        <vt:i4>1114172</vt:i4>
      </vt:variant>
      <vt:variant>
        <vt:i4>83</vt:i4>
      </vt:variant>
      <vt:variant>
        <vt:i4>0</vt:i4>
      </vt:variant>
      <vt:variant>
        <vt:i4>5</vt:i4>
      </vt:variant>
      <vt:variant>
        <vt:lpwstr/>
      </vt:variant>
      <vt:variant>
        <vt:lpwstr>_Toc452124862</vt:lpwstr>
      </vt:variant>
      <vt:variant>
        <vt:i4>1114172</vt:i4>
      </vt:variant>
      <vt:variant>
        <vt:i4>77</vt:i4>
      </vt:variant>
      <vt:variant>
        <vt:i4>0</vt:i4>
      </vt:variant>
      <vt:variant>
        <vt:i4>5</vt:i4>
      </vt:variant>
      <vt:variant>
        <vt:lpwstr/>
      </vt:variant>
      <vt:variant>
        <vt:lpwstr>_Toc452124861</vt:lpwstr>
      </vt:variant>
      <vt:variant>
        <vt:i4>1114172</vt:i4>
      </vt:variant>
      <vt:variant>
        <vt:i4>71</vt:i4>
      </vt:variant>
      <vt:variant>
        <vt:i4>0</vt:i4>
      </vt:variant>
      <vt:variant>
        <vt:i4>5</vt:i4>
      </vt:variant>
      <vt:variant>
        <vt:lpwstr/>
      </vt:variant>
      <vt:variant>
        <vt:lpwstr>_Toc452124860</vt:lpwstr>
      </vt:variant>
      <vt:variant>
        <vt:i4>1179708</vt:i4>
      </vt:variant>
      <vt:variant>
        <vt:i4>65</vt:i4>
      </vt:variant>
      <vt:variant>
        <vt:i4>0</vt:i4>
      </vt:variant>
      <vt:variant>
        <vt:i4>5</vt:i4>
      </vt:variant>
      <vt:variant>
        <vt:lpwstr/>
      </vt:variant>
      <vt:variant>
        <vt:lpwstr>_Toc452124859</vt:lpwstr>
      </vt:variant>
      <vt:variant>
        <vt:i4>1179708</vt:i4>
      </vt:variant>
      <vt:variant>
        <vt:i4>59</vt:i4>
      </vt:variant>
      <vt:variant>
        <vt:i4>0</vt:i4>
      </vt:variant>
      <vt:variant>
        <vt:i4>5</vt:i4>
      </vt:variant>
      <vt:variant>
        <vt:lpwstr/>
      </vt:variant>
      <vt:variant>
        <vt:lpwstr>_Toc452124858</vt:lpwstr>
      </vt:variant>
      <vt:variant>
        <vt:i4>1179708</vt:i4>
      </vt:variant>
      <vt:variant>
        <vt:i4>53</vt:i4>
      </vt:variant>
      <vt:variant>
        <vt:i4>0</vt:i4>
      </vt:variant>
      <vt:variant>
        <vt:i4>5</vt:i4>
      </vt:variant>
      <vt:variant>
        <vt:lpwstr/>
      </vt:variant>
      <vt:variant>
        <vt:lpwstr>_Toc452124857</vt:lpwstr>
      </vt:variant>
      <vt:variant>
        <vt:i4>1179708</vt:i4>
      </vt:variant>
      <vt:variant>
        <vt:i4>47</vt:i4>
      </vt:variant>
      <vt:variant>
        <vt:i4>0</vt:i4>
      </vt:variant>
      <vt:variant>
        <vt:i4>5</vt:i4>
      </vt:variant>
      <vt:variant>
        <vt:lpwstr/>
      </vt:variant>
      <vt:variant>
        <vt:lpwstr>_Toc452124856</vt:lpwstr>
      </vt:variant>
      <vt:variant>
        <vt:i4>1179708</vt:i4>
      </vt:variant>
      <vt:variant>
        <vt:i4>41</vt:i4>
      </vt:variant>
      <vt:variant>
        <vt:i4>0</vt:i4>
      </vt:variant>
      <vt:variant>
        <vt:i4>5</vt:i4>
      </vt:variant>
      <vt:variant>
        <vt:lpwstr/>
      </vt:variant>
      <vt:variant>
        <vt:lpwstr>_Toc452124855</vt:lpwstr>
      </vt:variant>
      <vt:variant>
        <vt:i4>1179708</vt:i4>
      </vt:variant>
      <vt:variant>
        <vt:i4>35</vt:i4>
      </vt:variant>
      <vt:variant>
        <vt:i4>0</vt:i4>
      </vt:variant>
      <vt:variant>
        <vt:i4>5</vt:i4>
      </vt:variant>
      <vt:variant>
        <vt:lpwstr/>
      </vt:variant>
      <vt:variant>
        <vt:lpwstr>_Toc452124854</vt:lpwstr>
      </vt:variant>
      <vt:variant>
        <vt:i4>1179708</vt:i4>
      </vt:variant>
      <vt:variant>
        <vt:i4>29</vt:i4>
      </vt:variant>
      <vt:variant>
        <vt:i4>0</vt:i4>
      </vt:variant>
      <vt:variant>
        <vt:i4>5</vt:i4>
      </vt:variant>
      <vt:variant>
        <vt:lpwstr/>
      </vt:variant>
      <vt:variant>
        <vt:lpwstr>_Toc452124853</vt:lpwstr>
      </vt:variant>
      <vt:variant>
        <vt:i4>1179708</vt:i4>
      </vt:variant>
      <vt:variant>
        <vt:i4>23</vt:i4>
      </vt:variant>
      <vt:variant>
        <vt:i4>0</vt:i4>
      </vt:variant>
      <vt:variant>
        <vt:i4>5</vt:i4>
      </vt:variant>
      <vt:variant>
        <vt:lpwstr/>
      </vt:variant>
      <vt:variant>
        <vt:lpwstr>_Toc452124852</vt:lpwstr>
      </vt:variant>
      <vt:variant>
        <vt:i4>1179708</vt:i4>
      </vt:variant>
      <vt:variant>
        <vt:i4>17</vt:i4>
      </vt:variant>
      <vt:variant>
        <vt:i4>0</vt:i4>
      </vt:variant>
      <vt:variant>
        <vt:i4>5</vt:i4>
      </vt:variant>
      <vt:variant>
        <vt:lpwstr/>
      </vt:variant>
      <vt:variant>
        <vt:lpwstr>_Toc452124851</vt:lpwstr>
      </vt:variant>
      <vt:variant>
        <vt:i4>1179708</vt:i4>
      </vt:variant>
      <vt:variant>
        <vt:i4>11</vt:i4>
      </vt:variant>
      <vt:variant>
        <vt:i4>0</vt:i4>
      </vt:variant>
      <vt:variant>
        <vt:i4>5</vt:i4>
      </vt:variant>
      <vt:variant>
        <vt:lpwstr/>
      </vt:variant>
      <vt:variant>
        <vt:lpwstr>_Toc452124850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FS113 – N or D Academic Achievement – State Agency File Specifications (MSWord)</dc:title>
  <dc:creator>lerettee</dc:creator>
  <cp:lastModifiedBy>Karen Madden</cp:lastModifiedBy>
  <cp:revision>38</cp:revision>
  <cp:lastPrinted>2011-06-10T13:32:00Z</cp:lastPrinted>
  <dcterms:created xsi:type="dcterms:W3CDTF">2017-09-28T15:19:00Z</dcterms:created>
  <dcterms:modified xsi:type="dcterms:W3CDTF">2020-01-21T12:55:00Z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DNVT47QTA7NQ-161-252853</vt:lpwstr>
  </property>
  <property fmtid="{D5CDD505-2E9C-101B-9397-08002B2CF9AE}" pid="23" name="_dlc_DocIdItemGuid">
    <vt:lpwstr>f57f6287-b85a-4220-8f0c-910015a9476e</vt:lpwstr>
  </property>
  <property fmtid="{D5CDD505-2E9C-101B-9397-08002B2CF9AE}" pid="24" name="_dlc_DocIdUrl">
    <vt:lpwstr>https://sharepoint.aemcorp.com/ed/etss/_layouts/15/DocIdRedir.aspx?ID=DNVT47QTA7NQ-161-252853, DNVT47QTA7NQ-161-252853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SourceUrl">
    <vt:lpwstr/>
  </property>
  <property fmtid="{D5CDD505-2E9C-101B-9397-08002B2CF9AE}" pid="28" name="_SharedFileIndex">
    <vt:lpwstr/>
  </property>
</Properties>
</file>