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D824" w14:textId="71771113" w:rsidR="007824D3" w:rsidRDefault="002503F0" w:rsidP="003A48D1">
      <w:pPr>
        <w:spacing w:after="1080"/>
        <w:jc w:val="center"/>
        <w:rPr>
          <w:b/>
          <w:sz w:val="40"/>
          <w:szCs w:val="40"/>
        </w:rPr>
      </w:pPr>
      <w:bookmarkStart w:id="0" w:name="_Toc54159578"/>
      <w:bookmarkStart w:id="1" w:name="_GoBack"/>
      <w:bookmarkEnd w:id="1"/>
      <w:r>
        <w:rPr>
          <w:b/>
          <w:noProof/>
          <w:sz w:val="40"/>
          <w:szCs w:val="40"/>
        </w:rPr>
        <w:drawing>
          <wp:inline distT="0" distB="0" distL="0" distR="0" wp14:anchorId="226D7555" wp14:editId="04C9B8E9">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2ADAE3F" w14:textId="77777777" w:rsidR="007824D3" w:rsidRDefault="007824D3">
      <w:pPr>
        <w:pStyle w:val="ReportTitle"/>
        <w:rPr>
          <w:sz w:val="40"/>
          <w:szCs w:val="40"/>
        </w:rPr>
      </w:pPr>
      <w:r>
        <w:rPr>
          <w:sz w:val="40"/>
          <w:szCs w:val="40"/>
        </w:rPr>
        <w:t>U.S. DEPARTMENT OF EDUCATION</w:t>
      </w:r>
    </w:p>
    <w:p w14:paraId="6C02940E" w14:textId="7B79F34F" w:rsidR="007824D3" w:rsidRDefault="007824D3">
      <w:pPr>
        <w:pStyle w:val="ReportTitle"/>
        <w:rPr>
          <w:sz w:val="40"/>
          <w:szCs w:val="40"/>
        </w:rPr>
      </w:pPr>
    </w:p>
    <w:p w14:paraId="39F6CFE0" w14:textId="77777777" w:rsidR="007824D3" w:rsidRDefault="007824D3" w:rsidP="00E24AB1">
      <w:pPr>
        <w:pStyle w:val="ReportTitle"/>
        <w:spacing w:line="240" w:lineRule="auto"/>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C91A8B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25B31" w:rsidRPr="00746B7E" w14:paraId="393588D2" w14:textId="77777777" w:rsidTr="000B4671">
        <w:tc>
          <w:tcPr>
            <w:tcW w:w="9576" w:type="dxa"/>
          </w:tcPr>
          <w:p w14:paraId="0E60F8CD" w14:textId="77777777" w:rsidR="00625B31" w:rsidRPr="00746B7E" w:rsidRDefault="00625B31" w:rsidP="000B4671">
            <w:pPr>
              <w:spacing w:after="1080"/>
              <w:jc w:val="center"/>
              <w:rPr>
                <w:b/>
                <w:sz w:val="56"/>
                <w:szCs w:val="56"/>
              </w:rPr>
            </w:pPr>
            <w:r>
              <w:rPr>
                <w:b/>
                <w:sz w:val="56"/>
                <w:szCs w:val="56"/>
              </w:rPr>
              <w:t>FS086 - Students Involved with Firearms File Specifications</w:t>
            </w:r>
          </w:p>
        </w:tc>
      </w:tr>
      <w:tr w:rsidR="00625B31" w:rsidRPr="00746B7E" w14:paraId="7471708F" w14:textId="77777777" w:rsidTr="000B4671">
        <w:tc>
          <w:tcPr>
            <w:tcW w:w="9576" w:type="dxa"/>
          </w:tcPr>
          <w:p w14:paraId="55CEAA8B" w14:textId="77777777" w:rsidR="00625B31" w:rsidRPr="00746B7E" w:rsidRDefault="00625B31" w:rsidP="000B4671">
            <w:pPr>
              <w:jc w:val="center"/>
              <w:rPr>
                <w:b/>
                <w:sz w:val="36"/>
                <w:szCs w:val="36"/>
              </w:rPr>
            </w:pPr>
            <w:r>
              <w:rPr>
                <w:b/>
                <w:sz w:val="36"/>
                <w:szCs w:val="36"/>
              </w:rPr>
              <w:t>SY 2018-19</w:t>
            </w:r>
          </w:p>
        </w:tc>
      </w:tr>
    </w:tbl>
    <w:p w14:paraId="64346242" w14:textId="77777777" w:rsidR="007824D3" w:rsidRDefault="007824D3" w:rsidP="000B4671">
      <w:pPr>
        <w:rPr>
          <w:b/>
          <w:sz w:val="36"/>
          <w:szCs w:val="36"/>
        </w:rPr>
      </w:pPr>
    </w:p>
    <w:p w14:paraId="48AA68D3" w14:textId="77777777" w:rsidR="007824D3" w:rsidRDefault="007824D3">
      <w:pPr>
        <w:jc w:val="center"/>
        <w:rPr>
          <w:b/>
          <w:sz w:val="36"/>
          <w:szCs w:val="36"/>
        </w:rPr>
      </w:pPr>
    </w:p>
    <w:p w14:paraId="4C84413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8C7B228" w14:textId="330D90C5" w:rsidR="007824D3" w:rsidRPr="002A5CA6" w:rsidRDefault="007824D3" w:rsidP="001D53C7">
      <w:pPr>
        <w:spacing w:after="480"/>
      </w:pPr>
      <w:r w:rsidRPr="002A5CA6">
        <w:lastRenderedPageBreak/>
        <w:t xml:space="preserve">This technical guide was produced under U.S. Department of Education Contract No.  </w:t>
      </w:r>
      <w:r w:rsidR="0069026D" w:rsidRPr="0069026D">
        <w:t xml:space="preserve"> </w:t>
      </w:r>
      <w:r w:rsidR="0069026D">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2F481168" w14:textId="77777777" w:rsidR="00577E5B" w:rsidRPr="0050772F" w:rsidRDefault="00577E5B" w:rsidP="00577E5B">
      <w:pPr>
        <w:spacing w:before="120"/>
      </w:pPr>
      <w:r w:rsidRPr="0050772F">
        <w:rPr>
          <w:b/>
          <w:bCs/>
        </w:rPr>
        <w:t>U.S. Department of Education</w:t>
      </w:r>
    </w:p>
    <w:p w14:paraId="6C9F8609" w14:textId="6505DC4D" w:rsidR="00D5054C" w:rsidRPr="0050772F" w:rsidRDefault="00D5054C" w:rsidP="00577E5B">
      <w:pPr>
        <w:spacing w:before="120"/>
      </w:pPr>
      <w:r>
        <w:t>Betsy DeVos</w:t>
      </w:r>
    </w:p>
    <w:p w14:paraId="2DF609E1" w14:textId="77777777" w:rsidR="00577E5B" w:rsidRPr="0050772F" w:rsidRDefault="00577E5B" w:rsidP="001D53C7">
      <w:pPr>
        <w:spacing w:before="120" w:after="720"/>
      </w:pPr>
      <w:r w:rsidRPr="0050772F">
        <w:t>Secretary</w:t>
      </w:r>
      <w:r w:rsidR="0039159B">
        <w:t xml:space="preserve"> of Education</w:t>
      </w:r>
    </w:p>
    <w:p w14:paraId="52552C41" w14:textId="22C41783" w:rsidR="00577E5B" w:rsidRPr="0050772F" w:rsidRDefault="00577E5B" w:rsidP="00577E5B">
      <w:pPr>
        <w:spacing w:before="120"/>
      </w:pPr>
      <w:r w:rsidRPr="0050772F">
        <w:rPr>
          <w:b/>
          <w:bCs/>
        </w:rPr>
        <w:t>ED</w:t>
      </w:r>
      <w:r w:rsidRPr="0050772F">
        <w:rPr>
          <w:b/>
          <w:bCs/>
          <w:i/>
          <w:iCs/>
        </w:rPr>
        <w:t>Facts</w:t>
      </w:r>
    </w:p>
    <w:p w14:paraId="288F8EA9" w14:textId="77777777" w:rsidR="00577E5B" w:rsidRPr="0050772F" w:rsidRDefault="00577E5B" w:rsidP="00577E5B">
      <w:pPr>
        <w:spacing w:before="120"/>
      </w:pPr>
      <w:r w:rsidRPr="0050772F">
        <w:t>Ross Santy</w:t>
      </w:r>
    </w:p>
    <w:p w14:paraId="0FBD8490" w14:textId="2A77AC56" w:rsidR="007824D3" w:rsidRPr="002A5CA6" w:rsidRDefault="00577E5B" w:rsidP="001D53C7">
      <w:pPr>
        <w:spacing w:before="120" w:after="720"/>
      </w:pPr>
      <w:r w:rsidRPr="0050772F">
        <w:t>System Owner</w:t>
      </w:r>
      <w:r w:rsidRPr="0050772F">
        <w:rPr>
          <w:rStyle w:val="CommentReference"/>
        </w:rPr>
        <w:t> </w:t>
      </w:r>
    </w:p>
    <w:p w14:paraId="749340E1" w14:textId="2CE1708F" w:rsidR="00577E5B" w:rsidRDefault="007824D3" w:rsidP="001D53C7">
      <w:pPr>
        <w:spacing w:after="720"/>
      </w:pPr>
      <w:r w:rsidRPr="002A5CA6">
        <w:t xml:space="preserve">This technical guide is in the public domain.  Authorization to reproduce it in whole or in part is granted.  While permission to reprint this publication is not necessary, the citation should be:  </w:t>
      </w:r>
      <w:r w:rsidR="00577E5B" w:rsidRPr="00440591">
        <w:rPr>
          <w:i/>
        </w:rPr>
        <w:t>FILE</w:t>
      </w:r>
      <w:r w:rsidR="007F6E14">
        <w:rPr>
          <w:i/>
        </w:rPr>
        <w:t xml:space="preserve"> </w:t>
      </w:r>
      <w:r w:rsidR="00AB3613">
        <w:rPr>
          <w:i/>
        </w:rPr>
        <w:t>000</w:t>
      </w:r>
      <w:r w:rsidR="00AB3613" w:rsidRPr="002A5CA6">
        <w:rPr>
          <w:i/>
        </w:rPr>
        <w:t xml:space="preserve"> </w:t>
      </w:r>
      <w:r w:rsidRPr="002A5CA6">
        <w:rPr>
          <w:i/>
        </w:rPr>
        <w:t xml:space="preserve">– </w:t>
      </w:r>
      <w:r w:rsidR="00AB3613">
        <w:rPr>
          <w:i/>
        </w:rPr>
        <w:t>File Name</w:t>
      </w:r>
      <w:r w:rsidR="00C65678">
        <w:rPr>
          <w:i/>
        </w:rPr>
        <w:t xml:space="preserve"> </w:t>
      </w:r>
      <w:r w:rsidRPr="002A5CA6">
        <w:rPr>
          <w:i/>
        </w:rPr>
        <w:t>File Specifications</w:t>
      </w:r>
      <w:r w:rsidR="0069026D">
        <w:rPr>
          <w:i/>
        </w:rPr>
        <w:t xml:space="preserve"> </w:t>
      </w:r>
      <w:r w:rsidR="00AB3613">
        <w:rPr>
          <w:i/>
        </w:rPr>
        <w:t>VXX.X</w:t>
      </w:r>
      <w:r w:rsidR="00577E5B">
        <w:t xml:space="preserve"> (SY</w:t>
      </w:r>
      <w:r w:rsidR="00662191">
        <w:t xml:space="preserve"> </w:t>
      </w:r>
      <w:r w:rsidR="00AB3613">
        <w:t>XXXX-XX</w:t>
      </w:r>
      <w:r w:rsidR="00577E5B">
        <w:t>)</w:t>
      </w:r>
      <w:r w:rsidRPr="002A5CA6">
        <w:t xml:space="preserve">, </w:t>
      </w:r>
      <w:r w:rsidR="00577E5B" w:rsidRPr="00440591">
        <w:t>U.S. Department of Education, Washington, DC:  ED</w:t>
      </w:r>
      <w:r w:rsidR="00577E5B" w:rsidRPr="00440591">
        <w:rPr>
          <w:i/>
        </w:rPr>
        <w:t>Facts</w:t>
      </w:r>
      <w:r w:rsidR="00577E5B" w:rsidRPr="00440591">
        <w:t>.</w:t>
      </w:r>
      <w:r w:rsidR="00577E5B" w:rsidRPr="00577E5B">
        <w:t xml:space="preserve">  </w:t>
      </w:r>
      <w:r w:rsidR="00577E5B" w:rsidRPr="00440591">
        <w:t xml:space="preserve">Retrieved [date] from </w:t>
      </w:r>
      <w:r w:rsidR="00D5054C">
        <w:t xml:space="preserve">the </w:t>
      </w:r>
      <w:hyperlink r:id="rId17" w:history="1">
        <w:r w:rsidR="003A48D1">
          <w:rPr>
            <w:rStyle w:val="Hyperlink"/>
          </w:rPr>
          <w:t>ED</w:t>
        </w:r>
        <w:r w:rsidR="003A48D1" w:rsidRPr="003A48D1">
          <w:rPr>
            <w:rStyle w:val="Hyperlink"/>
            <w:i/>
          </w:rPr>
          <w:t>Facts</w:t>
        </w:r>
        <w:r w:rsidR="003A48D1">
          <w:rPr>
            <w:rStyle w:val="Hyperlink"/>
          </w:rPr>
          <w:t xml:space="preserve"> Initiative Home Page</w:t>
        </w:r>
      </w:hyperlink>
      <w:r w:rsidR="00577E5B" w:rsidRPr="00440591">
        <w:t>.</w:t>
      </w:r>
    </w:p>
    <w:p w14:paraId="438C4413" w14:textId="77777777" w:rsidR="00577E5B" w:rsidRPr="002A5CA6" w:rsidRDefault="00577E5B" w:rsidP="00577E5B">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771C6D7B"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10376"/>
      <w:bookmarkEnd w:id="2"/>
      <w:bookmarkEnd w:id="3"/>
      <w:bookmarkEnd w:id="4"/>
      <w:r>
        <w:lastRenderedPageBreak/>
        <w:t>DOCUMENT CONTROL</w:t>
      </w:r>
      <w:bookmarkEnd w:id="5"/>
      <w:bookmarkEnd w:id="6"/>
      <w:bookmarkEnd w:id="7"/>
      <w:bookmarkEnd w:id="8"/>
      <w:bookmarkEnd w:id="9"/>
      <w:bookmarkEnd w:id="10"/>
      <w:bookmarkEnd w:id="11"/>
    </w:p>
    <w:p w14:paraId="18A10D0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625B31" w:rsidRPr="006014AD" w14:paraId="240078E1" w14:textId="77777777" w:rsidTr="000B467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EB5231A" w14:textId="77777777" w:rsidR="00625B31" w:rsidRPr="006014AD" w:rsidRDefault="00625B31" w:rsidP="000B467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6108D0F" w14:textId="6626BE91" w:rsidR="00625B31" w:rsidRPr="006014AD" w:rsidRDefault="00625B31" w:rsidP="000B4671">
            <w:pPr>
              <w:spacing w:before="20" w:after="20"/>
              <w:rPr>
                <w:sz w:val="22"/>
                <w:szCs w:val="22"/>
              </w:rPr>
            </w:pPr>
            <w:r>
              <w:rPr>
                <w:sz w:val="22"/>
                <w:szCs w:val="22"/>
              </w:rPr>
              <w:t>FS086 - Students Involved with Firearms File Specifications</w:t>
            </w:r>
          </w:p>
        </w:tc>
      </w:tr>
      <w:tr w:rsidR="00625B31" w:rsidRPr="006014AD" w14:paraId="37FBFF79" w14:textId="77777777" w:rsidTr="000B467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12A0FF4" w14:textId="77777777" w:rsidR="00625B31" w:rsidRPr="006014AD" w:rsidRDefault="00625B31" w:rsidP="000B467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5B2D0AC" w14:textId="77777777" w:rsidR="00625B31" w:rsidRPr="006014AD" w:rsidRDefault="00625B31" w:rsidP="000B4671">
            <w:pPr>
              <w:spacing w:before="20" w:after="20"/>
              <w:rPr>
                <w:sz w:val="22"/>
                <w:szCs w:val="22"/>
              </w:rPr>
            </w:pPr>
            <w:r w:rsidRPr="006014AD">
              <w:rPr>
                <w:sz w:val="22"/>
                <w:szCs w:val="22"/>
              </w:rPr>
              <w:t>Unclassified – For Official Use Only</w:t>
            </w:r>
          </w:p>
        </w:tc>
      </w:tr>
    </w:tbl>
    <w:p w14:paraId="25902A76" w14:textId="77777777" w:rsidR="007824D3" w:rsidRDefault="007824D3"/>
    <w:p w14:paraId="26B9B80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354024A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DD693A1"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BEA573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82096A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4212BD6" w14:textId="77777777" w:rsidTr="00AF5C1A">
        <w:tc>
          <w:tcPr>
            <w:tcW w:w="594" w:type="pct"/>
            <w:tcBorders>
              <w:top w:val="single" w:sz="4" w:space="0" w:color="145192"/>
            </w:tcBorders>
            <w:tcMar>
              <w:top w:w="43" w:type="dxa"/>
              <w:left w:w="43" w:type="dxa"/>
              <w:bottom w:w="43" w:type="dxa"/>
              <w:right w:w="43" w:type="dxa"/>
            </w:tcMar>
          </w:tcPr>
          <w:p w14:paraId="78CB56BC" w14:textId="647D8C3A" w:rsidR="007824D3" w:rsidRPr="00AF5C1A" w:rsidRDefault="007824D3" w:rsidP="00D5054C">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2BCB675B"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548C7AE" w14:textId="2F9328A3" w:rsidR="007824D3" w:rsidRPr="00AF5C1A" w:rsidRDefault="007824D3" w:rsidP="00D5054C">
            <w:pPr>
              <w:rPr>
                <w:sz w:val="22"/>
                <w:szCs w:val="22"/>
              </w:rPr>
            </w:pPr>
            <w:r>
              <w:rPr>
                <w:sz w:val="22"/>
                <w:szCs w:val="22"/>
              </w:rPr>
              <w:t>Versions 1.0 through 14.0 are used to build files for school years prior to SY 2018-19.</w:t>
            </w:r>
          </w:p>
        </w:tc>
      </w:tr>
      <w:tr w:rsidR="007824D3" w14:paraId="4FFEB0F4" w14:textId="77777777" w:rsidTr="000B4671">
        <w:tc>
          <w:tcPr>
            <w:tcW w:w="594" w:type="pct"/>
            <w:tcBorders>
              <w:top w:val="single" w:sz="4" w:space="0" w:color="145192"/>
            </w:tcBorders>
            <w:tcMar>
              <w:top w:w="43" w:type="dxa"/>
              <w:left w:w="43" w:type="dxa"/>
              <w:bottom w:w="43" w:type="dxa"/>
              <w:right w:w="43" w:type="dxa"/>
            </w:tcMar>
          </w:tcPr>
          <w:p w14:paraId="372B3D0C" w14:textId="4AA401B8" w:rsidR="007824D3" w:rsidRPr="00AF5C1A" w:rsidRDefault="007824D3" w:rsidP="00D5054C">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10D1B93F" w14:textId="645DEBF0" w:rsidR="007824D3" w:rsidRPr="00AF5C1A" w:rsidRDefault="00C0534E" w:rsidP="00AF5C1A">
            <w:pPr>
              <w:rPr>
                <w:sz w:val="22"/>
                <w:szCs w:val="22"/>
              </w:rPr>
            </w:pPr>
            <w:r>
              <w:rPr>
                <w:sz w:val="22"/>
                <w:szCs w:val="22"/>
              </w:rPr>
              <w:t>October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58BC6F17" w14:textId="7FF34F97" w:rsidR="007824D3" w:rsidRPr="00AF5C1A" w:rsidRDefault="007824D3" w:rsidP="000B4671">
            <w:pPr>
              <w:rPr>
                <w:sz w:val="22"/>
                <w:szCs w:val="22"/>
              </w:rPr>
            </w:pPr>
            <w:r>
              <w:rPr>
                <w:sz w:val="22"/>
                <w:szCs w:val="22"/>
              </w:rPr>
              <w:t>Updated for SY 2018-19.</w:t>
            </w:r>
          </w:p>
        </w:tc>
      </w:tr>
    </w:tbl>
    <w:p w14:paraId="2DFD1968" w14:textId="459526EF" w:rsidR="007B6E5B" w:rsidRDefault="007B6E5B" w:rsidP="0052124A">
      <w:pPr>
        <w:pStyle w:val="PropHead1"/>
        <w:tabs>
          <w:tab w:val="clear" w:pos="900"/>
          <w:tab w:val="left" w:pos="1890"/>
        </w:tabs>
      </w:pPr>
    </w:p>
    <w:p w14:paraId="2E093AB8" w14:textId="3C722A9C" w:rsidR="00D61380" w:rsidRDefault="00D61380">
      <w:pPr>
        <w:pStyle w:val="PropHead1"/>
      </w:pPr>
    </w:p>
    <w:p w14:paraId="02D96B82" w14:textId="01AAB6AE" w:rsidR="007824D3" w:rsidRDefault="007824D3">
      <w:pPr>
        <w:pStyle w:val="PropHead1"/>
      </w:pPr>
      <w:r w:rsidRPr="00D61380">
        <w:br w:type="page"/>
      </w:r>
      <w:bookmarkStart w:id="12" w:name="_Toc116886577"/>
      <w:bookmarkStart w:id="13" w:name="_Toc128387408"/>
      <w:bookmarkStart w:id="14" w:name="_Toc527610377"/>
      <w:r>
        <w:lastRenderedPageBreak/>
        <w:t>PREFACE</w:t>
      </w:r>
      <w:bookmarkEnd w:id="12"/>
      <w:bookmarkEnd w:id="13"/>
      <w:bookmarkEnd w:id="14"/>
    </w:p>
    <w:p w14:paraId="61C46885" w14:textId="4C1B1FC1"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6EAA9EE" w14:textId="77777777" w:rsidR="0098067D" w:rsidRPr="0098067D" w:rsidRDefault="0098067D" w:rsidP="0098067D"/>
    <w:p w14:paraId="3385F3B7" w14:textId="44835712" w:rsidR="00577E5B" w:rsidRPr="00FA3CD3" w:rsidRDefault="00577E5B" w:rsidP="00577E5B">
      <w:r w:rsidRPr="00FA3CD3">
        <w:t xml:space="preserve">This document is to be used in coordination with other documentation posted on </w:t>
      </w:r>
      <w:r w:rsidR="00B47D6E">
        <w:t xml:space="preserve">the </w:t>
      </w:r>
      <w:hyperlink r:id="rId18" w:history="1">
        <w:r w:rsidR="001B488D">
          <w:rPr>
            <w:rStyle w:val="Hyperlink"/>
          </w:rPr>
          <w:t>ED</w:t>
        </w:r>
        <w:r w:rsidR="001B488D" w:rsidRPr="001B488D">
          <w:rPr>
            <w:rStyle w:val="Hyperlink"/>
            <w:i/>
          </w:rPr>
          <w:t>Facts</w:t>
        </w:r>
        <w:r w:rsidR="001B488D">
          <w:rPr>
            <w:rStyle w:val="Hyperlink"/>
          </w:rPr>
          <w:t xml:space="preserve"> Initiative Home Page</w:t>
        </w:r>
      </w:hyperlink>
      <w:r w:rsidRPr="00FA3CD3">
        <w:t xml:space="preserve"> under ED</w:t>
      </w:r>
      <w:r w:rsidRPr="00FA3CD3">
        <w:rPr>
          <w:i/>
        </w:rPr>
        <w:t>Facts</w:t>
      </w:r>
      <w:r w:rsidRPr="00FA3CD3">
        <w:t xml:space="preserve"> System Documentation, including:</w:t>
      </w:r>
    </w:p>
    <w:p w14:paraId="34E38EAB" w14:textId="77777777" w:rsidR="00577E5B" w:rsidRPr="00FA3CD3" w:rsidRDefault="00577E5B" w:rsidP="00577E5B"/>
    <w:p w14:paraId="18E51223" w14:textId="77777777" w:rsidR="00577E5B" w:rsidRPr="00FA3CD3" w:rsidRDefault="00577E5B" w:rsidP="00577E5B">
      <w:pPr>
        <w:numPr>
          <w:ilvl w:val="0"/>
          <w:numId w:val="19"/>
        </w:numPr>
      </w:pPr>
      <w:r w:rsidRPr="00FA3CD3">
        <w:t>ED</w:t>
      </w:r>
      <w:r w:rsidRPr="00FA3CD3">
        <w:rPr>
          <w:i/>
        </w:rPr>
        <w:t xml:space="preserve">Facts </w:t>
      </w:r>
      <w:r w:rsidRPr="00FA3CD3">
        <w:t>Workbook – a reference guide to using the ED</w:t>
      </w:r>
      <w:r w:rsidRPr="00FA3CD3">
        <w:rPr>
          <w:i/>
          <w:iCs/>
        </w:rPr>
        <w:t>Facts</w:t>
      </w:r>
    </w:p>
    <w:p w14:paraId="26F57E4A" w14:textId="77777777" w:rsidR="00577E5B" w:rsidRPr="00FA3CD3" w:rsidRDefault="00577E5B" w:rsidP="00577E5B">
      <w:pPr>
        <w:ind w:left="783"/>
      </w:pPr>
      <w:r w:rsidRPr="00FA3CD3">
        <w:t xml:space="preserve">Submission System (ESS); particularly useful to new users; contains multiple appendices, including one that explains how to use the file specifications </w:t>
      </w:r>
    </w:p>
    <w:p w14:paraId="32FAB1DA" w14:textId="77777777" w:rsidR="00577E5B" w:rsidRPr="00FA3CD3" w:rsidRDefault="00577E5B" w:rsidP="00577E5B">
      <w:pPr>
        <w:ind w:left="783"/>
      </w:pPr>
    </w:p>
    <w:p w14:paraId="5685D149" w14:textId="77777777" w:rsidR="00577E5B" w:rsidRPr="00FA3CD3" w:rsidRDefault="00577E5B" w:rsidP="00577E5B">
      <w:pPr>
        <w:numPr>
          <w:ilvl w:val="0"/>
          <w:numId w:val="19"/>
        </w:numPr>
        <w:autoSpaceDE w:val="0"/>
        <w:autoSpaceDN w:val="0"/>
        <w:adjustRightInd w:val="0"/>
      </w:pPr>
      <w:r w:rsidRPr="00FA3CD3">
        <w:t>ESS User Guide – provides assistance to new users of the ED</w:t>
      </w:r>
      <w:r w:rsidRPr="00FA3CD3">
        <w:rPr>
          <w:i/>
          <w:iCs/>
        </w:rPr>
        <w:t xml:space="preserve">Facts </w:t>
      </w:r>
      <w:r w:rsidRPr="00FA3CD3">
        <w:t xml:space="preserve">Submission System (ESS); it addresses the basic mechanics of system access and data submission </w:t>
      </w:r>
    </w:p>
    <w:p w14:paraId="66BAB63C" w14:textId="77777777" w:rsidR="00577E5B" w:rsidRPr="00FA3CD3" w:rsidRDefault="00577E5B" w:rsidP="00577E5B">
      <w:pPr>
        <w:autoSpaceDE w:val="0"/>
        <w:autoSpaceDN w:val="0"/>
        <w:adjustRightInd w:val="0"/>
        <w:ind w:left="783"/>
      </w:pPr>
    </w:p>
    <w:p w14:paraId="23EDF809" w14:textId="479E1803" w:rsidR="00577E5B" w:rsidRPr="00FA3CD3" w:rsidRDefault="00577E5B" w:rsidP="00577E5B">
      <w:pPr>
        <w:numPr>
          <w:ilvl w:val="0"/>
          <w:numId w:val="19"/>
        </w:numPr>
      </w:pPr>
      <w:r w:rsidRPr="00FA3CD3">
        <w:t>ED</w:t>
      </w:r>
      <w:r w:rsidRPr="00FA3CD3">
        <w:rPr>
          <w:i/>
        </w:rPr>
        <w:t>Facts</w:t>
      </w:r>
      <w:r w:rsidRPr="00FA3CD3">
        <w:t xml:space="preserve"> Business Rules Guide – describes each business rule includ</w:t>
      </w:r>
      <w:r w:rsidR="007B2547">
        <w:t>ing</w:t>
      </w:r>
      <w:r w:rsidRPr="00FA3CD3">
        <w:t xml:space="preserve"> the error number, type, message, definition, edit logic, and the file specifications where the business rules are applied</w:t>
      </w:r>
    </w:p>
    <w:p w14:paraId="7B513BBF" w14:textId="77777777" w:rsidR="00577E5B" w:rsidRPr="00FA3CD3" w:rsidRDefault="00577E5B" w:rsidP="00577E5B"/>
    <w:p w14:paraId="766DFD5A" w14:textId="6AEBFA03" w:rsidR="00577E5B" w:rsidRPr="0098067D" w:rsidRDefault="00577E5B" w:rsidP="00577E5B">
      <w:r w:rsidRPr="00FA3CD3">
        <w:t>Please contact the Partner Support Center (PSC) with questions about the documents.  You will find contact information for PSC and each State ED</w:t>
      </w:r>
      <w:r w:rsidRPr="00FA3CD3">
        <w:rPr>
          <w:i/>
        </w:rPr>
        <w:t xml:space="preserve">Facts </w:t>
      </w:r>
      <w:r w:rsidRPr="00FA3CD3">
        <w:t xml:space="preserve">Coordinator </w:t>
      </w:r>
      <w:r w:rsidR="00B47D6E">
        <w:t xml:space="preserve">on the </w:t>
      </w:r>
      <w:hyperlink r:id="rId19" w:history="1">
        <w:r w:rsidR="00B47D6E">
          <w:rPr>
            <w:rStyle w:val="Hyperlink"/>
          </w:rPr>
          <w:t>ED</w:t>
        </w:r>
        <w:r w:rsidR="00B47D6E" w:rsidRPr="00B47D6E">
          <w:rPr>
            <w:rStyle w:val="Hyperlink"/>
            <w:i/>
          </w:rPr>
          <w:t xml:space="preserve">Facts </w:t>
        </w:r>
        <w:r w:rsidR="00B47D6E">
          <w:rPr>
            <w:rStyle w:val="Hyperlink"/>
          </w:rPr>
          <w:t>Contact Page</w:t>
        </w:r>
      </w:hyperlink>
      <w:r w:rsidR="00205EEB">
        <w:t>.</w:t>
      </w:r>
    </w:p>
    <w:p w14:paraId="749D6658" w14:textId="77777777" w:rsidR="0098067D" w:rsidRPr="0098067D" w:rsidRDefault="0098067D" w:rsidP="0098067D"/>
    <w:p w14:paraId="556C3986" w14:textId="79E3231F"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39159B">
        <w:t>1850-0925</w:t>
      </w:r>
      <w:r w:rsidRPr="0098067D">
        <w:t xml:space="preserve">, expires </w:t>
      </w:r>
      <w:r w:rsidR="001B488D">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3E7B7C0" w14:textId="77777777" w:rsidR="007824D3" w:rsidRPr="002A5CA6" w:rsidRDefault="007824D3" w:rsidP="002A5CA6"/>
    <w:bookmarkEnd w:id="0"/>
    <w:p w14:paraId="5B811412"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1EBCFC8" w14:textId="77777777" w:rsidR="007824D3" w:rsidRDefault="007824D3">
      <w:pPr>
        <w:pStyle w:val="BodyText3"/>
        <w:jc w:val="center"/>
      </w:pPr>
      <w:r>
        <w:rPr>
          <w:b/>
          <w:caps/>
          <w:color w:val="145192"/>
          <w:sz w:val="32"/>
        </w:rPr>
        <w:lastRenderedPageBreak/>
        <w:t>Contents</w:t>
      </w:r>
    </w:p>
    <w:p w14:paraId="4E8EEBF2" w14:textId="77777777" w:rsidR="007824D3" w:rsidRDefault="007824D3"/>
    <w:p w14:paraId="03D29EA0" w14:textId="343D5338" w:rsidR="00D12AA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7610376" w:history="1">
        <w:r w:rsidR="00D12AA3" w:rsidRPr="00C84A06">
          <w:rPr>
            <w:rStyle w:val="Hyperlink"/>
          </w:rPr>
          <w:t>DOCUMENT CONTROL</w:t>
        </w:r>
        <w:r w:rsidR="00D12AA3">
          <w:rPr>
            <w:webHidden/>
          </w:rPr>
          <w:tab/>
        </w:r>
        <w:r w:rsidR="00D12AA3">
          <w:rPr>
            <w:webHidden/>
          </w:rPr>
          <w:fldChar w:fldCharType="begin"/>
        </w:r>
        <w:r w:rsidR="00D12AA3">
          <w:rPr>
            <w:webHidden/>
          </w:rPr>
          <w:instrText xml:space="preserve"> PAGEREF _Toc527610376 \h </w:instrText>
        </w:r>
        <w:r w:rsidR="00D12AA3">
          <w:rPr>
            <w:webHidden/>
          </w:rPr>
        </w:r>
        <w:r w:rsidR="00D12AA3">
          <w:rPr>
            <w:webHidden/>
          </w:rPr>
          <w:fldChar w:fldCharType="separate"/>
        </w:r>
        <w:r w:rsidR="00D12AA3">
          <w:rPr>
            <w:webHidden/>
          </w:rPr>
          <w:t>ii</w:t>
        </w:r>
        <w:r w:rsidR="00D12AA3">
          <w:rPr>
            <w:webHidden/>
          </w:rPr>
          <w:fldChar w:fldCharType="end"/>
        </w:r>
      </w:hyperlink>
    </w:p>
    <w:p w14:paraId="421C1D1E" w14:textId="6E4AF2FB" w:rsidR="00D12AA3" w:rsidRDefault="00D12AA3">
      <w:pPr>
        <w:pStyle w:val="TOC1"/>
        <w:rPr>
          <w:rFonts w:asciiTheme="minorHAnsi" w:eastAsiaTheme="minorEastAsia" w:hAnsiTheme="minorHAnsi" w:cstheme="minorBidi"/>
          <w:b w:val="0"/>
          <w:color w:val="auto"/>
          <w:sz w:val="22"/>
          <w:szCs w:val="22"/>
        </w:rPr>
      </w:pPr>
      <w:hyperlink w:anchor="_Toc527610377" w:history="1">
        <w:r w:rsidRPr="00C84A06">
          <w:rPr>
            <w:rStyle w:val="Hyperlink"/>
          </w:rPr>
          <w:t>PREFACE</w:t>
        </w:r>
        <w:r>
          <w:rPr>
            <w:webHidden/>
          </w:rPr>
          <w:tab/>
        </w:r>
        <w:r>
          <w:rPr>
            <w:webHidden/>
          </w:rPr>
          <w:fldChar w:fldCharType="begin"/>
        </w:r>
        <w:r>
          <w:rPr>
            <w:webHidden/>
          </w:rPr>
          <w:instrText xml:space="preserve"> PAGEREF _Toc527610377 \h </w:instrText>
        </w:r>
        <w:r>
          <w:rPr>
            <w:webHidden/>
          </w:rPr>
        </w:r>
        <w:r>
          <w:rPr>
            <w:webHidden/>
          </w:rPr>
          <w:fldChar w:fldCharType="separate"/>
        </w:r>
        <w:r>
          <w:rPr>
            <w:webHidden/>
          </w:rPr>
          <w:t>iii</w:t>
        </w:r>
        <w:r>
          <w:rPr>
            <w:webHidden/>
          </w:rPr>
          <w:fldChar w:fldCharType="end"/>
        </w:r>
      </w:hyperlink>
    </w:p>
    <w:p w14:paraId="4B95DC31" w14:textId="71BB9C82" w:rsidR="00D12AA3" w:rsidRDefault="00D12AA3">
      <w:pPr>
        <w:pStyle w:val="TOC1"/>
        <w:rPr>
          <w:rFonts w:asciiTheme="minorHAnsi" w:eastAsiaTheme="minorEastAsia" w:hAnsiTheme="minorHAnsi" w:cstheme="minorBidi"/>
          <w:b w:val="0"/>
          <w:color w:val="auto"/>
          <w:sz w:val="22"/>
          <w:szCs w:val="22"/>
        </w:rPr>
      </w:pPr>
      <w:hyperlink w:anchor="_Toc527610378" w:history="1">
        <w:r w:rsidRPr="00C84A06">
          <w:rPr>
            <w:rStyle w:val="Hyperlink"/>
          </w:rPr>
          <w:t>1.0</w:t>
        </w:r>
        <w:r>
          <w:rPr>
            <w:rFonts w:asciiTheme="minorHAnsi" w:eastAsiaTheme="minorEastAsia" w:hAnsiTheme="minorHAnsi" w:cstheme="minorBidi"/>
            <w:b w:val="0"/>
            <w:color w:val="auto"/>
            <w:sz w:val="22"/>
            <w:szCs w:val="22"/>
          </w:rPr>
          <w:tab/>
        </w:r>
        <w:r w:rsidRPr="00C84A06">
          <w:rPr>
            <w:rStyle w:val="Hyperlink"/>
          </w:rPr>
          <w:t>PURPOSE</w:t>
        </w:r>
        <w:r>
          <w:rPr>
            <w:webHidden/>
          </w:rPr>
          <w:tab/>
        </w:r>
        <w:r>
          <w:rPr>
            <w:webHidden/>
          </w:rPr>
          <w:fldChar w:fldCharType="begin"/>
        </w:r>
        <w:r>
          <w:rPr>
            <w:webHidden/>
          </w:rPr>
          <w:instrText xml:space="preserve"> PAGEREF _Toc527610378 \h </w:instrText>
        </w:r>
        <w:r>
          <w:rPr>
            <w:webHidden/>
          </w:rPr>
        </w:r>
        <w:r>
          <w:rPr>
            <w:webHidden/>
          </w:rPr>
          <w:fldChar w:fldCharType="separate"/>
        </w:r>
        <w:r>
          <w:rPr>
            <w:webHidden/>
          </w:rPr>
          <w:t>1</w:t>
        </w:r>
        <w:r>
          <w:rPr>
            <w:webHidden/>
          </w:rPr>
          <w:fldChar w:fldCharType="end"/>
        </w:r>
      </w:hyperlink>
    </w:p>
    <w:p w14:paraId="4F2D2AE7" w14:textId="669A18B2" w:rsidR="00D12AA3" w:rsidRDefault="00D12AA3">
      <w:pPr>
        <w:pStyle w:val="TOC1"/>
        <w:rPr>
          <w:rFonts w:asciiTheme="minorHAnsi" w:eastAsiaTheme="minorEastAsia" w:hAnsiTheme="minorHAnsi" w:cstheme="minorBidi"/>
          <w:b w:val="0"/>
          <w:color w:val="auto"/>
          <w:sz w:val="22"/>
          <w:szCs w:val="22"/>
        </w:rPr>
      </w:pPr>
      <w:hyperlink w:anchor="_Toc527610379" w:history="1">
        <w:r w:rsidRPr="00C84A06">
          <w:rPr>
            <w:rStyle w:val="Hyperlink"/>
          </w:rPr>
          <w:t>2.0</w:t>
        </w:r>
        <w:r>
          <w:rPr>
            <w:rFonts w:asciiTheme="minorHAnsi" w:eastAsiaTheme="minorEastAsia" w:hAnsiTheme="minorHAnsi" w:cstheme="minorBidi"/>
            <w:b w:val="0"/>
            <w:color w:val="auto"/>
            <w:sz w:val="22"/>
            <w:szCs w:val="22"/>
          </w:rPr>
          <w:tab/>
        </w:r>
        <w:r w:rsidRPr="00C84A06">
          <w:rPr>
            <w:rStyle w:val="Hyperlink"/>
          </w:rPr>
          <w:t>GUIDANCE FOR SUBMITTING THIS FILE</w:t>
        </w:r>
        <w:r>
          <w:rPr>
            <w:webHidden/>
          </w:rPr>
          <w:tab/>
        </w:r>
        <w:r>
          <w:rPr>
            <w:webHidden/>
          </w:rPr>
          <w:fldChar w:fldCharType="begin"/>
        </w:r>
        <w:r>
          <w:rPr>
            <w:webHidden/>
          </w:rPr>
          <w:instrText xml:space="preserve"> PAGEREF _Toc527610379 \h </w:instrText>
        </w:r>
        <w:r>
          <w:rPr>
            <w:webHidden/>
          </w:rPr>
        </w:r>
        <w:r>
          <w:rPr>
            <w:webHidden/>
          </w:rPr>
          <w:fldChar w:fldCharType="separate"/>
        </w:r>
        <w:r>
          <w:rPr>
            <w:webHidden/>
          </w:rPr>
          <w:t>1</w:t>
        </w:r>
        <w:r>
          <w:rPr>
            <w:webHidden/>
          </w:rPr>
          <w:fldChar w:fldCharType="end"/>
        </w:r>
      </w:hyperlink>
    </w:p>
    <w:p w14:paraId="12D3B75D" w14:textId="68E42977" w:rsidR="00D12AA3" w:rsidRDefault="00D12AA3">
      <w:pPr>
        <w:pStyle w:val="TOC2"/>
        <w:rPr>
          <w:rFonts w:asciiTheme="minorHAnsi" w:eastAsiaTheme="minorEastAsia" w:hAnsiTheme="minorHAnsi" w:cstheme="minorBidi"/>
          <w:sz w:val="22"/>
          <w:szCs w:val="22"/>
        </w:rPr>
      </w:pPr>
      <w:hyperlink w:anchor="_Toc527610380" w:history="1">
        <w:r w:rsidRPr="00C84A06">
          <w:rPr>
            <w:rStyle w:val="Hyperlink"/>
          </w:rPr>
          <w:t>2.1</w:t>
        </w:r>
        <w:r>
          <w:rPr>
            <w:rFonts w:asciiTheme="minorHAnsi" w:eastAsiaTheme="minorEastAsia" w:hAnsiTheme="minorHAnsi" w:cstheme="minorBidi"/>
            <w:sz w:val="22"/>
            <w:szCs w:val="22"/>
          </w:rPr>
          <w:tab/>
        </w:r>
        <w:r w:rsidRPr="00C84A06">
          <w:rPr>
            <w:rStyle w:val="Hyperlink"/>
          </w:rPr>
          <w:t>Changes from the SY 2017-18 File Specifications</w:t>
        </w:r>
        <w:r>
          <w:rPr>
            <w:webHidden/>
          </w:rPr>
          <w:tab/>
        </w:r>
        <w:r>
          <w:rPr>
            <w:webHidden/>
          </w:rPr>
          <w:fldChar w:fldCharType="begin"/>
        </w:r>
        <w:r>
          <w:rPr>
            <w:webHidden/>
          </w:rPr>
          <w:instrText xml:space="preserve"> PAGEREF _Toc527610380 \h </w:instrText>
        </w:r>
        <w:r>
          <w:rPr>
            <w:webHidden/>
          </w:rPr>
        </w:r>
        <w:r>
          <w:rPr>
            <w:webHidden/>
          </w:rPr>
          <w:fldChar w:fldCharType="separate"/>
        </w:r>
        <w:r>
          <w:rPr>
            <w:webHidden/>
          </w:rPr>
          <w:t>1</w:t>
        </w:r>
        <w:r>
          <w:rPr>
            <w:webHidden/>
          </w:rPr>
          <w:fldChar w:fldCharType="end"/>
        </w:r>
      </w:hyperlink>
    </w:p>
    <w:p w14:paraId="5F2E1D49" w14:textId="1CA401F7" w:rsidR="00D12AA3" w:rsidRDefault="00D12AA3">
      <w:pPr>
        <w:pStyle w:val="TOC2"/>
        <w:rPr>
          <w:rFonts w:asciiTheme="minorHAnsi" w:eastAsiaTheme="minorEastAsia" w:hAnsiTheme="minorHAnsi" w:cstheme="minorBidi"/>
          <w:sz w:val="22"/>
          <w:szCs w:val="22"/>
        </w:rPr>
      </w:pPr>
      <w:hyperlink w:anchor="_Toc527610381" w:history="1">
        <w:r w:rsidRPr="00C84A06">
          <w:rPr>
            <w:rStyle w:val="Hyperlink"/>
          </w:rPr>
          <w:t>2.2</w:t>
        </w:r>
        <w:r>
          <w:rPr>
            <w:rFonts w:asciiTheme="minorHAnsi" w:eastAsiaTheme="minorEastAsia" w:hAnsiTheme="minorHAnsi" w:cstheme="minorBidi"/>
            <w:sz w:val="22"/>
            <w:szCs w:val="22"/>
          </w:rPr>
          <w:tab/>
        </w:r>
        <w:r w:rsidRPr="00C84A06">
          <w:rPr>
            <w:rStyle w:val="Hyperlink"/>
          </w:rPr>
          <w:t>Core Requirements for Submitting this File</w:t>
        </w:r>
        <w:r>
          <w:rPr>
            <w:webHidden/>
          </w:rPr>
          <w:tab/>
        </w:r>
        <w:r>
          <w:rPr>
            <w:webHidden/>
          </w:rPr>
          <w:fldChar w:fldCharType="begin"/>
        </w:r>
        <w:r>
          <w:rPr>
            <w:webHidden/>
          </w:rPr>
          <w:instrText xml:space="preserve"> PAGEREF _Toc527610381 \h </w:instrText>
        </w:r>
        <w:r>
          <w:rPr>
            <w:webHidden/>
          </w:rPr>
        </w:r>
        <w:r>
          <w:rPr>
            <w:webHidden/>
          </w:rPr>
          <w:fldChar w:fldCharType="separate"/>
        </w:r>
        <w:r>
          <w:rPr>
            <w:webHidden/>
          </w:rPr>
          <w:t>1</w:t>
        </w:r>
        <w:r>
          <w:rPr>
            <w:webHidden/>
          </w:rPr>
          <w:fldChar w:fldCharType="end"/>
        </w:r>
      </w:hyperlink>
    </w:p>
    <w:p w14:paraId="072663B2" w14:textId="0644AB11" w:rsidR="00D12AA3" w:rsidRDefault="00D12AA3">
      <w:pPr>
        <w:pStyle w:val="TOC2"/>
        <w:rPr>
          <w:rFonts w:asciiTheme="minorHAnsi" w:eastAsiaTheme="minorEastAsia" w:hAnsiTheme="minorHAnsi" w:cstheme="minorBidi"/>
          <w:sz w:val="22"/>
          <w:szCs w:val="22"/>
        </w:rPr>
      </w:pPr>
      <w:hyperlink w:anchor="_Toc527610382" w:history="1">
        <w:r w:rsidRPr="00C84A06">
          <w:rPr>
            <w:rStyle w:val="Hyperlink"/>
          </w:rPr>
          <w:t>2.3</w:t>
        </w:r>
        <w:r>
          <w:rPr>
            <w:rFonts w:asciiTheme="minorHAnsi" w:eastAsiaTheme="minorEastAsia" w:hAnsiTheme="minorHAnsi" w:cstheme="minorBidi"/>
            <w:sz w:val="22"/>
            <w:szCs w:val="22"/>
          </w:rPr>
          <w:tab/>
        </w:r>
        <w:r w:rsidRPr="00C84A06">
          <w:rPr>
            <w:rStyle w:val="Hyperlink"/>
          </w:rPr>
          <w:t>Required Categories and Totals</w:t>
        </w:r>
        <w:r>
          <w:rPr>
            <w:webHidden/>
          </w:rPr>
          <w:tab/>
        </w:r>
        <w:r>
          <w:rPr>
            <w:webHidden/>
          </w:rPr>
          <w:fldChar w:fldCharType="begin"/>
        </w:r>
        <w:r>
          <w:rPr>
            <w:webHidden/>
          </w:rPr>
          <w:instrText xml:space="preserve"> PAGEREF _Toc527610382 \h </w:instrText>
        </w:r>
        <w:r>
          <w:rPr>
            <w:webHidden/>
          </w:rPr>
        </w:r>
        <w:r>
          <w:rPr>
            <w:webHidden/>
          </w:rPr>
          <w:fldChar w:fldCharType="separate"/>
        </w:r>
        <w:r>
          <w:rPr>
            <w:webHidden/>
          </w:rPr>
          <w:t>2</w:t>
        </w:r>
        <w:r>
          <w:rPr>
            <w:webHidden/>
          </w:rPr>
          <w:fldChar w:fldCharType="end"/>
        </w:r>
      </w:hyperlink>
    </w:p>
    <w:p w14:paraId="66CB65E6" w14:textId="5B4EBA51" w:rsidR="00D12AA3" w:rsidRDefault="00D12AA3">
      <w:pPr>
        <w:pStyle w:val="TOC2"/>
        <w:rPr>
          <w:rFonts w:asciiTheme="minorHAnsi" w:eastAsiaTheme="minorEastAsia" w:hAnsiTheme="minorHAnsi" w:cstheme="minorBidi"/>
          <w:sz w:val="22"/>
          <w:szCs w:val="22"/>
        </w:rPr>
      </w:pPr>
      <w:hyperlink w:anchor="_Toc527610383" w:history="1">
        <w:r w:rsidRPr="00C84A06">
          <w:rPr>
            <w:rStyle w:val="Hyperlink"/>
          </w:rPr>
          <w:t>2.4</w:t>
        </w:r>
        <w:r>
          <w:rPr>
            <w:rFonts w:asciiTheme="minorHAnsi" w:eastAsiaTheme="minorEastAsia" w:hAnsiTheme="minorHAnsi" w:cstheme="minorBidi"/>
            <w:sz w:val="22"/>
            <w:szCs w:val="22"/>
          </w:rPr>
          <w:tab/>
        </w:r>
        <w:r w:rsidRPr="00C84A06">
          <w:rPr>
            <w:rStyle w:val="Hyperlink"/>
          </w:rPr>
          <w:t>Guidance</w:t>
        </w:r>
        <w:r>
          <w:rPr>
            <w:webHidden/>
          </w:rPr>
          <w:tab/>
        </w:r>
        <w:r>
          <w:rPr>
            <w:webHidden/>
          </w:rPr>
          <w:fldChar w:fldCharType="begin"/>
        </w:r>
        <w:r>
          <w:rPr>
            <w:webHidden/>
          </w:rPr>
          <w:instrText xml:space="preserve"> PAGEREF _Toc527610383 \h </w:instrText>
        </w:r>
        <w:r>
          <w:rPr>
            <w:webHidden/>
          </w:rPr>
        </w:r>
        <w:r>
          <w:rPr>
            <w:webHidden/>
          </w:rPr>
          <w:fldChar w:fldCharType="separate"/>
        </w:r>
        <w:r>
          <w:rPr>
            <w:webHidden/>
          </w:rPr>
          <w:t>3</w:t>
        </w:r>
        <w:r>
          <w:rPr>
            <w:webHidden/>
          </w:rPr>
          <w:fldChar w:fldCharType="end"/>
        </w:r>
      </w:hyperlink>
    </w:p>
    <w:p w14:paraId="24111846" w14:textId="2091F729" w:rsidR="00D12AA3" w:rsidRDefault="00D12AA3">
      <w:pPr>
        <w:pStyle w:val="TOC2"/>
        <w:rPr>
          <w:rFonts w:asciiTheme="minorHAnsi" w:eastAsiaTheme="minorEastAsia" w:hAnsiTheme="minorHAnsi" w:cstheme="minorBidi"/>
          <w:sz w:val="22"/>
          <w:szCs w:val="22"/>
        </w:rPr>
      </w:pPr>
      <w:hyperlink w:anchor="_Toc527610384" w:history="1">
        <w:r w:rsidRPr="00C84A06">
          <w:rPr>
            <w:rStyle w:val="Hyperlink"/>
          </w:rPr>
          <w:t>2.5</w:t>
        </w:r>
        <w:r>
          <w:rPr>
            <w:rFonts w:asciiTheme="minorHAnsi" w:eastAsiaTheme="minorEastAsia" w:hAnsiTheme="minorHAnsi" w:cstheme="minorBidi"/>
            <w:sz w:val="22"/>
            <w:szCs w:val="22"/>
          </w:rPr>
          <w:tab/>
        </w:r>
        <w:r w:rsidRPr="00C84A06">
          <w:rPr>
            <w:rStyle w:val="Hyperlink"/>
          </w:rPr>
          <w:t>Definitions</w:t>
        </w:r>
        <w:r>
          <w:rPr>
            <w:webHidden/>
          </w:rPr>
          <w:tab/>
        </w:r>
        <w:r>
          <w:rPr>
            <w:webHidden/>
          </w:rPr>
          <w:fldChar w:fldCharType="begin"/>
        </w:r>
        <w:r>
          <w:rPr>
            <w:webHidden/>
          </w:rPr>
          <w:instrText xml:space="preserve"> PAGEREF _Toc527610384 \h </w:instrText>
        </w:r>
        <w:r>
          <w:rPr>
            <w:webHidden/>
          </w:rPr>
        </w:r>
        <w:r>
          <w:rPr>
            <w:webHidden/>
          </w:rPr>
          <w:fldChar w:fldCharType="separate"/>
        </w:r>
        <w:r>
          <w:rPr>
            <w:webHidden/>
          </w:rPr>
          <w:t>4</w:t>
        </w:r>
        <w:r>
          <w:rPr>
            <w:webHidden/>
          </w:rPr>
          <w:fldChar w:fldCharType="end"/>
        </w:r>
      </w:hyperlink>
    </w:p>
    <w:p w14:paraId="3EDD089A" w14:textId="7017370A" w:rsidR="00D12AA3" w:rsidRDefault="00D12AA3">
      <w:pPr>
        <w:pStyle w:val="TOC1"/>
        <w:rPr>
          <w:rFonts w:asciiTheme="minorHAnsi" w:eastAsiaTheme="minorEastAsia" w:hAnsiTheme="minorHAnsi" w:cstheme="minorBidi"/>
          <w:b w:val="0"/>
          <w:color w:val="auto"/>
          <w:sz w:val="22"/>
          <w:szCs w:val="22"/>
        </w:rPr>
      </w:pPr>
      <w:hyperlink w:anchor="_Toc527610385" w:history="1">
        <w:r w:rsidRPr="00C84A06">
          <w:rPr>
            <w:rStyle w:val="Hyperlink"/>
          </w:rPr>
          <w:t>3.0</w:t>
        </w:r>
        <w:r>
          <w:rPr>
            <w:rFonts w:asciiTheme="minorHAnsi" w:eastAsiaTheme="minorEastAsia" w:hAnsiTheme="minorHAnsi" w:cstheme="minorBidi"/>
            <w:b w:val="0"/>
            <w:color w:val="auto"/>
            <w:sz w:val="22"/>
            <w:szCs w:val="22"/>
          </w:rPr>
          <w:tab/>
        </w:r>
        <w:r w:rsidRPr="00C84A06">
          <w:rPr>
            <w:rStyle w:val="Hyperlink"/>
          </w:rPr>
          <w:t>FILE NAMING CONVENTION</w:t>
        </w:r>
        <w:r>
          <w:rPr>
            <w:webHidden/>
          </w:rPr>
          <w:tab/>
        </w:r>
        <w:r>
          <w:rPr>
            <w:webHidden/>
          </w:rPr>
          <w:fldChar w:fldCharType="begin"/>
        </w:r>
        <w:r>
          <w:rPr>
            <w:webHidden/>
          </w:rPr>
          <w:instrText xml:space="preserve"> PAGEREF _Toc527610385 \h </w:instrText>
        </w:r>
        <w:r>
          <w:rPr>
            <w:webHidden/>
          </w:rPr>
        </w:r>
        <w:r>
          <w:rPr>
            <w:webHidden/>
          </w:rPr>
          <w:fldChar w:fldCharType="separate"/>
        </w:r>
        <w:r>
          <w:rPr>
            <w:webHidden/>
          </w:rPr>
          <w:t>7</w:t>
        </w:r>
        <w:r>
          <w:rPr>
            <w:webHidden/>
          </w:rPr>
          <w:fldChar w:fldCharType="end"/>
        </w:r>
      </w:hyperlink>
    </w:p>
    <w:p w14:paraId="409FC740" w14:textId="60556107" w:rsidR="00D12AA3" w:rsidRDefault="00D12AA3">
      <w:pPr>
        <w:pStyle w:val="TOC1"/>
        <w:rPr>
          <w:rFonts w:asciiTheme="minorHAnsi" w:eastAsiaTheme="minorEastAsia" w:hAnsiTheme="minorHAnsi" w:cstheme="minorBidi"/>
          <w:b w:val="0"/>
          <w:color w:val="auto"/>
          <w:sz w:val="22"/>
          <w:szCs w:val="22"/>
        </w:rPr>
      </w:pPr>
      <w:hyperlink w:anchor="_Toc527610386" w:history="1">
        <w:r w:rsidRPr="00C84A06">
          <w:rPr>
            <w:rStyle w:val="Hyperlink"/>
          </w:rPr>
          <w:t>4.0</w:t>
        </w:r>
        <w:r>
          <w:rPr>
            <w:rFonts w:asciiTheme="minorHAnsi" w:eastAsiaTheme="minorEastAsia" w:hAnsiTheme="minorHAnsi" w:cstheme="minorBidi"/>
            <w:b w:val="0"/>
            <w:color w:val="auto"/>
            <w:sz w:val="22"/>
            <w:szCs w:val="22"/>
          </w:rPr>
          <w:tab/>
        </w:r>
        <w:r w:rsidRPr="00C84A06">
          <w:rPr>
            <w:rStyle w:val="Hyperlink"/>
          </w:rPr>
          <w:t>FIXED OR DELIMITED FILES</w:t>
        </w:r>
        <w:r>
          <w:rPr>
            <w:webHidden/>
          </w:rPr>
          <w:tab/>
        </w:r>
        <w:r>
          <w:rPr>
            <w:webHidden/>
          </w:rPr>
          <w:fldChar w:fldCharType="begin"/>
        </w:r>
        <w:r>
          <w:rPr>
            <w:webHidden/>
          </w:rPr>
          <w:instrText xml:space="preserve"> PAGEREF _Toc527610386 \h </w:instrText>
        </w:r>
        <w:r>
          <w:rPr>
            <w:webHidden/>
          </w:rPr>
        </w:r>
        <w:r>
          <w:rPr>
            <w:webHidden/>
          </w:rPr>
          <w:fldChar w:fldCharType="separate"/>
        </w:r>
        <w:r>
          <w:rPr>
            <w:webHidden/>
          </w:rPr>
          <w:t>8</w:t>
        </w:r>
        <w:r>
          <w:rPr>
            <w:webHidden/>
          </w:rPr>
          <w:fldChar w:fldCharType="end"/>
        </w:r>
      </w:hyperlink>
    </w:p>
    <w:p w14:paraId="4CABAAC8" w14:textId="41B980C8" w:rsidR="00D12AA3" w:rsidRDefault="00D12AA3">
      <w:pPr>
        <w:pStyle w:val="TOC2"/>
        <w:rPr>
          <w:rFonts w:asciiTheme="minorHAnsi" w:eastAsiaTheme="minorEastAsia" w:hAnsiTheme="minorHAnsi" w:cstheme="minorBidi"/>
          <w:sz w:val="22"/>
          <w:szCs w:val="22"/>
        </w:rPr>
      </w:pPr>
      <w:hyperlink w:anchor="_Toc527610387" w:history="1">
        <w:r w:rsidRPr="00C84A06">
          <w:rPr>
            <w:rStyle w:val="Hyperlink"/>
          </w:rPr>
          <w:t>4.1</w:t>
        </w:r>
        <w:r>
          <w:rPr>
            <w:rFonts w:asciiTheme="minorHAnsi" w:eastAsiaTheme="minorEastAsia" w:hAnsiTheme="minorHAnsi" w:cstheme="minorBidi"/>
            <w:sz w:val="22"/>
            <w:szCs w:val="22"/>
          </w:rPr>
          <w:tab/>
        </w:r>
        <w:r w:rsidRPr="00C84A06">
          <w:rPr>
            <w:rStyle w:val="Hyperlink"/>
          </w:rPr>
          <w:t>Header Record Definition</w:t>
        </w:r>
        <w:r>
          <w:rPr>
            <w:webHidden/>
          </w:rPr>
          <w:tab/>
        </w:r>
        <w:r>
          <w:rPr>
            <w:webHidden/>
          </w:rPr>
          <w:fldChar w:fldCharType="begin"/>
        </w:r>
        <w:r>
          <w:rPr>
            <w:webHidden/>
          </w:rPr>
          <w:instrText xml:space="preserve"> PAGEREF _Toc527610387 \h </w:instrText>
        </w:r>
        <w:r>
          <w:rPr>
            <w:webHidden/>
          </w:rPr>
        </w:r>
        <w:r>
          <w:rPr>
            <w:webHidden/>
          </w:rPr>
          <w:fldChar w:fldCharType="separate"/>
        </w:r>
        <w:r>
          <w:rPr>
            <w:webHidden/>
          </w:rPr>
          <w:t>8</w:t>
        </w:r>
        <w:r>
          <w:rPr>
            <w:webHidden/>
          </w:rPr>
          <w:fldChar w:fldCharType="end"/>
        </w:r>
      </w:hyperlink>
    </w:p>
    <w:p w14:paraId="70C38DE6" w14:textId="635E7B97" w:rsidR="00D12AA3" w:rsidRDefault="00D12AA3">
      <w:pPr>
        <w:pStyle w:val="TOC2"/>
        <w:rPr>
          <w:rFonts w:asciiTheme="minorHAnsi" w:eastAsiaTheme="minorEastAsia" w:hAnsiTheme="minorHAnsi" w:cstheme="minorBidi"/>
          <w:sz w:val="22"/>
          <w:szCs w:val="22"/>
        </w:rPr>
      </w:pPr>
      <w:hyperlink w:anchor="_Toc527610388" w:history="1">
        <w:r w:rsidRPr="00C84A06">
          <w:rPr>
            <w:rStyle w:val="Hyperlink"/>
          </w:rPr>
          <w:t>4.2</w:t>
        </w:r>
        <w:r>
          <w:rPr>
            <w:rFonts w:asciiTheme="minorHAnsi" w:eastAsiaTheme="minorEastAsia" w:hAnsiTheme="minorHAnsi" w:cstheme="minorBidi"/>
            <w:sz w:val="22"/>
            <w:szCs w:val="22"/>
          </w:rPr>
          <w:tab/>
        </w:r>
        <w:r w:rsidRPr="00C84A06">
          <w:rPr>
            <w:rStyle w:val="Hyperlink"/>
          </w:rPr>
          <w:t>Data Record Definition</w:t>
        </w:r>
        <w:r>
          <w:rPr>
            <w:webHidden/>
          </w:rPr>
          <w:tab/>
        </w:r>
        <w:r>
          <w:rPr>
            <w:webHidden/>
          </w:rPr>
          <w:fldChar w:fldCharType="begin"/>
        </w:r>
        <w:r>
          <w:rPr>
            <w:webHidden/>
          </w:rPr>
          <w:instrText xml:space="preserve"> PAGEREF _Toc527610388 \h </w:instrText>
        </w:r>
        <w:r>
          <w:rPr>
            <w:webHidden/>
          </w:rPr>
        </w:r>
        <w:r>
          <w:rPr>
            <w:webHidden/>
          </w:rPr>
          <w:fldChar w:fldCharType="separate"/>
        </w:r>
        <w:r>
          <w:rPr>
            <w:webHidden/>
          </w:rPr>
          <w:t>9</w:t>
        </w:r>
        <w:r>
          <w:rPr>
            <w:webHidden/>
          </w:rPr>
          <w:fldChar w:fldCharType="end"/>
        </w:r>
      </w:hyperlink>
    </w:p>
    <w:p w14:paraId="000DF2D5" w14:textId="369817B7" w:rsidR="007824D3" w:rsidRDefault="007824D3">
      <w:pPr>
        <w:pStyle w:val="TOC1"/>
      </w:pPr>
      <w:r>
        <w:rPr>
          <w:noProof w:val="0"/>
        </w:rPr>
        <w:fldChar w:fldCharType="end"/>
      </w:r>
    </w:p>
    <w:p w14:paraId="322982DD" w14:textId="77777777" w:rsidR="007824D3" w:rsidRDefault="007824D3"/>
    <w:p w14:paraId="7D8E1593"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EDEA635"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4E9B1831" w14:textId="77777777" w:rsidR="007824D3" w:rsidRDefault="007824D3">
      <w:pPr>
        <w:pStyle w:val="Heading1"/>
      </w:pPr>
      <w:bookmarkStart w:id="16" w:name="_Toc527610378"/>
      <w:r>
        <w:lastRenderedPageBreak/>
        <w:t>PURPOSE</w:t>
      </w:r>
      <w:bookmarkEnd w:id="15"/>
      <w:bookmarkEnd w:id="16"/>
    </w:p>
    <w:p w14:paraId="2EFC00F2" w14:textId="2AED32A1" w:rsidR="006C6EEB" w:rsidRDefault="007824D3">
      <w:r>
        <w:t>This document contains instructions for building files to submit ED</w:t>
      </w:r>
      <w:r>
        <w:rPr>
          <w:i/>
        </w:rPr>
        <w:t xml:space="preserve">Facts </w:t>
      </w:r>
      <w:r>
        <w:t xml:space="preserve">Data Group 596: Students involved with firearms table. The definition for this data group is: </w:t>
      </w:r>
    </w:p>
    <w:p w14:paraId="14BD0208" w14:textId="77777777" w:rsidR="00505A19" w:rsidRDefault="00505A19"/>
    <w:p w14:paraId="3203B6A3" w14:textId="77777777" w:rsidR="00946B11" w:rsidRPr="00C65678" w:rsidRDefault="00C65678" w:rsidP="00FA3CD3">
      <w:pPr>
        <w:ind w:left="720"/>
      </w:pPr>
      <w:r>
        <w:t>The unduplicated number of students who were involved in an incident involving a firearm.</w:t>
      </w:r>
    </w:p>
    <w:p w14:paraId="3235B2D9" w14:textId="77777777" w:rsidR="006C6EEB" w:rsidRDefault="007824D3">
      <w:r>
        <w:t xml:space="preserve"> </w:t>
      </w:r>
    </w:p>
    <w:p w14:paraId="4AE4AD59" w14:textId="77777777" w:rsidR="00C65678" w:rsidRDefault="00C65678" w:rsidP="00C65678">
      <w:r>
        <w:t>The data collected using this file specification are used to monitor and report on the Gun-Free Schools and Communities Act.</w:t>
      </w:r>
    </w:p>
    <w:p w14:paraId="41DAF9BC" w14:textId="77777777" w:rsidR="00903184" w:rsidRDefault="00903184" w:rsidP="00C65678"/>
    <w:p w14:paraId="08AB894D" w14:textId="77777777" w:rsidR="00903184" w:rsidRDefault="00903184" w:rsidP="00C65678">
      <w:r>
        <w:t>The ED data stewarding office/s for this file: OESE/OSHS</w:t>
      </w:r>
    </w:p>
    <w:p w14:paraId="37BF06F2" w14:textId="77777777" w:rsidR="0025382F" w:rsidRDefault="0025382F"/>
    <w:p w14:paraId="367A3FB1" w14:textId="77777777" w:rsidR="00036C8A" w:rsidRDefault="00036C8A" w:rsidP="00036C8A">
      <w:pPr>
        <w:pStyle w:val="Heading1"/>
      </w:pPr>
      <w:bookmarkStart w:id="17" w:name="_Toc527610379"/>
      <w:r>
        <w:t>GUIDANCE FOR SUBMITTING THIS FILE</w:t>
      </w:r>
      <w:bookmarkEnd w:id="17"/>
    </w:p>
    <w:p w14:paraId="0AEA319C" w14:textId="77777777" w:rsidR="00036C8A" w:rsidRDefault="00505A19" w:rsidP="00036C8A">
      <w:r>
        <w:t>This section contains changes from the previous school year, core requirements for submitting this file, required categories and totals, and general guidance.</w:t>
      </w:r>
    </w:p>
    <w:p w14:paraId="557DEC03" w14:textId="77777777" w:rsidR="00505A19" w:rsidRDefault="00505A19" w:rsidP="00036C8A"/>
    <w:p w14:paraId="5AD40DB9" w14:textId="02314263" w:rsidR="007824D3" w:rsidRDefault="00543205" w:rsidP="00A476A1">
      <w:pPr>
        <w:pStyle w:val="Heading2"/>
      </w:pPr>
      <w:bookmarkStart w:id="18" w:name="_Toc131242415"/>
      <w:bookmarkStart w:id="19" w:name="_Toc527610380"/>
      <w:r>
        <w:t>Changes from the SY 2017-18 File Specifications</w:t>
      </w:r>
      <w:bookmarkEnd w:id="18"/>
      <w:bookmarkEnd w:id="19"/>
    </w:p>
    <w:p w14:paraId="5D6A2FCD" w14:textId="4A442FF1" w:rsidR="001B488D" w:rsidRDefault="00577E5B" w:rsidP="00577E5B">
      <w:bookmarkStart w:id="20" w:name="_Toc131242416"/>
      <w:r>
        <w:t>Other than any editorial changes listed in the document history on page ii, there have been no changes to this file specification.</w:t>
      </w:r>
    </w:p>
    <w:p w14:paraId="34F000BA" w14:textId="77777777" w:rsidR="000341AC" w:rsidRDefault="000341AC" w:rsidP="00577E5B"/>
    <w:p w14:paraId="1213BEBF" w14:textId="77777777" w:rsidR="007824D3" w:rsidRDefault="002C72C5" w:rsidP="00A476A1">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76103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1A89653A" w14:textId="1B5FF718"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3FD329F" w14:textId="77777777" w:rsidR="00371776" w:rsidRDefault="00371776" w:rsidP="00371776"/>
    <w:p w14:paraId="438BBB5A" w14:textId="77777777" w:rsidR="00371776" w:rsidRPr="00B916C3" w:rsidRDefault="00371776" w:rsidP="00371776">
      <w:pPr>
        <w:rPr>
          <w:b/>
          <w:bCs/>
          <w:sz w:val="20"/>
        </w:rPr>
      </w:pPr>
      <w:r w:rsidRPr="00B916C3">
        <w:rPr>
          <w:b/>
          <w:bCs/>
          <w:sz w:val="20"/>
        </w:rPr>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40"/>
        <w:gridCol w:w="2340"/>
        <w:gridCol w:w="2340"/>
        <w:gridCol w:w="2340"/>
      </w:tblGrid>
      <w:tr w:rsidR="00C65678" w14:paraId="1E3B1F00" w14:textId="77777777" w:rsidTr="0048500A">
        <w:trPr>
          <w:cantSplit/>
          <w:tblHeader/>
        </w:trPr>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29F515F" w14:textId="77777777" w:rsidR="00C65678" w:rsidRDefault="00C65678">
            <w:pPr>
              <w:keepLines/>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15019603" w14:textId="77777777" w:rsidR="00C65678" w:rsidRDefault="00C65678">
            <w:pPr>
              <w:keepLines/>
              <w:jc w:val="center"/>
              <w:rPr>
                <w:rFonts w:ascii="Arial Narrow" w:hAnsi="Arial Narrow"/>
                <w:b/>
                <w:color w:val="FFFFFF"/>
              </w:rPr>
            </w:pPr>
            <w:r>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78E4A529" w14:textId="77777777" w:rsidR="00C65678" w:rsidRDefault="00C65678">
            <w:pPr>
              <w:keepLines/>
              <w:jc w:val="center"/>
              <w:rPr>
                <w:rFonts w:ascii="Arial Narrow" w:hAnsi="Arial Narrow"/>
                <w:b/>
                <w:color w:val="FFFFFF"/>
              </w:rPr>
            </w:pPr>
            <w:r>
              <w:rPr>
                <w:rFonts w:ascii="Arial Narrow" w:hAnsi="Arial Narrow"/>
                <w:b/>
                <w:color w:val="FFFFFF"/>
              </w:rPr>
              <w:t>LEA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76A11F4F" w14:textId="77777777" w:rsidR="00C65678" w:rsidRDefault="00C65678">
            <w:pPr>
              <w:keepLines/>
              <w:jc w:val="center"/>
              <w:rPr>
                <w:rFonts w:ascii="Arial Narrow" w:hAnsi="Arial Narrow"/>
                <w:b/>
                <w:color w:val="FFFFFF"/>
              </w:rPr>
            </w:pPr>
            <w:r>
              <w:rPr>
                <w:rFonts w:ascii="Arial Narrow" w:hAnsi="Arial Narrow"/>
                <w:b/>
                <w:color w:val="FFFFFF"/>
              </w:rPr>
              <w:t>School</w:t>
            </w:r>
          </w:p>
        </w:tc>
      </w:tr>
      <w:tr w:rsidR="00FA0348" w14:paraId="1581ECCB" w14:textId="77777777" w:rsidTr="0048500A">
        <w:trPr>
          <w:cantSplit/>
          <w:trHeight w:val="70"/>
        </w:trPr>
        <w:tc>
          <w:tcPr>
            <w:tcW w:w="2340" w:type="dxa"/>
            <w:tcBorders>
              <w:top w:val="double" w:sz="4" w:space="0" w:color="145192"/>
              <w:left w:val="double" w:sz="4" w:space="0" w:color="145192"/>
              <w:bottom w:val="single" w:sz="4" w:space="0" w:color="145192"/>
              <w:right w:val="single" w:sz="4" w:space="0" w:color="145192"/>
            </w:tcBorders>
            <w:hideMark/>
          </w:tcPr>
          <w:p w14:paraId="5D20FBDE" w14:textId="7DACD502" w:rsidR="00FA0348" w:rsidRDefault="00FA0348" w:rsidP="00FA0348">
            <w:pPr>
              <w:keepLines/>
              <w:rPr>
                <w:rFonts w:ascii="Arial Narrow" w:hAnsi="Arial Narrow"/>
              </w:rPr>
            </w:pPr>
            <w:r>
              <w:rPr>
                <w:rFonts w:ascii="Arial Narrow" w:hAnsi="Arial Narrow"/>
              </w:rPr>
              <w:t xml:space="preserve"> Reporting Period </w:t>
            </w:r>
          </w:p>
        </w:tc>
        <w:tc>
          <w:tcPr>
            <w:tcW w:w="2340" w:type="dxa"/>
            <w:tcBorders>
              <w:top w:val="double" w:sz="4" w:space="0" w:color="145192"/>
              <w:left w:val="single" w:sz="4" w:space="0" w:color="145192"/>
              <w:bottom w:val="single" w:sz="4" w:space="0" w:color="145192"/>
              <w:right w:val="single" w:sz="4" w:space="0" w:color="145192"/>
            </w:tcBorders>
            <w:hideMark/>
          </w:tcPr>
          <w:p w14:paraId="0862AB0F" w14:textId="77777777" w:rsidR="00FA0348" w:rsidRDefault="00FA0348" w:rsidP="001B488D">
            <w:pPr>
              <w:keepLines/>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4C49264E" w14:textId="329B33CB" w:rsidR="00FA0348" w:rsidRDefault="00FA0348" w:rsidP="001B488D">
            <w:pPr>
              <w:keepLines/>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556B6EAE" w14:textId="7BC1A776" w:rsidR="00FA0348" w:rsidRDefault="00FA0348" w:rsidP="00E26B91">
            <w:pPr>
              <w:keepLines/>
              <w:jc w:val="center"/>
              <w:rPr>
                <w:rFonts w:ascii="Arial Narrow" w:hAnsi="Arial Narrow"/>
              </w:rPr>
            </w:pPr>
          </w:p>
        </w:tc>
      </w:tr>
      <w:tr w:rsidR="00C65678" w14:paraId="0D1CADE1" w14:textId="77777777" w:rsidTr="0048500A">
        <w:trPr>
          <w:cantSplit/>
          <w:trHeight w:val="85"/>
        </w:trPr>
        <w:tc>
          <w:tcPr>
            <w:tcW w:w="2340" w:type="dxa"/>
            <w:tcBorders>
              <w:top w:val="single" w:sz="4" w:space="0" w:color="145192"/>
              <w:left w:val="double" w:sz="4" w:space="0" w:color="145192"/>
              <w:bottom w:val="single" w:sz="4" w:space="0" w:color="145192"/>
              <w:right w:val="single" w:sz="4" w:space="0" w:color="145192"/>
            </w:tcBorders>
            <w:hideMark/>
          </w:tcPr>
          <w:p w14:paraId="3465EA95" w14:textId="77777777" w:rsidR="00C65678" w:rsidRDefault="00C65678">
            <w:pPr>
              <w:keepLines/>
              <w:rPr>
                <w:rFonts w:ascii="Arial Narrow" w:hAnsi="Arial Narrow"/>
              </w:rPr>
            </w:pPr>
            <w:r>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hideMark/>
          </w:tcPr>
          <w:p w14:paraId="44E530DE" w14:textId="77777777" w:rsidR="00C65678" w:rsidRDefault="00C65678">
            <w:pPr>
              <w:keepLines/>
              <w:rPr>
                <w:rFonts w:ascii="Arial Narrow" w:hAnsi="Arial Narrow"/>
              </w:rPr>
            </w:pPr>
            <w:r>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hideMark/>
          </w:tcPr>
          <w:p w14:paraId="27908D37" w14:textId="77777777" w:rsidR="00C65678" w:rsidRDefault="00C65678">
            <w:pPr>
              <w:keepLines/>
              <w:rPr>
                <w:rFonts w:ascii="Arial Narrow" w:hAnsi="Arial Narrow"/>
              </w:rPr>
            </w:pPr>
            <w:r>
              <w:rPr>
                <w:rFonts w:ascii="Arial Narrow" w:hAnsi="Arial Narrow"/>
              </w:rPr>
              <w:t>Operational LEAs that had students involved with firearms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hideMark/>
          </w:tcPr>
          <w:p w14:paraId="6F864547" w14:textId="78F284BD" w:rsidR="00C65678" w:rsidRDefault="00C65678">
            <w:pPr>
              <w:keepLines/>
              <w:rPr>
                <w:rFonts w:ascii="Arial Narrow" w:hAnsi="Arial Narrow"/>
              </w:rPr>
            </w:pPr>
          </w:p>
        </w:tc>
      </w:tr>
      <w:tr w:rsidR="00C65678" w14:paraId="44C0E050"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20475899" w14:textId="77777777" w:rsidR="00C65678" w:rsidRDefault="00C65678">
            <w:pPr>
              <w:keepLines/>
              <w:rPr>
                <w:rFonts w:ascii="Arial Narrow" w:hAnsi="Arial Narrow"/>
              </w:rPr>
            </w:pPr>
            <w:r>
              <w:rPr>
                <w:rFonts w:ascii="Arial Narrow" w:hAnsi="Arial Narrow"/>
              </w:rPr>
              <w:t>Education units not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C1EA079" w14:textId="77777777" w:rsidR="00C65678" w:rsidRDefault="00C65678">
            <w:pPr>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hideMark/>
          </w:tcPr>
          <w:p w14:paraId="6DFF3951" w14:textId="0A9A4BB3" w:rsidR="00C65678" w:rsidRDefault="00C65678">
            <w:pPr>
              <w:keepLines/>
              <w:rPr>
                <w:rFonts w:ascii="Arial Narrow" w:hAnsi="Arial Narrow"/>
              </w:rPr>
            </w:pPr>
            <w:r>
              <w:rPr>
                <w:rFonts w:ascii="Arial Narrow" w:hAnsi="Arial Narrow"/>
              </w:rPr>
              <w:t>Closed, inactive, or future LEAs</w:t>
            </w:r>
          </w:p>
          <w:p w14:paraId="5C56C8A6" w14:textId="77777777" w:rsidR="001B488D" w:rsidRDefault="001B488D">
            <w:pPr>
              <w:keepLines/>
              <w:rPr>
                <w:rFonts w:ascii="Arial Narrow" w:hAnsi="Arial Narrow"/>
              </w:rPr>
            </w:pPr>
          </w:p>
          <w:p w14:paraId="7346BFE6" w14:textId="77777777" w:rsidR="00C65678" w:rsidRDefault="00C65678">
            <w:pPr>
              <w:keepLines/>
              <w:rPr>
                <w:rFonts w:ascii="Arial Narrow" w:hAnsi="Arial Narrow"/>
              </w:rPr>
            </w:pPr>
            <w:r>
              <w:rPr>
                <w:rFonts w:ascii="Arial Narrow" w:hAnsi="Arial Narrow"/>
              </w:rPr>
              <w:t>LEAs that did not have any students involved with firearms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C3CD4E9" w14:textId="77777777" w:rsidR="00C65678" w:rsidRDefault="00C65678">
            <w:pPr>
              <w:keepLines/>
              <w:rPr>
                <w:rFonts w:ascii="Arial Narrow" w:hAnsi="Arial Narrow"/>
              </w:rPr>
            </w:pPr>
          </w:p>
        </w:tc>
      </w:tr>
      <w:tr w:rsidR="00C65678" w14:paraId="4D00936B"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366A25AB" w14:textId="77777777" w:rsidR="00C65678" w:rsidRDefault="00C65678">
            <w:pPr>
              <w:keepLines/>
              <w:rPr>
                <w:rFonts w:ascii="Arial Narrow" w:hAnsi="Arial Narrow"/>
              </w:rPr>
            </w:pPr>
            <w:r>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hideMark/>
          </w:tcPr>
          <w:p w14:paraId="2133EB56" w14:textId="77777777" w:rsidR="00C65678" w:rsidRDefault="00C65678">
            <w:pPr>
              <w:keepLines/>
              <w:rPr>
                <w:rFonts w:ascii="Arial Narrow" w:hAnsi="Arial Narrow"/>
              </w:rPr>
            </w:pPr>
            <w:r>
              <w:rPr>
                <w:rFonts w:ascii="Arial Narrow" w:hAnsi="Arial Narrow"/>
              </w:rPr>
              <w:t xml:space="preserve">Once for each student involved in a firearm incident </w:t>
            </w:r>
            <w:r>
              <w:rPr>
                <w:rStyle w:val="FootnoteReference"/>
                <w:rFonts w:ascii="Arial Narrow" w:hAnsi="Arial Narrow"/>
              </w:rPr>
              <w:footnoteReference w:id="2"/>
            </w:r>
          </w:p>
        </w:tc>
        <w:tc>
          <w:tcPr>
            <w:tcW w:w="2340" w:type="dxa"/>
            <w:tcBorders>
              <w:top w:val="single" w:sz="4" w:space="0" w:color="145192"/>
              <w:left w:val="single" w:sz="4" w:space="0" w:color="145192"/>
              <w:bottom w:val="single" w:sz="4" w:space="0" w:color="145192"/>
              <w:right w:val="single" w:sz="4" w:space="0" w:color="145192"/>
            </w:tcBorders>
            <w:hideMark/>
          </w:tcPr>
          <w:p w14:paraId="5FD81064" w14:textId="77777777" w:rsidR="00C65678" w:rsidRDefault="00C65678" w:rsidP="00D7192F">
            <w:pPr>
              <w:keepLines/>
              <w:rPr>
                <w:rFonts w:ascii="Arial Narrow" w:hAnsi="Arial Narrow"/>
                <w:vertAlign w:val="superscript"/>
              </w:rPr>
            </w:pPr>
            <w:r>
              <w:rPr>
                <w:rFonts w:ascii="Arial Narrow" w:hAnsi="Arial Narrow"/>
              </w:rPr>
              <w:t xml:space="preserve">Once for each student involved in a firearm incident </w:t>
            </w:r>
            <w:r w:rsidR="00D7192F">
              <w:rPr>
                <w:rFonts w:ascii="Arial Narrow" w:hAnsi="Arial Narrow"/>
                <w:vertAlign w:val="superscript"/>
              </w:rPr>
              <w:t>*</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EF9B779" w14:textId="77777777" w:rsidR="00C65678" w:rsidRDefault="00C65678">
            <w:pPr>
              <w:keepLines/>
              <w:rPr>
                <w:rFonts w:ascii="Arial Narrow" w:hAnsi="Arial Narrow"/>
              </w:rPr>
            </w:pPr>
          </w:p>
        </w:tc>
      </w:tr>
      <w:tr w:rsidR="00C65678" w14:paraId="17E86D7F"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2A245075" w14:textId="77777777" w:rsidR="00C65678" w:rsidRDefault="00C65678">
            <w:pPr>
              <w:keepLines/>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hideMark/>
          </w:tcPr>
          <w:p w14:paraId="4E2F5126" w14:textId="77777777" w:rsidR="00C65678" w:rsidRDefault="00C65678">
            <w:pPr>
              <w:keepLines/>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hideMark/>
          </w:tcPr>
          <w:p w14:paraId="084904F0" w14:textId="77777777" w:rsidR="00C65678" w:rsidRDefault="00C65678" w:rsidP="00482D56">
            <w:pPr>
              <w:keepLines/>
              <w:rPr>
                <w:rFonts w:ascii="Arial Narrow" w:hAnsi="Arial Narrow"/>
              </w:rPr>
            </w:pPr>
            <w:r>
              <w:rPr>
                <w:rFonts w:ascii="Arial Narrow" w:hAnsi="Arial Narrow"/>
              </w:rPr>
              <w:t xml:space="preserve">Not required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44F0E67" w14:textId="77777777" w:rsidR="00C65678" w:rsidRDefault="00C65678">
            <w:pPr>
              <w:keepLines/>
              <w:rPr>
                <w:rFonts w:ascii="Arial Narrow" w:hAnsi="Arial Narrow"/>
              </w:rPr>
            </w:pPr>
          </w:p>
        </w:tc>
      </w:tr>
      <w:tr w:rsidR="001B488D" w:rsidRPr="00F96A58" w14:paraId="68D31CB2" w14:textId="77777777" w:rsidTr="0048500A">
        <w:trPr>
          <w:cantSplit/>
          <w:trHeight w:val="561"/>
        </w:trPr>
        <w:tc>
          <w:tcPr>
            <w:tcW w:w="2340" w:type="dxa"/>
            <w:tcBorders>
              <w:top w:val="single" w:sz="4" w:space="0" w:color="145192"/>
              <w:bottom w:val="single" w:sz="4" w:space="0" w:color="145192"/>
              <w:right w:val="single" w:sz="4" w:space="0" w:color="145192"/>
            </w:tcBorders>
          </w:tcPr>
          <w:p w14:paraId="4ABD6027" w14:textId="77777777" w:rsidR="001B488D" w:rsidRPr="00F96A58" w:rsidRDefault="001B488D" w:rsidP="00C07C34">
            <w:pPr>
              <w:rPr>
                <w:rFonts w:ascii="Arial Narrow" w:hAnsi="Arial Narrow"/>
              </w:rPr>
            </w:pPr>
            <w:r>
              <w:rPr>
                <w:rFonts w:ascii="Arial Narrow" w:hAnsi="Arial Narrow"/>
              </w:rPr>
              <w:t>Zero exceptions or</w:t>
            </w:r>
          </w:p>
          <w:p w14:paraId="5E1E88CA" w14:textId="77777777" w:rsidR="001B488D" w:rsidRPr="00F96A58" w:rsidRDefault="001B488D" w:rsidP="00540195">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693AA6C" w14:textId="77777777" w:rsidR="001B488D" w:rsidRPr="00F96A58" w:rsidRDefault="001B488D" w:rsidP="00C07C3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472984E" w14:textId="2415E234" w:rsidR="001B488D" w:rsidRPr="00F96A58" w:rsidRDefault="001B488D" w:rsidP="00C07C34">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B49C9E4" w14:textId="77777777" w:rsidR="001B488D" w:rsidRPr="00F96A58" w:rsidRDefault="001B488D" w:rsidP="00C07C34">
            <w:pPr>
              <w:rPr>
                <w:rFonts w:ascii="Arial Narrow" w:hAnsi="Arial Narrow"/>
              </w:rPr>
            </w:pPr>
          </w:p>
        </w:tc>
      </w:tr>
      <w:tr w:rsidR="00FA0348" w:rsidRPr="00F96A58" w14:paraId="48B7912D" w14:textId="77777777" w:rsidTr="0048500A">
        <w:trPr>
          <w:cantSplit/>
        </w:trPr>
        <w:tc>
          <w:tcPr>
            <w:tcW w:w="2340" w:type="dxa"/>
            <w:tcBorders>
              <w:top w:val="single" w:sz="4" w:space="0" w:color="145192"/>
              <w:bottom w:val="single" w:sz="4" w:space="0" w:color="145192"/>
              <w:right w:val="single" w:sz="4" w:space="0" w:color="145192"/>
            </w:tcBorders>
          </w:tcPr>
          <w:p w14:paraId="0600D5F3" w14:textId="77777777" w:rsidR="00FA0348" w:rsidRDefault="00FA0348" w:rsidP="00C07C34">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91C735D" w14:textId="77777777" w:rsidR="00FA0348" w:rsidRPr="00503C82" w:rsidRDefault="00FA0348" w:rsidP="00503C82">
            <w:pPr>
              <w:pStyle w:val="ListParagraph"/>
              <w:ind w:left="0"/>
              <w:rPr>
                <w:rFonts w:ascii="Arial Narrow" w:hAnsi="Arial Narrow" w:cs="Times New Roman"/>
              </w:rPr>
            </w:pPr>
            <w:r w:rsidRPr="00503C82">
              <w:rPr>
                <w:rFonts w:ascii="Arial Narrow" w:hAnsi="Arial Narrow" w:cs="Times New Roman"/>
              </w:rPr>
              <w:t>Use “-1” to report missing counts.</w:t>
            </w:r>
          </w:p>
          <w:p w14:paraId="61F07C6F" w14:textId="77777777" w:rsidR="00FA0348" w:rsidRDefault="00FA0348" w:rsidP="00503C82">
            <w:pPr>
              <w:pStyle w:val="ListParagraph"/>
              <w:ind w:left="0"/>
              <w:rPr>
                <w:rFonts w:ascii="Arial Narrow" w:hAnsi="Arial Narrow" w:cs="Times New Roman"/>
              </w:rPr>
            </w:pPr>
          </w:p>
          <w:p w14:paraId="6DB21716" w14:textId="61E2ABAD" w:rsidR="00FA0348" w:rsidRPr="0070650A" w:rsidRDefault="00FA0348" w:rsidP="00503C82">
            <w:pPr>
              <w:pStyle w:val="ListParagraph"/>
              <w:ind w:left="0"/>
              <w:rPr>
                <w:rFonts w:ascii="Arial Narrow" w:hAnsi="Arial Narrow" w:cs="Times New Roman"/>
              </w:rPr>
            </w:pPr>
            <w:r w:rsidRPr="0044059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7E53489" w14:textId="77777777" w:rsidR="00FA0348" w:rsidRPr="00503C82" w:rsidRDefault="00FA0348" w:rsidP="00FA0348">
            <w:pPr>
              <w:pStyle w:val="ListParagraph"/>
              <w:ind w:left="0"/>
              <w:rPr>
                <w:rFonts w:ascii="Arial Narrow" w:hAnsi="Arial Narrow" w:cs="Times New Roman"/>
              </w:rPr>
            </w:pPr>
            <w:r w:rsidRPr="00503C82">
              <w:rPr>
                <w:rFonts w:ascii="Arial Narrow" w:hAnsi="Arial Narrow" w:cs="Times New Roman"/>
              </w:rPr>
              <w:t>Use “-1” to report missing counts.</w:t>
            </w:r>
          </w:p>
          <w:p w14:paraId="7F1D23E3" w14:textId="77777777" w:rsidR="00FA0348" w:rsidRDefault="00FA0348" w:rsidP="00503C82">
            <w:pPr>
              <w:rPr>
                <w:rFonts w:ascii="Arial Narrow" w:hAnsi="Arial Narrow" w:cs="Times New Roman"/>
              </w:rPr>
            </w:pPr>
          </w:p>
          <w:p w14:paraId="43F8B007" w14:textId="77777777" w:rsidR="00FA0348" w:rsidRPr="00440591" w:rsidRDefault="00FA0348" w:rsidP="00503C82">
            <w:pPr>
              <w:rPr>
                <w:rFonts w:ascii="Arial Narrow" w:hAnsi="Arial Narrow"/>
              </w:rPr>
            </w:pPr>
            <w:r w:rsidRPr="0044059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685DE8D" w14:textId="77777777" w:rsidR="00FA0348" w:rsidRPr="00F96A58" w:rsidRDefault="00FA0348" w:rsidP="00C07C34">
            <w:pPr>
              <w:rPr>
                <w:rFonts w:ascii="Arial Narrow" w:hAnsi="Arial Narrow"/>
              </w:rPr>
            </w:pPr>
          </w:p>
        </w:tc>
      </w:tr>
      <w:tr w:rsidR="00FA0348" w:rsidRPr="00F96A58" w14:paraId="0CD9E289" w14:textId="77777777" w:rsidTr="0048500A">
        <w:trPr>
          <w:cantSplit/>
        </w:trPr>
        <w:tc>
          <w:tcPr>
            <w:tcW w:w="2340" w:type="dxa"/>
            <w:tcBorders>
              <w:top w:val="single" w:sz="4" w:space="0" w:color="145192"/>
              <w:bottom w:val="double" w:sz="4" w:space="0" w:color="145192"/>
              <w:right w:val="single" w:sz="4" w:space="0" w:color="145192"/>
            </w:tcBorders>
          </w:tcPr>
          <w:p w14:paraId="45494FE7" w14:textId="77777777" w:rsidR="00FA0348" w:rsidRDefault="00FA0348" w:rsidP="00C07C34">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7DCFCEF9" w14:textId="77777777" w:rsidR="00FA0348" w:rsidRPr="00F96A58" w:rsidRDefault="00FA0348" w:rsidP="00C07C3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288B219E" w14:textId="561F3AA9" w:rsidR="00FA0348" w:rsidRPr="00F96A58" w:rsidRDefault="00FA0348" w:rsidP="00C07C3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C9575EC" w14:textId="77777777" w:rsidR="00FA0348" w:rsidRPr="00F96A58" w:rsidRDefault="00FA0348" w:rsidP="00C07C34">
            <w:pPr>
              <w:rPr>
                <w:rFonts w:ascii="Arial Narrow" w:hAnsi="Arial Narrow"/>
              </w:rPr>
            </w:pPr>
          </w:p>
        </w:tc>
      </w:tr>
    </w:tbl>
    <w:p w14:paraId="1DD468BB" w14:textId="77777777" w:rsidR="00505A19" w:rsidRDefault="00505A19"/>
    <w:p w14:paraId="78C281EE" w14:textId="77777777" w:rsidR="002C72C5" w:rsidRDefault="002C72C5" w:rsidP="00A476A1">
      <w:pPr>
        <w:pStyle w:val="Heading2"/>
      </w:pPr>
      <w:bookmarkStart w:id="42" w:name="_Toc527610382"/>
      <w:r>
        <w:t xml:space="preserve">Required </w:t>
      </w:r>
      <w:r w:rsidR="00C10CC3">
        <w:t>C</w:t>
      </w:r>
      <w:r>
        <w:t xml:space="preserve">ategories and </w:t>
      </w:r>
      <w:r w:rsidR="00C10CC3">
        <w:t>T</w:t>
      </w:r>
      <w:r>
        <w:t>otals</w:t>
      </w:r>
      <w:bookmarkEnd w:id="42"/>
    </w:p>
    <w:p w14:paraId="58FF89E9" w14:textId="77777777" w:rsidR="00885F55" w:rsidRDefault="00577E5B" w:rsidP="00C65678">
      <w:r w:rsidRPr="00FA3CD3">
        <w:t>The table below lists the combinations of the categories that are expected to be submitted for the state and each LEA or school that should be included in the file</w:t>
      </w:r>
      <w:r>
        <w:t>.</w:t>
      </w:r>
      <w:r w:rsidDel="00577E5B">
        <w:t xml:space="preserve"> </w:t>
      </w:r>
    </w:p>
    <w:p w14:paraId="5E5A92A0" w14:textId="77777777" w:rsidR="00885F55" w:rsidRDefault="00885F55" w:rsidP="00C65678"/>
    <w:p w14:paraId="53B7DBF1" w14:textId="77777777" w:rsidR="00885F55" w:rsidRDefault="00C65678" w:rsidP="007018DE">
      <w:pPr>
        <w:numPr>
          <w:ilvl w:val="0"/>
          <w:numId w:val="24"/>
        </w:numPr>
      </w:pPr>
      <w:r>
        <w:t xml:space="preserve">An “X” in the column indicates that the column must be populated when reporting that particular category. </w:t>
      </w:r>
    </w:p>
    <w:p w14:paraId="4F7D81E5" w14:textId="4B97071F" w:rsidR="00885F55" w:rsidRDefault="00C65678" w:rsidP="007018DE">
      <w:pPr>
        <w:numPr>
          <w:ilvl w:val="0"/>
          <w:numId w:val="24"/>
        </w:numPr>
      </w:pPr>
      <w:r>
        <w:t>The total indicator must be “N” (No).</w:t>
      </w:r>
    </w:p>
    <w:p w14:paraId="1CED03C3" w14:textId="77777777" w:rsidR="00C65678" w:rsidRDefault="00C65678" w:rsidP="007018DE">
      <w:pPr>
        <w:numPr>
          <w:ilvl w:val="0"/>
          <w:numId w:val="24"/>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4BB613F3" w14:textId="77777777" w:rsidR="00D22F29" w:rsidRDefault="00D22F29" w:rsidP="00505A19"/>
    <w:p w14:paraId="23282F64"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1E0" w:firstRow="1" w:lastRow="1" w:firstColumn="1" w:lastColumn="1" w:noHBand="0" w:noVBand="0"/>
        <w:tblCaption w:val="Required Categories and Totals"/>
        <w:tblDescription w:val="AggregationTable NameGrade Level (Basic w/13)WeaponDiscipline Method (Firearms-not IDEA)Discipline Method (Firearms-IDEA)Total IndicatorComments"/>
      </w:tblPr>
      <w:tblGrid>
        <w:gridCol w:w="1233"/>
        <w:gridCol w:w="1443"/>
        <w:gridCol w:w="576"/>
        <w:gridCol w:w="576"/>
        <w:gridCol w:w="864"/>
        <w:gridCol w:w="576"/>
        <w:gridCol w:w="576"/>
        <w:gridCol w:w="2947"/>
      </w:tblGrid>
      <w:tr w:rsidR="000B4671" w:rsidRPr="001B488D" w14:paraId="699F6D13" w14:textId="77777777" w:rsidTr="00E40D94">
        <w:trPr>
          <w:cantSplit/>
          <w:trHeight w:val="1685"/>
          <w:tblHeader/>
        </w:trPr>
        <w:tc>
          <w:tcPr>
            <w:tcW w:w="1233"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7AEC833" w14:textId="1C9217C7" w:rsidR="00C65678" w:rsidRPr="001B488D" w:rsidRDefault="001B488D" w:rsidP="002A4473">
            <w:pPr>
              <w:jc w:val="center"/>
              <w:rPr>
                <w:rFonts w:ascii="Arial Narrow" w:hAnsi="Arial Narrow"/>
                <w:b/>
                <w:bCs/>
                <w:color w:val="FFFFFF"/>
                <w:sz w:val="20"/>
                <w:szCs w:val="20"/>
              </w:rPr>
            </w:pPr>
            <w:bookmarkStart w:id="43" w:name="_Toc54159579"/>
            <w:r w:rsidRPr="001B488D">
              <w:rPr>
                <w:rFonts w:ascii="Arial Narrow" w:hAnsi="Arial Narrow"/>
                <w:b/>
                <w:bCs/>
                <w:color w:val="FFFFFF"/>
                <w:sz w:val="20"/>
                <w:szCs w:val="20"/>
              </w:rPr>
              <w:t>Aggregation</w:t>
            </w:r>
          </w:p>
        </w:tc>
        <w:tc>
          <w:tcPr>
            <w:tcW w:w="1443"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67432132" w14:textId="77777777" w:rsidR="00C65678" w:rsidRPr="001B488D" w:rsidRDefault="00C65678" w:rsidP="002A4473">
            <w:pPr>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55D5EBF" w14:textId="561287FD" w:rsidR="00C65678" w:rsidRPr="001B488D" w:rsidRDefault="00C65678" w:rsidP="00E40D94">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Grade Level (Basic w/13)</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A088839" w14:textId="45151D51" w:rsidR="00C65678" w:rsidRPr="001B488D" w:rsidRDefault="00C65678" w:rsidP="00E40D94">
            <w:pPr>
              <w:ind w:left="113" w:right="113"/>
              <w:jc w:val="center"/>
              <w:rPr>
                <w:rFonts w:ascii="Arial Narrow" w:hAnsi="Arial Narrow"/>
                <w:b/>
                <w:bCs/>
                <w:color w:val="FFFFFF"/>
                <w:sz w:val="20"/>
                <w:szCs w:val="20"/>
                <w:lang w:bidi="hi-IN"/>
              </w:rPr>
            </w:pPr>
            <w:r w:rsidRPr="000B4671">
              <w:rPr>
                <w:rFonts w:ascii="Arial Narrow" w:hAnsi="Arial Narrow"/>
                <w:b/>
                <w:color w:val="FFFFFF"/>
                <w:sz w:val="20"/>
              </w:rPr>
              <w:t>Weapon</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45ECD71" w14:textId="26EDA541" w:rsidR="00C65678" w:rsidRPr="001B488D" w:rsidRDefault="00C65678" w:rsidP="00E40D94">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Discipline Method (Firearms-not IDEA)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3FC66FA" w14:textId="6AC3C746" w:rsidR="00C65678" w:rsidRPr="001B488D" w:rsidRDefault="00C65678" w:rsidP="00E40D94">
            <w:pPr>
              <w:ind w:left="113" w:right="113"/>
              <w:jc w:val="center"/>
              <w:rPr>
                <w:rFonts w:ascii="Arial Narrow" w:hAnsi="Arial Narrow"/>
                <w:b/>
                <w:bCs/>
                <w:color w:val="FFFFFF"/>
                <w:sz w:val="20"/>
                <w:szCs w:val="20"/>
              </w:rPr>
            </w:pPr>
            <w:r>
              <w:rPr>
                <w:rFonts w:ascii="Arial Narrow" w:hAnsi="Arial Narrow"/>
                <w:b/>
                <w:bCs/>
                <w:color w:val="FFFFFF"/>
                <w:sz w:val="20"/>
                <w:szCs w:val="20"/>
              </w:rPr>
              <w:t>Discipline Method (Firearms-IDEA)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50779A2" w14:textId="77777777" w:rsidR="00C65678" w:rsidRPr="001B488D" w:rsidRDefault="00C65678" w:rsidP="00E40D94">
            <w:pPr>
              <w:ind w:left="113" w:right="113"/>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Total Indicator</w:t>
            </w:r>
          </w:p>
        </w:tc>
        <w:tc>
          <w:tcPr>
            <w:tcW w:w="294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D21C95" w14:textId="77777777" w:rsidR="00C65678" w:rsidRPr="001B488D" w:rsidRDefault="00C65678" w:rsidP="002A4473">
            <w:pPr>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Comments</w:t>
            </w:r>
          </w:p>
        </w:tc>
      </w:tr>
      <w:tr w:rsidR="000B4671" w:rsidRPr="001B488D" w14:paraId="333AAF3F"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24284FF0"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A</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398F8274"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518C74EE"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146EB1AB" w14:textId="77777777" w:rsidR="00C65678" w:rsidRPr="00511BDB" w:rsidRDefault="00C65678" w:rsidP="002A4473">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left w:val="single" w:sz="4" w:space="0" w:color="145192"/>
              <w:bottom w:val="single" w:sz="4" w:space="0" w:color="145192"/>
              <w:right w:val="single" w:sz="4" w:space="0" w:color="145192"/>
            </w:tcBorders>
            <w:vAlign w:val="center"/>
          </w:tcPr>
          <w:p w14:paraId="75A2B37A"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DCC3EA9" w14:textId="77777777" w:rsidR="00C65678" w:rsidRPr="00511BDB" w:rsidRDefault="00C65678" w:rsidP="002A4473">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1F8CD69A"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79119980" w14:textId="1BA85D0A"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Grade Level (Basic w/13) by Weapon</w:t>
            </w:r>
          </w:p>
        </w:tc>
      </w:tr>
      <w:tr w:rsidR="000B4671" w:rsidRPr="001B488D" w14:paraId="19A357EA"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229B7E57"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B</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424AA759"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4502CFB5"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17E72C72" w14:textId="77777777" w:rsidR="00C65678" w:rsidRPr="00511BDB" w:rsidRDefault="00C65678" w:rsidP="002A4473">
            <w:pPr>
              <w:jc w:val="center"/>
              <w:rPr>
                <w:rFonts w:ascii="Arial Narrow" w:eastAsia="Arial Unicode MS" w:hAnsi="Arial Narrow"/>
                <w:sz w:val="20"/>
                <w:szCs w:val="20"/>
              </w:rPr>
            </w:pPr>
          </w:p>
        </w:tc>
        <w:tc>
          <w:tcPr>
            <w:tcW w:w="864" w:type="dxa"/>
            <w:tcBorders>
              <w:top w:val="single" w:sz="6" w:space="0" w:color="145192"/>
              <w:left w:val="single" w:sz="4" w:space="0" w:color="145192"/>
              <w:bottom w:val="single" w:sz="4" w:space="0" w:color="145192"/>
              <w:right w:val="single" w:sz="4" w:space="0" w:color="145192"/>
            </w:tcBorders>
            <w:vAlign w:val="center"/>
          </w:tcPr>
          <w:p w14:paraId="1AA0D527" w14:textId="77777777" w:rsidR="00C65678" w:rsidRPr="00511BDB" w:rsidRDefault="00C65678" w:rsidP="002A4473">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271DF470" w14:textId="77777777" w:rsidR="00C65678" w:rsidRPr="00511BDB" w:rsidRDefault="00C65678" w:rsidP="002A4473">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43373A2A"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38BF300E" w14:textId="2E9B8F60"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Discipline Method (Firearms-not IDEA)</w:t>
            </w:r>
          </w:p>
        </w:tc>
      </w:tr>
      <w:tr w:rsidR="000B4671" w:rsidRPr="001B488D" w14:paraId="31E7CFCC"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2A7062C8"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C</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348A6408"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C2C446C"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949C1F3" w14:textId="77777777" w:rsidR="00C65678" w:rsidRPr="00511BDB" w:rsidRDefault="00C65678" w:rsidP="002A4473">
            <w:pPr>
              <w:jc w:val="center"/>
              <w:rPr>
                <w:rFonts w:ascii="Arial Narrow" w:eastAsia="Arial Unicode MS" w:hAnsi="Arial Narrow"/>
                <w:sz w:val="20"/>
                <w:szCs w:val="20"/>
              </w:rPr>
            </w:pPr>
          </w:p>
        </w:tc>
        <w:tc>
          <w:tcPr>
            <w:tcW w:w="864" w:type="dxa"/>
            <w:tcBorders>
              <w:top w:val="single" w:sz="6" w:space="0" w:color="145192"/>
              <w:left w:val="single" w:sz="4" w:space="0" w:color="145192"/>
              <w:bottom w:val="single" w:sz="4" w:space="0" w:color="145192"/>
              <w:right w:val="single" w:sz="4" w:space="0" w:color="145192"/>
            </w:tcBorders>
            <w:vAlign w:val="center"/>
          </w:tcPr>
          <w:p w14:paraId="6DA22B2A"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15EEAB0" w14:textId="77777777" w:rsidR="00C65678" w:rsidRPr="00511BDB" w:rsidRDefault="00C65678" w:rsidP="002A4473">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15E224D"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0356BEF1" w14:textId="7B66EC09"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Discipline Method (Firearms-IDEA)</w:t>
            </w:r>
          </w:p>
        </w:tc>
      </w:tr>
    </w:tbl>
    <w:p w14:paraId="78E74813" w14:textId="77777777" w:rsidR="0022315B" w:rsidRDefault="0022315B" w:rsidP="0022315B">
      <w:pPr>
        <w:pStyle w:val="ListParagraph"/>
      </w:pPr>
    </w:p>
    <w:p w14:paraId="5BC4F005" w14:textId="77777777" w:rsidR="002C72C5" w:rsidRDefault="002C72C5" w:rsidP="00A476A1">
      <w:pPr>
        <w:pStyle w:val="Heading2"/>
      </w:pPr>
      <w:bookmarkStart w:id="44" w:name="_Toc527610383"/>
      <w:r>
        <w:lastRenderedPageBreak/>
        <w:t>Guidance</w:t>
      </w:r>
      <w:bookmarkEnd w:id="44"/>
    </w:p>
    <w:p w14:paraId="2D38D80B" w14:textId="5AE4B61A" w:rsidR="00C65678" w:rsidRDefault="000D72D2" w:rsidP="000D72D2">
      <w:pPr>
        <w:pStyle w:val="Default"/>
        <w:rPr>
          <w:iCs/>
        </w:rPr>
      </w:pPr>
      <w:r w:rsidRPr="00C10CC3">
        <w:rPr>
          <w:bCs/>
        </w:rPr>
        <w:t>This section contains guidance for submitting this file in the format of questions and answers.</w:t>
      </w:r>
      <w:r w:rsidR="00C65678">
        <w:rPr>
          <w:iCs/>
        </w:rPr>
        <w:t xml:space="preserve"> </w:t>
      </w:r>
    </w:p>
    <w:p w14:paraId="357354CA" w14:textId="77777777" w:rsidR="00C65678" w:rsidRDefault="00C65678" w:rsidP="00C65678">
      <w:pPr>
        <w:rPr>
          <w:b/>
        </w:rPr>
      </w:pPr>
    </w:p>
    <w:p w14:paraId="248892E4" w14:textId="77777777" w:rsidR="00C65678" w:rsidRDefault="00C65678" w:rsidP="00662191">
      <w:pPr>
        <w:keepNext/>
        <w:rPr>
          <w:b/>
        </w:rPr>
      </w:pPr>
      <w:r>
        <w:rPr>
          <w:b/>
        </w:rPr>
        <w:t>What students should be reported?</w:t>
      </w:r>
    </w:p>
    <w:p w14:paraId="2677EF93" w14:textId="7BF8FAF6" w:rsidR="00C65678" w:rsidRDefault="00C65678" w:rsidP="00C65678">
      <w:r>
        <w:t xml:space="preserve">Include </w:t>
      </w:r>
      <w:r>
        <w:rPr>
          <w:b/>
        </w:rPr>
        <w:t>all</w:t>
      </w:r>
      <w:r>
        <w:t xml:space="preserve"> students in your State who were found to have brought a firearm to a public school or possessed a firearm at a public school during the school year.  A firearm is defined in section 2.</w:t>
      </w:r>
      <w:r w:rsidR="00BA677E">
        <w:t>5</w:t>
      </w:r>
      <w:r>
        <w:t>.</w:t>
      </w:r>
    </w:p>
    <w:p w14:paraId="622E9D76" w14:textId="77777777" w:rsidR="00C65678" w:rsidRDefault="00C65678" w:rsidP="00C65678"/>
    <w:p w14:paraId="315BA783" w14:textId="19C0B33E" w:rsidR="00C65678" w:rsidRDefault="00C65678" w:rsidP="00C65678">
      <w:r>
        <w:t xml:space="preserve">Include students </w:t>
      </w:r>
      <w:r>
        <w:rPr>
          <w:b/>
        </w:rPr>
        <w:t>even if</w:t>
      </w:r>
      <w:r>
        <w:t xml:space="preserve"> the expulsion is shortened or no penalty is imposed.</w:t>
      </w:r>
    </w:p>
    <w:p w14:paraId="243618CB" w14:textId="77777777" w:rsidR="00C65678" w:rsidRDefault="00C65678" w:rsidP="00C65678"/>
    <w:p w14:paraId="4A61F32B" w14:textId="77777777" w:rsidR="00C65678" w:rsidRDefault="00C65678" w:rsidP="00C65678">
      <w:r>
        <w:t>Include students covered by the provisions of IDEA who brought a firearm to school or possessed a firearm at school even if it is determined that the incident is a manifestation of the student’s disability.</w:t>
      </w:r>
    </w:p>
    <w:p w14:paraId="2ABAA724" w14:textId="77777777" w:rsidR="00C65678" w:rsidRDefault="00C65678" w:rsidP="00C65678"/>
    <w:p w14:paraId="55AAE6D8" w14:textId="783B93FE" w:rsidR="00C65678" w:rsidRDefault="00C65678" w:rsidP="00C65678">
      <w:pPr>
        <w:rPr>
          <w:b/>
        </w:rPr>
      </w:pPr>
      <w:r>
        <w:rPr>
          <w:b/>
        </w:rPr>
        <w:t>Are all students reported in all category sets?</w:t>
      </w:r>
    </w:p>
    <w:p w14:paraId="1866D359" w14:textId="77777777" w:rsidR="00C65678" w:rsidRDefault="00C65678" w:rsidP="00C65678">
      <w:pPr>
        <w:tabs>
          <w:tab w:val="left" w:pos="885"/>
        </w:tabs>
      </w:pPr>
      <w:r>
        <w:t>No. The following table explains which students are reported in each category set.</w:t>
      </w:r>
    </w:p>
    <w:p w14:paraId="3BC6BFDE" w14:textId="77777777" w:rsidR="00FA3713" w:rsidRDefault="00FA3713" w:rsidP="00C65678">
      <w:pPr>
        <w:tabs>
          <w:tab w:val="left" w:pos="885"/>
        </w:tabs>
      </w:pPr>
    </w:p>
    <w:p w14:paraId="52BB8CE0" w14:textId="77777777" w:rsidR="00C65678" w:rsidRPr="008F45AB" w:rsidRDefault="00FA3713" w:rsidP="00C65678">
      <w:pPr>
        <w:rPr>
          <w:b/>
          <w:sz w:val="20"/>
          <w:szCs w:val="20"/>
        </w:rPr>
      </w:pPr>
      <w:r w:rsidRPr="008F45AB">
        <w:rPr>
          <w:b/>
          <w:sz w:val="20"/>
          <w:szCs w:val="20"/>
        </w:rPr>
        <w:t>Table 2.4-1: Students Reported by Category Set</w:t>
      </w:r>
    </w:p>
    <w:tbl>
      <w:tblPr>
        <w:tblW w:w="0" w:type="auto"/>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Students Reported by Category Set"/>
        <w:tblDescription w:val="Category Set, Students Reported"/>
      </w:tblPr>
      <w:tblGrid>
        <w:gridCol w:w="3225"/>
        <w:gridCol w:w="5997"/>
      </w:tblGrid>
      <w:tr w:rsidR="00C65678" w:rsidRPr="00575426" w14:paraId="7C5709DC" w14:textId="77777777" w:rsidTr="00FB503B">
        <w:tc>
          <w:tcPr>
            <w:tcW w:w="3240" w:type="dxa"/>
            <w:tcBorders>
              <w:top w:val="double" w:sz="4" w:space="0" w:color="145192"/>
              <w:left w:val="double" w:sz="4" w:space="0" w:color="145192"/>
              <w:bottom w:val="double" w:sz="4" w:space="0" w:color="145192"/>
              <w:right w:val="double" w:sz="4" w:space="0" w:color="145192"/>
            </w:tcBorders>
            <w:shd w:val="clear" w:color="auto" w:fill="145192"/>
            <w:hideMark/>
          </w:tcPr>
          <w:p w14:paraId="0018566E" w14:textId="77777777" w:rsidR="00C65678" w:rsidRPr="00575426" w:rsidRDefault="00C65678">
            <w:pPr>
              <w:jc w:val="center"/>
              <w:rPr>
                <w:rFonts w:ascii="Arial Narrow" w:hAnsi="Arial Narrow"/>
                <w:b/>
                <w:color w:val="FFFFFF"/>
              </w:rPr>
            </w:pPr>
            <w:r w:rsidRPr="00575426">
              <w:rPr>
                <w:rFonts w:ascii="Arial Narrow" w:hAnsi="Arial Narrow"/>
                <w:b/>
                <w:color w:val="FFFFFF"/>
              </w:rPr>
              <w:t>Category set</w:t>
            </w:r>
          </w:p>
        </w:tc>
        <w:tc>
          <w:tcPr>
            <w:tcW w:w="6030" w:type="dxa"/>
            <w:tcBorders>
              <w:top w:val="double" w:sz="4" w:space="0" w:color="145192"/>
              <w:left w:val="double" w:sz="4" w:space="0" w:color="145192"/>
              <w:bottom w:val="double" w:sz="4" w:space="0" w:color="145192"/>
              <w:right w:val="double" w:sz="4" w:space="0" w:color="145192"/>
            </w:tcBorders>
            <w:shd w:val="clear" w:color="auto" w:fill="145192"/>
            <w:hideMark/>
          </w:tcPr>
          <w:p w14:paraId="40B86066" w14:textId="77777777" w:rsidR="00C65678" w:rsidRPr="00575426" w:rsidRDefault="00C65678">
            <w:pPr>
              <w:jc w:val="center"/>
              <w:rPr>
                <w:rFonts w:ascii="Arial Narrow" w:hAnsi="Arial Narrow"/>
                <w:b/>
                <w:color w:val="FFFFFF"/>
              </w:rPr>
            </w:pPr>
            <w:r w:rsidRPr="00575426">
              <w:rPr>
                <w:rFonts w:ascii="Arial Narrow" w:hAnsi="Arial Narrow"/>
                <w:b/>
                <w:color w:val="FFFFFF"/>
              </w:rPr>
              <w:t>Students reported</w:t>
            </w:r>
          </w:p>
        </w:tc>
      </w:tr>
      <w:tr w:rsidR="00C65678" w:rsidRPr="00575426" w14:paraId="75AD7CE6" w14:textId="77777777" w:rsidTr="00FB503B">
        <w:tc>
          <w:tcPr>
            <w:tcW w:w="3240" w:type="dxa"/>
            <w:tcBorders>
              <w:top w:val="double" w:sz="4" w:space="0" w:color="145192"/>
              <w:left w:val="double" w:sz="4" w:space="0" w:color="145192"/>
              <w:bottom w:val="single" w:sz="6" w:space="0" w:color="145192"/>
              <w:right w:val="single" w:sz="6" w:space="0" w:color="145192"/>
            </w:tcBorders>
            <w:hideMark/>
          </w:tcPr>
          <w:p w14:paraId="32223E79" w14:textId="77777777" w:rsidR="00C65678" w:rsidRPr="00575426" w:rsidRDefault="00C65678">
            <w:pPr>
              <w:rPr>
                <w:rFonts w:ascii="Arial Narrow" w:hAnsi="Arial Narrow"/>
              </w:rPr>
            </w:pPr>
            <w:r w:rsidRPr="00575426">
              <w:rPr>
                <w:rFonts w:ascii="Arial Narrow" w:hAnsi="Arial Narrow"/>
              </w:rPr>
              <w:t>A - Weapon and Grade Level (Basic w/13)</w:t>
            </w:r>
          </w:p>
        </w:tc>
        <w:tc>
          <w:tcPr>
            <w:tcW w:w="6030" w:type="dxa"/>
            <w:tcBorders>
              <w:top w:val="double" w:sz="4" w:space="0" w:color="145192"/>
              <w:left w:val="single" w:sz="6" w:space="0" w:color="145192"/>
              <w:bottom w:val="single" w:sz="6" w:space="0" w:color="145192"/>
              <w:right w:val="double" w:sz="4" w:space="0" w:color="145192"/>
            </w:tcBorders>
            <w:hideMark/>
          </w:tcPr>
          <w:p w14:paraId="66C3840B" w14:textId="77777777" w:rsidR="00C65678" w:rsidRPr="00575426" w:rsidRDefault="00C65678">
            <w:pPr>
              <w:rPr>
                <w:rFonts w:ascii="Arial Narrow" w:hAnsi="Arial Narrow"/>
              </w:rPr>
            </w:pPr>
            <w:r w:rsidRPr="00575426">
              <w:rPr>
                <w:rFonts w:ascii="Arial Narrow" w:hAnsi="Arial Narrow"/>
              </w:rPr>
              <w:t>Report all students</w:t>
            </w:r>
          </w:p>
        </w:tc>
      </w:tr>
      <w:tr w:rsidR="00C65678" w:rsidRPr="00575426" w14:paraId="35867730" w14:textId="77777777" w:rsidTr="00FB503B">
        <w:tc>
          <w:tcPr>
            <w:tcW w:w="3240" w:type="dxa"/>
            <w:tcBorders>
              <w:top w:val="single" w:sz="6" w:space="0" w:color="145192"/>
              <w:left w:val="double" w:sz="4" w:space="0" w:color="145192"/>
              <w:bottom w:val="single" w:sz="6" w:space="0" w:color="145192"/>
              <w:right w:val="single" w:sz="6" w:space="0" w:color="145192"/>
            </w:tcBorders>
            <w:hideMark/>
          </w:tcPr>
          <w:p w14:paraId="1B9D7AC5" w14:textId="77777777" w:rsidR="00C65678" w:rsidRPr="00575426" w:rsidRDefault="00C65678">
            <w:pPr>
              <w:rPr>
                <w:rFonts w:ascii="Arial Narrow" w:hAnsi="Arial Narrow"/>
              </w:rPr>
            </w:pPr>
            <w:r w:rsidRPr="00575426">
              <w:rPr>
                <w:rFonts w:ascii="Arial Narrow" w:eastAsia="Arial Unicode MS" w:hAnsi="Arial Narrow"/>
              </w:rPr>
              <w:t>B  - Discipline Method (Firearms not IDEA)</w:t>
            </w:r>
          </w:p>
        </w:tc>
        <w:tc>
          <w:tcPr>
            <w:tcW w:w="6030" w:type="dxa"/>
            <w:tcBorders>
              <w:top w:val="single" w:sz="6" w:space="0" w:color="145192"/>
              <w:left w:val="single" w:sz="6" w:space="0" w:color="145192"/>
              <w:bottom w:val="single" w:sz="6" w:space="0" w:color="145192"/>
              <w:right w:val="double" w:sz="4" w:space="0" w:color="145192"/>
            </w:tcBorders>
            <w:hideMark/>
          </w:tcPr>
          <w:p w14:paraId="037B8ABF" w14:textId="77777777" w:rsidR="00C65678" w:rsidRPr="00575426" w:rsidRDefault="00C65678" w:rsidP="00E45D43">
            <w:pPr>
              <w:rPr>
                <w:rFonts w:ascii="Arial Narrow" w:hAnsi="Arial Narrow"/>
              </w:rPr>
            </w:pPr>
            <w:r w:rsidRPr="00575426">
              <w:rPr>
                <w:rFonts w:ascii="Arial Narrow" w:hAnsi="Arial Narrow"/>
              </w:rPr>
              <w:t>Report students who do not meet the definition of children with disabilities (IDEA) in the ED</w:t>
            </w:r>
            <w:r w:rsidRPr="00575426">
              <w:rPr>
                <w:rFonts w:ascii="Arial Narrow" w:hAnsi="Arial Narrow"/>
                <w:i/>
              </w:rPr>
              <w:t xml:space="preserve">Facts </w:t>
            </w:r>
            <w:r w:rsidRPr="00575426">
              <w:rPr>
                <w:rFonts w:ascii="Arial Narrow" w:hAnsi="Arial Narrow"/>
              </w:rPr>
              <w:t>Workbook.</w:t>
            </w:r>
          </w:p>
        </w:tc>
      </w:tr>
      <w:tr w:rsidR="00C65678" w:rsidRPr="00575426" w14:paraId="017EE235" w14:textId="77777777" w:rsidTr="00FB503B">
        <w:tc>
          <w:tcPr>
            <w:tcW w:w="3240" w:type="dxa"/>
            <w:tcBorders>
              <w:top w:val="single" w:sz="6" w:space="0" w:color="145192"/>
              <w:left w:val="double" w:sz="4" w:space="0" w:color="145192"/>
              <w:bottom w:val="double" w:sz="4" w:space="0" w:color="145192"/>
              <w:right w:val="single" w:sz="6" w:space="0" w:color="145192"/>
            </w:tcBorders>
            <w:hideMark/>
          </w:tcPr>
          <w:p w14:paraId="02972FF4" w14:textId="77777777" w:rsidR="00C65678" w:rsidRPr="00575426" w:rsidRDefault="00C65678">
            <w:pPr>
              <w:rPr>
                <w:rFonts w:ascii="Arial Narrow" w:hAnsi="Arial Narrow"/>
              </w:rPr>
            </w:pPr>
            <w:r w:rsidRPr="00575426">
              <w:rPr>
                <w:rFonts w:ascii="Arial Narrow" w:hAnsi="Arial Narrow"/>
              </w:rPr>
              <w:t>C -  Discipline Method (Firearms – IDEA)</w:t>
            </w:r>
          </w:p>
        </w:tc>
        <w:tc>
          <w:tcPr>
            <w:tcW w:w="6030" w:type="dxa"/>
            <w:tcBorders>
              <w:top w:val="single" w:sz="6" w:space="0" w:color="145192"/>
              <w:left w:val="single" w:sz="6" w:space="0" w:color="145192"/>
              <w:bottom w:val="double" w:sz="4" w:space="0" w:color="145192"/>
              <w:right w:val="double" w:sz="4" w:space="0" w:color="145192"/>
            </w:tcBorders>
            <w:hideMark/>
          </w:tcPr>
          <w:p w14:paraId="7D174A00" w14:textId="77777777" w:rsidR="00C65678" w:rsidRPr="00575426" w:rsidRDefault="00C65678" w:rsidP="00E45D43">
            <w:pPr>
              <w:rPr>
                <w:rFonts w:ascii="Arial Narrow" w:hAnsi="Arial Narrow"/>
              </w:rPr>
            </w:pPr>
            <w:r w:rsidRPr="00575426">
              <w:rPr>
                <w:rFonts w:ascii="Arial Narrow" w:hAnsi="Arial Narrow"/>
              </w:rPr>
              <w:t>Report students who meet the definition of children with disabilities (IDEA) in the ED</w:t>
            </w:r>
            <w:r w:rsidRPr="00575426">
              <w:rPr>
                <w:rFonts w:ascii="Arial Narrow" w:hAnsi="Arial Narrow"/>
                <w:i/>
              </w:rPr>
              <w:t xml:space="preserve">Facts </w:t>
            </w:r>
            <w:r w:rsidRPr="00575426">
              <w:rPr>
                <w:rFonts w:ascii="Arial Narrow" w:hAnsi="Arial Narrow"/>
              </w:rPr>
              <w:t>Workbook</w:t>
            </w:r>
          </w:p>
        </w:tc>
      </w:tr>
    </w:tbl>
    <w:p w14:paraId="7BB8CD90" w14:textId="77777777" w:rsidR="00C65678" w:rsidRDefault="00C65678" w:rsidP="00C65678"/>
    <w:p w14:paraId="1DAD4E97" w14:textId="1DFBFA96" w:rsidR="00C65678" w:rsidRDefault="00C65678" w:rsidP="00C65678">
      <w:r>
        <w:t>The total of category set A should equal the sum of category sets B and C.</w:t>
      </w:r>
      <w:r w:rsidR="00A8131D">
        <w:t xml:space="preserve">  </w:t>
      </w:r>
      <w:r w:rsidR="00BC236D" w:rsidRPr="00BC236D">
        <w:t>Students reported in category set A are also reported in either category set B or C depending on whether the students are children with disabilities (IDEA).</w:t>
      </w:r>
    </w:p>
    <w:p w14:paraId="5E67E7A2" w14:textId="0772E7EA" w:rsidR="00BC236D" w:rsidRPr="00BC236D" w:rsidRDefault="00BC236D" w:rsidP="00C65678">
      <w:pPr>
        <w:rPr>
          <w:b/>
          <w:i/>
        </w:rPr>
      </w:pPr>
    </w:p>
    <w:p w14:paraId="1CACC190" w14:textId="77777777" w:rsidR="00C65678" w:rsidRDefault="00C65678" w:rsidP="00C65678">
      <w:pPr>
        <w:rPr>
          <w:b/>
          <w:bCs/>
          <w:iCs/>
          <w:lang w:bidi="hi-IN"/>
        </w:rPr>
      </w:pPr>
      <w:r>
        <w:rPr>
          <w:b/>
          <w:bCs/>
          <w:iCs/>
        </w:rPr>
        <w:t xml:space="preserve">What are the </w:t>
      </w:r>
      <w:r>
        <w:rPr>
          <w:b/>
          <w:bCs/>
          <w:iCs/>
          <w:lang w:bidi="hi-IN"/>
        </w:rPr>
        <w:t>permitted values for weapon in category set A?</w:t>
      </w:r>
    </w:p>
    <w:p w14:paraId="2A8A6876" w14:textId="77777777" w:rsidR="00C65678" w:rsidRDefault="00C65678" w:rsidP="00C65678">
      <w:pPr>
        <w:rPr>
          <w:bCs/>
          <w:iCs/>
          <w:lang w:bidi="hi-IN"/>
        </w:rPr>
      </w:pPr>
      <w:r>
        <w:rPr>
          <w:bCs/>
          <w:iCs/>
          <w:lang w:bidi="hi-IN"/>
        </w:rPr>
        <w:t>Weapon in this file specification refers only to firearms.  The permitted values are:</w:t>
      </w:r>
    </w:p>
    <w:p w14:paraId="1AD644B8" w14:textId="77777777" w:rsidR="00C65678" w:rsidRPr="00E45D6F" w:rsidRDefault="00C65678" w:rsidP="00E45D6F">
      <w:pPr>
        <w:numPr>
          <w:ilvl w:val="0"/>
          <w:numId w:val="10"/>
        </w:numPr>
        <w:rPr>
          <w:iCs/>
        </w:rPr>
      </w:pPr>
      <w:r w:rsidRPr="00E45D6F">
        <w:rPr>
          <w:iCs/>
        </w:rPr>
        <w:t>HANDGUNS – Handguns</w:t>
      </w:r>
    </w:p>
    <w:p w14:paraId="2917161F" w14:textId="77777777" w:rsidR="00C65678" w:rsidRPr="00E45D6F" w:rsidRDefault="00C65678" w:rsidP="00E45D6F">
      <w:pPr>
        <w:numPr>
          <w:ilvl w:val="0"/>
          <w:numId w:val="10"/>
        </w:numPr>
        <w:rPr>
          <w:iCs/>
        </w:rPr>
      </w:pPr>
      <w:r w:rsidRPr="00E45D6F">
        <w:rPr>
          <w:iCs/>
        </w:rPr>
        <w:t>RIFLESHOTGUN – Rifles / Shotguns (see definitions in section 2.5)</w:t>
      </w:r>
    </w:p>
    <w:p w14:paraId="75B85D7A" w14:textId="77777777" w:rsidR="00C65678" w:rsidRPr="00E45D6F" w:rsidRDefault="00C65678" w:rsidP="00E45D6F">
      <w:pPr>
        <w:numPr>
          <w:ilvl w:val="0"/>
          <w:numId w:val="10"/>
        </w:numPr>
        <w:rPr>
          <w:iCs/>
        </w:rPr>
      </w:pPr>
      <w:r w:rsidRPr="00E45D6F">
        <w:rPr>
          <w:iCs/>
        </w:rPr>
        <w:t>OTHER – Any firearm (see definition in section 2.5) that is not a handgun or a rifle or a shotgun.</w:t>
      </w:r>
    </w:p>
    <w:p w14:paraId="3CE716B1" w14:textId="77777777" w:rsidR="00C65678" w:rsidRPr="00E45D6F" w:rsidRDefault="00C65678" w:rsidP="00E45D6F">
      <w:pPr>
        <w:numPr>
          <w:ilvl w:val="0"/>
          <w:numId w:val="10"/>
        </w:numPr>
        <w:rPr>
          <w:iCs/>
        </w:rPr>
      </w:pPr>
      <w:r w:rsidRPr="00E45D6F">
        <w:rPr>
          <w:iCs/>
        </w:rPr>
        <w:t>MULTIPLE – Use of more than one of the above (handguns, rifles/shotgun, or other)</w:t>
      </w:r>
    </w:p>
    <w:p w14:paraId="085E6A6F" w14:textId="77777777" w:rsidR="00C65678" w:rsidRDefault="00C65678" w:rsidP="00C65678">
      <w:pPr>
        <w:ind w:left="720"/>
        <w:rPr>
          <w:lang w:bidi="hi-IN"/>
        </w:rPr>
      </w:pPr>
    </w:p>
    <w:p w14:paraId="2925C78B" w14:textId="77777777" w:rsidR="00C65678" w:rsidRDefault="00C65678" w:rsidP="00C65678">
      <w:pPr>
        <w:rPr>
          <w:b/>
          <w:lang w:bidi="hi-IN"/>
        </w:rPr>
      </w:pPr>
      <w:r>
        <w:rPr>
          <w:b/>
          <w:lang w:bidi="hi-IN"/>
        </w:rPr>
        <w:t>What items are not considered firearms?</w:t>
      </w:r>
    </w:p>
    <w:p w14:paraId="2964E136" w14:textId="77777777" w:rsidR="00C65678" w:rsidRDefault="00C65678" w:rsidP="00C65678">
      <w:pPr>
        <w:rPr>
          <w:lang w:bidi="hi-IN"/>
        </w:rPr>
      </w:pPr>
      <w:r>
        <w:rPr>
          <w:lang w:bidi="hi-IN"/>
        </w:rPr>
        <w:t>Firearms do not include items such as toy guns, cap guns, bb guns, and pellet guns.</w:t>
      </w:r>
    </w:p>
    <w:p w14:paraId="1E20938F" w14:textId="77777777" w:rsidR="00C65678" w:rsidRDefault="00C65678" w:rsidP="00C65678">
      <w:pPr>
        <w:rPr>
          <w:rFonts w:cs="Times New Roman"/>
        </w:rPr>
      </w:pPr>
    </w:p>
    <w:p w14:paraId="62C99E9A" w14:textId="77777777" w:rsidR="00C65678" w:rsidRDefault="00C65678" w:rsidP="00C65678">
      <w:pPr>
        <w:keepNext/>
        <w:rPr>
          <w:b/>
        </w:rPr>
      </w:pPr>
      <w:r>
        <w:rPr>
          <w:b/>
        </w:rPr>
        <w:lastRenderedPageBreak/>
        <w:t>What are the permitted values for the category discipline method (firearms – not IDEA) used in category set B?</w:t>
      </w:r>
    </w:p>
    <w:p w14:paraId="6BD668FD" w14:textId="77777777" w:rsidR="00C65678" w:rsidRDefault="00C65678" w:rsidP="00C65678">
      <w:r>
        <w:t>The permitted values are:</w:t>
      </w:r>
    </w:p>
    <w:p w14:paraId="1B869318" w14:textId="77777777" w:rsidR="00C65678" w:rsidRDefault="00C65678" w:rsidP="00E45D6F">
      <w:pPr>
        <w:numPr>
          <w:ilvl w:val="0"/>
          <w:numId w:val="10"/>
        </w:numPr>
        <w:rPr>
          <w:iCs/>
        </w:rPr>
      </w:pPr>
      <w:r>
        <w:rPr>
          <w:iCs/>
        </w:rPr>
        <w:t>Use EXPNOTMODNOALT to report students who received the one year expulsion and who did not receive educational services (including alternative placement with educational services).</w:t>
      </w:r>
    </w:p>
    <w:p w14:paraId="14C5C9D3" w14:textId="77777777" w:rsidR="00C65678" w:rsidRDefault="00C65678" w:rsidP="00E45D6F">
      <w:pPr>
        <w:numPr>
          <w:ilvl w:val="0"/>
          <w:numId w:val="10"/>
        </w:numPr>
        <w:rPr>
          <w:iCs/>
        </w:rPr>
      </w:pPr>
      <w:r>
        <w:rPr>
          <w:iCs/>
        </w:rPr>
        <w:t>Use EXPALT to report students who received the one year expulsion and were provided with educational services (or alternative placement with educational services).</w:t>
      </w:r>
    </w:p>
    <w:p w14:paraId="02DC6FC9" w14:textId="77777777" w:rsidR="00C65678" w:rsidRDefault="00C65678" w:rsidP="00E45D6F">
      <w:pPr>
        <w:numPr>
          <w:ilvl w:val="0"/>
          <w:numId w:val="10"/>
        </w:numPr>
        <w:rPr>
          <w:iCs/>
        </w:rPr>
      </w:pPr>
      <w:r>
        <w:rPr>
          <w:iCs/>
        </w:rPr>
        <w:t>Use EXPMODNOALT to report students who received expulsion modified to less than one year and who did not receive educational services (including alternative placement with educational services).</w:t>
      </w:r>
    </w:p>
    <w:p w14:paraId="5DB9141C" w14:textId="77777777" w:rsidR="00C65678" w:rsidRDefault="00C65678" w:rsidP="00E45D6F">
      <w:pPr>
        <w:numPr>
          <w:ilvl w:val="0"/>
          <w:numId w:val="10"/>
        </w:numPr>
        <w:rPr>
          <w:iCs/>
        </w:rPr>
      </w:pPr>
      <w:r>
        <w:rPr>
          <w:iCs/>
        </w:rPr>
        <w:t>Use EXPMODALT to report students who received expulsion modified to less than one year and were provided with educational services  (or alternative placement with educational services)</w:t>
      </w:r>
    </w:p>
    <w:p w14:paraId="204568D1" w14:textId="77777777" w:rsidR="00C65678" w:rsidRDefault="00C65678" w:rsidP="00E45D6F">
      <w:pPr>
        <w:numPr>
          <w:ilvl w:val="0"/>
          <w:numId w:val="10"/>
        </w:numPr>
        <w:rPr>
          <w:iCs/>
        </w:rPr>
      </w:pPr>
      <w:r>
        <w:rPr>
          <w:iCs/>
        </w:rPr>
        <w:t xml:space="preserve">Use REMOVEOTHER in cases where there was no expulsion because the student was removed for other reasons such as death, withdrawal, or incarceration. </w:t>
      </w:r>
    </w:p>
    <w:p w14:paraId="21D2E0F6" w14:textId="77777777" w:rsidR="00C65678" w:rsidRDefault="00C65678" w:rsidP="00E45D6F">
      <w:pPr>
        <w:numPr>
          <w:ilvl w:val="0"/>
          <w:numId w:val="10"/>
        </w:numPr>
        <w:rPr>
          <w:iCs/>
        </w:rPr>
      </w:pPr>
      <w:r>
        <w:rPr>
          <w:iCs/>
        </w:rPr>
        <w:t>Use OTHERDISACTION for students who received another type of disciplinary action.  Cases like this should be rare.</w:t>
      </w:r>
    </w:p>
    <w:p w14:paraId="320CF856" w14:textId="77777777" w:rsidR="00C65678" w:rsidRDefault="00C65678" w:rsidP="00E45D6F">
      <w:pPr>
        <w:numPr>
          <w:ilvl w:val="0"/>
          <w:numId w:val="10"/>
        </w:numPr>
        <w:rPr>
          <w:iCs/>
        </w:rPr>
      </w:pPr>
      <w:r>
        <w:rPr>
          <w:iCs/>
        </w:rPr>
        <w:t>Use NOACTION when no disciplinary action was taken.  Cases like this should be extremely rare.</w:t>
      </w:r>
    </w:p>
    <w:p w14:paraId="369FD335" w14:textId="77777777" w:rsidR="00C65678" w:rsidRDefault="00C65678" w:rsidP="00C65678">
      <w:pPr>
        <w:ind w:left="720"/>
        <w:rPr>
          <w:iCs/>
        </w:rPr>
      </w:pPr>
    </w:p>
    <w:p w14:paraId="2C767B89" w14:textId="77777777" w:rsidR="00C65678" w:rsidRDefault="00C65678" w:rsidP="00C65678">
      <w:pPr>
        <w:rPr>
          <w:b/>
        </w:rPr>
      </w:pPr>
      <w:r>
        <w:rPr>
          <w:b/>
        </w:rPr>
        <w:t>What are the permitted values for the category discipline method (firearms – IDEA) used in category set C?</w:t>
      </w:r>
    </w:p>
    <w:p w14:paraId="586E0418" w14:textId="77777777" w:rsidR="00C65678" w:rsidRDefault="00C65678" w:rsidP="00C65678">
      <w:pPr>
        <w:rPr>
          <w:iCs/>
        </w:rPr>
      </w:pPr>
      <w:r>
        <w:t>The permitted values are:</w:t>
      </w:r>
    </w:p>
    <w:p w14:paraId="0F9FF7F2" w14:textId="77777777" w:rsidR="00C65678" w:rsidRDefault="00C65678" w:rsidP="002E2049">
      <w:pPr>
        <w:numPr>
          <w:ilvl w:val="0"/>
          <w:numId w:val="10"/>
        </w:numPr>
        <w:rPr>
          <w:iCs/>
        </w:rPr>
      </w:pPr>
      <w:r>
        <w:rPr>
          <w:iCs/>
        </w:rPr>
        <w:t>Use EXPMOD if the student received an expulsion that was modified to less than one year and received educational services under IDEA.</w:t>
      </w:r>
    </w:p>
    <w:p w14:paraId="06F7AF9F" w14:textId="77777777" w:rsidR="00C65678" w:rsidRDefault="00C65678" w:rsidP="002E2049">
      <w:pPr>
        <w:numPr>
          <w:ilvl w:val="0"/>
          <w:numId w:val="10"/>
        </w:numPr>
        <w:rPr>
          <w:iCs/>
        </w:rPr>
      </w:pPr>
      <w:r>
        <w:rPr>
          <w:iCs/>
        </w:rPr>
        <w:t>Use EXPNOTMOD for students who received a one year expulsion and received educational services under IDEA.</w:t>
      </w:r>
    </w:p>
    <w:p w14:paraId="67191CC8" w14:textId="77777777" w:rsidR="00C65678" w:rsidRDefault="00C65678" w:rsidP="002E2049">
      <w:pPr>
        <w:numPr>
          <w:ilvl w:val="0"/>
          <w:numId w:val="10"/>
        </w:numPr>
        <w:rPr>
          <w:iCs/>
        </w:rPr>
      </w:pPr>
      <w:r>
        <w:rPr>
          <w:iCs/>
        </w:rPr>
        <w:t xml:space="preserve">Use REMOVEOTHER in cases where there was no expulsion because the student was removed for other reasons such as death, withdrawal, or incarceration. </w:t>
      </w:r>
    </w:p>
    <w:p w14:paraId="4972236F" w14:textId="77777777" w:rsidR="00C65678" w:rsidRDefault="00C65678" w:rsidP="002E2049">
      <w:pPr>
        <w:numPr>
          <w:ilvl w:val="0"/>
          <w:numId w:val="10"/>
        </w:numPr>
        <w:rPr>
          <w:iCs/>
        </w:rPr>
      </w:pPr>
      <w:r>
        <w:rPr>
          <w:iCs/>
        </w:rPr>
        <w:t>Use OTHERDISACTION for students who received another type of disciplinary action.  Cases like this should be rare.</w:t>
      </w:r>
    </w:p>
    <w:p w14:paraId="3AC6400D" w14:textId="77777777" w:rsidR="00C65678" w:rsidRDefault="00C65678" w:rsidP="002E2049">
      <w:pPr>
        <w:numPr>
          <w:ilvl w:val="0"/>
          <w:numId w:val="10"/>
        </w:numPr>
        <w:rPr>
          <w:iCs/>
        </w:rPr>
      </w:pPr>
      <w:r>
        <w:rPr>
          <w:iCs/>
        </w:rPr>
        <w:t>Use NOACTION when no disciplinary action was taken.  Cases like this should be extremely rare.</w:t>
      </w:r>
    </w:p>
    <w:p w14:paraId="62940DAF" w14:textId="05E8FF78" w:rsidR="00C65678" w:rsidRDefault="00C65678" w:rsidP="00C65678">
      <w:pPr>
        <w:rPr>
          <w:iCs/>
        </w:rPr>
      </w:pPr>
      <w:bookmarkStart w:id="45" w:name="_Toc495569544"/>
      <w:bookmarkEnd w:id="45"/>
    </w:p>
    <w:p w14:paraId="69AD1ECB" w14:textId="77777777" w:rsidR="00CD1BBF" w:rsidRPr="008A4EF2" w:rsidRDefault="00CD1BBF" w:rsidP="00A476A1">
      <w:pPr>
        <w:pStyle w:val="Heading2"/>
      </w:pPr>
      <w:bookmarkStart w:id="46" w:name="_Toc495569546"/>
      <w:bookmarkStart w:id="47" w:name="_Toc233109529"/>
      <w:bookmarkStart w:id="48" w:name="_Toc233109530"/>
      <w:bookmarkStart w:id="49" w:name="_Toc233109532"/>
      <w:bookmarkStart w:id="50" w:name="_Toc233109533"/>
      <w:bookmarkStart w:id="51" w:name="_Toc233109534"/>
      <w:bookmarkStart w:id="52" w:name="_Toc233109536"/>
      <w:bookmarkStart w:id="53" w:name="_Toc233109537"/>
      <w:bookmarkStart w:id="54" w:name="_Toc233109538"/>
      <w:bookmarkStart w:id="55" w:name="_Toc233109539"/>
      <w:bookmarkStart w:id="56" w:name="_Toc233109541"/>
      <w:bookmarkStart w:id="57" w:name="_Toc233109542"/>
      <w:bookmarkStart w:id="58" w:name="_Toc233109544"/>
      <w:bookmarkStart w:id="59" w:name="_Toc233109545"/>
      <w:bookmarkStart w:id="60" w:name="_Toc233109546"/>
      <w:bookmarkStart w:id="61" w:name="_Toc233109547"/>
      <w:bookmarkStart w:id="62" w:name="_Toc233109549"/>
      <w:bookmarkStart w:id="63" w:name="_Toc233109551"/>
      <w:bookmarkStart w:id="64" w:name="_Toc233109552"/>
      <w:bookmarkStart w:id="65" w:name="_Toc233109556"/>
      <w:bookmarkStart w:id="66" w:name="_Toc233109560"/>
      <w:bookmarkStart w:id="67" w:name="_Toc233109561"/>
      <w:bookmarkStart w:id="68" w:name="_Toc233109563"/>
      <w:bookmarkStart w:id="69" w:name="_Toc233109566"/>
      <w:bookmarkStart w:id="70" w:name="_Toc233109567"/>
      <w:bookmarkStart w:id="71" w:name="_Toc233109568"/>
      <w:bookmarkStart w:id="72" w:name="_Toc233109569"/>
      <w:bookmarkStart w:id="73" w:name="_Toc233109570"/>
      <w:bookmarkStart w:id="74" w:name="_Toc233109571"/>
      <w:bookmarkStart w:id="75" w:name="_Toc233109572"/>
      <w:bookmarkStart w:id="76" w:name="_Toc233109573"/>
      <w:bookmarkStart w:id="77" w:name="_Toc233109574"/>
      <w:bookmarkStart w:id="78" w:name="_Toc233109575"/>
      <w:bookmarkStart w:id="79" w:name="_Toc233109576"/>
      <w:bookmarkStart w:id="80" w:name="_Toc233109578"/>
      <w:bookmarkStart w:id="81" w:name="_Toc233109579"/>
      <w:bookmarkStart w:id="82" w:name="_Toc187468081"/>
      <w:bookmarkStart w:id="83" w:name="_Toc187468083"/>
      <w:bookmarkStart w:id="84" w:name="_Toc187468085"/>
      <w:bookmarkStart w:id="85" w:name="_Toc187468087"/>
      <w:bookmarkStart w:id="86" w:name="_Toc187468088"/>
      <w:bookmarkStart w:id="87" w:name="_Toc187468089"/>
      <w:bookmarkStart w:id="88" w:name="_Toc187468090"/>
      <w:bookmarkStart w:id="89" w:name="_Toc187468091"/>
      <w:bookmarkStart w:id="90" w:name="_Toc187468093"/>
      <w:bookmarkStart w:id="91" w:name="_Toc195943551"/>
      <w:bookmarkStart w:id="92" w:name="_Toc196013926"/>
      <w:bookmarkStart w:id="93" w:name="_Toc52761038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8A4EF2">
        <w:t>Definitions</w:t>
      </w:r>
      <w:bookmarkEnd w:id="91"/>
      <w:bookmarkEnd w:id="92"/>
      <w:bookmarkEnd w:id="93"/>
    </w:p>
    <w:p w14:paraId="318341EA" w14:textId="0F0C1364" w:rsidR="00C65678" w:rsidRDefault="00C65678" w:rsidP="00C65678">
      <w:r>
        <w:t>The following definitions support this file:</w:t>
      </w:r>
    </w:p>
    <w:p w14:paraId="138484A1" w14:textId="77777777" w:rsidR="00C65678" w:rsidRDefault="00C65678" w:rsidP="00C65678"/>
    <w:p w14:paraId="0272263F" w14:textId="77777777" w:rsidR="00677BF3" w:rsidRDefault="00677BF3">
      <w:pPr>
        <w:rPr>
          <w:b/>
          <w:color w:val="000000"/>
        </w:rPr>
      </w:pPr>
      <w:r>
        <w:rPr>
          <w:b/>
          <w:color w:val="000000"/>
        </w:rPr>
        <w:br w:type="page"/>
      </w:r>
    </w:p>
    <w:p w14:paraId="5DE0C710" w14:textId="46DC09D6" w:rsidR="00420A63" w:rsidRDefault="00420A63" w:rsidP="00420A63">
      <w:pPr>
        <w:rPr>
          <w:color w:val="000000"/>
        </w:rPr>
      </w:pPr>
      <w:r w:rsidRPr="005D27AD">
        <w:rPr>
          <w:b/>
          <w:color w:val="000000"/>
        </w:rPr>
        <w:lastRenderedPageBreak/>
        <w:t>Grade 13</w:t>
      </w:r>
      <w:r>
        <w:rPr>
          <w:color w:val="000000"/>
        </w:rPr>
        <w:t xml:space="preserve"> </w:t>
      </w:r>
    </w:p>
    <w:p w14:paraId="1341A1F5" w14:textId="77777777" w:rsidR="00420A63" w:rsidRPr="00252E05" w:rsidRDefault="00420A63" w:rsidP="00420A63">
      <w:pPr>
        <w:rPr>
          <w:color w:val="000000"/>
        </w:rPr>
      </w:pPr>
      <w:r w:rsidRPr="00252E05">
        <w:rPr>
          <w:color w:val="000000"/>
        </w:rPr>
        <w:t>This grade label is used to designate high school students who are enrolled in programs where they can earn college credit in an extended high school environment, or CTE students in a high school program that continues beyond grade 12.  All students reported under grade 13 must have completed grade 12.</w:t>
      </w:r>
    </w:p>
    <w:p w14:paraId="57EEF21E" w14:textId="77777777" w:rsidR="00420A63" w:rsidRPr="00252E05" w:rsidRDefault="00420A63" w:rsidP="00420A63">
      <w:pPr>
        <w:ind w:left="1800"/>
        <w:rPr>
          <w:color w:val="000000"/>
        </w:rPr>
      </w:pPr>
    </w:p>
    <w:p w14:paraId="04CB58FF" w14:textId="77777777" w:rsidR="00420A63" w:rsidRPr="00252E05" w:rsidRDefault="00420A63" w:rsidP="00420A63">
      <w:pPr>
        <w:ind w:left="180" w:hanging="180"/>
        <w:rPr>
          <w:color w:val="000000"/>
        </w:rPr>
      </w:pPr>
      <w:r w:rsidRPr="00252E05">
        <w:rPr>
          <w:color w:val="000000"/>
        </w:rPr>
        <w:t xml:space="preserve">The following students are </w:t>
      </w:r>
      <w:r w:rsidRPr="00252E05">
        <w:rPr>
          <w:color w:val="000000"/>
          <w:u w:val="single"/>
        </w:rPr>
        <w:t>not</w:t>
      </w:r>
      <w:r w:rsidRPr="00252E05">
        <w:rPr>
          <w:color w:val="000000"/>
        </w:rPr>
        <w:t xml:space="preserve"> counted under grade 13.</w:t>
      </w:r>
    </w:p>
    <w:p w14:paraId="0821D7ED" w14:textId="77777777" w:rsidR="00420A63" w:rsidRPr="00E45D6F" w:rsidRDefault="00420A63" w:rsidP="00E45D6F">
      <w:pPr>
        <w:pStyle w:val="ListParagraph"/>
        <w:numPr>
          <w:ilvl w:val="0"/>
          <w:numId w:val="29"/>
        </w:numPr>
        <w:spacing w:line="276" w:lineRule="auto"/>
        <w:rPr>
          <w:color w:val="000000"/>
        </w:rPr>
      </w:pPr>
      <w:r w:rsidRPr="00E45D6F">
        <w:rPr>
          <w:color w:val="000000"/>
        </w:rPr>
        <w:t>Students who are repeating grade 12.</w:t>
      </w:r>
    </w:p>
    <w:p w14:paraId="156555CC" w14:textId="77777777" w:rsidR="00420A63" w:rsidRPr="00E45D6F" w:rsidRDefault="00420A63" w:rsidP="00E45D6F">
      <w:pPr>
        <w:pStyle w:val="ListParagraph"/>
        <w:numPr>
          <w:ilvl w:val="0"/>
          <w:numId w:val="29"/>
        </w:numPr>
        <w:spacing w:line="276" w:lineRule="auto"/>
        <w:rPr>
          <w:color w:val="000000"/>
        </w:rPr>
      </w:pPr>
      <w:r w:rsidRPr="00E45D6F">
        <w:rPr>
          <w:color w:val="000000"/>
        </w:rPr>
        <w:t xml:space="preserve">Dual credit students who have not completed grade 12; they should be counted in the grade to which they are assigned.  </w:t>
      </w:r>
    </w:p>
    <w:p w14:paraId="6B993D83" w14:textId="77777777" w:rsidR="00420A63" w:rsidRPr="00E45D6F" w:rsidRDefault="00420A63" w:rsidP="00E45D6F">
      <w:pPr>
        <w:pStyle w:val="ListParagraph"/>
        <w:numPr>
          <w:ilvl w:val="0"/>
          <w:numId w:val="29"/>
        </w:numPr>
        <w:spacing w:line="276" w:lineRule="auto"/>
        <w:rPr>
          <w:color w:val="000000"/>
        </w:rPr>
      </w:pPr>
      <w:r w:rsidRPr="00E45D6F">
        <w:rPr>
          <w:color w:val="000000"/>
        </w:rPr>
        <w:t xml:space="preserve">Students pursuing certification in a career and technical education (CTE) program while in high school (grade 12 or below); they should be counted in the grade to which they are assigned.  </w:t>
      </w:r>
    </w:p>
    <w:p w14:paraId="70D9B296" w14:textId="77777777" w:rsidR="00420A63" w:rsidRDefault="00420A63" w:rsidP="00420A63">
      <w:pPr>
        <w:rPr>
          <w:color w:val="000000"/>
        </w:rPr>
      </w:pPr>
      <w:r w:rsidRPr="00252E05">
        <w:rPr>
          <w:color w:val="000000"/>
        </w:rPr>
        <w:t>GED participants; they should be counted under adult education (AE).</w:t>
      </w:r>
    </w:p>
    <w:p w14:paraId="6AA52930" w14:textId="77777777" w:rsidR="00420A63" w:rsidRDefault="00420A63" w:rsidP="00420A63">
      <w:pPr>
        <w:rPr>
          <w:color w:val="000000"/>
        </w:rPr>
      </w:pPr>
    </w:p>
    <w:p w14:paraId="5D2A0AA6" w14:textId="77777777" w:rsidR="00C65678" w:rsidRDefault="00C65678" w:rsidP="00420A63">
      <w:pPr>
        <w:rPr>
          <w:b/>
        </w:rPr>
      </w:pPr>
      <w:r>
        <w:rPr>
          <w:b/>
        </w:rPr>
        <w:t>Firearm</w:t>
      </w:r>
    </w:p>
    <w:p w14:paraId="30E777F1" w14:textId="77777777" w:rsidR="00C65678" w:rsidRDefault="00C65678" w:rsidP="00C65678">
      <w:r>
        <w:t xml:space="preserve">A firearm is defined in Title 18 USC </w:t>
      </w:r>
      <w:r>
        <w:rPr>
          <w:rFonts w:ascii="Verdana" w:hAnsi="Verdana"/>
          <w:color w:val="000000"/>
          <w:sz w:val="20"/>
          <w:szCs w:val="20"/>
        </w:rPr>
        <w:t>§</w:t>
      </w:r>
      <w:r>
        <w:t>921, Definitions as follows:</w:t>
      </w:r>
    </w:p>
    <w:p w14:paraId="3AF13922" w14:textId="77777777" w:rsidR="00C65678" w:rsidRDefault="00C65678" w:rsidP="002E2049">
      <w:pPr>
        <w:numPr>
          <w:ilvl w:val="0"/>
          <w:numId w:val="11"/>
        </w:numPr>
        <w:shd w:val="clear" w:color="auto" w:fill="FFFFFF"/>
        <w:rPr>
          <w:color w:val="000000"/>
        </w:rPr>
      </w:pPr>
      <w:bookmarkStart w:id="94" w:name="a_2_3_A"/>
      <w:bookmarkEnd w:id="94"/>
      <w:r>
        <w:rPr>
          <w:rStyle w:val="ptext-3"/>
          <w:color w:val="000000"/>
        </w:rPr>
        <w:t xml:space="preserve">any weapon (including a starter gun) which will or is designed to or may readily be converted to expel a projectile by the action of an explosive; </w:t>
      </w:r>
    </w:p>
    <w:p w14:paraId="5329AC5C" w14:textId="77777777" w:rsidR="00C65678" w:rsidRDefault="00C65678" w:rsidP="002E2049">
      <w:pPr>
        <w:numPr>
          <w:ilvl w:val="0"/>
          <w:numId w:val="11"/>
        </w:numPr>
        <w:shd w:val="clear" w:color="auto" w:fill="FFFFFF"/>
        <w:rPr>
          <w:color w:val="000000"/>
        </w:rPr>
      </w:pPr>
      <w:bookmarkStart w:id="95" w:name="a_2_3_B"/>
      <w:bookmarkEnd w:id="95"/>
      <w:r>
        <w:rPr>
          <w:rStyle w:val="ptext-3"/>
          <w:color w:val="000000"/>
        </w:rPr>
        <w:t xml:space="preserve">the frame or receiver of any such weapon; </w:t>
      </w:r>
    </w:p>
    <w:p w14:paraId="00C62B8E" w14:textId="77777777" w:rsidR="00C65678" w:rsidRDefault="00C65678" w:rsidP="002E2049">
      <w:pPr>
        <w:numPr>
          <w:ilvl w:val="0"/>
          <w:numId w:val="11"/>
        </w:numPr>
        <w:shd w:val="clear" w:color="auto" w:fill="FFFFFF"/>
        <w:rPr>
          <w:color w:val="000000"/>
        </w:rPr>
      </w:pPr>
      <w:bookmarkStart w:id="96" w:name="a_2_3_C"/>
      <w:bookmarkEnd w:id="96"/>
      <w:r>
        <w:rPr>
          <w:rStyle w:val="ptext-3"/>
          <w:color w:val="000000"/>
        </w:rPr>
        <w:t xml:space="preserve">any firearm muffler or firearm silencer; or </w:t>
      </w:r>
    </w:p>
    <w:p w14:paraId="4D8189CD" w14:textId="77777777" w:rsidR="00C65678" w:rsidRDefault="00C65678" w:rsidP="002E2049">
      <w:pPr>
        <w:numPr>
          <w:ilvl w:val="0"/>
          <w:numId w:val="11"/>
        </w:numPr>
        <w:shd w:val="clear" w:color="auto" w:fill="FFFFFF"/>
        <w:rPr>
          <w:color w:val="000000"/>
        </w:rPr>
      </w:pPr>
      <w:bookmarkStart w:id="97" w:name="a_2_3_D"/>
      <w:bookmarkEnd w:id="97"/>
      <w:r>
        <w:rPr>
          <w:rStyle w:val="ptext-3"/>
          <w:color w:val="000000"/>
        </w:rPr>
        <w:t xml:space="preserve">any destructive device. Such term does not include an antique firearm. </w:t>
      </w:r>
    </w:p>
    <w:p w14:paraId="7D90658C" w14:textId="77777777" w:rsidR="00C65678" w:rsidRDefault="00C65678" w:rsidP="00C65678">
      <w:pPr>
        <w:shd w:val="clear" w:color="auto" w:fill="FFFFFF"/>
        <w:rPr>
          <w:rStyle w:val="ptext-2"/>
        </w:rPr>
      </w:pPr>
      <w:bookmarkStart w:id="98" w:name="a_4"/>
      <w:bookmarkEnd w:id="98"/>
    </w:p>
    <w:p w14:paraId="27949CA1" w14:textId="77777777" w:rsidR="00C65678" w:rsidRDefault="00C65678" w:rsidP="00C65678">
      <w:pPr>
        <w:shd w:val="clear" w:color="auto" w:fill="FFFFFF"/>
        <w:rPr>
          <w:rStyle w:val="ptext-2"/>
          <w:b/>
          <w:color w:val="000000"/>
        </w:rPr>
      </w:pPr>
      <w:r>
        <w:rPr>
          <w:rStyle w:val="ptext-2"/>
          <w:b/>
          <w:color w:val="000000"/>
        </w:rPr>
        <w:t>Destructive device</w:t>
      </w:r>
    </w:p>
    <w:p w14:paraId="0B498E34" w14:textId="77777777" w:rsidR="00C65678" w:rsidRDefault="00C65678" w:rsidP="00C65678">
      <w:pPr>
        <w:shd w:val="clear" w:color="auto" w:fill="FFFFFF"/>
      </w:pPr>
      <w:r>
        <w:rPr>
          <w:rStyle w:val="ptext-2"/>
          <w:color w:val="000000"/>
        </w:rPr>
        <w:t xml:space="preserve">The term “destructive device” used in part (D) of the definition of “firearm” means </w:t>
      </w:r>
    </w:p>
    <w:p w14:paraId="1FE11FD5" w14:textId="77777777" w:rsidR="00C65678" w:rsidRDefault="00C65678" w:rsidP="002E2049">
      <w:pPr>
        <w:numPr>
          <w:ilvl w:val="0"/>
          <w:numId w:val="12"/>
        </w:numPr>
        <w:shd w:val="clear" w:color="auto" w:fill="FFFFFF"/>
        <w:rPr>
          <w:color w:val="000000"/>
        </w:rPr>
      </w:pPr>
      <w:bookmarkStart w:id="99" w:name="a_4_A"/>
      <w:bookmarkEnd w:id="99"/>
      <w:r>
        <w:rPr>
          <w:rStyle w:val="ptext-3"/>
          <w:color w:val="000000"/>
        </w:rPr>
        <w:t xml:space="preserve">any explosive, incendiary, or poison gas— </w:t>
      </w:r>
    </w:p>
    <w:p w14:paraId="1A8EF809" w14:textId="77777777" w:rsidR="00C65678" w:rsidRDefault="00C65678" w:rsidP="002E2049">
      <w:pPr>
        <w:numPr>
          <w:ilvl w:val="1"/>
          <w:numId w:val="12"/>
        </w:numPr>
        <w:shd w:val="clear" w:color="auto" w:fill="FFFFFF"/>
        <w:rPr>
          <w:color w:val="000000"/>
        </w:rPr>
      </w:pPr>
      <w:bookmarkStart w:id="100" w:name="a_4_A_i"/>
      <w:bookmarkEnd w:id="100"/>
      <w:r>
        <w:rPr>
          <w:rStyle w:val="ptext-4"/>
          <w:color w:val="000000"/>
        </w:rPr>
        <w:t xml:space="preserve">bomb, </w:t>
      </w:r>
    </w:p>
    <w:p w14:paraId="79CE39F2" w14:textId="77777777" w:rsidR="00C65678" w:rsidRDefault="00C65678" w:rsidP="002E2049">
      <w:pPr>
        <w:numPr>
          <w:ilvl w:val="1"/>
          <w:numId w:val="12"/>
        </w:numPr>
        <w:shd w:val="clear" w:color="auto" w:fill="FFFFFF"/>
        <w:rPr>
          <w:color w:val="000000"/>
        </w:rPr>
      </w:pPr>
      <w:bookmarkStart w:id="101" w:name="a_4_A_ii"/>
      <w:bookmarkEnd w:id="101"/>
      <w:r>
        <w:rPr>
          <w:rStyle w:val="ptext-4"/>
          <w:color w:val="000000"/>
        </w:rPr>
        <w:t xml:space="preserve">grenade, </w:t>
      </w:r>
    </w:p>
    <w:p w14:paraId="77920075" w14:textId="77777777" w:rsidR="00C65678" w:rsidRDefault="00C65678" w:rsidP="002E2049">
      <w:pPr>
        <w:numPr>
          <w:ilvl w:val="1"/>
          <w:numId w:val="12"/>
        </w:numPr>
        <w:shd w:val="clear" w:color="auto" w:fill="FFFFFF"/>
        <w:rPr>
          <w:color w:val="000000"/>
        </w:rPr>
      </w:pPr>
      <w:bookmarkStart w:id="102" w:name="a_4_A_iii"/>
      <w:bookmarkEnd w:id="102"/>
      <w:r>
        <w:rPr>
          <w:rStyle w:val="ptext-4"/>
          <w:color w:val="000000"/>
        </w:rPr>
        <w:t xml:space="preserve">rocket having a propellant charge of more than four ounces, </w:t>
      </w:r>
    </w:p>
    <w:p w14:paraId="372878F9" w14:textId="77777777" w:rsidR="00C65678" w:rsidRDefault="00C65678" w:rsidP="002E2049">
      <w:pPr>
        <w:numPr>
          <w:ilvl w:val="1"/>
          <w:numId w:val="12"/>
        </w:numPr>
        <w:shd w:val="clear" w:color="auto" w:fill="FFFFFF"/>
        <w:rPr>
          <w:color w:val="000000"/>
        </w:rPr>
      </w:pPr>
      <w:bookmarkStart w:id="103" w:name="a_4_A_iv"/>
      <w:bookmarkEnd w:id="103"/>
      <w:r>
        <w:rPr>
          <w:rStyle w:val="ptext-4"/>
          <w:color w:val="000000"/>
        </w:rPr>
        <w:t xml:space="preserve">missile having an explosive or incendiary charge of more than one-quarter ounce, </w:t>
      </w:r>
    </w:p>
    <w:p w14:paraId="26B5B4A9" w14:textId="77777777" w:rsidR="00C65678" w:rsidRDefault="00C65678" w:rsidP="002E2049">
      <w:pPr>
        <w:numPr>
          <w:ilvl w:val="1"/>
          <w:numId w:val="12"/>
        </w:numPr>
        <w:shd w:val="clear" w:color="auto" w:fill="FFFFFF"/>
        <w:rPr>
          <w:color w:val="000000"/>
        </w:rPr>
      </w:pPr>
      <w:bookmarkStart w:id="104" w:name="a_4_A_v"/>
      <w:bookmarkEnd w:id="104"/>
      <w:r>
        <w:rPr>
          <w:rStyle w:val="ptext-4"/>
          <w:color w:val="000000"/>
        </w:rPr>
        <w:t xml:space="preserve">mine, or </w:t>
      </w:r>
    </w:p>
    <w:p w14:paraId="23E086D2" w14:textId="77777777" w:rsidR="00C65678" w:rsidRDefault="00C65678" w:rsidP="002E2049">
      <w:pPr>
        <w:numPr>
          <w:ilvl w:val="1"/>
          <w:numId w:val="12"/>
        </w:numPr>
        <w:shd w:val="clear" w:color="auto" w:fill="FFFFFF"/>
        <w:rPr>
          <w:color w:val="000000"/>
        </w:rPr>
      </w:pPr>
      <w:bookmarkStart w:id="105" w:name="a_4_A_vi"/>
      <w:bookmarkEnd w:id="105"/>
      <w:r>
        <w:rPr>
          <w:rStyle w:val="ptext-4"/>
          <w:color w:val="000000"/>
        </w:rPr>
        <w:t xml:space="preserve">device similar to any of the devices described in the preceding clauses; </w:t>
      </w:r>
    </w:p>
    <w:p w14:paraId="77A0EE71" w14:textId="77777777" w:rsidR="00C65678" w:rsidRDefault="00C65678" w:rsidP="002E2049">
      <w:pPr>
        <w:numPr>
          <w:ilvl w:val="0"/>
          <w:numId w:val="12"/>
        </w:numPr>
        <w:shd w:val="clear" w:color="auto" w:fill="FFFFFF"/>
        <w:rPr>
          <w:color w:val="000000"/>
        </w:rPr>
      </w:pPr>
      <w:bookmarkStart w:id="106" w:name="a_4_B"/>
      <w:bookmarkEnd w:id="106"/>
      <w:r>
        <w:rPr>
          <w:rStyle w:val="ptext-3"/>
          <w:color w:val="000000"/>
        </w:rPr>
        <w:t xml:space="preserve">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 </w:t>
      </w:r>
    </w:p>
    <w:p w14:paraId="73E8622E" w14:textId="77777777" w:rsidR="00C65678" w:rsidRDefault="00C65678" w:rsidP="002E2049">
      <w:pPr>
        <w:numPr>
          <w:ilvl w:val="0"/>
          <w:numId w:val="12"/>
        </w:numPr>
        <w:shd w:val="clear" w:color="auto" w:fill="FFFFFF"/>
        <w:rPr>
          <w:rStyle w:val="ptext-3"/>
        </w:rPr>
      </w:pPr>
      <w:bookmarkStart w:id="107" w:name="a_4_C"/>
      <w:bookmarkEnd w:id="107"/>
      <w:r>
        <w:rPr>
          <w:rStyle w:val="ptext-3"/>
          <w:color w:val="000000"/>
        </w:rPr>
        <w:t xml:space="preserve">any combination of parts either designed or intended for use in converting any device into any destructive device described in subparagraph (A) or (B) and from which a destructive device may be readily assembled. </w:t>
      </w:r>
    </w:p>
    <w:p w14:paraId="350B65BD" w14:textId="77777777" w:rsidR="00C65678" w:rsidRDefault="00C65678" w:rsidP="00C65678">
      <w:pPr>
        <w:shd w:val="clear" w:color="auto" w:fill="FFFFFF"/>
        <w:ind w:left="576"/>
      </w:pPr>
    </w:p>
    <w:p w14:paraId="114AD436" w14:textId="77777777" w:rsidR="00C65678" w:rsidRDefault="00C65678" w:rsidP="00C65678">
      <w:pPr>
        <w:shd w:val="clear" w:color="auto" w:fill="FFFFFF"/>
        <w:rPr>
          <w:color w:val="000000"/>
        </w:rPr>
      </w:pPr>
      <w:r>
        <w:rPr>
          <w:color w:val="000000"/>
        </w:rPr>
        <w:t xml:space="preserve">The term “destructive device” shall not include any device which is neither designed nor redesigned for use as a weapon; any device, although originally designed for use as a </w:t>
      </w:r>
      <w:r>
        <w:rPr>
          <w:color w:val="000000"/>
        </w:rPr>
        <w:lastRenderedPageBreak/>
        <w:t xml:space="preserve">weapon, which is redesigned for use as a signaling, pyrotechnic, line throwing, safety, or similar device; surplus ordnance sold, loaned, or given by the Secretary of the Army pursuant to the provisions of section 4684 (2), 4685, or 4686 of title 10; or any other device which the Attorney General finds is not likely to be used as a weapon, is an antique, or is a rifle which the owner intends to use solely for sporting, recreational or cultural purposes. </w:t>
      </w:r>
    </w:p>
    <w:p w14:paraId="7EBBD934" w14:textId="77777777" w:rsidR="00C65678" w:rsidRDefault="00C65678" w:rsidP="00C65678">
      <w:pPr>
        <w:shd w:val="clear" w:color="auto" w:fill="FFFFFF"/>
        <w:rPr>
          <w:rStyle w:val="enumbell"/>
        </w:rPr>
      </w:pPr>
      <w:bookmarkStart w:id="108" w:name="a_5"/>
      <w:bookmarkEnd w:id="108"/>
    </w:p>
    <w:p w14:paraId="0788ABEF" w14:textId="77777777" w:rsidR="00C65678" w:rsidRDefault="00C65678" w:rsidP="00C65678">
      <w:pPr>
        <w:keepNext/>
        <w:shd w:val="clear" w:color="auto" w:fill="FFFFFF"/>
        <w:rPr>
          <w:rStyle w:val="enumbell"/>
          <w:color w:val="000000"/>
        </w:rPr>
      </w:pPr>
      <w:r>
        <w:rPr>
          <w:rStyle w:val="enumbell"/>
          <w:color w:val="000000"/>
        </w:rPr>
        <w:t>Shotgun</w:t>
      </w:r>
    </w:p>
    <w:p w14:paraId="2138B609" w14:textId="77777777" w:rsidR="00C65678" w:rsidRDefault="00C65678" w:rsidP="00C65678">
      <w:pPr>
        <w:keepNext/>
        <w:shd w:val="clear" w:color="auto" w:fill="FFFFFF"/>
        <w:rPr>
          <w:rStyle w:val="enumbell"/>
          <w:b w:val="0"/>
          <w:color w:val="000000"/>
        </w:rPr>
      </w:pPr>
      <w:r>
        <w:rPr>
          <w:rStyle w:val="enumbell"/>
          <w:b w:val="0"/>
          <w:color w:val="000000"/>
        </w:rPr>
        <w:t xml:space="preserve"> For this file specification, shotgun is either a shotgun or a “short-barreled shotgun.”</w:t>
      </w:r>
    </w:p>
    <w:p w14:paraId="17AC3251" w14:textId="77777777" w:rsidR="00C65678" w:rsidRDefault="00C65678" w:rsidP="002E2049">
      <w:pPr>
        <w:numPr>
          <w:ilvl w:val="0"/>
          <w:numId w:val="13"/>
        </w:numPr>
        <w:shd w:val="clear" w:color="auto" w:fill="FFFFFF"/>
      </w:pPr>
      <w:r>
        <w:rPr>
          <w:rStyle w:val="ptext-2"/>
          <w:color w:val="000000"/>
        </w:rPr>
        <w:t xml:space="preserve">The term “shotgun” means a weapon designed or redesigned, made or remade, and intended to be fired from the shoulder and designed or redesigned and made or remade to use the energy of an explosive to fire through a smooth bore either a number of ball shot or a single projectile for each single pull of the trigger. </w:t>
      </w:r>
    </w:p>
    <w:p w14:paraId="441305FF" w14:textId="77777777" w:rsidR="00C65678" w:rsidRDefault="00C65678" w:rsidP="002E2049">
      <w:pPr>
        <w:numPr>
          <w:ilvl w:val="0"/>
          <w:numId w:val="13"/>
        </w:numPr>
        <w:shd w:val="clear" w:color="auto" w:fill="FFFFFF"/>
        <w:rPr>
          <w:color w:val="000000"/>
        </w:rPr>
      </w:pPr>
      <w:bookmarkStart w:id="109" w:name="a_6"/>
      <w:bookmarkEnd w:id="109"/>
      <w:r>
        <w:rPr>
          <w:rStyle w:val="ptext-2"/>
          <w:color w:val="000000"/>
        </w:rPr>
        <w:t xml:space="preserve">The term “short-barreled shotgun” means a shotgun having one or more barrels less than eighteen inches in length and any weapon made from a shotgun (whether by alteration, modification or otherwise) if such a weapon as modified has an overall length of less than twenty-six inches. </w:t>
      </w:r>
    </w:p>
    <w:p w14:paraId="45AC1932" w14:textId="77777777" w:rsidR="00604C7E" w:rsidRDefault="00604C7E" w:rsidP="00C65678">
      <w:pPr>
        <w:shd w:val="clear" w:color="auto" w:fill="FFFFFF"/>
        <w:rPr>
          <w:rStyle w:val="enumbell"/>
          <w:color w:val="000000"/>
        </w:rPr>
      </w:pPr>
      <w:bookmarkStart w:id="110" w:name="a_7"/>
      <w:bookmarkEnd w:id="110"/>
    </w:p>
    <w:p w14:paraId="28D9E6CC" w14:textId="39246E66" w:rsidR="00C65678" w:rsidRDefault="00C65678" w:rsidP="00C65678">
      <w:pPr>
        <w:shd w:val="clear" w:color="auto" w:fill="FFFFFF"/>
        <w:rPr>
          <w:rStyle w:val="enumbell"/>
        </w:rPr>
      </w:pPr>
      <w:r>
        <w:rPr>
          <w:rStyle w:val="enumbell"/>
          <w:color w:val="000000"/>
        </w:rPr>
        <w:t>Rifle</w:t>
      </w:r>
    </w:p>
    <w:p w14:paraId="4A77EDCF" w14:textId="77777777" w:rsidR="00C65678" w:rsidRDefault="00C65678" w:rsidP="00C65678">
      <w:pPr>
        <w:shd w:val="clear" w:color="auto" w:fill="FFFFFF"/>
        <w:rPr>
          <w:rStyle w:val="enumbell"/>
          <w:b w:val="0"/>
          <w:color w:val="000000"/>
        </w:rPr>
      </w:pPr>
      <w:r>
        <w:rPr>
          <w:rStyle w:val="enumbell"/>
          <w:b w:val="0"/>
          <w:color w:val="000000"/>
        </w:rPr>
        <w:t>For this file specification, rifle is either a rifle or a “short-barreled rifle.”</w:t>
      </w:r>
    </w:p>
    <w:p w14:paraId="75EB05E6" w14:textId="77777777" w:rsidR="00C65678" w:rsidRDefault="00C65678" w:rsidP="002E2049">
      <w:pPr>
        <w:numPr>
          <w:ilvl w:val="0"/>
          <w:numId w:val="14"/>
        </w:numPr>
        <w:shd w:val="clear" w:color="auto" w:fill="FFFFFF"/>
      </w:pPr>
      <w:r>
        <w:rPr>
          <w:rStyle w:val="enumbell"/>
          <w:b w:val="0"/>
          <w:color w:val="000000"/>
        </w:rPr>
        <w:t>T</w:t>
      </w:r>
      <w:r>
        <w:rPr>
          <w:rStyle w:val="ptext-2"/>
          <w:color w:val="000000"/>
        </w:rPr>
        <w:t xml:space="preserve">he term “rifle” means a weapon designed or redesigned, made or remade, and intended to be fired from the shoulder and designed or redesigned and made or remade to use the energy of an explosive to fire only a single projectile through a rifled bore for each single pull of the trigger. </w:t>
      </w:r>
    </w:p>
    <w:p w14:paraId="544E3161" w14:textId="5D509BF9" w:rsidR="00C65678" w:rsidRDefault="00C65678" w:rsidP="002E2049">
      <w:pPr>
        <w:numPr>
          <w:ilvl w:val="0"/>
          <w:numId w:val="14"/>
        </w:numPr>
        <w:shd w:val="clear" w:color="auto" w:fill="FFFFFF"/>
        <w:rPr>
          <w:rFonts w:ascii="Verdana" w:hAnsi="Verdana" w:cs="Times New Roman"/>
          <w:color w:val="000000"/>
          <w:sz w:val="20"/>
          <w:szCs w:val="20"/>
        </w:rPr>
      </w:pPr>
      <w:bookmarkStart w:id="111" w:name="a_8"/>
      <w:bookmarkEnd w:id="111"/>
      <w:r>
        <w:rPr>
          <w:rStyle w:val="ptext-2"/>
          <w:color w:val="000000"/>
        </w:rPr>
        <w:t>The term “short-barreled rifle” means a rifle having one or more barrels less than sixteen inches in length and any weapon made from a rifle (whether by alteration, modification, or otherwise) if such weapon, as modified, has an overall length of less than twenty-six inches.</w:t>
      </w:r>
    </w:p>
    <w:p w14:paraId="56C93492" w14:textId="77777777" w:rsidR="00CD1BBF" w:rsidRPr="008A4EF2" w:rsidRDefault="00CD1BBF" w:rsidP="00CD1BBF"/>
    <w:p w14:paraId="1DB6E205" w14:textId="77777777" w:rsidR="00AF5C1A" w:rsidRDefault="00CD1BBF" w:rsidP="00AF5C1A">
      <w:pPr>
        <w:pStyle w:val="Heading1"/>
      </w:pPr>
      <w:bookmarkStart w:id="112" w:name="_Toc233109582"/>
      <w:bookmarkStart w:id="113" w:name="_Toc233109583"/>
      <w:bookmarkStart w:id="114" w:name="_Toc233109585"/>
      <w:bookmarkStart w:id="115" w:name="_Toc233109587"/>
      <w:bookmarkStart w:id="116" w:name="_Toc233109588"/>
      <w:bookmarkStart w:id="117" w:name="_Toc233109590"/>
      <w:bookmarkStart w:id="118" w:name="_Toc233109591"/>
      <w:bookmarkStart w:id="119" w:name="_Toc233109593"/>
      <w:bookmarkStart w:id="120" w:name="_Toc233109594"/>
      <w:bookmarkStart w:id="121" w:name="_Toc233109597"/>
      <w:bookmarkStart w:id="122" w:name="_Toc233109598"/>
      <w:bookmarkStart w:id="123" w:name="_Toc233109599"/>
      <w:bookmarkStart w:id="124" w:name="_Toc233109600"/>
      <w:bookmarkStart w:id="125" w:name="_Toc233109602"/>
      <w:bookmarkStart w:id="126" w:name="_Toc233109603"/>
      <w:bookmarkStart w:id="127" w:name="_Toc233109605"/>
      <w:bookmarkStart w:id="128" w:name="_Toc233109606"/>
      <w:bookmarkStart w:id="129" w:name="_Toc233109608"/>
      <w:bookmarkStart w:id="130" w:name="_Toc233109609"/>
      <w:bookmarkStart w:id="131" w:name="_Toc233109611"/>
      <w:bookmarkStart w:id="132" w:name="_Toc233109612"/>
      <w:bookmarkStart w:id="133" w:name="_Toc233109614"/>
      <w:bookmarkStart w:id="134" w:name="_Toc233109615"/>
      <w:bookmarkStart w:id="135" w:name="_Toc233109616"/>
      <w:bookmarkStart w:id="136" w:name="_Toc233109617"/>
      <w:bookmarkStart w:id="137" w:name="_Toc233109619"/>
      <w:bookmarkStart w:id="138" w:name="_Toc233109620"/>
      <w:bookmarkStart w:id="139" w:name="_Toc233109622"/>
      <w:bookmarkStart w:id="140" w:name="_Toc233109623"/>
      <w:bookmarkStart w:id="141" w:name="_Toc23310962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br w:type="page"/>
      </w:r>
      <w:bookmarkStart w:id="142" w:name="_Toc527610385"/>
      <w:r w:rsidR="00505A19">
        <w:lastRenderedPageBreak/>
        <w:t>FILE NAMING CONVENTION</w:t>
      </w:r>
      <w:bookmarkEnd w:id="142"/>
    </w:p>
    <w:p w14:paraId="0C09983C" w14:textId="5C1D9512" w:rsidR="00505A19" w:rsidRDefault="001D73E4" w:rsidP="00AF5C1A">
      <w:r>
        <w:t>The following file naming convention is to help identify files to provide technical assistance.</w:t>
      </w:r>
      <w:r w:rsidR="00205EEB">
        <w:t xml:space="preserve"> </w:t>
      </w:r>
    </w:p>
    <w:p w14:paraId="6721F509" w14:textId="77777777" w:rsidR="00505A19" w:rsidRDefault="00505A19" w:rsidP="00AF5C1A"/>
    <w:p w14:paraId="1CC23FCD" w14:textId="0F08D020" w:rsidR="002C72C5" w:rsidRDefault="00AF5C1A" w:rsidP="00AF5C1A">
      <w:r>
        <w:t>A maximum of 25 characters (including the file extension) is allowed for the file name.</w:t>
      </w:r>
    </w:p>
    <w:p w14:paraId="631653AB" w14:textId="77777777" w:rsidR="002C72C5" w:rsidRDefault="002C72C5" w:rsidP="00AF5C1A"/>
    <w:p w14:paraId="6A94A9CD" w14:textId="77777777" w:rsidR="00AF5C1A" w:rsidRDefault="00AF5C1A" w:rsidP="00AF5C1A">
      <w:r>
        <w:t>The following is the naming convention for file submissions:</w:t>
      </w:r>
    </w:p>
    <w:p w14:paraId="6442FFC7" w14:textId="77777777" w:rsidR="00AF5C1A" w:rsidRDefault="00AF5C1A" w:rsidP="00AF5C1A"/>
    <w:p w14:paraId="795B5B1E" w14:textId="1686B18D" w:rsidR="00AF5C1A" w:rsidRDefault="00AF5C1A" w:rsidP="00AA4B4B">
      <w:pPr>
        <w:ind w:left="720"/>
      </w:pPr>
      <w:proofErr w:type="spellStart"/>
      <w:r>
        <w:t>sslev</w:t>
      </w:r>
      <w:r w:rsidR="00575426">
        <w:rPr>
          <w:b/>
        </w:rPr>
        <w:t>filename</w:t>
      </w:r>
      <w:r>
        <w:t>vvvvvv</w:t>
      </w:r>
      <w:r w:rsidR="004054C2">
        <w:t>v</w:t>
      </w:r>
      <w:r>
        <w:t>.ext</w:t>
      </w:r>
      <w:proofErr w:type="spellEnd"/>
    </w:p>
    <w:p w14:paraId="40C38855" w14:textId="77777777" w:rsidR="00AF5C1A" w:rsidRDefault="00AF5C1A" w:rsidP="00AF5C1A"/>
    <w:p w14:paraId="2851F73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ters"/>
      </w:tblPr>
      <w:tblGrid>
        <w:gridCol w:w="1443"/>
        <w:gridCol w:w="5504"/>
        <w:gridCol w:w="2403"/>
      </w:tblGrid>
      <w:tr w:rsidR="00505A19" w14:paraId="64F009E3" w14:textId="77777777" w:rsidTr="00D202A5">
        <w:tc>
          <w:tcPr>
            <w:tcW w:w="1458" w:type="dxa"/>
            <w:tcBorders>
              <w:bottom w:val="single" w:sz="4" w:space="0" w:color="auto"/>
            </w:tcBorders>
          </w:tcPr>
          <w:p w14:paraId="6B863772" w14:textId="77777777" w:rsidR="00505A19" w:rsidRPr="00161CFD" w:rsidRDefault="00505A19" w:rsidP="00AF5C1A">
            <w:pPr>
              <w:rPr>
                <w:b/>
              </w:rPr>
            </w:pPr>
            <w:r w:rsidRPr="00161CFD">
              <w:rPr>
                <w:b/>
              </w:rPr>
              <w:t>Where</w:t>
            </w:r>
          </w:p>
        </w:tc>
        <w:tc>
          <w:tcPr>
            <w:tcW w:w="5670" w:type="dxa"/>
            <w:tcBorders>
              <w:bottom w:val="single" w:sz="4" w:space="0" w:color="auto"/>
            </w:tcBorders>
          </w:tcPr>
          <w:p w14:paraId="170A0647" w14:textId="77777777" w:rsidR="00505A19" w:rsidRPr="00161CFD" w:rsidRDefault="00505A19" w:rsidP="00AF5C1A">
            <w:pPr>
              <w:rPr>
                <w:b/>
              </w:rPr>
            </w:pPr>
            <w:r w:rsidRPr="00161CFD">
              <w:rPr>
                <w:b/>
              </w:rPr>
              <w:t>Means</w:t>
            </w:r>
          </w:p>
        </w:tc>
        <w:tc>
          <w:tcPr>
            <w:tcW w:w="2448" w:type="dxa"/>
            <w:tcBorders>
              <w:bottom w:val="single" w:sz="4" w:space="0" w:color="auto"/>
            </w:tcBorders>
          </w:tcPr>
          <w:p w14:paraId="769FA0FD" w14:textId="77777777" w:rsidR="00505A19" w:rsidRPr="00161CFD" w:rsidRDefault="00505A19" w:rsidP="00AF5C1A">
            <w:pPr>
              <w:rPr>
                <w:b/>
              </w:rPr>
            </w:pPr>
            <w:r w:rsidRPr="00161CFD">
              <w:rPr>
                <w:b/>
              </w:rPr>
              <w:t>Limit in characters</w:t>
            </w:r>
          </w:p>
        </w:tc>
      </w:tr>
      <w:tr w:rsidR="00505A19" w14:paraId="129BB545" w14:textId="77777777" w:rsidTr="00D202A5">
        <w:tc>
          <w:tcPr>
            <w:tcW w:w="1458" w:type="dxa"/>
            <w:tcBorders>
              <w:bottom w:val="dotted" w:sz="4" w:space="0" w:color="auto"/>
              <w:right w:val="dotted" w:sz="4" w:space="0" w:color="auto"/>
            </w:tcBorders>
          </w:tcPr>
          <w:p w14:paraId="67B82C98"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1F93A8F9" w14:textId="77777777" w:rsidR="00505A19" w:rsidRDefault="00505A19" w:rsidP="00AF5C1A">
            <w:r>
              <w:t>USPS State Abbreviation</w:t>
            </w:r>
          </w:p>
        </w:tc>
        <w:tc>
          <w:tcPr>
            <w:tcW w:w="2448" w:type="dxa"/>
            <w:tcBorders>
              <w:left w:val="dotted" w:sz="4" w:space="0" w:color="auto"/>
              <w:bottom w:val="dotted" w:sz="4" w:space="0" w:color="auto"/>
            </w:tcBorders>
          </w:tcPr>
          <w:p w14:paraId="7EC6258E" w14:textId="77777777" w:rsidR="00505A19" w:rsidRDefault="00505A19" w:rsidP="00D202A5">
            <w:pPr>
              <w:jc w:val="center"/>
            </w:pPr>
            <w:r>
              <w:t>2</w:t>
            </w:r>
          </w:p>
        </w:tc>
      </w:tr>
      <w:tr w:rsidR="00505A19" w14:paraId="582DF702" w14:textId="77777777" w:rsidTr="00D202A5">
        <w:tc>
          <w:tcPr>
            <w:tcW w:w="1458" w:type="dxa"/>
            <w:tcBorders>
              <w:top w:val="dotted" w:sz="4" w:space="0" w:color="auto"/>
              <w:bottom w:val="dotted" w:sz="4" w:space="0" w:color="auto"/>
              <w:right w:val="dotted" w:sz="4" w:space="0" w:color="auto"/>
            </w:tcBorders>
          </w:tcPr>
          <w:p w14:paraId="7A85D52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B4E549C" w14:textId="77777777" w:rsidR="00505A19" w:rsidRDefault="00505A19" w:rsidP="00AF5C1A">
            <w:r>
              <w:t>Abbreviation for level:</w:t>
            </w:r>
          </w:p>
          <w:p w14:paraId="0710EE2B" w14:textId="305F7D9F" w:rsidR="00505A19" w:rsidRDefault="00505A19" w:rsidP="002E2049">
            <w:pPr>
              <w:numPr>
                <w:ilvl w:val="0"/>
                <w:numId w:val="4"/>
              </w:numPr>
            </w:pPr>
            <w:r>
              <w:t>SEA for a State Education Agency level</w:t>
            </w:r>
          </w:p>
          <w:p w14:paraId="2F8DA716" w14:textId="19554308" w:rsidR="00505A19" w:rsidRDefault="00505A19" w:rsidP="000305BC">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684FCB0F" w14:textId="77777777" w:rsidR="00505A19" w:rsidRDefault="00505A19" w:rsidP="00D202A5">
            <w:pPr>
              <w:jc w:val="center"/>
            </w:pPr>
            <w:r>
              <w:t>3</w:t>
            </w:r>
          </w:p>
        </w:tc>
      </w:tr>
      <w:tr w:rsidR="00505A19" w14:paraId="4BA37645" w14:textId="77777777" w:rsidTr="00D202A5">
        <w:tc>
          <w:tcPr>
            <w:tcW w:w="1458" w:type="dxa"/>
            <w:tcBorders>
              <w:top w:val="dotted" w:sz="4" w:space="0" w:color="auto"/>
              <w:bottom w:val="dotted" w:sz="4" w:space="0" w:color="auto"/>
              <w:right w:val="dotted" w:sz="4" w:space="0" w:color="auto"/>
            </w:tcBorders>
          </w:tcPr>
          <w:p w14:paraId="7669EB8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87D9825" w14:textId="77777777" w:rsidR="00505A19" w:rsidRDefault="00C65678" w:rsidP="00404E73">
            <w:r>
              <w:rPr>
                <w:b/>
              </w:rPr>
              <w:t>CHLINVARM</w:t>
            </w:r>
          </w:p>
        </w:tc>
        <w:tc>
          <w:tcPr>
            <w:tcW w:w="2448" w:type="dxa"/>
            <w:tcBorders>
              <w:top w:val="dotted" w:sz="4" w:space="0" w:color="auto"/>
              <w:left w:val="dotted" w:sz="4" w:space="0" w:color="auto"/>
              <w:bottom w:val="dotted" w:sz="4" w:space="0" w:color="auto"/>
            </w:tcBorders>
          </w:tcPr>
          <w:p w14:paraId="6542B841" w14:textId="77777777" w:rsidR="00505A19" w:rsidRDefault="00505A19" w:rsidP="00D202A5">
            <w:pPr>
              <w:jc w:val="center"/>
            </w:pPr>
            <w:r>
              <w:t>9</w:t>
            </w:r>
          </w:p>
        </w:tc>
      </w:tr>
      <w:tr w:rsidR="00505A19" w14:paraId="064686FC" w14:textId="77777777" w:rsidTr="00D202A5">
        <w:tc>
          <w:tcPr>
            <w:tcW w:w="1458" w:type="dxa"/>
            <w:tcBorders>
              <w:top w:val="dotted" w:sz="4" w:space="0" w:color="auto"/>
              <w:bottom w:val="dotted" w:sz="4" w:space="0" w:color="auto"/>
              <w:right w:val="dotted" w:sz="4" w:space="0" w:color="auto"/>
            </w:tcBorders>
          </w:tcPr>
          <w:p w14:paraId="58FD1B0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103570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82D8B50" w14:textId="77777777" w:rsidR="00505A19" w:rsidRDefault="00505A19" w:rsidP="00D202A5">
            <w:pPr>
              <w:jc w:val="center"/>
            </w:pPr>
            <w:r>
              <w:t>7</w:t>
            </w:r>
          </w:p>
        </w:tc>
      </w:tr>
      <w:tr w:rsidR="00505A19" w14:paraId="12CF85CF" w14:textId="77777777" w:rsidTr="00D202A5">
        <w:tc>
          <w:tcPr>
            <w:tcW w:w="1458" w:type="dxa"/>
            <w:tcBorders>
              <w:top w:val="dotted" w:sz="4" w:space="0" w:color="auto"/>
              <w:right w:val="dotted" w:sz="4" w:space="0" w:color="auto"/>
            </w:tcBorders>
          </w:tcPr>
          <w:p w14:paraId="5AB5276B"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2B624B6" w14:textId="77777777" w:rsidR="00505A19" w:rsidRDefault="00505A19" w:rsidP="00AF5C1A">
            <w:r>
              <w:t>Extension identifying the file format:</w:t>
            </w:r>
          </w:p>
          <w:p w14:paraId="50AB4916" w14:textId="77777777" w:rsidR="00505A19" w:rsidRDefault="00505A19" w:rsidP="00161CFD">
            <w:pPr>
              <w:ind w:left="720"/>
            </w:pPr>
            <w:r>
              <w:t xml:space="preserve">.txt – fixed </w:t>
            </w:r>
          </w:p>
          <w:p w14:paraId="561FAB48" w14:textId="77777777" w:rsidR="00505A19" w:rsidRDefault="00505A19" w:rsidP="00161CFD">
            <w:pPr>
              <w:ind w:left="720"/>
            </w:pPr>
            <w:r>
              <w:t>.csv – comma delimited</w:t>
            </w:r>
          </w:p>
          <w:p w14:paraId="09626A76" w14:textId="2C09B732" w:rsidR="00AA050F" w:rsidRDefault="00505A19">
            <w:pPr>
              <w:ind w:left="720"/>
            </w:pPr>
            <w:r>
              <w:t>.tab – tab delimited</w:t>
            </w:r>
          </w:p>
        </w:tc>
        <w:tc>
          <w:tcPr>
            <w:tcW w:w="2448" w:type="dxa"/>
            <w:tcBorders>
              <w:top w:val="dotted" w:sz="4" w:space="0" w:color="auto"/>
              <w:left w:val="dotted" w:sz="4" w:space="0" w:color="auto"/>
            </w:tcBorders>
          </w:tcPr>
          <w:p w14:paraId="1F9ADAFB" w14:textId="77777777" w:rsidR="00505A19" w:rsidRDefault="003C5F6A" w:rsidP="00D202A5">
            <w:pPr>
              <w:jc w:val="center"/>
            </w:pPr>
            <w:r>
              <w:t>4</w:t>
            </w:r>
          </w:p>
        </w:tc>
      </w:tr>
      <w:bookmarkEnd w:id="43"/>
    </w:tbl>
    <w:p w14:paraId="4411019B" w14:textId="77777777" w:rsidR="007824D3" w:rsidRDefault="009256BA" w:rsidP="009256BA">
      <w:pPr>
        <w:pStyle w:val="Heading1"/>
      </w:pPr>
      <w:r>
        <w:br w:type="page"/>
      </w:r>
      <w:bookmarkStart w:id="143" w:name="_Toc527610386"/>
      <w:r w:rsidR="00663ECC">
        <w:lastRenderedPageBreak/>
        <w:t>FIXED OR DELIMITED FILES</w:t>
      </w:r>
      <w:bookmarkEnd w:id="143"/>
      <w:r w:rsidR="007824D3">
        <w:t xml:space="preserve"> </w:t>
      </w:r>
    </w:p>
    <w:p w14:paraId="5B77811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2A0D4EF" w14:textId="77777777" w:rsidR="002C72C5" w:rsidRDefault="002C72C5" w:rsidP="002C72C5"/>
    <w:p w14:paraId="3F158C6C" w14:textId="77777777" w:rsidR="002C72C5" w:rsidRDefault="002C72C5" w:rsidP="002C72C5">
      <w:r>
        <w:t xml:space="preserve">The “Pop” column in the header and data records is coded as follows: </w:t>
      </w:r>
    </w:p>
    <w:p w14:paraId="38B8DC88" w14:textId="77777777" w:rsidR="002C72C5" w:rsidRDefault="002C72C5" w:rsidP="002C72C5"/>
    <w:p w14:paraId="26F12A52" w14:textId="77777777" w:rsidR="002C72C5" w:rsidRDefault="002C72C5" w:rsidP="002C72C5">
      <w:pPr>
        <w:ind w:left="720"/>
      </w:pPr>
      <w:r>
        <w:t xml:space="preserve">M - Mandatory, this field must always be populated </w:t>
      </w:r>
    </w:p>
    <w:p w14:paraId="0CF1484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F6DD5DC" w14:textId="77777777" w:rsidR="002C72C5" w:rsidRDefault="002C72C5" w:rsidP="002C72C5">
      <w:pPr>
        <w:ind w:left="720"/>
      </w:pPr>
      <w:r>
        <w:t>O - Optional, data in this field are optional</w:t>
      </w:r>
    </w:p>
    <w:p w14:paraId="53B21025" w14:textId="77777777" w:rsidR="00D22F29" w:rsidRPr="00D22F29" w:rsidRDefault="00D22F29" w:rsidP="00D22F29"/>
    <w:p w14:paraId="71223042" w14:textId="77777777" w:rsidR="007824D3" w:rsidRDefault="007824D3" w:rsidP="00A476A1">
      <w:pPr>
        <w:pStyle w:val="Heading2"/>
      </w:pPr>
      <w:bookmarkStart w:id="144" w:name="_Toc130370053"/>
      <w:bookmarkStart w:id="145" w:name="_Toc131242429"/>
      <w:bookmarkStart w:id="146" w:name="_Toc527610387"/>
      <w:r>
        <w:t>Header Record Definition</w:t>
      </w:r>
      <w:bookmarkEnd w:id="144"/>
      <w:bookmarkEnd w:id="145"/>
      <w:bookmarkEnd w:id="146"/>
    </w:p>
    <w:p w14:paraId="47A2457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750D3CE" w14:textId="77777777" w:rsidR="007824D3" w:rsidRDefault="007824D3"/>
    <w:p w14:paraId="32DA684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Header Record"/>
        <w:tblDescription w:val="Data element name, start position, length, type, pop, definition/comments, permitted values abbreviations"/>
      </w:tblPr>
      <w:tblGrid>
        <w:gridCol w:w="1415"/>
        <w:gridCol w:w="733"/>
        <w:gridCol w:w="633"/>
        <w:gridCol w:w="670"/>
        <w:gridCol w:w="445"/>
        <w:gridCol w:w="3486"/>
        <w:gridCol w:w="1932"/>
      </w:tblGrid>
      <w:tr w:rsidR="000B4671" w14:paraId="2DC5EF06" w14:textId="77777777" w:rsidTr="000A5099">
        <w:trPr>
          <w:tblHeader/>
          <w:jc w:val="center"/>
        </w:trPr>
        <w:tc>
          <w:tcPr>
            <w:tcW w:w="78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FDFD2A5" w14:textId="77777777" w:rsidR="00C65678" w:rsidRDefault="00C65678">
            <w:pPr>
              <w:jc w:val="center"/>
              <w:rPr>
                <w:rFonts w:ascii="Arial Narrow" w:eastAsia="Arial Unicode MS" w:hAnsi="Arial Narrow"/>
                <w:b/>
                <w:bCs/>
                <w:color w:val="FFFFFF"/>
                <w:sz w:val="20"/>
                <w:szCs w:val="20"/>
              </w:rPr>
            </w:pPr>
            <w:bookmarkStart w:id="147" w:name="_Toc130370054"/>
            <w:bookmarkStart w:id="148" w:name="_Toc131242430"/>
            <w:r>
              <w:rPr>
                <w:rFonts w:ascii="Arial Narrow" w:hAnsi="Arial Narrow"/>
                <w:b/>
                <w:bCs/>
                <w:color w:val="FFFFFF"/>
                <w:sz w:val="20"/>
                <w:szCs w:val="20"/>
              </w:rPr>
              <w:t>Data Element Name</w:t>
            </w:r>
          </w:p>
        </w:tc>
        <w:tc>
          <w:tcPr>
            <w:tcW w:w="2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8A0F622"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20F494C"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F7BC55E"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A4FA268"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9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C1641FA"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6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CEDF7A0" w14:textId="77777777" w:rsidR="00C65678" w:rsidRDefault="00C6567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0418CDE" w14:textId="77777777" w:rsidR="00FA3713" w:rsidRDefault="00FA371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65678" w14:paraId="3DC45489" w14:textId="77777777" w:rsidTr="000A5099">
        <w:trPr>
          <w:jc w:val="center"/>
        </w:trPr>
        <w:tc>
          <w:tcPr>
            <w:tcW w:w="786" w:type="pct"/>
            <w:tcBorders>
              <w:top w:val="double" w:sz="6" w:space="0" w:color="145192"/>
              <w:left w:val="double" w:sz="6" w:space="0" w:color="145192"/>
              <w:bottom w:val="single" w:sz="4" w:space="0" w:color="145192"/>
              <w:right w:val="single" w:sz="4" w:space="0" w:color="145192"/>
            </w:tcBorders>
            <w:hideMark/>
          </w:tcPr>
          <w:p w14:paraId="1D6F92DF" w14:textId="77777777" w:rsidR="00C65678" w:rsidRDefault="00C65678">
            <w:pPr>
              <w:rPr>
                <w:rFonts w:ascii="Arial Narrow" w:eastAsia="Arial Unicode MS" w:hAnsi="Arial Narrow"/>
                <w:sz w:val="20"/>
                <w:szCs w:val="20"/>
              </w:rPr>
            </w:pPr>
            <w:r>
              <w:rPr>
                <w:rFonts w:ascii="Arial Narrow" w:hAnsi="Arial Narrow"/>
                <w:sz w:val="20"/>
                <w:szCs w:val="20"/>
              </w:rPr>
              <w:t>File Type</w:t>
            </w:r>
          </w:p>
        </w:tc>
        <w:tc>
          <w:tcPr>
            <w:tcW w:w="237" w:type="pct"/>
            <w:tcBorders>
              <w:top w:val="double" w:sz="6" w:space="0" w:color="145192"/>
              <w:left w:val="single" w:sz="4" w:space="0" w:color="145192"/>
              <w:bottom w:val="single" w:sz="4" w:space="0" w:color="145192"/>
              <w:right w:val="single" w:sz="4" w:space="0" w:color="145192"/>
            </w:tcBorders>
            <w:hideMark/>
          </w:tcPr>
          <w:p w14:paraId="5C6238BF"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66" w:type="pct"/>
            <w:tcBorders>
              <w:top w:val="double" w:sz="6" w:space="0" w:color="145192"/>
              <w:left w:val="single" w:sz="4" w:space="0" w:color="145192"/>
              <w:bottom w:val="single" w:sz="4" w:space="0" w:color="145192"/>
              <w:right w:val="single" w:sz="4" w:space="0" w:color="145192"/>
            </w:tcBorders>
            <w:hideMark/>
          </w:tcPr>
          <w:p w14:paraId="3F27D905"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373" w:type="pct"/>
            <w:tcBorders>
              <w:top w:val="double" w:sz="6" w:space="0" w:color="145192"/>
              <w:left w:val="single" w:sz="4" w:space="0" w:color="145192"/>
              <w:bottom w:val="single" w:sz="4" w:space="0" w:color="145192"/>
              <w:right w:val="single" w:sz="4" w:space="0" w:color="145192"/>
            </w:tcBorders>
            <w:hideMark/>
          </w:tcPr>
          <w:p w14:paraId="76BD624A"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double" w:sz="6" w:space="0" w:color="145192"/>
              <w:left w:val="single" w:sz="4" w:space="0" w:color="145192"/>
              <w:bottom w:val="single" w:sz="4" w:space="0" w:color="145192"/>
              <w:right w:val="single" w:sz="4" w:space="0" w:color="145192"/>
            </w:tcBorders>
            <w:hideMark/>
          </w:tcPr>
          <w:p w14:paraId="5A70AA0A"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double" w:sz="6" w:space="0" w:color="145192"/>
              <w:left w:val="single" w:sz="4" w:space="0" w:color="145192"/>
              <w:bottom w:val="single" w:sz="4" w:space="0" w:color="145192"/>
              <w:right w:val="single" w:sz="4" w:space="0" w:color="145192"/>
            </w:tcBorders>
            <w:hideMark/>
          </w:tcPr>
          <w:p w14:paraId="2F3836E6" w14:textId="77777777" w:rsidR="00C65678" w:rsidRDefault="00C65678">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63" w:type="pct"/>
            <w:tcBorders>
              <w:top w:val="double" w:sz="6" w:space="0" w:color="145192"/>
              <w:left w:val="single" w:sz="4" w:space="0" w:color="145192"/>
              <w:bottom w:val="single" w:sz="4" w:space="0" w:color="145192"/>
              <w:right w:val="double" w:sz="6" w:space="0" w:color="145192"/>
            </w:tcBorders>
            <w:hideMark/>
          </w:tcPr>
          <w:p w14:paraId="1A9ED34C" w14:textId="77777777" w:rsidR="00C65678" w:rsidRDefault="00C65678">
            <w:pPr>
              <w:rPr>
                <w:rFonts w:ascii="Arial Narrow" w:hAnsi="Arial Narrow"/>
                <w:b/>
                <w:bCs/>
                <w:sz w:val="20"/>
                <w:szCs w:val="20"/>
              </w:rPr>
            </w:pPr>
            <w:r>
              <w:rPr>
                <w:rFonts w:ascii="Arial Narrow" w:hAnsi="Arial Narrow"/>
                <w:b/>
                <w:bCs/>
                <w:sz w:val="20"/>
                <w:szCs w:val="20"/>
              </w:rPr>
              <w:t>SEA CHILDREN INVOLVED WITH FIREARMS</w:t>
            </w:r>
          </w:p>
          <w:p w14:paraId="251B95B2" w14:textId="77777777" w:rsidR="00C65678" w:rsidRDefault="00C65678">
            <w:pPr>
              <w:rPr>
                <w:rFonts w:ascii="Arial Narrow" w:hAnsi="Arial Narrow"/>
                <w:b/>
                <w:bCs/>
                <w:sz w:val="20"/>
                <w:szCs w:val="20"/>
              </w:rPr>
            </w:pPr>
          </w:p>
          <w:p w14:paraId="0032AB2D" w14:textId="02FCC025" w:rsidR="00C65678" w:rsidRDefault="00C65678" w:rsidP="000341AC">
            <w:pPr>
              <w:rPr>
                <w:rFonts w:ascii="Arial Narrow" w:hAnsi="Arial Narrow"/>
                <w:b/>
                <w:bCs/>
                <w:sz w:val="20"/>
                <w:szCs w:val="20"/>
              </w:rPr>
            </w:pPr>
            <w:r>
              <w:rPr>
                <w:rFonts w:ascii="Arial Narrow" w:hAnsi="Arial Narrow"/>
                <w:b/>
                <w:bCs/>
                <w:sz w:val="20"/>
                <w:szCs w:val="20"/>
              </w:rPr>
              <w:t>LEA CHILDREN INVOLVED WITH FIREARMS</w:t>
            </w:r>
          </w:p>
        </w:tc>
      </w:tr>
      <w:tr w:rsidR="00C65678" w14:paraId="645F9955"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2FEBE7C8" w14:textId="38E13893" w:rsidR="00C65678" w:rsidRDefault="00C65678">
            <w:pPr>
              <w:rPr>
                <w:rFonts w:ascii="Arial Narrow" w:eastAsia="Arial Unicode MS" w:hAnsi="Arial Narrow"/>
                <w:sz w:val="20"/>
                <w:szCs w:val="20"/>
              </w:rPr>
            </w:pPr>
            <w:r>
              <w:rPr>
                <w:rFonts w:ascii="Arial Narrow" w:hAnsi="Arial Narrow"/>
                <w:sz w:val="20"/>
                <w:szCs w:val="20"/>
              </w:rPr>
              <w:t>Total Records in File</w:t>
            </w:r>
          </w:p>
        </w:tc>
        <w:tc>
          <w:tcPr>
            <w:tcW w:w="237" w:type="pct"/>
            <w:tcBorders>
              <w:top w:val="single" w:sz="4" w:space="0" w:color="145192"/>
              <w:left w:val="single" w:sz="4" w:space="0" w:color="145192"/>
              <w:bottom w:val="single" w:sz="4" w:space="0" w:color="145192"/>
              <w:right w:val="single" w:sz="4" w:space="0" w:color="145192"/>
            </w:tcBorders>
            <w:hideMark/>
          </w:tcPr>
          <w:p w14:paraId="0827BF99" w14:textId="77777777" w:rsidR="00C65678" w:rsidRDefault="00C65678">
            <w:pPr>
              <w:jc w:val="right"/>
              <w:rPr>
                <w:rFonts w:ascii="Arial Narrow" w:eastAsia="Arial Unicode MS" w:hAnsi="Arial Narrow"/>
                <w:sz w:val="20"/>
                <w:szCs w:val="20"/>
              </w:rPr>
            </w:pPr>
            <w:r>
              <w:rPr>
                <w:rFonts w:ascii="Arial Narrow" w:hAnsi="Arial Narrow"/>
                <w:sz w:val="20"/>
                <w:szCs w:val="20"/>
              </w:rPr>
              <w:t>51</w:t>
            </w:r>
          </w:p>
        </w:tc>
        <w:tc>
          <w:tcPr>
            <w:tcW w:w="366" w:type="pct"/>
            <w:tcBorders>
              <w:top w:val="single" w:sz="4" w:space="0" w:color="145192"/>
              <w:left w:val="single" w:sz="4" w:space="0" w:color="145192"/>
              <w:bottom w:val="single" w:sz="4" w:space="0" w:color="145192"/>
              <w:right w:val="single" w:sz="4" w:space="0" w:color="145192"/>
            </w:tcBorders>
            <w:hideMark/>
          </w:tcPr>
          <w:p w14:paraId="77EDFF2F" w14:textId="77777777" w:rsidR="00C65678" w:rsidRDefault="00C65678">
            <w:pPr>
              <w:jc w:val="right"/>
              <w:rPr>
                <w:rFonts w:ascii="Arial Narrow" w:eastAsia="Arial Unicode MS" w:hAnsi="Arial Narrow"/>
                <w:sz w:val="20"/>
                <w:szCs w:val="20"/>
              </w:rPr>
            </w:pPr>
            <w:r>
              <w:rPr>
                <w:rFonts w:ascii="Arial Narrow" w:hAnsi="Arial Narrow"/>
                <w:sz w:val="20"/>
                <w:szCs w:val="20"/>
              </w:rPr>
              <w:t>10</w:t>
            </w:r>
          </w:p>
        </w:tc>
        <w:tc>
          <w:tcPr>
            <w:tcW w:w="373" w:type="pct"/>
            <w:tcBorders>
              <w:top w:val="single" w:sz="4" w:space="0" w:color="145192"/>
              <w:left w:val="single" w:sz="4" w:space="0" w:color="145192"/>
              <w:bottom w:val="single" w:sz="4" w:space="0" w:color="145192"/>
              <w:right w:val="single" w:sz="4" w:space="0" w:color="145192"/>
            </w:tcBorders>
            <w:hideMark/>
          </w:tcPr>
          <w:p w14:paraId="0063AD88" w14:textId="77777777" w:rsidR="00C65678" w:rsidRDefault="00C65678">
            <w:pPr>
              <w:rPr>
                <w:rFonts w:ascii="Arial Narrow" w:eastAsia="Arial Unicode MS" w:hAnsi="Arial Narrow"/>
                <w:sz w:val="20"/>
                <w:szCs w:val="20"/>
              </w:rPr>
            </w:pPr>
            <w:r>
              <w:rPr>
                <w:rFonts w:ascii="Arial Narrow" w:hAnsi="Arial Narrow"/>
                <w:sz w:val="20"/>
                <w:szCs w:val="20"/>
              </w:rPr>
              <w:t>Number</w:t>
            </w:r>
          </w:p>
        </w:tc>
        <w:tc>
          <w:tcPr>
            <w:tcW w:w="278" w:type="pct"/>
            <w:tcBorders>
              <w:top w:val="single" w:sz="4" w:space="0" w:color="145192"/>
              <w:left w:val="single" w:sz="4" w:space="0" w:color="145192"/>
              <w:bottom w:val="single" w:sz="4" w:space="0" w:color="145192"/>
              <w:right w:val="single" w:sz="4" w:space="0" w:color="145192"/>
            </w:tcBorders>
            <w:hideMark/>
          </w:tcPr>
          <w:p w14:paraId="0B04ECD6"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56FE8A96" w14:textId="77777777" w:rsidR="00C65678" w:rsidRDefault="00C65678">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63" w:type="pct"/>
            <w:tcBorders>
              <w:top w:val="single" w:sz="4" w:space="0" w:color="145192"/>
              <w:left w:val="single" w:sz="4" w:space="0" w:color="145192"/>
              <w:bottom w:val="single" w:sz="4" w:space="0" w:color="145192"/>
              <w:right w:val="double" w:sz="6" w:space="0" w:color="145192"/>
            </w:tcBorders>
            <w:hideMark/>
          </w:tcPr>
          <w:p w14:paraId="7E177139"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0A1592" w14:paraId="225B4E0B"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428A3502" w14:textId="77777777" w:rsidR="000A1592" w:rsidRDefault="000A1592" w:rsidP="000305BC">
            <w:pPr>
              <w:rPr>
                <w:rFonts w:ascii="Arial Narrow" w:eastAsia="Arial Unicode MS" w:hAnsi="Arial Narrow"/>
                <w:sz w:val="20"/>
                <w:szCs w:val="20"/>
              </w:rPr>
            </w:pPr>
            <w:r>
              <w:rPr>
                <w:rFonts w:ascii="Arial Narrow" w:hAnsi="Arial Narrow"/>
                <w:sz w:val="20"/>
                <w:szCs w:val="20"/>
              </w:rPr>
              <w:t xml:space="preserve">File Name </w:t>
            </w:r>
          </w:p>
        </w:tc>
        <w:tc>
          <w:tcPr>
            <w:tcW w:w="237" w:type="pct"/>
            <w:tcBorders>
              <w:top w:val="single" w:sz="4" w:space="0" w:color="145192"/>
              <w:left w:val="single" w:sz="4" w:space="0" w:color="145192"/>
              <w:bottom w:val="single" w:sz="4" w:space="0" w:color="145192"/>
              <w:right w:val="single" w:sz="4" w:space="0" w:color="145192"/>
            </w:tcBorders>
            <w:hideMark/>
          </w:tcPr>
          <w:p w14:paraId="4B20737B" w14:textId="77777777" w:rsidR="000A1592" w:rsidRDefault="000A1592">
            <w:pPr>
              <w:jc w:val="right"/>
              <w:rPr>
                <w:rFonts w:ascii="Arial Narrow" w:eastAsia="Arial Unicode MS" w:hAnsi="Arial Narrow"/>
                <w:sz w:val="20"/>
                <w:szCs w:val="20"/>
              </w:rPr>
            </w:pPr>
            <w:r>
              <w:rPr>
                <w:rFonts w:ascii="Arial Narrow" w:hAnsi="Arial Narrow"/>
                <w:sz w:val="20"/>
                <w:szCs w:val="20"/>
              </w:rPr>
              <w:t>61</w:t>
            </w:r>
          </w:p>
        </w:tc>
        <w:tc>
          <w:tcPr>
            <w:tcW w:w="366" w:type="pct"/>
            <w:tcBorders>
              <w:top w:val="single" w:sz="4" w:space="0" w:color="145192"/>
              <w:left w:val="single" w:sz="4" w:space="0" w:color="145192"/>
              <w:bottom w:val="single" w:sz="4" w:space="0" w:color="145192"/>
              <w:right w:val="single" w:sz="4" w:space="0" w:color="145192"/>
            </w:tcBorders>
            <w:hideMark/>
          </w:tcPr>
          <w:p w14:paraId="36FB02C9" w14:textId="77777777" w:rsidR="000A1592" w:rsidRDefault="000A1592">
            <w:pPr>
              <w:jc w:val="right"/>
              <w:rPr>
                <w:rFonts w:ascii="Arial Narrow" w:eastAsia="Arial Unicode MS" w:hAnsi="Arial Narrow"/>
                <w:sz w:val="20"/>
                <w:szCs w:val="20"/>
              </w:rPr>
            </w:pPr>
            <w:r>
              <w:rPr>
                <w:rFonts w:ascii="Arial Narrow" w:hAnsi="Arial Narrow"/>
                <w:sz w:val="20"/>
                <w:szCs w:val="20"/>
              </w:rPr>
              <w:t>25</w:t>
            </w:r>
          </w:p>
        </w:tc>
        <w:tc>
          <w:tcPr>
            <w:tcW w:w="373" w:type="pct"/>
            <w:tcBorders>
              <w:top w:val="single" w:sz="4" w:space="0" w:color="145192"/>
              <w:left w:val="single" w:sz="4" w:space="0" w:color="145192"/>
              <w:bottom w:val="single" w:sz="4" w:space="0" w:color="145192"/>
              <w:right w:val="single" w:sz="4" w:space="0" w:color="145192"/>
            </w:tcBorders>
            <w:hideMark/>
          </w:tcPr>
          <w:p w14:paraId="56A6AF56" w14:textId="77777777" w:rsidR="000A1592" w:rsidRDefault="000A1592">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53A159AC" w14:textId="77777777" w:rsidR="000A1592" w:rsidRDefault="000A1592">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6FF9F6BF" w14:textId="77777777" w:rsidR="000A1592" w:rsidRDefault="000A1592">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63" w:type="pct"/>
            <w:tcBorders>
              <w:top w:val="single" w:sz="4" w:space="0" w:color="145192"/>
              <w:left w:val="single" w:sz="4" w:space="0" w:color="145192"/>
              <w:bottom w:val="single" w:sz="4" w:space="0" w:color="145192"/>
              <w:right w:val="double" w:sz="6" w:space="0" w:color="145192"/>
            </w:tcBorders>
            <w:hideMark/>
          </w:tcPr>
          <w:p w14:paraId="637BE05D" w14:textId="77777777" w:rsidR="000A1592" w:rsidRDefault="000A1592">
            <w:pPr>
              <w:rPr>
                <w:rFonts w:ascii="Arial Narrow" w:eastAsia="Arial Unicode MS" w:hAnsi="Arial Narrow"/>
                <w:sz w:val="20"/>
                <w:szCs w:val="20"/>
              </w:rPr>
            </w:pPr>
            <w:r>
              <w:rPr>
                <w:rFonts w:ascii="Arial Narrow" w:hAnsi="Arial Narrow"/>
                <w:sz w:val="20"/>
                <w:szCs w:val="20"/>
              </w:rPr>
              <w:t> See section 3.0</w:t>
            </w:r>
          </w:p>
        </w:tc>
      </w:tr>
      <w:tr w:rsidR="00C65678" w14:paraId="0D7E13AB"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23CDB1F2" w14:textId="77777777" w:rsidR="00C65678" w:rsidRDefault="00C65678">
            <w:pPr>
              <w:rPr>
                <w:rFonts w:ascii="Arial Narrow" w:eastAsia="Arial Unicode MS" w:hAnsi="Arial Narrow"/>
                <w:sz w:val="20"/>
                <w:szCs w:val="20"/>
              </w:rPr>
            </w:pPr>
            <w:r>
              <w:rPr>
                <w:rFonts w:ascii="Arial Narrow" w:hAnsi="Arial Narrow"/>
                <w:sz w:val="20"/>
                <w:szCs w:val="20"/>
              </w:rPr>
              <w:t>File Identifier</w:t>
            </w:r>
          </w:p>
        </w:tc>
        <w:tc>
          <w:tcPr>
            <w:tcW w:w="237" w:type="pct"/>
            <w:tcBorders>
              <w:top w:val="single" w:sz="4" w:space="0" w:color="145192"/>
              <w:left w:val="single" w:sz="4" w:space="0" w:color="145192"/>
              <w:bottom w:val="single" w:sz="4" w:space="0" w:color="145192"/>
              <w:right w:val="single" w:sz="4" w:space="0" w:color="145192"/>
            </w:tcBorders>
            <w:hideMark/>
          </w:tcPr>
          <w:p w14:paraId="2530625D" w14:textId="77777777" w:rsidR="00C65678" w:rsidRDefault="00C65678">
            <w:pPr>
              <w:jc w:val="right"/>
              <w:rPr>
                <w:rFonts w:ascii="Arial Narrow" w:eastAsia="Arial Unicode MS" w:hAnsi="Arial Narrow"/>
                <w:sz w:val="20"/>
                <w:szCs w:val="20"/>
              </w:rPr>
            </w:pPr>
            <w:r>
              <w:rPr>
                <w:rFonts w:ascii="Arial Narrow" w:hAnsi="Arial Narrow"/>
                <w:sz w:val="20"/>
                <w:szCs w:val="20"/>
              </w:rPr>
              <w:t>86</w:t>
            </w:r>
          </w:p>
        </w:tc>
        <w:tc>
          <w:tcPr>
            <w:tcW w:w="366" w:type="pct"/>
            <w:tcBorders>
              <w:top w:val="single" w:sz="4" w:space="0" w:color="145192"/>
              <w:left w:val="single" w:sz="4" w:space="0" w:color="145192"/>
              <w:bottom w:val="single" w:sz="4" w:space="0" w:color="145192"/>
              <w:right w:val="single" w:sz="4" w:space="0" w:color="145192"/>
            </w:tcBorders>
            <w:hideMark/>
          </w:tcPr>
          <w:p w14:paraId="4C3A4E45" w14:textId="77777777" w:rsidR="00C65678" w:rsidRDefault="00C65678">
            <w:pPr>
              <w:jc w:val="right"/>
              <w:rPr>
                <w:rFonts w:ascii="Arial Narrow" w:eastAsia="Arial Unicode MS" w:hAnsi="Arial Narrow"/>
                <w:sz w:val="20"/>
                <w:szCs w:val="20"/>
              </w:rPr>
            </w:pPr>
            <w:r>
              <w:rPr>
                <w:rFonts w:ascii="Arial Narrow" w:hAnsi="Arial Narrow"/>
                <w:sz w:val="20"/>
                <w:szCs w:val="20"/>
              </w:rPr>
              <w:t>32</w:t>
            </w:r>
          </w:p>
        </w:tc>
        <w:tc>
          <w:tcPr>
            <w:tcW w:w="373" w:type="pct"/>
            <w:tcBorders>
              <w:top w:val="single" w:sz="4" w:space="0" w:color="145192"/>
              <w:left w:val="single" w:sz="4" w:space="0" w:color="145192"/>
              <w:bottom w:val="single" w:sz="4" w:space="0" w:color="145192"/>
              <w:right w:val="single" w:sz="4" w:space="0" w:color="145192"/>
            </w:tcBorders>
            <w:hideMark/>
          </w:tcPr>
          <w:p w14:paraId="73D987A7"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7B3602A8"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6210E3EF" w14:textId="77777777" w:rsidR="00C65678" w:rsidRDefault="00C65678">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version number).</w:t>
            </w:r>
          </w:p>
        </w:tc>
        <w:tc>
          <w:tcPr>
            <w:tcW w:w="1063" w:type="pct"/>
            <w:tcBorders>
              <w:top w:val="single" w:sz="4" w:space="0" w:color="145192"/>
              <w:left w:val="single" w:sz="4" w:space="0" w:color="145192"/>
              <w:bottom w:val="single" w:sz="4" w:space="0" w:color="145192"/>
              <w:right w:val="double" w:sz="6" w:space="0" w:color="145192"/>
            </w:tcBorders>
            <w:hideMark/>
          </w:tcPr>
          <w:p w14:paraId="3D05403C"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0A1592" w14:paraId="7506C5BA"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38C540BE" w14:textId="77777777" w:rsidR="000A1592" w:rsidRDefault="000A1592">
            <w:pPr>
              <w:rPr>
                <w:rFonts w:ascii="Arial Narrow" w:eastAsia="Arial Unicode MS" w:hAnsi="Arial Narrow"/>
                <w:sz w:val="20"/>
                <w:szCs w:val="20"/>
              </w:rPr>
            </w:pPr>
            <w:r>
              <w:rPr>
                <w:rFonts w:ascii="Arial Narrow" w:hAnsi="Arial Narrow"/>
                <w:sz w:val="20"/>
                <w:szCs w:val="20"/>
              </w:rPr>
              <w:t>File Reporting Period</w:t>
            </w:r>
          </w:p>
        </w:tc>
        <w:tc>
          <w:tcPr>
            <w:tcW w:w="237" w:type="pct"/>
            <w:tcBorders>
              <w:top w:val="single" w:sz="4" w:space="0" w:color="145192"/>
              <w:left w:val="single" w:sz="4" w:space="0" w:color="145192"/>
              <w:bottom w:val="single" w:sz="4" w:space="0" w:color="145192"/>
              <w:right w:val="single" w:sz="4" w:space="0" w:color="145192"/>
            </w:tcBorders>
            <w:hideMark/>
          </w:tcPr>
          <w:p w14:paraId="025186A7" w14:textId="77777777" w:rsidR="000A1592" w:rsidRDefault="000A1592">
            <w:pPr>
              <w:jc w:val="right"/>
              <w:rPr>
                <w:rFonts w:ascii="Arial Narrow" w:eastAsia="Arial Unicode MS" w:hAnsi="Arial Narrow"/>
                <w:sz w:val="20"/>
                <w:szCs w:val="20"/>
              </w:rPr>
            </w:pPr>
            <w:r>
              <w:rPr>
                <w:rFonts w:ascii="Arial Narrow" w:hAnsi="Arial Narrow"/>
                <w:sz w:val="20"/>
                <w:szCs w:val="20"/>
              </w:rPr>
              <w:t>118</w:t>
            </w:r>
          </w:p>
        </w:tc>
        <w:tc>
          <w:tcPr>
            <w:tcW w:w="366" w:type="pct"/>
            <w:tcBorders>
              <w:top w:val="single" w:sz="4" w:space="0" w:color="145192"/>
              <w:left w:val="single" w:sz="4" w:space="0" w:color="145192"/>
              <w:bottom w:val="single" w:sz="4" w:space="0" w:color="145192"/>
              <w:right w:val="single" w:sz="4" w:space="0" w:color="145192"/>
            </w:tcBorders>
            <w:hideMark/>
          </w:tcPr>
          <w:p w14:paraId="0CA76F0A" w14:textId="77777777" w:rsidR="000A1592" w:rsidRDefault="000A1592">
            <w:pPr>
              <w:jc w:val="right"/>
              <w:rPr>
                <w:rFonts w:ascii="Arial Narrow" w:eastAsia="Arial Unicode MS" w:hAnsi="Arial Narrow"/>
                <w:sz w:val="20"/>
                <w:szCs w:val="20"/>
              </w:rPr>
            </w:pPr>
            <w:r>
              <w:rPr>
                <w:rFonts w:ascii="Arial Narrow" w:hAnsi="Arial Narrow"/>
                <w:sz w:val="20"/>
                <w:szCs w:val="20"/>
              </w:rPr>
              <w:t>9</w:t>
            </w:r>
          </w:p>
        </w:tc>
        <w:tc>
          <w:tcPr>
            <w:tcW w:w="373" w:type="pct"/>
            <w:tcBorders>
              <w:top w:val="single" w:sz="4" w:space="0" w:color="145192"/>
              <w:left w:val="single" w:sz="4" w:space="0" w:color="145192"/>
              <w:bottom w:val="single" w:sz="4" w:space="0" w:color="145192"/>
              <w:right w:val="single" w:sz="4" w:space="0" w:color="145192"/>
            </w:tcBorders>
            <w:hideMark/>
          </w:tcPr>
          <w:p w14:paraId="0E5B9939" w14:textId="77777777" w:rsidR="000A1592" w:rsidRDefault="000A1592">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6B11C7DB" w14:textId="77777777" w:rsidR="000A1592" w:rsidRDefault="000A1592">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242D1B4D" w14:textId="77777777" w:rsidR="000A1592" w:rsidRDefault="000A1592" w:rsidP="00C65678">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63" w:type="pct"/>
            <w:tcBorders>
              <w:top w:val="single" w:sz="4" w:space="0" w:color="145192"/>
              <w:left w:val="single" w:sz="4" w:space="0" w:color="145192"/>
              <w:bottom w:val="single" w:sz="4" w:space="0" w:color="145192"/>
              <w:right w:val="double" w:sz="6" w:space="0" w:color="145192"/>
            </w:tcBorders>
            <w:hideMark/>
          </w:tcPr>
          <w:p w14:paraId="717D2911" w14:textId="20A97D06" w:rsidR="000A1592" w:rsidRDefault="00C91FEA">
            <w:pPr>
              <w:rPr>
                <w:rFonts w:ascii="Arial Narrow" w:hAnsi="Arial Narrow"/>
                <w:sz w:val="20"/>
                <w:szCs w:val="20"/>
              </w:rPr>
            </w:pPr>
            <w:r>
              <w:rPr>
                <w:rFonts w:ascii="Arial Narrow" w:hAnsi="Arial Narrow"/>
                <w:b/>
                <w:sz w:val="20"/>
                <w:szCs w:val="20"/>
              </w:rPr>
              <w:t>2018-2019</w:t>
            </w:r>
          </w:p>
          <w:p w14:paraId="32DD7D4E" w14:textId="77777777" w:rsidR="000A1592" w:rsidRDefault="000A1592">
            <w:pPr>
              <w:rPr>
                <w:rFonts w:ascii="Arial Narrow" w:hAnsi="Arial Narrow"/>
                <w:sz w:val="20"/>
                <w:szCs w:val="20"/>
              </w:rPr>
            </w:pPr>
          </w:p>
          <w:p w14:paraId="761CF203" w14:textId="02F46B3A" w:rsidR="000A1592" w:rsidRDefault="00C91FEA">
            <w:pPr>
              <w:rPr>
                <w:rFonts w:ascii="Arial Narrow" w:hAnsi="Arial Narrow"/>
                <w:sz w:val="20"/>
                <w:szCs w:val="20"/>
              </w:rPr>
            </w:pPr>
            <w:r>
              <w:rPr>
                <w:rFonts w:ascii="Arial Narrow" w:hAnsi="Arial Narrow"/>
                <w:sz w:val="20"/>
                <w:szCs w:val="20"/>
              </w:rPr>
              <w:t>OR</w:t>
            </w:r>
          </w:p>
          <w:p w14:paraId="4F7D5769" w14:textId="77777777" w:rsidR="000A1592" w:rsidRPr="00CB0E1F" w:rsidRDefault="000A1592">
            <w:pPr>
              <w:rPr>
                <w:rFonts w:ascii="Arial Narrow" w:hAnsi="Arial Narrow"/>
                <w:sz w:val="20"/>
              </w:rPr>
            </w:pPr>
          </w:p>
          <w:p w14:paraId="168F322F" w14:textId="7E7BE970" w:rsidR="000A1592" w:rsidRDefault="00C91FEA">
            <w:pPr>
              <w:rPr>
                <w:rFonts w:ascii="Arial Narrow" w:hAnsi="Arial Narrow"/>
                <w:sz w:val="20"/>
                <w:szCs w:val="20"/>
              </w:rPr>
            </w:pPr>
            <w:r>
              <w:rPr>
                <w:rFonts w:ascii="Arial Narrow" w:hAnsi="Arial Narrow"/>
                <w:b/>
                <w:sz w:val="20"/>
                <w:szCs w:val="20"/>
              </w:rPr>
              <w:t>2018 2019</w:t>
            </w:r>
          </w:p>
        </w:tc>
      </w:tr>
      <w:tr w:rsidR="00C65678" w14:paraId="740EDA89"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1FDC6A7B" w14:textId="77777777" w:rsidR="00C65678" w:rsidRDefault="00C65678">
            <w:pPr>
              <w:rPr>
                <w:rFonts w:ascii="Arial Narrow" w:eastAsia="Arial Unicode MS" w:hAnsi="Arial Narrow"/>
                <w:sz w:val="20"/>
                <w:szCs w:val="20"/>
              </w:rPr>
            </w:pPr>
            <w:r>
              <w:rPr>
                <w:rFonts w:ascii="Arial Narrow" w:hAnsi="Arial Narrow"/>
                <w:sz w:val="20"/>
                <w:szCs w:val="20"/>
              </w:rPr>
              <w:t>Filler</w:t>
            </w:r>
          </w:p>
        </w:tc>
        <w:tc>
          <w:tcPr>
            <w:tcW w:w="237" w:type="pct"/>
            <w:tcBorders>
              <w:top w:val="single" w:sz="4" w:space="0" w:color="145192"/>
              <w:left w:val="single" w:sz="4" w:space="0" w:color="145192"/>
              <w:bottom w:val="single" w:sz="4" w:space="0" w:color="145192"/>
              <w:right w:val="single" w:sz="4" w:space="0" w:color="145192"/>
            </w:tcBorders>
            <w:hideMark/>
          </w:tcPr>
          <w:p w14:paraId="65EDB88A" w14:textId="77777777" w:rsidR="00C65678" w:rsidRDefault="00C65678">
            <w:pPr>
              <w:jc w:val="right"/>
              <w:rPr>
                <w:rFonts w:ascii="Arial Narrow" w:eastAsia="Arial Unicode MS" w:hAnsi="Arial Narrow"/>
                <w:sz w:val="20"/>
                <w:szCs w:val="20"/>
              </w:rPr>
            </w:pPr>
            <w:r>
              <w:rPr>
                <w:rFonts w:ascii="Arial Narrow" w:hAnsi="Arial Narrow"/>
                <w:sz w:val="20"/>
                <w:szCs w:val="20"/>
              </w:rPr>
              <w:t>127</w:t>
            </w:r>
          </w:p>
        </w:tc>
        <w:tc>
          <w:tcPr>
            <w:tcW w:w="366" w:type="pct"/>
            <w:tcBorders>
              <w:top w:val="single" w:sz="4" w:space="0" w:color="145192"/>
              <w:left w:val="single" w:sz="4" w:space="0" w:color="145192"/>
              <w:bottom w:val="single" w:sz="4" w:space="0" w:color="145192"/>
              <w:right w:val="single" w:sz="4" w:space="0" w:color="145192"/>
            </w:tcBorders>
            <w:hideMark/>
          </w:tcPr>
          <w:p w14:paraId="6BCD6763" w14:textId="77777777" w:rsidR="00C65678" w:rsidRDefault="00C65678">
            <w:pPr>
              <w:jc w:val="right"/>
              <w:rPr>
                <w:rFonts w:ascii="Arial Narrow" w:eastAsia="Arial Unicode MS" w:hAnsi="Arial Narrow"/>
                <w:sz w:val="20"/>
                <w:szCs w:val="20"/>
              </w:rPr>
            </w:pPr>
            <w:r>
              <w:rPr>
                <w:rFonts w:ascii="Arial Narrow" w:hAnsi="Arial Narrow"/>
                <w:sz w:val="20"/>
                <w:szCs w:val="20"/>
              </w:rPr>
              <w:t>318</w:t>
            </w:r>
          </w:p>
        </w:tc>
        <w:tc>
          <w:tcPr>
            <w:tcW w:w="373" w:type="pct"/>
            <w:tcBorders>
              <w:top w:val="single" w:sz="4" w:space="0" w:color="145192"/>
              <w:left w:val="single" w:sz="4" w:space="0" w:color="145192"/>
              <w:bottom w:val="single" w:sz="4" w:space="0" w:color="145192"/>
              <w:right w:val="single" w:sz="4" w:space="0" w:color="145192"/>
            </w:tcBorders>
            <w:hideMark/>
          </w:tcPr>
          <w:p w14:paraId="42043853"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36F1AFA1"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70EB8768" w14:textId="77777777" w:rsidR="00C65678" w:rsidRDefault="00C65678">
            <w:pPr>
              <w:rPr>
                <w:rFonts w:ascii="Arial Narrow" w:eastAsia="Arial Unicode MS" w:hAnsi="Arial Narrow"/>
                <w:sz w:val="20"/>
                <w:szCs w:val="20"/>
              </w:rPr>
            </w:pPr>
            <w:r>
              <w:rPr>
                <w:rFonts w:ascii="Arial Narrow" w:hAnsi="Arial Narrow"/>
                <w:sz w:val="20"/>
                <w:szCs w:val="20"/>
              </w:rPr>
              <w:t>Leave filler field blank.</w:t>
            </w:r>
          </w:p>
        </w:tc>
        <w:tc>
          <w:tcPr>
            <w:tcW w:w="1063" w:type="pct"/>
            <w:tcBorders>
              <w:top w:val="single" w:sz="4" w:space="0" w:color="145192"/>
              <w:left w:val="single" w:sz="4" w:space="0" w:color="145192"/>
              <w:bottom w:val="single" w:sz="4" w:space="0" w:color="145192"/>
              <w:right w:val="double" w:sz="6" w:space="0" w:color="145192"/>
            </w:tcBorders>
            <w:hideMark/>
          </w:tcPr>
          <w:p w14:paraId="16B68B68"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C65678" w14:paraId="7EF98FF6" w14:textId="77777777" w:rsidTr="000A5099">
        <w:trPr>
          <w:jc w:val="center"/>
        </w:trPr>
        <w:tc>
          <w:tcPr>
            <w:tcW w:w="786" w:type="pct"/>
            <w:tcBorders>
              <w:top w:val="single" w:sz="4" w:space="0" w:color="145192"/>
              <w:left w:val="double" w:sz="6" w:space="0" w:color="145192"/>
              <w:bottom w:val="double" w:sz="6" w:space="0" w:color="145192"/>
              <w:right w:val="single" w:sz="4" w:space="0" w:color="145192"/>
            </w:tcBorders>
            <w:hideMark/>
          </w:tcPr>
          <w:p w14:paraId="78E2BE17" w14:textId="77777777" w:rsidR="00C65678" w:rsidRDefault="00C65678">
            <w:pPr>
              <w:rPr>
                <w:rFonts w:ascii="Arial Narrow" w:eastAsia="Arial Unicode MS" w:hAnsi="Arial Narrow"/>
                <w:sz w:val="20"/>
                <w:szCs w:val="20"/>
              </w:rPr>
            </w:pPr>
            <w:r>
              <w:rPr>
                <w:rFonts w:ascii="Arial Narrow" w:hAnsi="Arial Narrow"/>
                <w:sz w:val="20"/>
                <w:szCs w:val="20"/>
              </w:rPr>
              <w:t>Carriage Return / Line Feed (CRLF)</w:t>
            </w:r>
          </w:p>
        </w:tc>
        <w:tc>
          <w:tcPr>
            <w:tcW w:w="237" w:type="pct"/>
            <w:tcBorders>
              <w:top w:val="single" w:sz="4" w:space="0" w:color="145192"/>
              <w:left w:val="single" w:sz="4" w:space="0" w:color="145192"/>
              <w:bottom w:val="double" w:sz="6" w:space="0" w:color="145192"/>
              <w:right w:val="single" w:sz="4" w:space="0" w:color="145192"/>
            </w:tcBorders>
            <w:hideMark/>
          </w:tcPr>
          <w:p w14:paraId="2DA3702B" w14:textId="77777777" w:rsidR="00C65678" w:rsidRDefault="00C65678">
            <w:pPr>
              <w:jc w:val="right"/>
              <w:rPr>
                <w:rFonts w:ascii="Arial Narrow" w:eastAsia="Arial Unicode MS" w:hAnsi="Arial Narrow"/>
                <w:sz w:val="20"/>
                <w:szCs w:val="20"/>
              </w:rPr>
            </w:pPr>
            <w:r>
              <w:rPr>
                <w:rFonts w:ascii="Arial Narrow" w:hAnsi="Arial Narrow"/>
                <w:sz w:val="20"/>
                <w:szCs w:val="20"/>
              </w:rPr>
              <w:t>445</w:t>
            </w:r>
          </w:p>
        </w:tc>
        <w:tc>
          <w:tcPr>
            <w:tcW w:w="366" w:type="pct"/>
            <w:tcBorders>
              <w:top w:val="single" w:sz="4" w:space="0" w:color="145192"/>
              <w:left w:val="single" w:sz="4" w:space="0" w:color="145192"/>
              <w:bottom w:val="double" w:sz="6" w:space="0" w:color="145192"/>
              <w:right w:val="single" w:sz="4" w:space="0" w:color="145192"/>
            </w:tcBorders>
            <w:hideMark/>
          </w:tcPr>
          <w:p w14:paraId="7212E62E"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73" w:type="pct"/>
            <w:tcBorders>
              <w:top w:val="single" w:sz="4" w:space="0" w:color="145192"/>
              <w:left w:val="single" w:sz="4" w:space="0" w:color="145192"/>
              <w:bottom w:val="double" w:sz="6" w:space="0" w:color="145192"/>
              <w:right w:val="single" w:sz="4" w:space="0" w:color="145192"/>
            </w:tcBorders>
            <w:hideMark/>
          </w:tcPr>
          <w:p w14:paraId="5A155444"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278" w:type="pct"/>
            <w:tcBorders>
              <w:top w:val="single" w:sz="4" w:space="0" w:color="145192"/>
              <w:left w:val="single" w:sz="4" w:space="0" w:color="145192"/>
              <w:bottom w:val="double" w:sz="6" w:space="0" w:color="145192"/>
              <w:right w:val="single" w:sz="4" w:space="0" w:color="145192"/>
            </w:tcBorders>
            <w:hideMark/>
          </w:tcPr>
          <w:p w14:paraId="7F4EA1B8"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double" w:sz="6" w:space="0" w:color="145192"/>
              <w:right w:val="single" w:sz="4" w:space="0" w:color="145192"/>
            </w:tcBorders>
            <w:hideMark/>
          </w:tcPr>
          <w:p w14:paraId="069F1B10"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1063" w:type="pct"/>
            <w:tcBorders>
              <w:top w:val="single" w:sz="4" w:space="0" w:color="145192"/>
              <w:left w:val="single" w:sz="4" w:space="0" w:color="145192"/>
              <w:bottom w:val="double" w:sz="6" w:space="0" w:color="145192"/>
              <w:right w:val="double" w:sz="6" w:space="0" w:color="145192"/>
            </w:tcBorders>
          </w:tcPr>
          <w:p w14:paraId="20DDFB2C" w14:textId="26B45F22" w:rsidR="00C65678" w:rsidRDefault="00C65678" w:rsidP="00B444D4">
            <w:pPr>
              <w:rPr>
                <w:rFonts w:ascii="Arial Narrow" w:eastAsia="Arial Unicode MS" w:hAnsi="Arial Narrow"/>
                <w:sz w:val="20"/>
                <w:szCs w:val="20"/>
              </w:rPr>
            </w:pPr>
          </w:p>
        </w:tc>
      </w:tr>
    </w:tbl>
    <w:p w14:paraId="57EC9268" w14:textId="77777777" w:rsidR="000341AC" w:rsidRDefault="000341AC" w:rsidP="00FA3713"/>
    <w:p w14:paraId="04198839" w14:textId="3563FCF8" w:rsidR="00FA3713" w:rsidRPr="00834687" w:rsidRDefault="00FA3713" w:rsidP="00FA3713">
      <w:r w:rsidRPr="00FA3CD3">
        <w:lastRenderedPageBreak/>
        <w:t>Below is an example of a header record.</w:t>
      </w:r>
    </w:p>
    <w:p w14:paraId="628B99F8" w14:textId="77777777" w:rsidR="00D34CC9" w:rsidRDefault="00D34CC9" w:rsidP="00D34CC9">
      <w:pPr>
        <w:rPr>
          <w:b/>
          <w:sz w:val="20"/>
          <w:szCs w:val="20"/>
        </w:rPr>
      </w:pPr>
    </w:p>
    <w:p w14:paraId="209E9FD4"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75"/>
        <w:gridCol w:w="8275"/>
      </w:tblGrid>
      <w:tr w:rsidR="00EF032B" w:rsidRPr="00575426" w14:paraId="512AC2EC" w14:textId="77777777" w:rsidTr="0047725F">
        <w:tc>
          <w:tcPr>
            <w:tcW w:w="1075" w:type="dxa"/>
          </w:tcPr>
          <w:p w14:paraId="00664E9A" w14:textId="48FD846F" w:rsidR="00EF032B" w:rsidRPr="00575426" w:rsidRDefault="00EF032B" w:rsidP="00EF032B">
            <w:pPr>
              <w:rPr>
                <w:rFonts w:ascii="Arial Narrow" w:hAnsi="Arial Narrow" w:cs="Courier New"/>
                <w:noProof/>
                <w:sz w:val="22"/>
                <w:szCs w:val="22"/>
              </w:rPr>
            </w:pPr>
            <w:r w:rsidRPr="00575426">
              <w:rPr>
                <w:rFonts w:ascii="Arial Narrow" w:hAnsi="Arial Narrow" w:cs="Courier New"/>
                <w:noProof/>
                <w:sz w:val="22"/>
                <w:szCs w:val="22"/>
              </w:rPr>
              <w:t xml:space="preserve">Format </w:t>
            </w:r>
          </w:p>
        </w:tc>
        <w:tc>
          <w:tcPr>
            <w:tcW w:w="8275" w:type="dxa"/>
          </w:tcPr>
          <w:p w14:paraId="6FE22177" w14:textId="7D64A47B" w:rsidR="00EF032B" w:rsidRPr="00575426" w:rsidRDefault="00575426" w:rsidP="000305BC">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(CRLF)</w:t>
            </w:r>
          </w:p>
        </w:tc>
      </w:tr>
      <w:tr w:rsidR="00EF032B" w:rsidRPr="00575426" w14:paraId="1001A0F5" w14:textId="77777777" w:rsidTr="0047725F">
        <w:tc>
          <w:tcPr>
            <w:tcW w:w="1075" w:type="dxa"/>
          </w:tcPr>
          <w:p w14:paraId="7084C726" w14:textId="3942E0BE" w:rsidR="00EF032B" w:rsidRPr="00575426" w:rsidRDefault="00EF032B" w:rsidP="00EF032B">
            <w:pPr>
              <w:rPr>
                <w:rFonts w:ascii="Arial Narrow" w:hAnsi="Arial Narrow" w:cs="Courier New"/>
                <w:noProof/>
                <w:sz w:val="22"/>
                <w:szCs w:val="22"/>
              </w:rPr>
            </w:pPr>
            <w:r w:rsidRPr="00575426">
              <w:rPr>
                <w:rFonts w:ascii="Arial Narrow" w:hAnsi="Arial Narrow" w:cs="Courier New"/>
                <w:noProof/>
                <w:sz w:val="22"/>
                <w:szCs w:val="22"/>
              </w:rPr>
              <w:t xml:space="preserve">Example </w:t>
            </w:r>
          </w:p>
        </w:tc>
        <w:tc>
          <w:tcPr>
            <w:tcW w:w="8275" w:type="dxa"/>
          </w:tcPr>
          <w:p w14:paraId="30D900D4" w14:textId="2283EB42" w:rsidR="00EF032B" w:rsidRPr="00575426" w:rsidRDefault="00603820" w:rsidP="00253F58">
            <w:pPr>
              <w:rPr>
                <w:rFonts w:ascii="Arial Narrow" w:hAnsi="Arial Narrow" w:cs="Courier New"/>
                <w:noProof/>
                <w:sz w:val="22"/>
                <w:szCs w:val="22"/>
              </w:rPr>
            </w:pPr>
            <w:r>
              <w:rPr>
                <w:rFonts w:ascii="Arial Narrow" w:hAnsi="Arial Narrow" w:cs="Courier New"/>
                <w:sz w:val="22"/>
                <w:szCs w:val="22"/>
              </w:rPr>
              <w:t>LEA CHILDREN INVOLVED WITH FIREARMS,</w:t>
            </w:r>
            <w:proofErr w:type="gramStart"/>
            <w:r>
              <w:rPr>
                <w:rFonts w:ascii="Arial Narrow" w:hAnsi="Arial Narrow" w:cs="Courier New"/>
                <w:sz w:val="22"/>
                <w:szCs w:val="22"/>
              </w:rPr>
              <w:t>15,euleaCHLINVARMv000001.csv</w:t>
            </w:r>
            <w:proofErr w:type="gramEnd"/>
            <w:r>
              <w:rPr>
                <w:rFonts w:ascii="Arial Narrow" w:hAnsi="Arial Narrow" w:cs="Courier New"/>
                <w:sz w:val="22"/>
                <w:szCs w:val="22"/>
              </w:rPr>
              <w:t>,characters to identify file,2018-2019,¶</w:t>
            </w:r>
          </w:p>
        </w:tc>
      </w:tr>
    </w:tbl>
    <w:p w14:paraId="2988859C" w14:textId="77777777" w:rsidR="00D22F29" w:rsidRDefault="00D22F29" w:rsidP="00D34CC9"/>
    <w:p w14:paraId="757A8AC2" w14:textId="77777777" w:rsidR="007824D3" w:rsidRDefault="007824D3" w:rsidP="00A476A1">
      <w:pPr>
        <w:pStyle w:val="Heading2"/>
      </w:pPr>
      <w:bookmarkStart w:id="149" w:name="_Toc527610388"/>
      <w:r>
        <w:t>Data Record Definition</w:t>
      </w:r>
      <w:bookmarkEnd w:id="147"/>
      <w:bookmarkEnd w:id="148"/>
      <w:bookmarkEnd w:id="149"/>
    </w:p>
    <w:p w14:paraId="792A338D" w14:textId="60252188"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308AAD2" w14:textId="77777777" w:rsidR="00EA454C" w:rsidRDefault="00EA454C"/>
    <w:p w14:paraId="5E8E2B34"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Data Records"/>
        <w:tblDescription w:val="Data element name, start position, length, type, pop, definition/comments, permitted values abbreviations&#10;"/>
      </w:tblPr>
      <w:tblGrid>
        <w:gridCol w:w="1404"/>
        <w:gridCol w:w="733"/>
        <w:gridCol w:w="633"/>
        <w:gridCol w:w="836"/>
        <w:gridCol w:w="396"/>
        <w:gridCol w:w="2792"/>
        <w:gridCol w:w="2520"/>
      </w:tblGrid>
      <w:tr w:rsidR="00C65678" w14:paraId="290EC338" w14:textId="77777777" w:rsidTr="00604C7E">
        <w:trPr>
          <w:cantSplit/>
          <w:tblHeader/>
          <w:jc w:val="center"/>
        </w:trPr>
        <w:tc>
          <w:tcPr>
            <w:tcW w:w="75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F1C5FD5"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E951E1C"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9B0E6B2"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5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28F224B"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1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82352BD"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0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29FF0B"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35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C2A0F6E" w14:textId="77777777" w:rsidR="00C65678" w:rsidRDefault="00C6567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49EBEEA" w14:textId="77777777" w:rsidR="00FA3713" w:rsidRDefault="00FA371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65678" w14:paraId="6919AA04" w14:textId="77777777" w:rsidTr="00604C7E">
        <w:trPr>
          <w:trHeight w:val="20"/>
          <w:jc w:val="center"/>
        </w:trPr>
        <w:tc>
          <w:tcPr>
            <w:tcW w:w="757" w:type="pct"/>
            <w:tcBorders>
              <w:top w:val="double" w:sz="6" w:space="0" w:color="145192"/>
              <w:left w:val="double" w:sz="6" w:space="0" w:color="145192"/>
              <w:bottom w:val="single" w:sz="4" w:space="0" w:color="145192"/>
              <w:right w:val="single" w:sz="4" w:space="0" w:color="145192"/>
            </w:tcBorders>
            <w:hideMark/>
          </w:tcPr>
          <w:p w14:paraId="3663F544" w14:textId="77777777" w:rsidR="00C65678" w:rsidRDefault="00C65678">
            <w:pPr>
              <w:rPr>
                <w:rFonts w:ascii="Arial Narrow" w:eastAsia="Arial Unicode MS" w:hAnsi="Arial Narrow"/>
                <w:sz w:val="20"/>
                <w:szCs w:val="20"/>
              </w:rPr>
            </w:pPr>
            <w:r>
              <w:rPr>
                <w:rFonts w:ascii="Arial Narrow" w:hAnsi="Arial Narrow"/>
                <w:sz w:val="20"/>
                <w:szCs w:val="20"/>
              </w:rPr>
              <w:t>File Record Number</w:t>
            </w:r>
          </w:p>
        </w:tc>
        <w:tc>
          <w:tcPr>
            <w:tcW w:w="388" w:type="pct"/>
            <w:tcBorders>
              <w:top w:val="double" w:sz="6" w:space="0" w:color="145192"/>
              <w:left w:val="single" w:sz="4" w:space="0" w:color="145192"/>
              <w:bottom w:val="single" w:sz="4" w:space="0" w:color="145192"/>
              <w:right w:val="single" w:sz="4" w:space="0" w:color="145192"/>
            </w:tcBorders>
            <w:hideMark/>
          </w:tcPr>
          <w:p w14:paraId="33C4F4D7"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35" w:type="pct"/>
            <w:tcBorders>
              <w:top w:val="double" w:sz="6" w:space="0" w:color="145192"/>
              <w:left w:val="single" w:sz="4" w:space="0" w:color="145192"/>
              <w:bottom w:val="single" w:sz="4" w:space="0" w:color="145192"/>
              <w:right w:val="single" w:sz="4" w:space="0" w:color="145192"/>
            </w:tcBorders>
            <w:hideMark/>
          </w:tcPr>
          <w:p w14:paraId="25F1AC5B" w14:textId="77777777" w:rsidR="00C65678" w:rsidRDefault="00C65678">
            <w:pPr>
              <w:jc w:val="right"/>
              <w:rPr>
                <w:rFonts w:ascii="Arial Narrow" w:eastAsia="Arial Unicode MS" w:hAnsi="Arial Narrow"/>
                <w:sz w:val="20"/>
                <w:szCs w:val="20"/>
              </w:rPr>
            </w:pPr>
            <w:r>
              <w:rPr>
                <w:rFonts w:ascii="Arial Narrow" w:hAnsi="Arial Narrow"/>
                <w:sz w:val="20"/>
                <w:szCs w:val="20"/>
              </w:rPr>
              <w:t>10</w:t>
            </w:r>
          </w:p>
        </w:tc>
        <w:tc>
          <w:tcPr>
            <w:tcW w:w="452" w:type="pct"/>
            <w:tcBorders>
              <w:top w:val="double" w:sz="6" w:space="0" w:color="145192"/>
              <w:left w:val="single" w:sz="4" w:space="0" w:color="145192"/>
              <w:bottom w:val="single" w:sz="4" w:space="0" w:color="145192"/>
              <w:right w:val="single" w:sz="4" w:space="0" w:color="145192"/>
            </w:tcBorders>
            <w:hideMark/>
          </w:tcPr>
          <w:p w14:paraId="436DE724" w14:textId="77777777" w:rsidR="00C65678" w:rsidRDefault="00C65678">
            <w:pPr>
              <w:rPr>
                <w:rFonts w:ascii="Arial Narrow" w:eastAsia="Arial Unicode MS" w:hAnsi="Arial Narrow"/>
                <w:sz w:val="20"/>
                <w:szCs w:val="20"/>
              </w:rPr>
            </w:pPr>
            <w:r>
              <w:rPr>
                <w:rFonts w:ascii="Arial Narrow" w:hAnsi="Arial Narrow"/>
                <w:sz w:val="20"/>
                <w:szCs w:val="20"/>
              </w:rPr>
              <w:t>Number</w:t>
            </w:r>
          </w:p>
        </w:tc>
        <w:tc>
          <w:tcPr>
            <w:tcW w:w="210" w:type="pct"/>
            <w:tcBorders>
              <w:top w:val="double" w:sz="6" w:space="0" w:color="145192"/>
              <w:left w:val="single" w:sz="4" w:space="0" w:color="145192"/>
              <w:bottom w:val="single" w:sz="4" w:space="0" w:color="145192"/>
              <w:right w:val="single" w:sz="4" w:space="0" w:color="145192"/>
            </w:tcBorders>
            <w:hideMark/>
          </w:tcPr>
          <w:p w14:paraId="6A491FE0"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double" w:sz="6" w:space="0" w:color="145192"/>
              <w:left w:val="single" w:sz="4" w:space="0" w:color="145192"/>
              <w:bottom w:val="single" w:sz="4" w:space="0" w:color="145192"/>
              <w:right w:val="single" w:sz="4" w:space="0" w:color="145192"/>
            </w:tcBorders>
            <w:hideMark/>
          </w:tcPr>
          <w:p w14:paraId="1258BF60" w14:textId="77777777" w:rsidR="00C65678" w:rsidRDefault="00C6567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357" w:type="pct"/>
            <w:tcBorders>
              <w:top w:val="double" w:sz="6" w:space="0" w:color="145192"/>
              <w:left w:val="single" w:sz="4" w:space="0" w:color="145192"/>
              <w:bottom w:val="single" w:sz="4" w:space="0" w:color="145192"/>
              <w:right w:val="double" w:sz="6" w:space="0" w:color="145192"/>
            </w:tcBorders>
            <w:hideMark/>
          </w:tcPr>
          <w:p w14:paraId="71B28809"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BA677E" w14:paraId="675D5689"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189C5943" w14:textId="3A4D0D15" w:rsidR="00BA677E" w:rsidRDefault="00BA677E" w:rsidP="0071045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88" w:type="pct"/>
            <w:tcBorders>
              <w:top w:val="single" w:sz="4" w:space="0" w:color="145192"/>
              <w:left w:val="single" w:sz="4" w:space="0" w:color="145192"/>
              <w:bottom w:val="single" w:sz="4" w:space="0" w:color="145192"/>
              <w:right w:val="single" w:sz="4" w:space="0" w:color="145192"/>
            </w:tcBorders>
            <w:hideMark/>
          </w:tcPr>
          <w:p w14:paraId="411911D7" w14:textId="77777777" w:rsidR="00BA677E" w:rsidRDefault="00BA677E">
            <w:pPr>
              <w:jc w:val="right"/>
              <w:rPr>
                <w:rFonts w:ascii="Arial Narrow" w:eastAsia="Arial Unicode MS" w:hAnsi="Arial Narrow"/>
                <w:sz w:val="20"/>
                <w:szCs w:val="20"/>
              </w:rPr>
            </w:pPr>
            <w:r>
              <w:rPr>
                <w:rFonts w:ascii="Arial Narrow" w:hAnsi="Arial Narrow"/>
                <w:sz w:val="20"/>
                <w:szCs w:val="20"/>
              </w:rPr>
              <w:t>11</w:t>
            </w:r>
          </w:p>
        </w:tc>
        <w:tc>
          <w:tcPr>
            <w:tcW w:w="335" w:type="pct"/>
            <w:tcBorders>
              <w:top w:val="single" w:sz="4" w:space="0" w:color="145192"/>
              <w:left w:val="single" w:sz="4" w:space="0" w:color="145192"/>
              <w:bottom w:val="single" w:sz="4" w:space="0" w:color="145192"/>
              <w:right w:val="single" w:sz="4" w:space="0" w:color="145192"/>
            </w:tcBorders>
            <w:hideMark/>
          </w:tcPr>
          <w:p w14:paraId="79CE4F47" w14:textId="77777777" w:rsidR="00BA677E" w:rsidRDefault="00BA677E">
            <w:pPr>
              <w:jc w:val="right"/>
              <w:rPr>
                <w:rFonts w:ascii="Arial Narrow" w:eastAsia="Arial Unicode MS" w:hAnsi="Arial Narrow"/>
                <w:sz w:val="20"/>
                <w:szCs w:val="20"/>
              </w:rPr>
            </w:pPr>
            <w:r>
              <w:rPr>
                <w:rFonts w:ascii="Arial Narrow" w:hAnsi="Arial Narrow"/>
                <w:sz w:val="20"/>
                <w:szCs w:val="20"/>
              </w:rPr>
              <w:t>2</w:t>
            </w:r>
          </w:p>
        </w:tc>
        <w:tc>
          <w:tcPr>
            <w:tcW w:w="452" w:type="pct"/>
            <w:tcBorders>
              <w:top w:val="single" w:sz="4" w:space="0" w:color="145192"/>
              <w:left w:val="single" w:sz="4" w:space="0" w:color="145192"/>
              <w:bottom w:val="single" w:sz="4" w:space="0" w:color="145192"/>
              <w:right w:val="single" w:sz="4" w:space="0" w:color="145192"/>
            </w:tcBorders>
            <w:hideMark/>
          </w:tcPr>
          <w:p w14:paraId="7AC43F64"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55C0CF0C"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60D3D29A" w14:textId="40724063" w:rsidR="00BA677E" w:rsidRDefault="00BA677E" w:rsidP="0071045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57" w:type="pct"/>
            <w:tcBorders>
              <w:top w:val="single" w:sz="4" w:space="0" w:color="145192"/>
              <w:left w:val="single" w:sz="4" w:space="0" w:color="145192"/>
              <w:bottom w:val="single" w:sz="4" w:space="0" w:color="145192"/>
              <w:right w:val="double" w:sz="6" w:space="0" w:color="145192"/>
            </w:tcBorders>
            <w:hideMark/>
          </w:tcPr>
          <w:p w14:paraId="39435695" w14:textId="77777777" w:rsidR="00BA677E" w:rsidRDefault="00BA677E" w:rsidP="0071045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BA677E" w14:paraId="7D7CE162"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02CDBFC2" w14:textId="6C43B596" w:rsidR="00BA677E" w:rsidRDefault="00BA677E">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88" w:type="pct"/>
            <w:tcBorders>
              <w:top w:val="single" w:sz="4" w:space="0" w:color="145192"/>
              <w:left w:val="single" w:sz="4" w:space="0" w:color="145192"/>
              <w:bottom w:val="single" w:sz="4" w:space="0" w:color="145192"/>
              <w:right w:val="single" w:sz="4" w:space="0" w:color="145192"/>
            </w:tcBorders>
            <w:hideMark/>
          </w:tcPr>
          <w:p w14:paraId="2A421DDD" w14:textId="77777777" w:rsidR="00BA677E" w:rsidRDefault="00BA677E">
            <w:pPr>
              <w:jc w:val="right"/>
              <w:rPr>
                <w:rFonts w:ascii="Arial Narrow" w:eastAsia="Arial Unicode MS" w:hAnsi="Arial Narrow"/>
                <w:sz w:val="20"/>
                <w:szCs w:val="20"/>
              </w:rPr>
            </w:pPr>
            <w:r>
              <w:rPr>
                <w:rFonts w:ascii="Arial Narrow" w:hAnsi="Arial Narrow"/>
                <w:sz w:val="20"/>
                <w:szCs w:val="20"/>
              </w:rPr>
              <w:t>13</w:t>
            </w:r>
          </w:p>
        </w:tc>
        <w:tc>
          <w:tcPr>
            <w:tcW w:w="335" w:type="pct"/>
            <w:tcBorders>
              <w:top w:val="single" w:sz="4" w:space="0" w:color="145192"/>
              <w:left w:val="single" w:sz="4" w:space="0" w:color="145192"/>
              <w:bottom w:val="single" w:sz="4" w:space="0" w:color="145192"/>
              <w:right w:val="single" w:sz="4" w:space="0" w:color="145192"/>
            </w:tcBorders>
            <w:hideMark/>
          </w:tcPr>
          <w:p w14:paraId="45807D74" w14:textId="77777777" w:rsidR="00BA677E" w:rsidRDefault="00BA677E">
            <w:pPr>
              <w:jc w:val="right"/>
              <w:rPr>
                <w:rFonts w:ascii="Arial Narrow" w:eastAsia="Arial Unicode MS" w:hAnsi="Arial Narrow"/>
                <w:sz w:val="20"/>
                <w:szCs w:val="20"/>
              </w:rPr>
            </w:pPr>
            <w:r>
              <w:rPr>
                <w:rFonts w:ascii="Arial Narrow" w:hAnsi="Arial Narrow"/>
                <w:sz w:val="20"/>
                <w:szCs w:val="20"/>
              </w:rPr>
              <w:t>2</w:t>
            </w:r>
          </w:p>
        </w:tc>
        <w:tc>
          <w:tcPr>
            <w:tcW w:w="452" w:type="pct"/>
            <w:tcBorders>
              <w:top w:val="single" w:sz="4" w:space="0" w:color="145192"/>
              <w:left w:val="single" w:sz="4" w:space="0" w:color="145192"/>
              <w:bottom w:val="single" w:sz="4" w:space="0" w:color="145192"/>
              <w:right w:val="single" w:sz="4" w:space="0" w:color="145192"/>
            </w:tcBorders>
            <w:hideMark/>
          </w:tcPr>
          <w:p w14:paraId="6D59B7A2"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25E6C2A8"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20C663CD" w14:textId="77777777" w:rsidR="00BA677E" w:rsidRDefault="00BA677E" w:rsidP="000305B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357" w:type="pct"/>
            <w:tcBorders>
              <w:top w:val="single" w:sz="4" w:space="0" w:color="145192"/>
              <w:left w:val="single" w:sz="4" w:space="0" w:color="145192"/>
              <w:bottom w:val="single" w:sz="4" w:space="0" w:color="145192"/>
              <w:right w:val="double" w:sz="6" w:space="0" w:color="145192"/>
            </w:tcBorders>
            <w:hideMark/>
          </w:tcPr>
          <w:p w14:paraId="75EF6EDC" w14:textId="77777777" w:rsidR="00BA677E" w:rsidRDefault="00BA677E">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A677E" w14:paraId="6208ED30"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3ADF695C" w14:textId="4E214B07" w:rsidR="00BC236D" w:rsidRPr="00575426" w:rsidRDefault="00BA677E">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575426">
              <w:rPr>
                <w:rFonts w:ascii="Arial Narrow" w:hAnsi="Arial Narrow"/>
                <w:sz w:val="20"/>
                <w:szCs w:val="20"/>
              </w:rPr>
              <w:t>I</w:t>
            </w:r>
            <w:r>
              <w:rPr>
                <w:rFonts w:ascii="Arial Narrow" w:hAnsi="Arial Narrow"/>
                <w:sz w:val="20"/>
                <w:szCs w:val="20"/>
              </w:rPr>
              <w:t>dentifier</w:t>
            </w:r>
            <w:r w:rsidR="00BC236D">
              <w:rPr>
                <w:rFonts w:ascii="Arial Narrow" w:hAnsi="Arial Narrow"/>
                <w:sz w:val="20"/>
                <w:szCs w:val="20"/>
              </w:rPr>
              <w:t xml:space="preserve"> (</w:t>
            </w:r>
            <w:r w:rsidR="00575426">
              <w:rPr>
                <w:rFonts w:ascii="Arial Narrow" w:hAnsi="Arial Narrow"/>
                <w:sz w:val="20"/>
                <w:szCs w:val="20"/>
              </w:rPr>
              <w:t>S</w:t>
            </w:r>
            <w:r w:rsidR="00BC236D">
              <w:rPr>
                <w:rFonts w:ascii="Arial Narrow" w:hAnsi="Arial Narrow"/>
                <w:sz w:val="20"/>
                <w:szCs w:val="20"/>
              </w:rPr>
              <w:t>tate)</w:t>
            </w:r>
          </w:p>
        </w:tc>
        <w:tc>
          <w:tcPr>
            <w:tcW w:w="388" w:type="pct"/>
            <w:tcBorders>
              <w:top w:val="single" w:sz="4" w:space="0" w:color="145192"/>
              <w:left w:val="single" w:sz="4" w:space="0" w:color="145192"/>
              <w:bottom w:val="single" w:sz="4" w:space="0" w:color="145192"/>
              <w:right w:val="single" w:sz="4" w:space="0" w:color="145192"/>
            </w:tcBorders>
            <w:hideMark/>
          </w:tcPr>
          <w:p w14:paraId="27D9B289" w14:textId="77777777" w:rsidR="00BA677E" w:rsidRDefault="00BA677E">
            <w:pPr>
              <w:jc w:val="right"/>
              <w:rPr>
                <w:rFonts w:ascii="Arial Narrow" w:eastAsia="Arial Unicode MS" w:hAnsi="Arial Narrow"/>
                <w:sz w:val="20"/>
                <w:szCs w:val="20"/>
              </w:rPr>
            </w:pPr>
            <w:r>
              <w:rPr>
                <w:rFonts w:ascii="Arial Narrow" w:hAnsi="Arial Narrow"/>
                <w:sz w:val="20"/>
                <w:szCs w:val="20"/>
              </w:rPr>
              <w:t>15</w:t>
            </w:r>
          </w:p>
        </w:tc>
        <w:tc>
          <w:tcPr>
            <w:tcW w:w="335" w:type="pct"/>
            <w:tcBorders>
              <w:top w:val="single" w:sz="4" w:space="0" w:color="145192"/>
              <w:left w:val="single" w:sz="4" w:space="0" w:color="145192"/>
              <w:bottom w:val="single" w:sz="4" w:space="0" w:color="145192"/>
              <w:right w:val="single" w:sz="4" w:space="0" w:color="145192"/>
            </w:tcBorders>
            <w:hideMark/>
          </w:tcPr>
          <w:p w14:paraId="65A2E984" w14:textId="77777777" w:rsidR="00BA677E" w:rsidRDefault="00BA677E">
            <w:pPr>
              <w:jc w:val="right"/>
              <w:rPr>
                <w:rFonts w:ascii="Arial Narrow" w:eastAsia="Arial Unicode MS" w:hAnsi="Arial Narrow"/>
                <w:sz w:val="20"/>
                <w:szCs w:val="20"/>
              </w:rPr>
            </w:pPr>
            <w:r>
              <w:rPr>
                <w:rFonts w:ascii="Arial Narrow" w:hAnsi="Arial Narrow"/>
                <w:sz w:val="20"/>
                <w:szCs w:val="20"/>
              </w:rPr>
              <w:t>14</w:t>
            </w:r>
          </w:p>
        </w:tc>
        <w:tc>
          <w:tcPr>
            <w:tcW w:w="452" w:type="pct"/>
            <w:tcBorders>
              <w:top w:val="single" w:sz="4" w:space="0" w:color="145192"/>
              <w:left w:val="single" w:sz="4" w:space="0" w:color="145192"/>
              <w:bottom w:val="single" w:sz="4" w:space="0" w:color="145192"/>
              <w:right w:val="single" w:sz="4" w:space="0" w:color="145192"/>
            </w:tcBorders>
            <w:hideMark/>
          </w:tcPr>
          <w:p w14:paraId="35E54C30"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38A8A21B"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385FC964" w14:textId="5A7318DB" w:rsidR="00BA677E" w:rsidRDefault="00BA677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57" w:type="pct"/>
            <w:tcBorders>
              <w:top w:val="single" w:sz="4" w:space="0" w:color="145192"/>
              <w:left w:val="single" w:sz="4" w:space="0" w:color="145192"/>
              <w:bottom w:val="single" w:sz="4" w:space="0" w:color="145192"/>
              <w:right w:val="double" w:sz="6" w:space="0" w:color="145192"/>
            </w:tcBorders>
          </w:tcPr>
          <w:p w14:paraId="4DBDC42A" w14:textId="77777777" w:rsidR="00BA677E" w:rsidRDefault="00BA677E" w:rsidP="00BA677E">
            <w:pPr>
              <w:rPr>
                <w:rFonts w:ascii="Arial Narrow" w:hAnsi="Arial Narrow"/>
                <w:sz w:val="20"/>
                <w:szCs w:val="20"/>
              </w:rPr>
            </w:pPr>
            <w:r>
              <w:rPr>
                <w:rFonts w:ascii="Arial Narrow" w:hAnsi="Arial Narrow"/>
                <w:sz w:val="20"/>
                <w:szCs w:val="20"/>
              </w:rPr>
              <w:t> SEA level – Blank</w:t>
            </w:r>
          </w:p>
          <w:p w14:paraId="041B5A00" w14:textId="77777777" w:rsidR="00BA677E" w:rsidRDefault="00BA677E" w:rsidP="00BA677E">
            <w:pPr>
              <w:rPr>
                <w:rFonts w:ascii="Arial Narrow" w:hAnsi="Arial Narrow"/>
                <w:sz w:val="20"/>
                <w:szCs w:val="20"/>
              </w:rPr>
            </w:pPr>
          </w:p>
          <w:p w14:paraId="28586434" w14:textId="77777777" w:rsidR="00BA677E" w:rsidRDefault="00BA677E">
            <w:pPr>
              <w:rPr>
                <w:rFonts w:ascii="Arial Narrow" w:eastAsia="Arial Unicode MS" w:hAnsi="Arial Narrow"/>
                <w:sz w:val="20"/>
                <w:szCs w:val="20"/>
              </w:rPr>
            </w:pPr>
          </w:p>
        </w:tc>
      </w:tr>
      <w:tr w:rsidR="00C65678" w14:paraId="1DADBD2B"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0B804386" w14:textId="77777777" w:rsidR="00C65678" w:rsidRDefault="00C65678">
            <w:pPr>
              <w:rPr>
                <w:rFonts w:ascii="Arial Narrow" w:eastAsia="Arial Unicode MS" w:hAnsi="Arial Narrow"/>
                <w:sz w:val="20"/>
                <w:szCs w:val="20"/>
              </w:rPr>
            </w:pPr>
            <w:r>
              <w:rPr>
                <w:rFonts w:ascii="Arial Narrow" w:hAnsi="Arial Narrow"/>
                <w:sz w:val="20"/>
                <w:szCs w:val="20"/>
              </w:rPr>
              <w:t>Filler</w:t>
            </w:r>
          </w:p>
        </w:tc>
        <w:tc>
          <w:tcPr>
            <w:tcW w:w="388" w:type="pct"/>
            <w:tcBorders>
              <w:top w:val="single" w:sz="4" w:space="0" w:color="145192"/>
              <w:left w:val="single" w:sz="4" w:space="0" w:color="145192"/>
              <w:bottom w:val="single" w:sz="4" w:space="0" w:color="145192"/>
              <w:right w:val="single" w:sz="4" w:space="0" w:color="145192"/>
            </w:tcBorders>
            <w:hideMark/>
          </w:tcPr>
          <w:p w14:paraId="52AB3389" w14:textId="77777777" w:rsidR="00C65678" w:rsidRDefault="00C65678">
            <w:pPr>
              <w:jc w:val="right"/>
              <w:rPr>
                <w:rFonts w:ascii="Arial Narrow" w:eastAsia="Arial Unicode MS" w:hAnsi="Arial Narrow"/>
                <w:sz w:val="20"/>
                <w:szCs w:val="20"/>
              </w:rPr>
            </w:pPr>
            <w:r>
              <w:rPr>
                <w:rFonts w:ascii="Arial Narrow" w:hAnsi="Arial Narrow"/>
                <w:sz w:val="20"/>
                <w:szCs w:val="20"/>
              </w:rPr>
              <w:t>29</w:t>
            </w:r>
          </w:p>
        </w:tc>
        <w:tc>
          <w:tcPr>
            <w:tcW w:w="335" w:type="pct"/>
            <w:tcBorders>
              <w:top w:val="single" w:sz="4" w:space="0" w:color="145192"/>
              <w:left w:val="single" w:sz="4" w:space="0" w:color="145192"/>
              <w:bottom w:val="single" w:sz="4" w:space="0" w:color="145192"/>
              <w:right w:val="single" w:sz="4" w:space="0" w:color="145192"/>
            </w:tcBorders>
            <w:hideMark/>
          </w:tcPr>
          <w:p w14:paraId="0CE4F008" w14:textId="77777777" w:rsidR="00C65678" w:rsidRDefault="00C65678">
            <w:pPr>
              <w:jc w:val="right"/>
              <w:rPr>
                <w:rFonts w:ascii="Arial Narrow" w:eastAsia="Arial Unicode MS" w:hAnsi="Arial Narrow"/>
                <w:sz w:val="20"/>
                <w:szCs w:val="20"/>
              </w:rPr>
            </w:pPr>
            <w:r>
              <w:rPr>
                <w:rFonts w:ascii="Arial Narrow" w:hAnsi="Arial Narrow"/>
                <w:sz w:val="20"/>
                <w:szCs w:val="20"/>
              </w:rPr>
              <w:t>20</w:t>
            </w:r>
          </w:p>
        </w:tc>
        <w:tc>
          <w:tcPr>
            <w:tcW w:w="452" w:type="pct"/>
            <w:tcBorders>
              <w:top w:val="single" w:sz="4" w:space="0" w:color="145192"/>
              <w:left w:val="single" w:sz="4" w:space="0" w:color="145192"/>
              <w:bottom w:val="single" w:sz="4" w:space="0" w:color="145192"/>
              <w:right w:val="single" w:sz="4" w:space="0" w:color="145192"/>
            </w:tcBorders>
            <w:hideMark/>
          </w:tcPr>
          <w:p w14:paraId="45D90D8A"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32E94E89"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3B76AAB9" w14:textId="77777777" w:rsidR="00C65678" w:rsidRDefault="00C65678">
            <w:pPr>
              <w:rPr>
                <w:rFonts w:ascii="Arial Narrow" w:eastAsia="Arial Unicode MS" w:hAnsi="Arial Narrow"/>
                <w:sz w:val="20"/>
                <w:szCs w:val="20"/>
              </w:rPr>
            </w:pPr>
            <w:r>
              <w:rPr>
                <w:rFonts w:ascii="Arial Narrow" w:hAnsi="Arial Narrow"/>
                <w:sz w:val="20"/>
                <w:szCs w:val="20"/>
              </w:rPr>
              <w:t>Leave filler field blank.</w:t>
            </w:r>
          </w:p>
        </w:tc>
        <w:tc>
          <w:tcPr>
            <w:tcW w:w="1357" w:type="pct"/>
            <w:tcBorders>
              <w:top w:val="single" w:sz="4" w:space="0" w:color="145192"/>
              <w:left w:val="single" w:sz="4" w:space="0" w:color="145192"/>
              <w:bottom w:val="single" w:sz="4" w:space="0" w:color="145192"/>
              <w:right w:val="double" w:sz="6" w:space="0" w:color="145192"/>
            </w:tcBorders>
          </w:tcPr>
          <w:p w14:paraId="52804396" w14:textId="77777777" w:rsidR="00C65678" w:rsidRDefault="00C65678">
            <w:pPr>
              <w:rPr>
                <w:rFonts w:ascii="Arial Narrow" w:eastAsia="Arial Unicode MS" w:hAnsi="Arial Narrow"/>
                <w:sz w:val="20"/>
                <w:szCs w:val="20"/>
              </w:rPr>
            </w:pPr>
          </w:p>
        </w:tc>
      </w:tr>
      <w:tr w:rsidR="00C65678" w14:paraId="22BDE0C4"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2D3ECEC6" w14:textId="77777777" w:rsidR="00C65678" w:rsidRDefault="00C65678">
            <w:pPr>
              <w:rPr>
                <w:rFonts w:ascii="Arial Narrow" w:eastAsia="Arial Unicode MS" w:hAnsi="Arial Narrow"/>
                <w:sz w:val="20"/>
                <w:szCs w:val="20"/>
              </w:rPr>
            </w:pPr>
            <w:r>
              <w:rPr>
                <w:rFonts w:ascii="Arial Narrow" w:hAnsi="Arial Narrow"/>
                <w:sz w:val="20"/>
                <w:szCs w:val="20"/>
              </w:rPr>
              <w:t>Table Name</w:t>
            </w:r>
          </w:p>
        </w:tc>
        <w:tc>
          <w:tcPr>
            <w:tcW w:w="388" w:type="pct"/>
            <w:tcBorders>
              <w:top w:val="single" w:sz="4" w:space="0" w:color="145192"/>
              <w:left w:val="single" w:sz="4" w:space="0" w:color="145192"/>
              <w:bottom w:val="single" w:sz="4" w:space="0" w:color="145192"/>
              <w:right w:val="single" w:sz="4" w:space="0" w:color="145192"/>
            </w:tcBorders>
            <w:hideMark/>
          </w:tcPr>
          <w:p w14:paraId="5D8F4597" w14:textId="77777777" w:rsidR="00C65678" w:rsidRDefault="00C65678">
            <w:pPr>
              <w:jc w:val="right"/>
              <w:rPr>
                <w:rFonts w:ascii="Arial Narrow" w:eastAsia="Arial Unicode MS" w:hAnsi="Arial Narrow"/>
                <w:sz w:val="20"/>
                <w:szCs w:val="20"/>
              </w:rPr>
            </w:pPr>
            <w:r>
              <w:rPr>
                <w:rFonts w:ascii="Arial Narrow" w:hAnsi="Arial Narrow"/>
                <w:sz w:val="20"/>
                <w:szCs w:val="20"/>
              </w:rPr>
              <w:t>49</w:t>
            </w:r>
          </w:p>
        </w:tc>
        <w:tc>
          <w:tcPr>
            <w:tcW w:w="335" w:type="pct"/>
            <w:tcBorders>
              <w:top w:val="single" w:sz="4" w:space="0" w:color="145192"/>
              <w:left w:val="single" w:sz="4" w:space="0" w:color="145192"/>
              <w:bottom w:val="single" w:sz="4" w:space="0" w:color="145192"/>
              <w:right w:val="single" w:sz="4" w:space="0" w:color="145192"/>
            </w:tcBorders>
            <w:hideMark/>
          </w:tcPr>
          <w:p w14:paraId="5C6D8C84" w14:textId="77777777" w:rsidR="00C65678" w:rsidRDefault="00C65678">
            <w:pPr>
              <w:jc w:val="right"/>
              <w:rPr>
                <w:rFonts w:ascii="Arial Narrow" w:eastAsia="Arial Unicode MS" w:hAnsi="Arial Narrow"/>
                <w:sz w:val="20"/>
                <w:szCs w:val="20"/>
              </w:rPr>
            </w:pPr>
            <w:r>
              <w:rPr>
                <w:rFonts w:ascii="Arial Narrow" w:hAnsi="Arial Narrow"/>
                <w:sz w:val="20"/>
                <w:szCs w:val="20"/>
              </w:rPr>
              <w:t>20</w:t>
            </w:r>
          </w:p>
        </w:tc>
        <w:tc>
          <w:tcPr>
            <w:tcW w:w="452" w:type="pct"/>
            <w:tcBorders>
              <w:top w:val="single" w:sz="4" w:space="0" w:color="145192"/>
              <w:left w:val="single" w:sz="4" w:space="0" w:color="145192"/>
              <w:bottom w:val="single" w:sz="4" w:space="0" w:color="145192"/>
              <w:right w:val="single" w:sz="4" w:space="0" w:color="145192"/>
            </w:tcBorders>
            <w:hideMark/>
          </w:tcPr>
          <w:p w14:paraId="71B49BE9"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38CE326E"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5971784E" w14:textId="39E516F9" w:rsidR="00C65678" w:rsidRDefault="00BA677E">
            <w:pPr>
              <w:rPr>
                <w:rFonts w:ascii="Arial Narrow" w:eastAsia="Arial Unicode MS" w:hAnsi="Arial Narrow"/>
                <w:sz w:val="20"/>
                <w:szCs w:val="20"/>
              </w:rPr>
            </w:pPr>
            <w:r>
              <w:rPr>
                <w:rFonts w:ascii="Arial Narrow" w:hAnsi="Arial Narrow"/>
                <w:sz w:val="20"/>
                <w:szCs w:val="20"/>
              </w:rPr>
              <w:t xml:space="preserve">See </w:t>
            </w:r>
            <w:r w:rsidR="00BC5AD8">
              <w:rPr>
                <w:rFonts w:ascii="Arial Narrow" w:hAnsi="Arial Narrow"/>
                <w:sz w:val="20"/>
                <w:szCs w:val="20"/>
              </w:rPr>
              <w:t xml:space="preserve">table </w:t>
            </w:r>
            <w:r w:rsidR="000341AC">
              <w:rPr>
                <w:rFonts w:ascii="Arial Narrow" w:hAnsi="Arial Narrow"/>
                <w:sz w:val="20"/>
                <w:szCs w:val="20"/>
              </w:rPr>
              <w:t>2.3</w:t>
            </w:r>
            <w:r w:rsidR="00BC5AD8">
              <w:rPr>
                <w:rFonts w:ascii="Arial Narrow" w:hAnsi="Arial Narrow"/>
                <w:sz w:val="20"/>
                <w:szCs w:val="20"/>
              </w:rPr>
              <w:t>-1 Required Categories and Totals</w:t>
            </w:r>
          </w:p>
        </w:tc>
        <w:tc>
          <w:tcPr>
            <w:tcW w:w="1357" w:type="pct"/>
            <w:tcBorders>
              <w:top w:val="single" w:sz="4" w:space="0" w:color="145192"/>
              <w:left w:val="single" w:sz="4" w:space="0" w:color="145192"/>
              <w:bottom w:val="single" w:sz="4" w:space="0" w:color="145192"/>
              <w:right w:val="double" w:sz="6" w:space="0" w:color="145192"/>
            </w:tcBorders>
            <w:hideMark/>
          </w:tcPr>
          <w:p w14:paraId="71213A13" w14:textId="77777777" w:rsidR="00C65678" w:rsidRDefault="00C65678">
            <w:pPr>
              <w:rPr>
                <w:rFonts w:ascii="Arial Narrow" w:eastAsia="Arial Unicode MS" w:hAnsi="Arial Narrow"/>
                <w:b/>
                <w:sz w:val="20"/>
                <w:szCs w:val="20"/>
              </w:rPr>
            </w:pPr>
            <w:r>
              <w:rPr>
                <w:rFonts w:ascii="Arial Narrow" w:hAnsi="Arial Narrow"/>
                <w:b/>
                <w:sz w:val="20"/>
                <w:szCs w:val="20"/>
              </w:rPr>
              <w:t>CHLINVWFRARM</w:t>
            </w:r>
          </w:p>
        </w:tc>
      </w:tr>
      <w:tr w:rsidR="00C65678" w14:paraId="0B257A75"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tcPr>
          <w:p w14:paraId="69648E66" w14:textId="77777777"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Weapon</w:t>
            </w:r>
          </w:p>
          <w:p w14:paraId="51B7DF08" w14:textId="77777777" w:rsidR="00C65678" w:rsidRDefault="00C65678">
            <w:pPr>
              <w:rPr>
                <w:rFonts w:ascii="Arial Narrow" w:eastAsia="Arial Unicode MS" w:hAnsi="Arial Narrow"/>
                <w:sz w:val="20"/>
                <w:szCs w:val="20"/>
              </w:rPr>
            </w:pPr>
          </w:p>
          <w:p w14:paraId="15F4190A" w14:textId="77777777" w:rsidR="00C65678" w:rsidRDefault="00C65678">
            <w:pPr>
              <w:rPr>
                <w:rFonts w:ascii="Arial Narrow" w:eastAsia="Arial Unicode MS" w:hAnsi="Arial Narrow"/>
                <w:sz w:val="20"/>
                <w:szCs w:val="20"/>
              </w:rPr>
            </w:pPr>
          </w:p>
        </w:tc>
        <w:tc>
          <w:tcPr>
            <w:tcW w:w="388" w:type="pct"/>
            <w:tcBorders>
              <w:top w:val="single" w:sz="4" w:space="0" w:color="145192"/>
              <w:left w:val="single" w:sz="4" w:space="0" w:color="145192"/>
              <w:bottom w:val="single" w:sz="4" w:space="0" w:color="145192"/>
              <w:right w:val="single" w:sz="4" w:space="0" w:color="145192"/>
            </w:tcBorders>
            <w:hideMark/>
          </w:tcPr>
          <w:p w14:paraId="50715405" w14:textId="77777777" w:rsidR="00C65678" w:rsidRDefault="00C65678">
            <w:pPr>
              <w:jc w:val="right"/>
              <w:rPr>
                <w:rFonts w:ascii="Arial Narrow" w:eastAsia="Arial Unicode MS" w:hAnsi="Arial Narrow"/>
                <w:sz w:val="20"/>
                <w:szCs w:val="20"/>
              </w:rPr>
            </w:pPr>
            <w:r>
              <w:rPr>
                <w:rFonts w:ascii="Arial Narrow" w:hAnsi="Arial Narrow"/>
                <w:sz w:val="20"/>
                <w:szCs w:val="20"/>
              </w:rPr>
              <w:t>69</w:t>
            </w:r>
          </w:p>
        </w:tc>
        <w:tc>
          <w:tcPr>
            <w:tcW w:w="335" w:type="pct"/>
            <w:tcBorders>
              <w:top w:val="single" w:sz="4" w:space="0" w:color="145192"/>
              <w:left w:val="single" w:sz="4" w:space="0" w:color="145192"/>
              <w:bottom w:val="single" w:sz="4" w:space="0" w:color="145192"/>
              <w:right w:val="single" w:sz="4" w:space="0" w:color="145192"/>
            </w:tcBorders>
            <w:hideMark/>
          </w:tcPr>
          <w:p w14:paraId="26B13748"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452" w:type="pct"/>
            <w:tcBorders>
              <w:top w:val="single" w:sz="4" w:space="0" w:color="145192"/>
              <w:left w:val="single" w:sz="4" w:space="0" w:color="145192"/>
              <w:bottom w:val="single" w:sz="4" w:space="0" w:color="145192"/>
              <w:right w:val="single" w:sz="4" w:space="0" w:color="145192"/>
            </w:tcBorders>
            <w:hideMark/>
          </w:tcPr>
          <w:p w14:paraId="77A29B78"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34335463" w14:textId="77777777" w:rsidR="00C65678" w:rsidRDefault="00C65678">
            <w:pPr>
              <w:jc w:val="center"/>
              <w:rPr>
                <w:rFonts w:ascii="Arial Narrow" w:eastAsia="Arial Unicode MS" w:hAnsi="Arial Narrow"/>
                <w:sz w:val="20"/>
                <w:szCs w:val="20"/>
              </w:rPr>
            </w:pPr>
            <w:r>
              <w:rPr>
                <w:rFonts w:ascii="Arial Narrow" w:hAnsi="Arial Narrow"/>
                <w:sz w:val="20"/>
                <w:szCs w:val="20"/>
              </w:rPr>
              <w:t>A</w:t>
            </w:r>
          </w:p>
        </w:tc>
        <w:tc>
          <w:tcPr>
            <w:tcW w:w="1502" w:type="pct"/>
            <w:tcBorders>
              <w:top w:val="single" w:sz="4" w:space="0" w:color="145192"/>
              <w:left w:val="single" w:sz="4" w:space="0" w:color="145192"/>
              <w:bottom w:val="single" w:sz="4" w:space="0" w:color="145192"/>
              <w:right w:val="single" w:sz="4" w:space="0" w:color="145192"/>
            </w:tcBorders>
          </w:tcPr>
          <w:p w14:paraId="3039354E" w14:textId="56CED0D8" w:rsidR="00C65678" w:rsidRDefault="00C65678" w:rsidP="00CB0E1F">
            <w:pPr>
              <w:autoSpaceDE w:val="0"/>
              <w:autoSpaceDN w:val="0"/>
              <w:adjustRightInd w:val="0"/>
              <w:rPr>
                <w:rFonts w:ascii="Arial Narrow" w:hAnsi="Arial Narrow"/>
                <w:sz w:val="20"/>
                <w:szCs w:val="20"/>
                <w:lang w:bidi="hi-IN"/>
              </w:rPr>
            </w:pPr>
            <w:r>
              <w:rPr>
                <w:rFonts w:ascii="Arial Narrow" w:hAnsi="Arial Narrow"/>
                <w:sz w:val="20"/>
                <w:szCs w:val="20"/>
                <w:lang w:bidi="hi-IN"/>
              </w:rPr>
              <w:t>The types of weapons.</w:t>
            </w:r>
          </w:p>
        </w:tc>
        <w:tc>
          <w:tcPr>
            <w:tcW w:w="1357" w:type="pct"/>
            <w:tcBorders>
              <w:top w:val="single" w:sz="4" w:space="0" w:color="145192"/>
              <w:left w:val="single" w:sz="4" w:space="0" w:color="145192"/>
              <w:bottom w:val="single" w:sz="4" w:space="0" w:color="145192"/>
              <w:right w:val="double" w:sz="6" w:space="0" w:color="145192"/>
            </w:tcBorders>
            <w:hideMark/>
          </w:tcPr>
          <w:p w14:paraId="382F956E"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HANDGUNS </w:t>
            </w:r>
            <w:r w:rsidRPr="00CB0E1F">
              <w:rPr>
                <w:rFonts w:ascii="Arial Narrow" w:hAnsi="Arial Narrow"/>
                <w:sz w:val="20"/>
              </w:rPr>
              <w:t xml:space="preserve">– </w:t>
            </w:r>
            <w:r>
              <w:rPr>
                <w:rFonts w:ascii="Arial Narrow" w:hAnsi="Arial Narrow"/>
                <w:bCs/>
                <w:sz w:val="20"/>
                <w:szCs w:val="20"/>
                <w:lang w:bidi="hi-IN"/>
              </w:rPr>
              <w:t>Handguns</w:t>
            </w:r>
          </w:p>
          <w:p w14:paraId="0E850327" w14:textId="0FBEA4A9"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RIFLESHOTGUN </w:t>
            </w:r>
            <w:r w:rsidRPr="00CB0E1F">
              <w:rPr>
                <w:rFonts w:ascii="Arial Narrow" w:hAnsi="Arial Narrow"/>
                <w:sz w:val="20"/>
              </w:rPr>
              <w:t xml:space="preserve">– </w:t>
            </w:r>
            <w:r>
              <w:rPr>
                <w:rFonts w:ascii="Arial Narrow" w:hAnsi="Arial Narrow"/>
                <w:bCs/>
                <w:sz w:val="20"/>
                <w:szCs w:val="20"/>
                <w:lang w:bidi="hi-IN"/>
              </w:rPr>
              <w:t>Rifles / Shotguns</w:t>
            </w:r>
          </w:p>
          <w:p w14:paraId="1FD6ACFC" w14:textId="77777777" w:rsidR="00C65678" w:rsidRPr="00CB0E1F" w:rsidRDefault="00C65678">
            <w:pPr>
              <w:autoSpaceDE w:val="0"/>
              <w:autoSpaceDN w:val="0"/>
              <w:adjustRightInd w:val="0"/>
              <w:rPr>
                <w:rFonts w:ascii="Arial Narrow" w:hAnsi="Arial Narrow"/>
                <w:b/>
                <w:sz w:val="20"/>
              </w:rPr>
            </w:pPr>
            <w:r>
              <w:rPr>
                <w:rFonts w:ascii="Arial Narrow" w:hAnsi="Arial Narrow"/>
                <w:b/>
                <w:bCs/>
                <w:sz w:val="20"/>
                <w:szCs w:val="20"/>
                <w:lang w:bidi="hi-IN"/>
              </w:rPr>
              <w:t>MULTIPLE</w:t>
            </w:r>
            <w:r w:rsidRPr="00CB0E1F">
              <w:rPr>
                <w:rFonts w:ascii="Arial Narrow" w:hAnsi="Arial Narrow"/>
                <w:b/>
                <w:sz w:val="20"/>
              </w:rPr>
              <w:t xml:space="preserve"> </w:t>
            </w:r>
            <w:r>
              <w:rPr>
                <w:rFonts w:ascii="Arial Narrow" w:hAnsi="Arial Narrow"/>
                <w:bCs/>
                <w:sz w:val="20"/>
                <w:szCs w:val="20"/>
                <w:lang w:bidi="hi-IN"/>
              </w:rPr>
              <w:t>– Multiple</w:t>
            </w:r>
          </w:p>
          <w:p w14:paraId="09B713C5" w14:textId="012CA3DF" w:rsidR="00C65678" w:rsidRPr="00CB0E1F" w:rsidRDefault="00C65678" w:rsidP="00CB0E1F">
            <w:pPr>
              <w:autoSpaceDE w:val="0"/>
              <w:autoSpaceDN w:val="0"/>
              <w:adjustRightInd w:val="0"/>
              <w:rPr>
                <w:rFonts w:ascii="Arial Narrow" w:hAnsi="Arial Narrow"/>
                <w:b/>
                <w:sz w:val="20"/>
              </w:rPr>
            </w:pPr>
            <w:r>
              <w:rPr>
                <w:rFonts w:ascii="Arial Narrow" w:hAnsi="Arial Narrow"/>
                <w:b/>
                <w:bCs/>
                <w:sz w:val="20"/>
                <w:szCs w:val="20"/>
                <w:lang w:bidi="hi-IN"/>
              </w:rPr>
              <w:t>OTHER</w:t>
            </w:r>
            <w:r w:rsidRPr="00CB0E1F">
              <w:rPr>
                <w:rFonts w:ascii="Arial Narrow" w:hAnsi="Arial Narrow"/>
                <w:b/>
                <w:sz w:val="20"/>
              </w:rPr>
              <w:t xml:space="preserve"> </w:t>
            </w:r>
            <w:r>
              <w:rPr>
                <w:rFonts w:ascii="Arial Narrow" w:hAnsi="Arial Narrow"/>
                <w:bCs/>
                <w:sz w:val="20"/>
                <w:szCs w:val="20"/>
                <w:lang w:bidi="hi-IN"/>
              </w:rPr>
              <w:t>– Other</w:t>
            </w:r>
          </w:p>
        </w:tc>
      </w:tr>
      <w:tr w:rsidR="00C65678" w14:paraId="48C1EE12"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tcPr>
          <w:p w14:paraId="37D781C4" w14:textId="77777777"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Discipline Method (Firearms–not IDEA)</w:t>
            </w:r>
          </w:p>
          <w:p w14:paraId="619A1CEF" w14:textId="77777777" w:rsidR="00C65678" w:rsidRDefault="00C65678">
            <w:pPr>
              <w:rPr>
                <w:rFonts w:ascii="Arial Narrow" w:eastAsia="Arial Unicode MS" w:hAnsi="Arial Narrow"/>
                <w:sz w:val="20"/>
                <w:szCs w:val="20"/>
              </w:rPr>
            </w:pPr>
          </w:p>
        </w:tc>
        <w:tc>
          <w:tcPr>
            <w:tcW w:w="388" w:type="pct"/>
            <w:tcBorders>
              <w:top w:val="single" w:sz="4" w:space="0" w:color="145192"/>
              <w:left w:val="single" w:sz="4" w:space="0" w:color="145192"/>
              <w:bottom w:val="single" w:sz="4" w:space="0" w:color="145192"/>
              <w:right w:val="single" w:sz="4" w:space="0" w:color="145192"/>
            </w:tcBorders>
            <w:hideMark/>
          </w:tcPr>
          <w:p w14:paraId="7054E9C4" w14:textId="77777777" w:rsidR="00C65678" w:rsidRDefault="00C65678">
            <w:pPr>
              <w:jc w:val="right"/>
              <w:rPr>
                <w:rFonts w:ascii="Arial Narrow" w:eastAsia="Arial Unicode MS" w:hAnsi="Arial Narrow"/>
                <w:sz w:val="20"/>
                <w:szCs w:val="20"/>
              </w:rPr>
            </w:pPr>
            <w:r>
              <w:rPr>
                <w:rFonts w:ascii="Arial Narrow" w:hAnsi="Arial Narrow"/>
                <w:sz w:val="20"/>
                <w:szCs w:val="20"/>
              </w:rPr>
              <w:t>119</w:t>
            </w:r>
          </w:p>
        </w:tc>
        <w:tc>
          <w:tcPr>
            <w:tcW w:w="335" w:type="pct"/>
            <w:tcBorders>
              <w:top w:val="single" w:sz="4" w:space="0" w:color="145192"/>
              <w:left w:val="single" w:sz="4" w:space="0" w:color="145192"/>
              <w:bottom w:val="single" w:sz="4" w:space="0" w:color="145192"/>
              <w:right w:val="single" w:sz="4" w:space="0" w:color="145192"/>
            </w:tcBorders>
            <w:hideMark/>
          </w:tcPr>
          <w:p w14:paraId="04990875"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452" w:type="pct"/>
            <w:tcBorders>
              <w:top w:val="single" w:sz="4" w:space="0" w:color="145192"/>
              <w:left w:val="single" w:sz="4" w:space="0" w:color="145192"/>
              <w:bottom w:val="single" w:sz="4" w:space="0" w:color="145192"/>
              <w:right w:val="single" w:sz="4" w:space="0" w:color="145192"/>
            </w:tcBorders>
            <w:hideMark/>
          </w:tcPr>
          <w:p w14:paraId="7DE6148A"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EAF007E" w14:textId="77777777" w:rsidR="00C65678" w:rsidRDefault="00C65678">
            <w:pPr>
              <w:jc w:val="center"/>
              <w:rPr>
                <w:rFonts w:ascii="Arial Narrow" w:eastAsia="Arial Unicode MS" w:hAnsi="Arial Narrow"/>
                <w:sz w:val="20"/>
                <w:szCs w:val="20"/>
              </w:rPr>
            </w:pPr>
            <w:r>
              <w:rPr>
                <w:rFonts w:ascii="Arial Narrow" w:hAnsi="Arial Narrow"/>
                <w:sz w:val="20"/>
                <w:szCs w:val="20"/>
              </w:rPr>
              <w:t>A</w:t>
            </w:r>
          </w:p>
        </w:tc>
        <w:tc>
          <w:tcPr>
            <w:tcW w:w="1502" w:type="pct"/>
            <w:tcBorders>
              <w:top w:val="single" w:sz="4" w:space="0" w:color="145192"/>
              <w:left w:val="single" w:sz="4" w:space="0" w:color="145192"/>
              <w:bottom w:val="single" w:sz="4" w:space="0" w:color="145192"/>
              <w:right w:val="single" w:sz="4" w:space="0" w:color="145192"/>
            </w:tcBorders>
          </w:tcPr>
          <w:p w14:paraId="1AB2E679" w14:textId="77777777"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The methods used to discipline students who are not children with disabilities (IDEA) involved in firearms and other outcomes of firearms incidents.</w:t>
            </w:r>
          </w:p>
          <w:p w14:paraId="5C407DCE" w14:textId="77777777" w:rsidR="00C65678" w:rsidRDefault="00C65678">
            <w:pPr>
              <w:rPr>
                <w:rFonts w:ascii="Arial Narrow" w:eastAsia="Arial Unicode MS" w:hAnsi="Arial Narrow"/>
                <w:sz w:val="20"/>
                <w:szCs w:val="20"/>
              </w:rPr>
            </w:pPr>
          </w:p>
        </w:tc>
        <w:tc>
          <w:tcPr>
            <w:tcW w:w="1357" w:type="pct"/>
            <w:tcBorders>
              <w:top w:val="single" w:sz="4" w:space="0" w:color="145192"/>
              <w:left w:val="single" w:sz="4" w:space="0" w:color="145192"/>
              <w:bottom w:val="single" w:sz="4" w:space="0" w:color="145192"/>
              <w:right w:val="double" w:sz="6" w:space="0" w:color="145192"/>
            </w:tcBorders>
          </w:tcPr>
          <w:p w14:paraId="31273D79" w14:textId="77777777" w:rsidR="00C65678" w:rsidRDefault="00C65678">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lastRenderedPageBreak/>
              <w:t>EXPNOTMODNOALT</w:t>
            </w:r>
            <w:r>
              <w:rPr>
                <w:rFonts w:ascii="Arial Narrow" w:hAnsi="Arial Narrow"/>
                <w:bCs/>
                <w:sz w:val="20"/>
                <w:szCs w:val="20"/>
                <w:lang w:bidi="hi-IN"/>
              </w:rPr>
              <w:t xml:space="preserve"> – One year expulsion and no educational services</w:t>
            </w:r>
          </w:p>
          <w:p w14:paraId="496E2B8A" w14:textId="77777777" w:rsidR="00C65678" w:rsidRDefault="00C65678">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lastRenderedPageBreak/>
              <w:t>EXPMODALT</w:t>
            </w:r>
            <w:r>
              <w:rPr>
                <w:rFonts w:ascii="Arial Narrow" w:hAnsi="Arial Narrow"/>
                <w:bCs/>
                <w:sz w:val="20"/>
                <w:szCs w:val="20"/>
                <w:lang w:bidi="hi-IN"/>
              </w:rPr>
              <w:t xml:space="preserve"> - Expulsion modified to less than one year with educational services</w:t>
            </w:r>
          </w:p>
          <w:p w14:paraId="22892C25" w14:textId="77777777" w:rsidR="00C65678" w:rsidRDefault="00C65678">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EXPMODNOALT</w:t>
            </w:r>
            <w:r>
              <w:rPr>
                <w:rFonts w:ascii="Arial Narrow" w:hAnsi="Arial Narrow"/>
                <w:bCs/>
                <w:sz w:val="20"/>
                <w:szCs w:val="20"/>
                <w:lang w:bidi="hi-IN"/>
              </w:rPr>
              <w:t xml:space="preserve"> – Expulsion modified to less than one year without educational services</w:t>
            </w:r>
            <w:r>
              <w:rPr>
                <w:rFonts w:ascii="Arial Narrow" w:hAnsi="Arial Narrow"/>
                <w:b/>
                <w:bCs/>
                <w:sz w:val="20"/>
                <w:szCs w:val="20"/>
                <w:lang w:bidi="hi-IN"/>
              </w:rPr>
              <w:br/>
              <w:t>EXPALT</w:t>
            </w:r>
            <w:r>
              <w:rPr>
                <w:rFonts w:ascii="Arial Narrow" w:hAnsi="Arial Narrow"/>
                <w:bCs/>
                <w:sz w:val="20"/>
                <w:szCs w:val="20"/>
                <w:lang w:bidi="hi-IN"/>
              </w:rPr>
              <w:t xml:space="preserve"> – One year expulsion and educational services</w:t>
            </w:r>
          </w:p>
          <w:p w14:paraId="036F4736" w14:textId="77777777" w:rsidR="00C65678" w:rsidRDefault="00C65678">
            <w:pPr>
              <w:autoSpaceDE w:val="0"/>
              <w:autoSpaceDN w:val="0"/>
              <w:adjustRightInd w:val="0"/>
              <w:rPr>
                <w:rFonts w:ascii="Arial Narrow" w:hAnsi="Arial Narrow"/>
                <w:sz w:val="20"/>
                <w:szCs w:val="20"/>
                <w:lang w:bidi="hi-IN"/>
              </w:rPr>
            </w:pPr>
            <w:r>
              <w:rPr>
                <w:rFonts w:ascii="Arial Narrow" w:hAnsi="Arial Narrow"/>
                <w:b/>
                <w:sz w:val="20"/>
                <w:szCs w:val="20"/>
                <w:lang w:bidi="hi-IN"/>
              </w:rPr>
              <w:t>REMOVEOTHER</w:t>
            </w:r>
            <w:r>
              <w:rPr>
                <w:rFonts w:ascii="Arial Narrow" w:hAnsi="Arial Narrow"/>
                <w:sz w:val="20"/>
                <w:szCs w:val="20"/>
                <w:lang w:bidi="hi-IN"/>
              </w:rPr>
              <w:t xml:space="preserve"> – Other reasons such as death, withdrawal, or incarceration</w:t>
            </w:r>
          </w:p>
          <w:p w14:paraId="5F0B85D5" w14:textId="77777777" w:rsidR="00C65678" w:rsidRDefault="00C65678">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OTHERDISACTION</w:t>
            </w:r>
            <w:r>
              <w:rPr>
                <w:rFonts w:ascii="Arial Narrow" w:hAnsi="Arial Narrow"/>
                <w:bCs/>
                <w:sz w:val="20"/>
                <w:szCs w:val="20"/>
                <w:lang w:bidi="hi-IN"/>
              </w:rPr>
              <w:t xml:space="preserve"> – Another type of disciplinary action</w:t>
            </w:r>
          </w:p>
          <w:p w14:paraId="581A2474" w14:textId="77777777" w:rsidR="00C65678" w:rsidRDefault="00C65678">
            <w:pPr>
              <w:rPr>
                <w:rFonts w:ascii="Arial Narrow" w:eastAsia="Arial Unicode MS" w:hAnsi="Arial Narrow"/>
                <w:b/>
                <w:bCs/>
                <w:sz w:val="20"/>
                <w:szCs w:val="20"/>
              </w:rPr>
            </w:pPr>
            <w:r>
              <w:rPr>
                <w:rFonts w:ascii="Arial Narrow" w:hAnsi="Arial Narrow"/>
                <w:b/>
                <w:bCs/>
                <w:sz w:val="20"/>
                <w:szCs w:val="20"/>
                <w:lang w:bidi="hi-IN"/>
              </w:rPr>
              <w:t>NOACTION</w:t>
            </w:r>
            <w:r>
              <w:rPr>
                <w:rFonts w:ascii="Arial Narrow" w:hAnsi="Arial Narrow"/>
                <w:bCs/>
                <w:sz w:val="20"/>
                <w:szCs w:val="20"/>
                <w:lang w:bidi="hi-IN"/>
              </w:rPr>
              <w:t xml:space="preserve"> – No disciplinary action taken</w:t>
            </w:r>
          </w:p>
          <w:p w14:paraId="7DF55B71" w14:textId="77777777" w:rsidR="00C65678" w:rsidRDefault="00C56BAC">
            <w:pPr>
              <w:rPr>
                <w:rFonts w:ascii="Arial Narrow" w:eastAsia="Arial Unicode MS" w:hAnsi="Arial Narrow"/>
                <w:b/>
                <w:bCs/>
                <w:sz w:val="20"/>
                <w:szCs w:val="20"/>
              </w:rPr>
            </w:pPr>
            <w:r>
              <w:rPr>
                <w:rFonts w:ascii="Arial Narrow" w:hAnsi="Arial Narrow"/>
                <w:b/>
                <w:bCs/>
                <w:sz w:val="20"/>
                <w:szCs w:val="20"/>
                <w:lang w:val="sv-SE"/>
              </w:rPr>
              <w:t>MISSING</w:t>
            </w:r>
          </w:p>
        </w:tc>
      </w:tr>
      <w:tr w:rsidR="00C65678" w14:paraId="0610DC89"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52D6F14B" w14:textId="0F4A9C89" w:rsidR="00C65678" w:rsidRDefault="00C65678">
            <w:pPr>
              <w:rPr>
                <w:rFonts w:ascii="Arial Narrow" w:hAnsi="Arial Narrow"/>
                <w:sz w:val="20"/>
                <w:szCs w:val="20"/>
              </w:rPr>
            </w:pPr>
            <w:r>
              <w:rPr>
                <w:rFonts w:ascii="Arial Narrow" w:hAnsi="Arial Narrow"/>
                <w:sz w:val="20"/>
                <w:szCs w:val="20"/>
              </w:rPr>
              <w:lastRenderedPageBreak/>
              <w:t>Grade Level (Basic w/13)</w:t>
            </w:r>
          </w:p>
        </w:tc>
        <w:tc>
          <w:tcPr>
            <w:tcW w:w="388" w:type="pct"/>
            <w:tcBorders>
              <w:top w:val="single" w:sz="4" w:space="0" w:color="145192"/>
              <w:left w:val="single" w:sz="4" w:space="0" w:color="145192"/>
              <w:bottom w:val="single" w:sz="4" w:space="0" w:color="145192"/>
              <w:right w:val="single" w:sz="4" w:space="0" w:color="145192"/>
            </w:tcBorders>
            <w:hideMark/>
          </w:tcPr>
          <w:p w14:paraId="1AF3B266" w14:textId="77777777" w:rsidR="00C65678" w:rsidRDefault="00C65678">
            <w:pPr>
              <w:jc w:val="right"/>
              <w:rPr>
                <w:rFonts w:ascii="Arial Narrow" w:hAnsi="Arial Narrow"/>
                <w:sz w:val="20"/>
                <w:szCs w:val="20"/>
              </w:rPr>
            </w:pPr>
            <w:r>
              <w:rPr>
                <w:rFonts w:ascii="Arial Narrow" w:hAnsi="Arial Narrow"/>
                <w:sz w:val="20"/>
                <w:szCs w:val="20"/>
              </w:rPr>
              <w:t>169</w:t>
            </w:r>
          </w:p>
        </w:tc>
        <w:tc>
          <w:tcPr>
            <w:tcW w:w="335" w:type="pct"/>
            <w:tcBorders>
              <w:top w:val="single" w:sz="4" w:space="0" w:color="145192"/>
              <w:left w:val="single" w:sz="4" w:space="0" w:color="145192"/>
              <w:bottom w:val="single" w:sz="4" w:space="0" w:color="145192"/>
              <w:right w:val="single" w:sz="4" w:space="0" w:color="145192"/>
            </w:tcBorders>
            <w:hideMark/>
          </w:tcPr>
          <w:p w14:paraId="120FB8F7" w14:textId="77777777" w:rsidR="00C65678" w:rsidRDefault="00C65678">
            <w:pPr>
              <w:jc w:val="right"/>
              <w:rPr>
                <w:rFonts w:ascii="Arial Narrow" w:hAnsi="Arial Narrow"/>
                <w:sz w:val="20"/>
                <w:szCs w:val="20"/>
              </w:rPr>
            </w:pPr>
            <w:r>
              <w:rPr>
                <w:rFonts w:ascii="Arial Narrow" w:hAnsi="Arial Narrow"/>
                <w:sz w:val="20"/>
                <w:szCs w:val="20"/>
              </w:rPr>
              <w:t>15</w:t>
            </w:r>
          </w:p>
        </w:tc>
        <w:tc>
          <w:tcPr>
            <w:tcW w:w="452" w:type="pct"/>
            <w:tcBorders>
              <w:top w:val="single" w:sz="4" w:space="0" w:color="145192"/>
              <w:left w:val="single" w:sz="4" w:space="0" w:color="145192"/>
              <w:bottom w:val="single" w:sz="4" w:space="0" w:color="145192"/>
              <w:right w:val="single" w:sz="4" w:space="0" w:color="145192"/>
            </w:tcBorders>
            <w:hideMark/>
          </w:tcPr>
          <w:p w14:paraId="0037A145" w14:textId="77777777" w:rsidR="00C65678" w:rsidRDefault="00C65678">
            <w:pPr>
              <w:rPr>
                <w:rFonts w:ascii="Arial Narrow"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13276C1" w14:textId="77777777" w:rsidR="00C65678" w:rsidRDefault="00C65678">
            <w:pPr>
              <w:jc w:val="center"/>
              <w:rPr>
                <w:rFonts w:ascii="Arial Narrow" w:hAnsi="Arial Narrow"/>
                <w:sz w:val="20"/>
                <w:szCs w:val="20"/>
              </w:rPr>
            </w:pPr>
            <w:r>
              <w:rPr>
                <w:rFonts w:ascii="Arial Narrow" w:hAnsi="Arial Narrow"/>
                <w:sz w:val="20"/>
                <w:szCs w:val="20"/>
              </w:rPr>
              <w:t>A</w:t>
            </w:r>
          </w:p>
        </w:tc>
        <w:tc>
          <w:tcPr>
            <w:tcW w:w="1502" w:type="pct"/>
            <w:tcBorders>
              <w:top w:val="single" w:sz="4" w:space="0" w:color="145192"/>
              <w:left w:val="single" w:sz="4" w:space="0" w:color="145192"/>
              <w:bottom w:val="single" w:sz="4" w:space="0" w:color="145192"/>
              <w:right w:val="single" w:sz="4" w:space="0" w:color="145192"/>
            </w:tcBorders>
            <w:hideMark/>
          </w:tcPr>
          <w:p w14:paraId="3802CE24" w14:textId="572EC070" w:rsidR="00C65678" w:rsidRDefault="00C65678">
            <w:pPr>
              <w:rPr>
                <w:rFonts w:ascii="Arial Narrow" w:eastAsia="Arial Unicode MS" w:hAnsi="Arial Narrow"/>
                <w:sz w:val="20"/>
                <w:szCs w:val="20"/>
              </w:rPr>
            </w:pPr>
            <w:r>
              <w:rPr>
                <w:rFonts w:ascii="Arial Narrow" w:hAnsi="Arial Narrow"/>
                <w:sz w:val="20"/>
                <w:szCs w:val="20"/>
              </w:rPr>
              <w:t>The grade level (primary instructional level) of students</w:t>
            </w:r>
          </w:p>
        </w:tc>
        <w:tc>
          <w:tcPr>
            <w:tcW w:w="1357" w:type="pct"/>
            <w:tcBorders>
              <w:top w:val="single" w:sz="4" w:space="0" w:color="145192"/>
              <w:left w:val="single" w:sz="4" w:space="0" w:color="145192"/>
              <w:bottom w:val="single" w:sz="4" w:space="0" w:color="145192"/>
              <w:right w:val="double" w:sz="6" w:space="0" w:color="145192"/>
            </w:tcBorders>
            <w:hideMark/>
          </w:tcPr>
          <w:p w14:paraId="5EAAFEE3" w14:textId="3B0F2D67" w:rsidR="00926E13" w:rsidRDefault="00C65678">
            <w:pPr>
              <w:rPr>
                <w:rFonts w:ascii="Arial Narrow" w:hAnsi="Arial Narrow"/>
                <w:sz w:val="20"/>
                <w:szCs w:val="20"/>
                <w:lang w:val="sv-SE"/>
              </w:rPr>
            </w:pPr>
            <w:r>
              <w:rPr>
                <w:rFonts w:ascii="Arial Narrow" w:hAnsi="Arial Narrow"/>
                <w:b/>
                <w:bCs/>
                <w:sz w:val="20"/>
                <w:szCs w:val="20"/>
                <w:lang w:val="sv-SE"/>
              </w:rPr>
              <w:t>KG</w:t>
            </w:r>
            <w:r w:rsidRPr="00CB0E1F">
              <w:rPr>
                <w:rFonts w:ascii="Arial Narrow" w:hAnsi="Arial Narrow"/>
                <w:b/>
                <w:sz w:val="20"/>
                <w:lang w:val="sv-SE"/>
              </w:rPr>
              <w:t xml:space="preserve"> </w:t>
            </w:r>
            <w:r>
              <w:rPr>
                <w:rFonts w:ascii="Arial Narrow" w:hAnsi="Arial Narrow"/>
                <w:bCs/>
                <w:sz w:val="20"/>
                <w:szCs w:val="20"/>
                <w:lang w:val="sv-SE"/>
              </w:rPr>
              <w:t>– Kindergarten</w:t>
            </w:r>
          </w:p>
          <w:p w14:paraId="4F7E2656" w14:textId="2550C04F" w:rsidR="00926E13" w:rsidRDefault="00C65678">
            <w:pPr>
              <w:rPr>
                <w:rFonts w:ascii="Arial Narrow" w:hAnsi="Arial Narrow"/>
                <w:sz w:val="20"/>
                <w:szCs w:val="20"/>
                <w:lang w:val="sv-SE"/>
              </w:rPr>
            </w:pPr>
            <w:r>
              <w:rPr>
                <w:rFonts w:ascii="Arial Narrow" w:hAnsi="Arial Narrow"/>
                <w:b/>
                <w:bCs/>
                <w:sz w:val="20"/>
                <w:szCs w:val="20"/>
                <w:lang w:val="sv-SE"/>
              </w:rPr>
              <w:t>01</w:t>
            </w:r>
            <w:r w:rsidRPr="00CB0E1F">
              <w:rPr>
                <w:rFonts w:ascii="Arial Narrow" w:hAnsi="Arial Narrow"/>
                <w:b/>
                <w:sz w:val="20"/>
                <w:lang w:val="sv-SE"/>
              </w:rPr>
              <w:t xml:space="preserve"> </w:t>
            </w:r>
            <w:r>
              <w:rPr>
                <w:rFonts w:ascii="Arial Narrow" w:hAnsi="Arial Narrow"/>
                <w:bCs/>
                <w:sz w:val="20"/>
                <w:szCs w:val="20"/>
                <w:lang w:val="sv-SE"/>
              </w:rPr>
              <w:t>– Grade 1</w:t>
            </w:r>
          </w:p>
          <w:p w14:paraId="35918CCE" w14:textId="0DDC7A4F" w:rsidR="00926E13" w:rsidRDefault="00C65678">
            <w:pPr>
              <w:rPr>
                <w:rFonts w:ascii="Arial Narrow" w:hAnsi="Arial Narrow"/>
                <w:sz w:val="20"/>
                <w:szCs w:val="20"/>
                <w:lang w:val="sv-SE"/>
              </w:rPr>
            </w:pPr>
            <w:r>
              <w:rPr>
                <w:rFonts w:ascii="Arial Narrow" w:hAnsi="Arial Narrow"/>
                <w:b/>
                <w:bCs/>
                <w:sz w:val="20"/>
                <w:szCs w:val="20"/>
                <w:lang w:val="sv-SE"/>
              </w:rPr>
              <w:t>02</w:t>
            </w:r>
            <w:r w:rsidRPr="00CB0E1F">
              <w:rPr>
                <w:rFonts w:ascii="Arial Narrow" w:hAnsi="Arial Narrow"/>
                <w:b/>
                <w:sz w:val="20"/>
                <w:lang w:val="sv-SE"/>
              </w:rPr>
              <w:t xml:space="preserve"> </w:t>
            </w:r>
            <w:r>
              <w:rPr>
                <w:rFonts w:ascii="Arial Narrow" w:hAnsi="Arial Narrow"/>
                <w:bCs/>
                <w:sz w:val="20"/>
                <w:szCs w:val="20"/>
                <w:lang w:val="sv-SE"/>
              </w:rPr>
              <w:t>– Grade 2</w:t>
            </w:r>
          </w:p>
          <w:p w14:paraId="2BD39354" w14:textId="73650FA8" w:rsidR="00926E13" w:rsidRDefault="00C65678">
            <w:pPr>
              <w:rPr>
                <w:rFonts w:ascii="Arial Narrow" w:hAnsi="Arial Narrow"/>
                <w:sz w:val="20"/>
                <w:szCs w:val="20"/>
                <w:lang w:val="sv-SE"/>
              </w:rPr>
            </w:pPr>
            <w:r>
              <w:rPr>
                <w:rFonts w:ascii="Arial Narrow" w:hAnsi="Arial Narrow"/>
                <w:b/>
                <w:bCs/>
                <w:sz w:val="20"/>
                <w:szCs w:val="20"/>
                <w:lang w:val="sv-SE"/>
              </w:rPr>
              <w:t>03</w:t>
            </w:r>
            <w:r w:rsidRPr="00CB0E1F">
              <w:rPr>
                <w:rFonts w:ascii="Arial Narrow" w:hAnsi="Arial Narrow"/>
                <w:b/>
                <w:sz w:val="20"/>
                <w:lang w:val="sv-SE"/>
              </w:rPr>
              <w:t xml:space="preserve"> </w:t>
            </w:r>
            <w:r>
              <w:rPr>
                <w:rFonts w:ascii="Arial Narrow" w:hAnsi="Arial Narrow"/>
                <w:bCs/>
                <w:sz w:val="20"/>
                <w:szCs w:val="20"/>
                <w:lang w:val="sv-SE"/>
              </w:rPr>
              <w:t>– Grade 3</w:t>
            </w:r>
          </w:p>
          <w:p w14:paraId="6EC7C4D8" w14:textId="0FD9A9E5" w:rsidR="00926E13" w:rsidRDefault="00C65678">
            <w:pPr>
              <w:rPr>
                <w:rFonts w:ascii="Arial Narrow" w:hAnsi="Arial Narrow"/>
                <w:sz w:val="20"/>
                <w:szCs w:val="20"/>
                <w:lang w:val="sv-SE"/>
              </w:rPr>
            </w:pPr>
            <w:r>
              <w:rPr>
                <w:rFonts w:ascii="Arial Narrow" w:hAnsi="Arial Narrow"/>
                <w:b/>
                <w:bCs/>
                <w:sz w:val="20"/>
                <w:szCs w:val="20"/>
                <w:lang w:val="sv-SE"/>
              </w:rPr>
              <w:t>04</w:t>
            </w:r>
            <w:r w:rsidRPr="00CB0E1F">
              <w:rPr>
                <w:rFonts w:ascii="Arial Narrow" w:hAnsi="Arial Narrow"/>
                <w:b/>
                <w:sz w:val="20"/>
                <w:lang w:val="sv-SE"/>
              </w:rPr>
              <w:t xml:space="preserve"> </w:t>
            </w:r>
            <w:r>
              <w:rPr>
                <w:rFonts w:ascii="Arial Narrow" w:hAnsi="Arial Narrow"/>
                <w:bCs/>
                <w:sz w:val="20"/>
                <w:szCs w:val="20"/>
                <w:lang w:val="sv-SE"/>
              </w:rPr>
              <w:t>– Grade 4</w:t>
            </w:r>
          </w:p>
          <w:p w14:paraId="00D78FAE" w14:textId="3E46C849" w:rsidR="00926E13" w:rsidRDefault="00C65678">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68AFA767" w14:textId="3F8A13EE" w:rsidR="00926E13" w:rsidRDefault="00C65678">
            <w:pPr>
              <w:rPr>
                <w:rFonts w:ascii="Arial Narrow" w:hAnsi="Arial Narrow"/>
                <w:sz w:val="20"/>
                <w:szCs w:val="20"/>
                <w:lang w:val="sv-SE"/>
              </w:rPr>
            </w:pPr>
            <w:r>
              <w:rPr>
                <w:rFonts w:ascii="Arial Narrow" w:hAnsi="Arial Narrow"/>
                <w:b/>
                <w:bCs/>
                <w:sz w:val="20"/>
                <w:szCs w:val="20"/>
                <w:lang w:val="sv-SE"/>
              </w:rPr>
              <w:t>06</w:t>
            </w:r>
            <w:r w:rsidRPr="00CB0E1F">
              <w:rPr>
                <w:rFonts w:ascii="Arial Narrow" w:hAnsi="Arial Narrow"/>
                <w:b/>
                <w:sz w:val="20"/>
                <w:lang w:val="sv-SE"/>
              </w:rPr>
              <w:t xml:space="preserve"> </w:t>
            </w:r>
            <w:r>
              <w:rPr>
                <w:rFonts w:ascii="Arial Narrow" w:hAnsi="Arial Narrow"/>
                <w:bCs/>
                <w:sz w:val="20"/>
                <w:szCs w:val="20"/>
                <w:lang w:val="sv-SE"/>
              </w:rPr>
              <w:t>– Grade 6</w:t>
            </w:r>
          </w:p>
          <w:p w14:paraId="35B6062B" w14:textId="62A637AA" w:rsidR="00926E13" w:rsidRDefault="00C65678">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23176635" w14:textId="052B3D15" w:rsidR="00926E13" w:rsidRDefault="00C65678">
            <w:pPr>
              <w:rPr>
                <w:rFonts w:ascii="Arial Narrow" w:hAnsi="Arial Narrow"/>
                <w:sz w:val="20"/>
                <w:szCs w:val="20"/>
                <w:lang w:val="sv-SE"/>
              </w:rPr>
            </w:pPr>
            <w:r>
              <w:rPr>
                <w:rFonts w:ascii="Arial Narrow" w:hAnsi="Arial Narrow"/>
                <w:b/>
                <w:bCs/>
                <w:sz w:val="20"/>
                <w:szCs w:val="20"/>
                <w:lang w:val="sv-SE"/>
              </w:rPr>
              <w:t xml:space="preserve">08 </w:t>
            </w:r>
            <w:r w:rsidRPr="00CB0E1F">
              <w:rPr>
                <w:rFonts w:ascii="Arial Narrow" w:hAnsi="Arial Narrow"/>
                <w:sz w:val="20"/>
                <w:lang w:val="sv-SE"/>
              </w:rPr>
              <w:t>–</w:t>
            </w:r>
            <w:r>
              <w:rPr>
                <w:rFonts w:ascii="Arial Narrow" w:hAnsi="Arial Narrow"/>
                <w:bCs/>
                <w:sz w:val="20"/>
                <w:szCs w:val="20"/>
                <w:lang w:val="sv-SE"/>
              </w:rPr>
              <w:t xml:space="preserve"> Grade 8</w:t>
            </w:r>
          </w:p>
          <w:p w14:paraId="53B8B6C6" w14:textId="4497D797" w:rsidR="00926E13" w:rsidRDefault="00C65678">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7048BA9F" w14:textId="534F02F2" w:rsidR="00926E13" w:rsidRDefault="00C65678">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312C46CC" w14:textId="7BCF30B7" w:rsidR="00926E13" w:rsidRDefault="00C65678">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0AA4BC48"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6CD7C429" w14:textId="7D862B95" w:rsidR="00926E13" w:rsidRDefault="00C65678">
            <w:pPr>
              <w:rPr>
                <w:rFonts w:ascii="Arial Narrow" w:hAnsi="Arial Narrow"/>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2C8D46F7" w14:textId="5D578254" w:rsidR="00926E13" w:rsidRDefault="00C65678">
            <w:pPr>
              <w:rPr>
                <w:rFonts w:ascii="Arial Narrow" w:hAnsi="Arial Narrow"/>
                <w:sz w:val="20"/>
                <w:szCs w:val="20"/>
                <w:lang w:val="sv-SE"/>
              </w:rPr>
            </w:pPr>
            <w:r>
              <w:rPr>
                <w:rFonts w:ascii="Arial Narrow" w:hAnsi="Arial Narrow"/>
                <w:b/>
                <w:bCs/>
                <w:sz w:val="20"/>
                <w:szCs w:val="20"/>
                <w:lang w:val="sv-SE"/>
              </w:rPr>
              <w:t>UG</w:t>
            </w:r>
            <w:r w:rsidRPr="00CB0E1F">
              <w:rPr>
                <w:rFonts w:ascii="Arial Narrow" w:hAnsi="Arial Narrow"/>
                <w:b/>
                <w:sz w:val="20"/>
                <w:lang w:val="sv-SE"/>
              </w:rPr>
              <w:t xml:space="preserve"> </w:t>
            </w:r>
            <w:r>
              <w:rPr>
                <w:rFonts w:ascii="Arial Narrow" w:hAnsi="Arial Narrow"/>
                <w:bCs/>
                <w:sz w:val="20"/>
                <w:szCs w:val="20"/>
                <w:lang w:val="sv-SE"/>
              </w:rPr>
              <w:t>– Ungraded</w:t>
            </w:r>
          </w:p>
          <w:p w14:paraId="42E84520" w14:textId="77777777" w:rsidR="00926E13" w:rsidRPr="00CB0E1F" w:rsidRDefault="00C65678">
            <w:pPr>
              <w:rPr>
                <w:rFonts w:ascii="Arial Narrow" w:hAnsi="Arial Narrow"/>
                <w:sz w:val="20"/>
                <w:lang w:val="sv-SE"/>
              </w:rPr>
            </w:pPr>
            <w:r>
              <w:rPr>
                <w:rFonts w:ascii="Arial Narrow" w:hAnsi="Arial Narrow"/>
                <w:b/>
                <w:bCs/>
                <w:sz w:val="20"/>
                <w:szCs w:val="20"/>
                <w:lang w:val="sv-SE"/>
              </w:rPr>
              <w:t>MISSING</w:t>
            </w:r>
            <w:r w:rsidRPr="00CB0E1F">
              <w:rPr>
                <w:rFonts w:ascii="Arial Narrow" w:hAnsi="Arial Narrow"/>
                <w:b/>
                <w:sz w:val="20"/>
                <w:lang w:val="sv-SE"/>
              </w:rPr>
              <w:t xml:space="preserve"> </w:t>
            </w:r>
          </w:p>
        </w:tc>
      </w:tr>
      <w:tr w:rsidR="00C65678" w14:paraId="3EF68B00"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4FE92093" w14:textId="77777777" w:rsidR="00C65678" w:rsidRDefault="00C65678">
            <w:pPr>
              <w:rPr>
                <w:rFonts w:ascii="Arial Narrow" w:hAnsi="Arial Narrow"/>
                <w:sz w:val="20"/>
                <w:szCs w:val="20"/>
              </w:rPr>
            </w:pPr>
            <w:r>
              <w:rPr>
                <w:rFonts w:ascii="Arial Narrow" w:hAnsi="Arial Narrow"/>
                <w:sz w:val="20"/>
                <w:szCs w:val="20"/>
              </w:rPr>
              <w:t>Discipline Method (Firearms–IDEA)</w:t>
            </w:r>
          </w:p>
        </w:tc>
        <w:tc>
          <w:tcPr>
            <w:tcW w:w="388" w:type="pct"/>
            <w:tcBorders>
              <w:top w:val="single" w:sz="4" w:space="0" w:color="145192"/>
              <w:left w:val="single" w:sz="4" w:space="0" w:color="145192"/>
              <w:bottom w:val="single" w:sz="4" w:space="0" w:color="145192"/>
              <w:right w:val="single" w:sz="4" w:space="0" w:color="145192"/>
            </w:tcBorders>
            <w:hideMark/>
          </w:tcPr>
          <w:p w14:paraId="3D939912" w14:textId="77777777" w:rsidR="00C65678" w:rsidRDefault="00C65678">
            <w:pPr>
              <w:jc w:val="right"/>
              <w:rPr>
                <w:rFonts w:ascii="Arial Narrow" w:hAnsi="Arial Narrow"/>
                <w:sz w:val="20"/>
                <w:szCs w:val="20"/>
              </w:rPr>
            </w:pPr>
            <w:r>
              <w:rPr>
                <w:rFonts w:ascii="Arial Narrow" w:hAnsi="Arial Narrow"/>
                <w:sz w:val="20"/>
                <w:szCs w:val="20"/>
              </w:rPr>
              <w:t>184</w:t>
            </w:r>
          </w:p>
        </w:tc>
        <w:tc>
          <w:tcPr>
            <w:tcW w:w="335" w:type="pct"/>
            <w:tcBorders>
              <w:top w:val="single" w:sz="4" w:space="0" w:color="145192"/>
              <w:left w:val="single" w:sz="4" w:space="0" w:color="145192"/>
              <w:bottom w:val="single" w:sz="4" w:space="0" w:color="145192"/>
              <w:right w:val="single" w:sz="4" w:space="0" w:color="145192"/>
            </w:tcBorders>
            <w:hideMark/>
          </w:tcPr>
          <w:p w14:paraId="62641011" w14:textId="77777777" w:rsidR="00C65678" w:rsidRDefault="00C65678">
            <w:pPr>
              <w:jc w:val="right"/>
              <w:rPr>
                <w:rFonts w:ascii="Arial Narrow" w:hAnsi="Arial Narrow"/>
                <w:sz w:val="20"/>
                <w:szCs w:val="20"/>
              </w:rPr>
            </w:pPr>
            <w:r>
              <w:rPr>
                <w:rFonts w:ascii="Arial Narrow" w:hAnsi="Arial Narrow"/>
                <w:sz w:val="20"/>
                <w:szCs w:val="20"/>
              </w:rPr>
              <w:t>50</w:t>
            </w:r>
          </w:p>
        </w:tc>
        <w:tc>
          <w:tcPr>
            <w:tcW w:w="452" w:type="pct"/>
            <w:tcBorders>
              <w:top w:val="single" w:sz="4" w:space="0" w:color="145192"/>
              <w:left w:val="single" w:sz="4" w:space="0" w:color="145192"/>
              <w:bottom w:val="single" w:sz="4" w:space="0" w:color="145192"/>
              <w:right w:val="single" w:sz="4" w:space="0" w:color="145192"/>
            </w:tcBorders>
            <w:hideMark/>
          </w:tcPr>
          <w:p w14:paraId="33C955C9" w14:textId="77777777" w:rsidR="00C65678" w:rsidRDefault="00C65678">
            <w:pPr>
              <w:rPr>
                <w:rFonts w:ascii="Arial Narrow"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4DECD24A" w14:textId="77777777" w:rsidR="00C65678" w:rsidRDefault="00C65678">
            <w:pPr>
              <w:jc w:val="center"/>
              <w:rPr>
                <w:rFonts w:ascii="Arial Narrow" w:hAnsi="Arial Narrow"/>
                <w:sz w:val="20"/>
                <w:szCs w:val="20"/>
              </w:rPr>
            </w:pPr>
            <w:r>
              <w:rPr>
                <w:rFonts w:ascii="Arial Narrow" w:hAnsi="Arial Narrow"/>
                <w:sz w:val="20"/>
                <w:szCs w:val="20"/>
              </w:rPr>
              <w:t>A</w:t>
            </w:r>
          </w:p>
        </w:tc>
        <w:tc>
          <w:tcPr>
            <w:tcW w:w="1502" w:type="pct"/>
            <w:tcBorders>
              <w:top w:val="single" w:sz="4" w:space="0" w:color="145192"/>
              <w:left w:val="single" w:sz="4" w:space="0" w:color="145192"/>
              <w:bottom w:val="single" w:sz="4" w:space="0" w:color="145192"/>
              <w:right w:val="single" w:sz="4" w:space="0" w:color="145192"/>
            </w:tcBorders>
            <w:hideMark/>
          </w:tcPr>
          <w:p w14:paraId="114C4BA9" w14:textId="77777777" w:rsidR="00C65678" w:rsidRDefault="00C65678">
            <w:pPr>
              <w:rPr>
                <w:rFonts w:ascii="Arial Narrow" w:hAnsi="Arial Narrow"/>
                <w:sz w:val="20"/>
                <w:szCs w:val="20"/>
              </w:rPr>
            </w:pPr>
            <w:r>
              <w:rPr>
                <w:rFonts w:ascii="Arial Narrow" w:hAnsi="Arial Narrow"/>
                <w:sz w:val="20"/>
                <w:szCs w:val="20"/>
              </w:rPr>
              <w:t>The methods used to discipline students who are children with disabilities (IDEA) involved in firearms and other outcomes of firearms incidents.</w:t>
            </w:r>
          </w:p>
        </w:tc>
        <w:tc>
          <w:tcPr>
            <w:tcW w:w="1357" w:type="pct"/>
            <w:tcBorders>
              <w:top w:val="single" w:sz="4" w:space="0" w:color="145192"/>
              <w:left w:val="single" w:sz="4" w:space="0" w:color="145192"/>
              <w:bottom w:val="single" w:sz="4" w:space="0" w:color="145192"/>
              <w:right w:val="double" w:sz="6" w:space="0" w:color="145192"/>
            </w:tcBorders>
          </w:tcPr>
          <w:p w14:paraId="36FF3FA7" w14:textId="77777777" w:rsidR="00C65678" w:rsidRDefault="00C65678">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EXPMOD</w:t>
            </w:r>
            <w:r>
              <w:rPr>
                <w:rFonts w:ascii="Arial Narrow" w:hAnsi="Arial Narrow"/>
                <w:bCs/>
                <w:sz w:val="20"/>
                <w:szCs w:val="20"/>
                <w:lang w:bidi="hi-IN"/>
              </w:rPr>
              <w:t xml:space="preserve"> – Expulsion modified to less than one year with educational services under IDEA</w:t>
            </w:r>
          </w:p>
          <w:p w14:paraId="7939B86A" w14:textId="77777777" w:rsidR="00C65678" w:rsidRDefault="00C65678">
            <w:pPr>
              <w:autoSpaceDE w:val="0"/>
              <w:autoSpaceDN w:val="0"/>
              <w:adjustRightInd w:val="0"/>
              <w:rPr>
                <w:rFonts w:ascii="Arial Narrow" w:hAnsi="Arial Narrow"/>
                <w:b/>
                <w:sz w:val="20"/>
                <w:szCs w:val="20"/>
                <w:lang w:bidi="hi-IN"/>
              </w:rPr>
            </w:pPr>
            <w:r>
              <w:rPr>
                <w:rFonts w:ascii="Arial Narrow" w:hAnsi="Arial Narrow"/>
                <w:b/>
                <w:bCs/>
                <w:sz w:val="20"/>
                <w:szCs w:val="20"/>
                <w:lang w:bidi="hi-IN"/>
              </w:rPr>
              <w:t>EXPNOTMOD</w:t>
            </w:r>
            <w:r>
              <w:rPr>
                <w:rFonts w:ascii="Arial Narrow" w:hAnsi="Arial Narrow"/>
                <w:bCs/>
                <w:sz w:val="20"/>
                <w:szCs w:val="20"/>
                <w:lang w:bidi="hi-IN"/>
              </w:rPr>
              <w:t xml:space="preserve"> – One year expulsion with educational services under IDEA</w:t>
            </w:r>
            <w:r>
              <w:rPr>
                <w:rFonts w:ascii="Arial Narrow" w:hAnsi="Arial Narrow"/>
                <w:bCs/>
                <w:sz w:val="20"/>
                <w:szCs w:val="20"/>
                <w:lang w:bidi="hi-IN"/>
              </w:rPr>
              <w:br/>
            </w:r>
            <w:r>
              <w:rPr>
                <w:rFonts w:ascii="Arial Narrow" w:hAnsi="Arial Narrow"/>
                <w:b/>
                <w:bCs/>
                <w:sz w:val="20"/>
                <w:szCs w:val="20"/>
                <w:lang w:bidi="hi-IN"/>
              </w:rPr>
              <w:t>OTHERDISACTION</w:t>
            </w:r>
            <w:r>
              <w:rPr>
                <w:rFonts w:ascii="Arial Narrow" w:hAnsi="Arial Narrow"/>
                <w:bCs/>
                <w:sz w:val="20"/>
                <w:szCs w:val="20"/>
                <w:lang w:bidi="hi-IN"/>
              </w:rPr>
              <w:t xml:space="preserve"> – Another type of disciplinary action</w:t>
            </w:r>
          </w:p>
          <w:p w14:paraId="3664B70A" w14:textId="77777777" w:rsidR="00C65678" w:rsidRDefault="00C65678">
            <w:pPr>
              <w:autoSpaceDE w:val="0"/>
              <w:autoSpaceDN w:val="0"/>
              <w:adjustRightInd w:val="0"/>
              <w:rPr>
                <w:rFonts w:ascii="Arial Narrow" w:hAnsi="Arial Narrow"/>
                <w:sz w:val="20"/>
                <w:szCs w:val="20"/>
                <w:lang w:bidi="hi-IN"/>
              </w:rPr>
            </w:pPr>
            <w:r>
              <w:rPr>
                <w:rFonts w:ascii="Arial Narrow" w:hAnsi="Arial Narrow"/>
                <w:b/>
                <w:sz w:val="20"/>
                <w:szCs w:val="20"/>
                <w:lang w:bidi="hi-IN"/>
              </w:rPr>
              <w:t>REMOVEOTHER</w:t>
            </w:r>
            <w:r>
              <w:rPr>
                <w:rFonts w:ascii="Arial Narrow" w:hAnsi="Arial Narrow"/>
                <w:sz w:val="20"/>
                <w:szCs w:val="20"/>
                <w:lang w:bidi="hi-IN"/>
              </w:rPr>
              <w:t xml:space="preserve"> – Other reasons such as death, withdrawal, or incarceration</w:t>
            </w:r>
          </w:p>
          <w:p w14:paraId="0A0DFFF4" w14:textId="77777777" w:rsidR="00C65678" w:rsidRDefault="00C65678">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NOACTION</w:t>
            </w:r>
            <w:r>
              <w:rPr>
                <w:rFonts w:ascii="Arial Narrow" w:hAnsi="Arial Narrow"/>
                <w:bCs/>
                <w:sz w:val="20"/>
                <w:szCs w:val="20"/>
                <w:lang w:bidi="hi-IN"/>
              </w:rPr>
              <w:t xml:space="preserve"> – No disciplinary action</w:t>
            </w:r>
          </w:p>
          <w:p w14:paraId="2918FEDF" w14:textId="28974DB2" w:rsidR="005859B9" w:rsidRPr="00D944B7" w:rsidRDefault="005859B9" w:rsidP="000341AC">
            <w:pPr>
              <w:rPr>
                <w:rFonts w:ascii="Arial Narrow" w:hAnsi="Arial Narrow"/>
                <w:bCs/>
                <w:sz w:val="20"/>
                <w:szCs w:val="20"/>
                <w:lang w:bidi="hi-IN"/>
              </w:rPr>
            </w:pPr>
            <w:r>
              <w:rPr>
                <w:rFonts w:ascii="Arial Narrow" w:hAnsi="Arial Narrow"/>
                <w:b/>
                <w:bCs/>
                <w:sz w:val="20"/>
                <w:szCs w:val="20"/>
                <w:lang w:bidi="hi-IN"/>
              </w:rPr>
              <w:t>MISSING</w:t>
            </w:r>
          </w:p>
        </w:tc>
      </w:tr>
      <w:tr w:rsidR="00BA677E" w14:paraId="4FA63793"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133F5E9D" w14:textId="77777777" w:rsidR="00BA677E" w:rsidRDefault="00BA677E">
            <w:pPr>
              <w:rPr>
                <w:rFonts w:ascii="Arial Narrow" w:eastAsia="Arial Unicode MS" w:hAnsi="Arial Narrow"/>
                <w:sz w:val="20"/>
                <w:szCs w:val="20"/>
              </w:rPr>
            </w:pPr>
            <w:r>
              <w:rPr>
                <w:rFonts w:ascii="Arial Narrow" w:hAnsi="Arial Narrow"/>
                <w:sz w:val="20"/>
                <w:szCs w:val="20"/>
              </w:rPr>
              <w:t>Total Indicator</w:t>
            </w:r>
          </w:p>
        </w:tc>
        <w:tc>
          <w:tcPr>
            <w:tcW w:w="388" w:type="pct"/>
            <w:tcBorders>
              <w:top w:val="single" w:sz="4" w:space="0" w:color="145192"/>
              <w:left w:val="single" w:sz="4" w:space="0" w:color="145192"/>
              <w:bottom w:val="single" w:sz="4" w:space="0" w:color="145192"/>
              <w:right w:val="single" w:sz="4" w:space="0" w:color="145192"/>
            </w:tcBorders>
            <w:hideMark/>
          </w:tcPr>
          <w:p w14:paraId="011D57D3" w14:textId="77777777" w:rsidR="00BA677E" w:rsidRDefault="00BA677E">
            <w:pPr>
              <w:jc w:val="right"/>
              <w:rPr>
                <w:rFonts w:ascii="Arial Narrow" w:eastAsia="Arial Unicode MS" w:hAnsi="Arial Narrow"/>
                <w:sz w:val="20"/>
                <w:szCs w:val="20"/>
              </w:rPr>
            </w:pPr>
            <w:r>
              <w:rPr>
                <w:rFonts w:ascii="Arial Narrow" w:hAnsi="Arial Narrow"/>
                <w:sz w:val="20"/>
                <w:szCs w:val="20"/>
              </w:rPr>
              <w:t>234</w:t>
            </w:r>
          </w:p>
        </w:tc>
        <w:tc>
          <w:tcPr>
            <w:tcW w:w="335" w:type="pct"/>
            <w:tcBorders>
              <w:top w:val="single" w:sz="4" w:space="0" w:color="145192"/>
              <w:left w:val="single" w:sz="4" w:space="0" w:color="145192"/>
              <w:bottom w:val="single" w:sz="4" w:space="0" w:color="145192"/>
              <w:right w:val="single" w:sz="4" w:space="0" w:color="145192"/>
            </w:tcBorders>
            <w:hideMark/>
          </w:tcPr>
          <w:p w14:paraId="5DBEE243" w14:textId="77777777" w:rsidR="00BA677E" w:rsidRDefault="00BA677E">
            <w:pPr>
              <w:jc w:val="right"/>
              <w:rPr>
                <w:rFonts w:ascii="Arial Narrow" w:eastAsia="Arial Unicode MS" w:hAnsi="Arial Narrow"/>
                <w:sz w:val="20"/>
                <w:szCs w:val="20"/>
              </w:rPr>
            </w:pPr>
            <w:r>
              <w:rPr>
                <w:rFonts w:ascii="Arial Narrow" w:hAnsi="Arial Narrow"/>
                <w:sz w:val="20"/>
                <w:szCs w:val="20"/>
              </w:rPr>
              <w:t>1</w:t>
            </w:r>
          </w:p>
        </w:tc>
        <w:tc>
          <w:tcPr>
            <w:tcW w:w="452" w:type="pct"/>
            <w:tcBorders>
              <w:top w:val="single" w:sz="4" w:space="0" w:color="145192"/>
              <w:left w:val="single" w:sz="4" w:space="0" w:color="145192"/>
              <w:bottom w:val="single" w:sz="4" w:space="0" w:color="145192"/>
              <w:right w:val="single" w:sz="4" w:space="0" w:color="145192"/>
            </w:tcBorders>
            <w:hideMark/>
          </w:tcPr>
          <w:p w14:paraId="7EFB0F69"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008B2A1B"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75DB0421" w14:textId="384A8779" w:rsidR="00BA677E" w:rsidRDefault="00BA677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357" w:type="pct"/>
            <w:tcBorders>
              <w:top w:val="single" w:sz="4" w:space="0" w:color="145192"/>
              <w:left w:val="single" w:sz="4" w:space="0" w:color="145192"/>
              <w:bottom w:val="single" w:sz="4" w:space="0" w:color="145192"/>
              <w:right w:val="double" w:sz="6" w:space="0" w:color="145192"/>
            </w:tcBorders>
            <w:hideMark/>
          </w:tcPr>
          <w:p w14:paraId="6E3A5A47" w14:textId="77777777" w:rsidR="00BA677E" w:rsidRPr="000305BC" w:rsidRDefault="00BA677E">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tc>
      </w:tr>
      <w:tr w:rsidR="00C65678" w14:paraId="5339142B"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36AEDDE4" w14:textId="77777777" w:rsidR="00C65678" w:rsidRDefault="00C65678">
            <w:pPr>
              <w:rPr>
                <w:rFonts w:ascii="Arial Narrow" w:eastAsia="Arial Unicode MS" w:hAnsi="Arial Narrow"/>
                <w:sz w:val="20"/>
                <w:szCs w:val="20"/>
              </w:rPr>
            </w:pPr>
            <w:r>
              <w:rPr>
                <w:rFonts w:ascii="Arial Narrow" w:hAnsi="Arial Narrow"/>
                <w:sz w:val="20"/>
                <w:szCs w:val="20"/>
              </w:rPr>
              <w:t>Explanation</w:t>
            </w:r>
          </w:p>
        </w:tc>
        <w:tc>
          <w:tcPr>
            <w:tcW w:w="388" w:type="pct"/>
            <w:tcBorders>
              <w:top w:val="single" w:sz="4" w:space="0" w:color="145192"/>
              <w:left w:val="single" w:sz="4" w:space="0" w:color="145192"/>
              <w:bottom w:val="single" w:sz="4" w:space="0" w:color="145192"/>
              <w:right w:val="single" w:sz="4" w:space="0" w:color="145192"/>
            </w:tcBorders>
            <w:hideMark/>
          </w:tcPr>
          <w:p w14:paraId="6D834559" w14:textId="77777777" w:rsidR="00C65678" w:rsidRDefault="00C65678">
            <w:pPr>
              <w:jc w:val="right"/>
              <w:rPr>
                <w:rFonts w:ascii="Arial Narrow" w:eastAsia="Arial Unicode MS" w:hAnsi="Arial Narrow"/>
                <w:sz w:val="20"/>
                <w:szCs w:val="20"/>
              </w:rPr>
            </w:pPr>
            <w:r>
              <w:rPr>
                <w:rFonts w:ascii="Arial Narrow" w:hAnsi="Arial Narrow"/>
                <w:sz w:val="20"/>
                <w:szCs w:val="20"/>
              </w:rPr>
              <w:t>235</w:t>
            </w:r>
          </w:p>
        </w:tc>
        <w:tc>
          <w:tcPr>
            <w:tcW w:w="335" w:type="pct"/>
            <w:tcBorders>
              <w:top w:val="single" w:sz="4" w:space="0" w:color="145192"/>
              <w:left w:val="single" w:sz="4" w:space="0" w:color="145192"/>
              <w:bottom w:val="single" w:sz="4" w:space="0" w:color="145192"/>
              <w:right w:val="single" w:sz="4" w:space="0" w:color="145192"/>
            </w:tcBorders>
            <w:hideMark/>
          </w:tcPr>
          <w:p w14:paraId="60085925" w14:textId="77777777" w:rsidR="00C65678" w:rsidRDefault="00C65678">
            <w:pPr>
              <w:jc w:val="right"/>
              <w:rPr>
                <w:rFonts w:ascii="Arial Narrow" w:eastAsia="Arial Unicode MS" w:hAnsi="Arial Narrow"/>
                <w:sz w:val="20"/>
                <w:szCs w:val="20"/>
              </w:rPr>
            </w:pPr>
            <w:r>
              <w:rPr>
                <w:rFonts w:ascii="Arial Narrow" w:hAnsi="Arial Narrow"/>
                <w:sz w:val="20"/>
                <w:szCs w:val="20"/>
              </w:rPr>
              <w:t>200</w:t>
            </w:r>
          </w:p>
        </w:tc>
        <w:tc>
          <w:tcPr>
            <w:tcW w:w="452" w:type="pct"/>
            <w:tcBorders>
              <w:top w:val="single" w:sz="4" w:space="0" w:color="145192"/>
              <w:left w:val="single" w:sz="4" w:space="0" w:color="145192"/>
              <w:bottom w:val="single" w:sz="4" w:space="0" w:color="145192"/>
              <w:right w:val="single" w:sz="4" w:space="0" w:color="145192"/>
            </w:tcBorders>
            <w:hideMark/>
          </w:tcPr>
          <w:p w14:paraId="3B50DD59"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2848714E" w14:textId="77777777" w:rsidR="00C65678" w:rsidRDefault="00C65678">
            <w:pPr>
              <w:jc w:val="center"/>
              <w:rPr>
                <w:rFonts w:ascii="Arial Narrow" w:eastAsia="Arial Unicode MS" w:hAnsi="Arial Narrow"/>
                <w:sz w:val="20"/>
                <w:szCs w:val="20"/>
              </w:rPr>
            </w:pPr>
            <w:r>
              <w:rPr>
                <w:rFonts w:ascii="Arial Narrow" w:hAnsi="Arial Narrow"/>
                <w:sz w:val="20"/>
                <w:szCs w:val="20"/>
              </w:rPr>
              <w:t>O</w:t>
            </w:r>
          </w:p>
        </w:tc>
        <w:tc>
          <w:tcPr>
            <w:tcW w:w="1502" w:type="pct"/>
            <w:tcBorders>
              <w:top w:val="single" w:sz="4" w:space="0" w:color="145192"/>
              <w:left w:val="single" w:sz="4" w:space="0" w:color="145192"/>
              <w:bottom w:val="single" w:sz="4" w:space="0" w:color="145192"/>
              <w:right w:val="single" w:sz="4" w:space="0" w:color="145192"/>
            </w:tcBorders>
            <w:hideMark/>
          </w:tcPr>
          <w:p w14:paraId="7E2F8C3B" w14:textId="77777777" w:rsidR="00C65678" w:rsidRDefault="00C65678">
            <w:pPr>
              <w:rPr>
                <w:rFonts w:ascii="Arial Narrow" w:eastAsia="Arial Unicode MS" w:hAnsi="Arial Narrow"/>
                <w:sz w:val="20"/>
                <w:szCs w:val="20"/>
              </w:rPr>
            </w:pPr>
            <w:r>
              <w:rPr>
                <w:rFonts w:ascii="Arial Narrow" w:hAnsi="Arial Narrow"/>
                <w:sz w:val="20"/>
                <w:szCs w:val="20"/>
              </w:rPr>
              <w:t>Text field for state use</w:t>
            </w:r>
          </w:p>
        </w:tc>
        <w:tc>
          <w:tcPr>
            <w:tcW w:w="1357" w:type="pct"/>
            <w:tcBorders>
              <w:top w:val="single" w:sz="4" w:space="0" w:color="145192"/>
              <w:left w:val="single" w:sz="4" w:space="0" w:color="145192"/>
              <w:bottom w:val="single" w:sz="4" w:space="0" w:color="145192"/>
              <w:right w:val="double" w:sz="6" w:space="0" w:color="145192"/>
            </w:tcBorders>
            <w:hideMark/>
          </w:tcPr>
          <w:p w14:paraId="0123BDE8"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C65678" w14:paraId="6C7E1807"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4FC799E0" w14:textId="77777777" w:rsidR="00C65678" w:rsidRDefault="00C65678">
            <w:pPr>
              <w:rPr>
                <w:rFonts w:ascii="Arial Narrow" w:eastAsia="Arial Unicode MS" w:hAnsi="Arial Narrow"/>
                <w:sz w:val="20"/>
                <w:szCs w:val="20"/>
              </w:rPr>
            </w:pPr>
            <w:r>
              <w:rPr>
                <w:rFonts w:ascii="Arial Narrow" w:hAnsi="Arial Narrow"/>
                <w:sz w:val="20"/>
                <w:szCs w:val="20"/>
              </w:rPr>
              <w:lastRenderedPageBreak/>
              <w:t>Student Count</w:t>
            </w:r>
          </w:p>
        </w:tc>
        <w:tc>
          <w:tcPr>
            <w:tcW w:w="388" w:type="pct"/>
            <w:tcBorders>
              <w:top w:val="single" w:sz="4" w:space="0" w:color="145192"/>
              <w:left w:val="single" w:sz="4" w:space="0" w:color="145192"/>
              <w:bottom w:val="single" w:sz="4" w:space="0" w:color="145192"/>
              <w:right w:val="single" w:sz="4" w:space="0" w:color="145192"/>
            </w:tcBorders>
            <w:hideMark/>
          </w:tcPr>
          <w:p w14:paraId="37670D07" w14:textId="77777777" w:rsidR="00C65678" w:rsidRDefault="00C65678">
            <w:pPr>
              <w:jc w:val="right"/>
              <w:rPr>
                <w:rFonts w:ascii="Arial Narrow" w:eastAsia="Arial Unicode MS" w:hAnsi="Arial Narrow"/>
                <w:sz w:val="20"/>
                <w:szCs w:val="20"/>
              </w:rPr>
            </w:pPr>
            <w:r>
              <w:rPr>
                <w:rFonts w:ascii="Arial Narrow" w:hAnsi="Arial Narrow"/>
                <w:sz w:val="20"/>
                <w:szCs w:val="20"/>
              </w:rPr>
              <w:t>435</w:t>
            </w:r>
          </w:p>
        </w:tc>
        <w:tc>
          <w:tcPr>
            <w:tcW w:w="335" w:type="pct"/>
            <w:tcBorders>
              <w:top w:val="single" w:sz="4" w:space="0" w:color="145192"/>
              <w:left w:val="single" w:sz="4" w:space="0" w:color="145192"/>
              <w:bottom w:val="single" w:sz="4" w:space="0" w:color="145192"/>
              <w:right w:val="single" w:sz="4" w:space="0" w:color="145192"/>
            </w:tcBorders>
            <w:hideMark/>
          </w:tcPr>
          <w:p w14:paraId="076B998B" w14:textId="77777777" w:rsidR="00C65678" w:rsidRDefault="00C65678">
            <w:pPr>
              <w:jc w:val="right"/>
              <w:rPr>
                <w:rFonts w:ascii="Arial Narrow" w:eastAsia="Arial Unicode MS" w:hAnsi="Arial Narrow"/>
                <w:sz w:val="20"/>
                <w:szCs w:val="20"/>
              </w:rPr>
            </w:pPr>
            <w:r>
              <w:rPr>
                <w:rFonts w:ascii="Arial Narrow" w:hAnsi="Arial Narrow"/>
                <w:sz w:val="20"/>
                <w:szCs w:val="20"/>
              </w:rPr>
              <w:t>10</w:t>
            </w:r>
          </w:p>
        </w:tc>
        <w:tc>
          <w:tcPr>
            <w:tcW w:w="452" w:type="pct"/>
            <w:tcBorders>
              <w:top w:val="single" w:sz="4" w:space="0" w:color="145192"/>
              <w:left w:val="single" w:sz="4" w:space="0" w:color="145192"/>
              <w:bottom w:val="single" w:sz="4" w:space="0" w:color="145192"/>
              <w:right w:val="single" w:sz="4" w:space="0" w:color="145192"/>
            </w:tcBorders>
            <w:hideMark/>
          </w:tcPr>
          <w:p w14:paraId="45EE0E5C" w14:textId="77777777" w:rsidR="00C65678" w:rsidRDefault="00C65678">
            <w:pPr>
              <w:rPr>
                <w:rFonts w:ascii="Arial Narrow" w:eastAsia="Arial Unicode MS" w:hAnsi="Arial Narrow"/>
                <w:sz w:val="20"/>
                <w:szCs w:val="20"/>
              </w:rPr>
            </w:pPr>
            <w:r>
              <w:rPr>
                <w:rFonts w:ascii="Arial Narrow" w:hAnsi="Arial Narrow"/>
                <w:sz w:val="20"/>
                <w:szCs w:val="20"/>
              </w:rPr>
              <w:t>Number</w:t>
            </w:r>
          </w:p>
        </w:tc>
        <w:tc>
          <w:tcPr>
            <w:tcW w:w="210" w:type="pct"/>
            <w:tcBorders>
              <w:top w:val="single" w:sz="4" w:space="0" w:color="145192"/>
              <w:left w:val="single" w:sz="4" w:space="0" w:color="145192"/>
              <w:bottom w:val="single" w:sz="4" w:space="0" w:color="145192"/>
              <w:right w:val="single" w:sz="4" w:space="0" w:color="145192"/>
            </w:tcBorders>
            <w:hideMark/>
          </w:tcPr>
          <w:p w14:paraId="58A9C759"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045178B4" w14:textId="77777777" w:rsidR="00C65678" w:rsidRDefault="00C65678">
            <w:pPr>
              <w:rPr>
                <w:rFonts w:ascii="Arial Narrow" w:eastAsia="Arial Unicode MS" w:hAnsi="Arial Narrow"/>
                <w:sz w:val="20"/>
                <w:szCs w:val="20"/>
              </w:rPr>
            </w:pPr>
          </w:p>
        </w:tc>
        <w:tc>
          <w:tcPr>
            <w:tcW w:w="1357" w:type="pct"/>
            <w:tcBorders>
              <w:top w:val="single" w:sz="4" w:space="0" w:color="145192"/>
              <w:left w:val="single" w:sz="4" w:space="0" w:color="145192"/>
              <w:bottom w:val="single" w:sz="4" w:space="0" w:color="145192"/>
              <w:right w:val="double" w:sz="6" w:space="0" w:color="145192"/>
            </w:tcBorders>
            <w:hideMark/>
          </w:tcPr>
          <w:p w14:paraId="44903CED"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C65678" w14:paraId="7D8FDAFB" w14:textId="77777777" w:rsidTr="00604C7E">
        <w:trPr>
          <w:trHeight w:val="20"/>
          <w:jc w:val="center"/>
        </w:trPr>
        <w:tc>
          <w:tcPr>
            <w:tcW w:w="757" w:type="pct"/>
            <w:tcBorders>
              <w:top w:val="single" w:sz="4" w:space="0" w:color="145192"/>
              <w:left w:val="double" w:sz="6" w:space="0" w:color="145192"/>
              <w:bottom w:val="double" w:sz="6" w:space="0" w:color="145192"/>
              <w:right w:val="single" w:sz="4" w:space="0" w:color="145192"/>
            </w:tcBorders>
            <w:hideMark/>
          </w:tcPr>
          <w:p w14:paraId="3C6CACC5" w14:textId="77777777" w:rsidR="00C65678" w:rsidRDefault="00C65678">
            <w:pPr>
              <w:rPr>
                <w:rFonts w:ascii="Arial Narrow" w:eastAsia="Arial Unicode MS" w:hAnsi="Arial Narrow"/>
                <w:sz w:val="20"/>
                <w:szCs w:val="20"/>
              </w:rPr>
            </w:pPr>
            <w:r>
              <w:rPr>
                <w:rFonts w:ascii="Arial Narrow" w:hAnsi="Arial Narrow"/>
                <w:sz w:val="20"/>
                <w:szCs w:val="20"/>
              </w:rPr>
              <w:t>Carriage Return / Line Feed (CRLF)</w:t>
            </w:r>
          </w:p>
        </w:tc>
        <w:tc>
          <w:tcPr>
            <w:tcW w:w="388" w:type="pct"/>
            <w:tcBorders>
              <w:top w:val="single" w:sz="4" w:space="0" w:color="145192"/>
              <w:left w:val="single" w:sz="4" w:space="0" w:color="145192"/>
              <w:bottom w:val="double" w:sz="6" w:space="0" w:color="145192"/>
              <w:right w:val="single" w:sz="4" w:space="0" w:color="145192"/>
            </w:tcBorders>
            <w:hideMark/>
          </w:tcPr>
          <w:p w14:paraId="302CCE85" w14:textId="77777777" w:rsidR="00C65678" w:rsidRDefault="00C65678">
            <w:pPr>
              <w:jc w:val="right"/>
              <w:rPr>
                <w:rFonts w:ascii="Arial Narrow" w:eastAsia="Arial Unicode MS" w:hAnsi="Arial Narrow"/>
                <w:sz w:val="20"/>
                <w:szCs w:val="20"/>
              </w:rPr>
            </w:pPr>
            <w:r>
              <w:rPr>
                <w:rFonts w:ascii="Arial Narrow" w:hAnsi="Arial Narrow"/>
                <w:sz w:val="20"/>
                <w:szCs w:val="20"/>
              </w:rPr>
              <w:t>445</w:t>
            </w:r>
          </w:p>
        </w:tc>
        <w:tc>
          <w:tcPr>
            <w:tcW w:w="335" w:type="pct"/>
            <w:tcBorders>
              <w:top w:val="single" w:sz="4" w:space="0" w:color="145192"/>
              <w:left w:val="single" w:sz="4" w:space="0" w:color="145192"/>
              <w:bottom w:val="double" w:sz="6" w:space="0" w:color="145192"/>
              <w:right w:val="single" w:sz="4" w:space="0" w:color="145192"/>
            </w:tcBorders>
            <w:hideMark/>
          </w:tcPr>
          <w:p w14:paraId="41FB8CB3"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452" w:type="pct"/>
            <w:tcBorders>
              <w:top w:val="single" w:sz="4" w:space="0" w:color="145192"/>
              <w:left w:val="single" w:sz="4" w:space="0" w:color="145192"/>
              <w:bottom w:val="double" w:sz="6" w:space="0" w:color="145192"/>
              <w:right w:val="single" w:sz="4" w:space="0" w:color="145192"/>
            </w:tcBorders>
            <w:hideMark/>
          </w:tcPr>
          <w:p w14:paraId="6A517455"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210" w:type="pct"/>
            <w:tcBorders>
              <w:top w:val="single" w:sz="4" w:space="0" w:color="145192"/>
              <w:left w:val="single" w:sz="4" w:space="0" w:color="145192"/>
              <w:bottom w:val="double" w:sz="6" w:space="0" w:color="145192"/>
              <w:right w:val="single" w:sz="4" w:space="0" w:color="145192"/>
            </w:tcBorders>
            <w:hideMark/>
          </w:tcPr>
          <w:p w14:paraId="51E8E1C1"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double" w:sz="6" w:space="0" w:color="145192"/>
              <w:right w:val="single" w:sz="4" w:space="0" w:color="145192"/>
            </w:tcBorders>
            <w:hideMark/>
          </w:tcPr>
          <w:p w14:paraId="6E299322"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1357" w:type="pct"/>
            <w:tcBorders>
              <w:top w:val="single" w:sz="4" w:space="0" w:color="145192"/>
              <w:left w:val="single" w:sz="4" w:space="0" w:color="145192"/>
              <w:bottom w:val="double" w:sz="6" w:space="0" w:color="145192"/>
              <w:right w:val="double" w:sz="6" w:space="0" w:color="145192"/>
            </w:tcBorders>
            <w:hideMark/>
          </w:tcPr>
          <w:p w14:paraId="4BFE8061" w14:textId="77777777" w:rsidR="00C65678" w:rsidRDefault="00C65678">
            <w:pPr>
              <w:rPr>
                <w:rFonts w:ascii="Arial Narrow" w:eastAsia="Arial Unicode MS" w:hAnsi="Arial Narrow"/>
                <w:sz w:val="20"/>
                <w:szCs w:val="20"/>
              </w:rPr>
            </w:pPr>
            <w:r>
              <w:rPr>
                <w:rFonts w:ascii="Arial Narrow" w:hAnsi="Arial Narrow"/>
                <w:sz w:val="20"/>
                <w:szCs w:val="20"/>
              </w:rPr>
              <w:t> </w:t>
            </w:r>
          </w:p>
        </w:tc>
      </w:tr>
    </w:tbl>
    <w:p w14:paraId="12D0D5E8" w14:textId="77777777" w:rsidR="007F6E14" w:rsidRDefault="007F6E14" w:rsidP="00FA3713"/>
    <w:p w14:paraId="70AAEF88" w14:textId="4F8C7B88" w:rsidR="00FA3713" w:rsidRPr="00BD43F1" w:rsidRDefault="00FA3713" w:rsidP="00FA3713">
      <w:r w:rsidRPr="00FA3CD3">
        <w:t xml:space="preserve">Below is an example of a data record, this is the set of data that should be submitted for </w:t>
      </w:r>
      <w:r w:rsidRPr="00FA3CD3">
        <w:t xml:space="preserve">each education unit.  See </w:t>
      </w:r>
      <w:r w:rsidR="000341AC">
        <w:t>table</w:t>
      </w:r>
      <w:r w:rsidRPr="00FA3CD3">
        <w:t xml:space="preserve"> 2.3-1.</w:t>
      </w:r>
    </w:p>
    <w:p w14:paraId="645BB61B" w14:textId="77777777" w:rsidR="003E68C1" w:rsidRPr="00F07CCD" w:rsidRDefault="003E68C1">
      <w:pPr>
        <w:rPr>
          <w:rFonts w:ascii="Times New Roman" w:hAnsi="Times New Roman" w:cs="Times New Roman"/>
          <w:b/>
          <w:i/>
        </w:rPr>
      </w:pPr>
    </w:p>
    <w:p w14:paraId="2D6604C6" w14:textId="77777777" w:rsidR="004C716B" w:rsidRDefault="004C716B" w:rsidP="004C716B">
      <w:pPr>
        <w:rPr>
          <w:b/>
          <w:sz w:val="20"/>
          <w:szCs w:val="20"/>
        </w:rPr>
      </w:pPr>
      <w:r>
        <w:rPr>
          <w:b/>
          <w:sz w:val="20"/>
          <w:szCs w:val="20"/>
        </w:rPr>
        <w:t xml:space="preserve">Table 4.2–2:  Data Record Example – LEA level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008"/>
      </w:tblGrid>
      <w:tr w:rsidR="00C54DDD" w:rsidRPr="00575426" w14:paraId="674FB0E2" w14:textId="77777777" w:rsidTr="000305BC">
        <w:tc>
          <w:tcPr>
            <w:tcW w:w="1638" w:type="dxa"/>
          </w:tcPr>
          <w:p w14:paraId="3DD1E709" w14:textId="77777777" w:rsidR="00C54DDD" w:rsidRPr="00575426" w:rsidRDefault="00C54DDD" w:rsidP="009E7BC5">
            <w:pPr>
              <w:rPr>
                <w:rFonts w:ascii="Arial Narrow" w:hAnsi="Arial Narrow" w:cs="Courier New"/>
                <w:b/>
                <w:noProof/>
                <w:sz w:val="22"/>
                <w:szCs w:val="22"/>
              </w:rPr>
            </w:pPr>
            <w:r w:rsidRPr="00575426">
              <w:rPr>
                <w:rFonts w:ascii="Arial Narrow" w:hAnsi="Arial Narrow" w:cs="Courier New"/>
                <w:b/>
                <w:noProof/>
                <w:sz w:val="22"/>
                <w:szCs w:val="22"/>
              </w:rPr>
              <w:t xml:space="preserve">Aggregation </w:t>
            </w:r>
          </w:p>
        </w:tc>
        <w:tc>
          <w:tcPr>
            <w:tcW w:w="8008" w:type="dxa"/>
          </w:tcPr>
          <w:p w14:paraId="38992C92" w14:textId="77777777" w:rsidR="00C54DDD" w:rsidRPr="00575426" w:rsidRDefault="00C54DDD" w:rsidP="004C716B">
            <w:pPr>
              <w:rPr>
                <w:rFonts w:ascii="Arial Narrow" w:hAnsi="Arial Narrow" w:cs="Courier New"/>
                <w:b/>
                <w:noProof/>
                <w:sz w:val="22"/>
                <w:szCs w:val="22"/>
              </w:rPr>
            </w:pPr>
            <w:r w:rsidRPr="00575426">
              <w:rPr>
                <w:rFonts w:ascii="Arial Narrow" w:hAnsi="Arial Narrow" w:cs="Courier New"/>
                <w:b/>
                <w:noProof/>
                <w:sz w:val="22"/>
                <w:szCs w:val="22"/>
              </w:rPr>
              <w:t>Example</w:t>
            </w:r>
          </w:p>
        </w:tc>
      </w:tr>
      <w:tr w:rsidR="00C54DDD" w:rsidRPr="00575426" w14:paraId="613585D9" w14:textId="77777777" w:rsidTr="000305BC">
        <w:tc>
          <w:tcPr>
            <w:tcW w:w="1638" w:type="dxa"/>
          </w:tcPr>
          <w:p w14:paraId="7741B1C1" w14:textId="1D0DA4DC" w:rsidR="00B37276"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Format</w:t>
            </w:r>
          </w:p>
        </w:tc>
        <w:tc>
          <w:tcPr>
            <w:tcW w:w="8008" w:type="dxa"/>
          </w:tcPr>
          <w:p w14:paraId="2E4D2948" w14:textId="7CC91806" w:rsidR="00C54DDD" w:rsidRPr="00575426" w:rsidRDefault="00C54DDD" w:rsidP="00710455">
            <w:pPr>
              <w:rPr>
                <w:rFonts w:ascii="Arial Narrow" w:hAnsi="Arial Narrow" w:cs="Courier New"/>
                <w:noProof/>
                <w:sz w:val="22"/>
                <w:szCs w:val="22"/>
              </w:rPr>
            </w:pPr>
            <w:r w:rsidRPr="00575426">
              <w:rPr>
                <w:rFonts w:ascii="Arial Narrow" w:hAnsi="Arial Narrow" w:cs="Courier New"/>
                <w:sz w:val="22"/>
                <w:szCs w:val="22"/>
              </w:rPr>
              <w:t xml:space="preserve">File Record </w:t>
            </w:r>
            <w:proofErr w:type="spellStart"/>
            <w:r w:rsidRPr="00575426">
              <w:rPr>
                <w:rFonts w:ascii="Arial Narrow" w:hAnsi="Arial Narrow" w:cs="Courier New"/>
                <w:sz w:val="22"/>
                <w:szCs w:val="22"/>
              </w:rPr>
              <w:t>Number,State</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Code,State</w:t>
            </w:r>
            <w:proofErr w:type="spellEnd"/>
            <w:r w:rsidRPr="00575426">
              <w:rPr>
                <w:rFonts w:ascii="Arial Narrow" w:hAnsi="Arial Narrow" w:cs="Courier New"/>
                <w:sz w:val="22"/>
                <w:szCs w:val="22"/>
              </w:rPr>
              <w:t xml:space="preserve"> Agency </w:t>
            </w:r>
            <w:proofErr w:type="spellStart"/>
            <w:r w:rsidRPr="00575426">
              <w:rPr>
                <w:rFonts w:ascii="Arial Narrow" w:hAnsi="Arial Narrow" w:cs="Courier New"/>
                <w:sz w:val="22"/>
                <w:szCs w:val="22"/>
              </w:rPr>
              <w:t>Number,LEA</w:t>
            </w:r>
            <w:proofErr w:type="spellEnd"/>
            <w:r w:rsidRPr="00575426">
              <w:rPr>
                <w:rFonts w:ascii="Arial Narrow" w:hAnsi="Arial Narrow" w:cs="Courier New"/>
                <w:sz w:val="22"/>
                <w:szCs w:val="22"/>
              </w:rPr>
              <w:t xml:space="preserve"> </w:t>
            </w:r>
            <w:r w:rsidR="00575426" w:rsidRPr="00575426">
              <w:rPr>
                <w:rFonts w:ascii="Arial Narrow" w:hAnsi="Arial Narrow" w:cs="Courier New"/>
                <w:sz w:val="22"/>
                <w:szCs w:val="22"/>
              </w:rPr>
              <w:t>I</w:t>
            </w:r>
            <w:r w:rsidRPr="00575426">
              <w:rPr>
                <w:rFonts w:ascii="Arial Narrow" w:hAnsi="Arial Narrow" w:cs="Courier New"/>
                <w:sz w:val="22"/>
                <w:szCs w:val="22"/>
              </w:rPr>
              <w:t>dentifier</w:t>
            </w:r>
            <w:r w:rsidR="00B37276" w:rsidRPr="00575426">
              <w:rPr>
                <w:rFonts w:ascii="Arial Narrow" w:hAnsi="Arial Narrow" w:cs="Courier New"/>
                <w:sz w:val="22"/>
                <w:szCs w:val="22"/>
              </w:rPr>
              <w:t xml:space="preserve"> (</w:t>
            </w:r>
            <w:r w:rsidR="00575426" w:rsidRPr="00575426">
              <w:rPr>
                <w:rFonts w:ascii="Arial Narrow" w:hAnsi="Arial Narrow" w:cs="Courier New"/>
                <w:sz w:val="22"/>
                <w:szCs w:val="22"/>
              </w:rPr>
              <w:t>S</w:t>
            </w:r>
            <w:r w:rsidR="00B37276" w:rsidRPr="00575426">
              <w:rPr>
                <w:rFonts w:ascii="Arial Narrow" w:hAnsi="Arial Narrow" w:cs="Courier New"/>
                <w:sz w:val="22"/>
                <w:szCs w:val="22"/>
              </w:rPr>
              <w:t>tate)</w:t>
            </w:r>
            <w:r w:rsidRPr="00575426">
              <w:rPr>
                <w:rFonts w:ascii="Arial Narrow" w:hAnsi="Arial Narrow" w:cs="Courier New"/>
                <w:sz w:val="22"/>
                <w:szCs w:val="22"/>
              </w:rPr>
              <w:t>,</w:t>
            </w:r>
            <w:proofErr w:type="spellStart"/>
            <w:r w:rsidRPr="00575426">
              <w:rPr>
                <w:rFonts w:ascii="Arial Narrow" w:hAnsi="Arial Narrow" w:cs="Courier New"/>
                <w:sz w:val="22"/>
                <w:szCs w:val="22"/>
              </w:rPr>
              <w:t>Filler,Table</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Name,Weapon,Discipline</w:t>
            </w:r>
            <w:proofErr w:type="spellEnd"/>
            <w:r w:rsidRPr="00575426">
              <w:rPr>
                <w:rFonts w:ascii="Arial Narrow" w:hAnsi="Arial Narrow" w:cs="Courier New"/>
                <w:sz w:val="22"/>
                <w:szCs w:val="22"/>
              </w:rPr>
              <w:t xml:space="preserve"> Method (Firearms–not IDEA),Grade Level (</w:t>
            </w:r>
            <w:r w:rsidR="0070328B" w:rsidRPr="00575426">
              <w:rPr>
                <w:rFonts w:ascii="Arial Narrow" w:hAnsi="Arial Narrow" w:cs="Courier New"/>
                <w:sz w:val="22"/>
                <w:szCs w:val="22"/>
              </w:rPr>
              <w:t>Basic w/13</w:t>
            </w:r>
            <w:r w:rsidRPr="00575426">
              <w:rPr>
                <w:rFonts w:ascii="Arial Narrow" w:hAnsi="Arial Narrow" w:cs="Courier New"/>
                <w:sz w:val="22"/>
                <w:szCs w:val="22"/>
              </w:rPr>
              <w:t xml:space="preserve">),Discipline Method (Firearms–IDEA),Total </w:t>
            </w:r>
            <w:proofErr w:type="spellStart"/>
            <w:r w:rsidRPr="00575426">
              <w:rPr>
                <w:rFonts w:ascii="Arial Narrow" w:hAnsi="Arial Narrow" w:cs="Courier New"/>
                <w:sz w:val="22"/>
                <w:szCs w:val="22"/>
              </w:rPr>
              <w:t>Indicator,Explanation,Student</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Count</w:t>
            </w:r>
            <w:r w:rsidR="000D7837">
              <w:rPr>
                <w:rFonts w:ascii="Arial Narrow" w:hAnsi="Arial Narrow" w:cs="Courier New"/>
                <w:sz w:val="22"/>
                <w:szCs w:val="22"/>
              </w:rPr>
              <w:t>,Carriage</w:t>
            </w:r>
            <w:proofErr w:type="spellEnd"/>
            <w:r w:rsidR="000D7837">
              <w:rPr>
                <w:rFonts w:ascii="Arial Narrow" w:hAnsi="Arial Narrow" w:cs="Courier New"/>
                <w:sz w:val="22"/>
                <w:szCs w:val="22"/>
              </w:rPr>
              <w:t xml:space="preserve"> Return / Line Feed (CRLF)</w:t>
            </w:r>
          </w:p>
        </w:tc>
      </w:tr>
      <w:tr w:rsidR="00C54DDD" w:rsidRPr="00575426" w14:paraId="62E7F810" w14:textId="77777777" w:rsidTr="000305BC">
        <w:tc>
          <w:tcPr>
            <w:tcW w:w="1638" w:type="dxa"/>
          </w:tcPr>
          <w:p w14:paraId="5D5CB5BD"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A</w:t>
            </w:r>
          </w:p>
        </w:tc>
        <w:tc>
          <w:tcPr>
            <w:tcW w:w="8008" w:type="dxa"/>
          </w:tcPr>
          <w:p w14:paraId="48B500AE" w14:textId="77777777" w:rsidR="00C54DDD" w:rsidRPr="00575426" w:rsidRDefault="00C54DDD" w:rsidP="0027517C">
            <w:pPr>
              <w:rPr>
                <w:rFonts w:ascii="Arial Narrow" w:hAnsi="Arial Narrow" w:cs="Courier New"/>
                <w:noProof/>
                <w:sz w:val="22"/>
                <w:szCs w:val="22"/>
              </w:rPr>
            </w:pPr>
            <w:r w:rsidRPr="00575426">
              <w:rPr>
                <w:rFonts w:ascii="Arial Narrow" w:hAnsi="Arial Narrow" w:cs="Courier New"/>
                <w:sz w:val="22"/>
                <w:szCs w:val="22"/>
              </w:rPr>
              <w:t>13,80,01,1002020,,CHLINVWFRARM,HANDGUNS,,12,,N,,10¶</w:t>
            </w:r>
          </w:p>
        </w:tc>
      </w:tr>
      <w:tr w:rsidR="00C54DDD" w:rsidRPr="00575426" w14:paraId="587012A9" w14:textId="77777777" w:rsidTr="000305BC">
        <w:tc>
          <w:tcPr>
            <w:tcW w:w="1638" w:type="dxa"/>
          </w:tcPr>
          <w:p w14:paraId="78246A61"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B</w:t>
            </w:r>
          </w:p>
        </w:tc>
        <w:tc>
          <w:tcPr>
            <w:tcW w:w="8008" w:type="dxa"/>
          </w:tcPr>
          <w:p w14:paraId="28121303" w14:textId="77777777" w:rsidR="00C54DDD" w:rsidRPr="00575426" w:rsidRDefault="00C54DDD" w:rsidP="0070328B">
            <w:pPr>
              <w:rPr>
                <w:rFonts w:ascii="Arial Narrow" w:hAnsi="Arial Narrow" w:cs="Courier New"/>
                <w:noProof/>
                <w:sz w:val="22"/>
                <w:szCs w:val="22"/>
              </w:rPr>
            </w:pPr>
            <w:r w:rsidRPr="00575426">
              <w:rPr>
                <w:rFonts w:ascii="Arial Narrow" w:hAnsi="Arial Narrow" w:cs="Courier New"/>
                <w:sz w:val="22"/>
                <w:szCs w:val="22"/>
              </w:rPr>
              <w:t>21,80,01,1002020,,CHLINVWFRARM,,EXPALT,,,N,,10¶</w:t>
            </w:r>
          </w:p>
        </w:tc>
      </w:tr>
      <w:tr w:rsidR="00C54DDD" w:rsidRPr="00575426" w14:paraId="75BF1538" w14:textId="77777777" w:rsidTr="000305BC">
        <w:tc>
          <w:tcPr>
            <w:tcW w:w="1638" w:type="dxa"/>
          </w:tcPr>
          <w:p w14:paraId="5E88BC8D"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C</w:t>
            </w:r>
          </w:p>
        </w:tc>
        <w:tc>
          <w:tcPr>
            <w:tcW w:w="8008" w:type="dxa"/>
          </w:tcPr>
          <w:p w14:paraId="3EB66149" w14:textId="77777777" w:rsidR="00C54DDD" w:rsidRPr="00575426" w:rsidRDefault="00C54DDD" w:rsidP="0027517C">
            <w:pPr>
              <w:rPr>
                <w:rFonts w:ascii="Arial Narrow" w:hAnsi="Arial Narrow" w:cs="Courier New"/>
                <w:noProof/>
                <w:sz w:val="22"/>
                <w:szCs w:val="22"/>
              </w:rPr>
            </w:pPr>
            <w:r w:rsidRPr="00575426">
              <w:rPr>
                <w:rFonts w:ascii="Arial Narrow" w:hAnsi="Arial Narrow" w:cs="Courier New"/>
                <w:sz w:val="22"/>
                <w:szCs w:val="22"/>
              </w:rPr>
              <w:t>22,80,01,1002020,,CHLINVWFRARM,,,,EXPMOD,N,,10¶</w:t>
            </w:r>
          </w:p>
        </w:tc>
      </w:tr>
    </w:tbl>
    <w:p w14:paraId="5F72622D" w14:textId="77777777" w:rsidR="00B444D4" w:rsidRDefault="00B444D4">
      <w:pPr>
        <w:sectPr w:rsidR="00B444D4" w:rsidSect="00710455">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0C273F29" w14:textId="77777777" w:rsidR="007824D3" w:rsidRDefault="007824D3"/>
    <w:p w14:paraId="58AEC52F" w14:textId="4B75C9D3" w:rsidR="007824D3" w:rsidRDefault="002503F0" w:rsidP="007B6E5B">
      <w:pPr>
        <w:jc w:val="center"/>
      </w:pPr>
      <w:r>
        <w:rPr>
          <w:noProof/>
        </w:rPr>
        <w:drawing>
          <wp:inline distT="0" distB="0" distL="0" distR="0" wp14:anchorId="5E3D130C" wp14:editId="686B7E6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3CF8C3E" w14:textId="77777777" w:rsidR="007824D3" w:rsidRDefault="007824D3"/>
    <w:p w14:paraId="4F7EDC5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0D7DD9B" w14:textId="77777777" w:rsidR="007824D3" w:rsidRDefault="007824D3">
      <w:pPr>
        <w:jc w:val="center"/>
      </w:pPr>
    </w:p>
    <w:p w14:paraId="045D61A6" w14:textId="77777777" w:rsidR="007824D3" w:rsidRDefault="007824D3">
      <w:pPr>
        <w:jc w:val="center"/>
      </w:pPr>
    </w:p>
    <w:p w14:paraId="0D77C4B8" w14:textId="77777777" w:rsidR="007824D3" w:rsidRDefault="007824D3">
      <w:pPr>
        <w:jc w:val="center"/>
      </w:pPr>
      <w:r>
        <w:t>www.ed.gov</w:t>
      </w:r>
    </w:p>
    <w:p w14:paraId="46C28F26" w14:textId="77777777" w:rsidR="007824D3" w:rsidRDefault="007824D3">
      <w:pPr>
        <w:keepNext/>
        <w:keepLines/>
      </w:pPr>
    </w:p>
    <w:sectPr w:rsidR="007824D3" w:rsidSect="0047725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1769" w14:textId="77777777" w:rsidR="00E4606A" w:rsidRDefault="00E4606A">
      <w:r>
        <w:separator/>
      </w:r>
    </w:p>
    <w:p w14:paraId="6E83C479" w14:textId="77777777" w:rsidR="00E4606A" w:rsidRDefault="00E4606A"/>
    <w:p w14:paraId="5015520A" w14:textId="77777777" w:rsidR="00E4606A" w:rsidRDefault="00E4606A"/>
  </w:endnote>
  <w:endnote w:type="continuationSeparator" w:id="0">
    <w:p w14:paraId="5BA7B814" w14:textId="77777777" w:rsidR="00E4606A" w:rsidRDefault="00E4606A">
      <w:r>
        <w:continuationSeparator/>
      </w:r>
    </w:p>
    <w:p w14:paraId="4C4DB740" w14:textId="77777777" w:rsidR="00E4606A" w:rsidRDefault="00E4606A"/>
    <w:p w14:paraId="5C7BDFE0" w14:textId="77777777" w:rsidR="00E4606A" w:rsidRDefault="00E4606A"/>
  </w:endnote>
  <w:endnote w:type="continuationNotice" w:id="1">
    <w:p w14:paraId="51C179C1" w14:textId="77777777" w:rsidR="00E4606A" w:rsidRDefault="00E46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E3C6" w14:textId="77777777" w:rsidR="006B6F80" w:rsidRDefault="006B6F8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9E1F" w14:textId="591AEB09" w:rsidR="006B6F80" w:rsidRDefault="006B6F80">
    <w:r>
      <w:rPr>
        <w:noProof/>
      </w:rPr>
      <w:drawing>
        <wp:inline distT="0" distB="0" distL="0" distR="0" wp14:anchorId="49A1130F" wp14:editId="72A90467">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B6F80" w14:paraId="53085F0B" w14:textId="77777777">
      <w:trPr>
        <w:trHeight w:val="303"/>
      </w:trPr>
      <w:tc>
        <w:tcPr>
          <w:tcW w:w="4248" w:type="dxa"/>
        </w:tcPr>
        <w:p w14:paraId="4A5DE8C6" w14:textId="77777777" w:rsidR="006B6F80" w:rsidRDefault="006B6F80">
          <w:pPr>
            <w:pStyle w:val="BalloonText"/>
          </w:pPr>
          <w:r>
            <w:t>Month 2011</w:t>
          </w:r>
        </w:p>
      </w:tc>
      <w:tc>
        <w:tcPr>
          <w:tcW w:w="1062" w:type="dxa"/>
        </w:tcPr>
        <w:p w14:paraId="0FB7C1C9" w14:textId="77777777" w:rsidR="006B6F80" w:rsidRDefault="006B6F8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791E4EF" w14:textId="77777777" w:rsidR="006B6F80" w:rsidRDefault="006B6F80">
          <w:pPr>
            <w:pStyle w:val="BalloonText"/>
            <w:jc w:val="right"/>
          </w:pPr>
          <w:r>
            <w:t>Final</w:t>
          </w:r>
        </w:p>
      </w:tc>
    </w:tr>
  </w:tbl>
  <w:p w14:paraId="03330802" w14:textId="77777777" w:rsidR="006B6F80" w:rsidRDefault="006B6F8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45C6" w14:textId="4463E3AE" w:rsidR="006B6F80" w:rsidRDefault="006B6F80">
    <w:pPr>
      <w:pStyle w:val="Footer"/>
      <w:tabs>
        <w:tab w:val="clear" w:pos="4320"/>
        <w:tab w:val="clear" w:pos="8640"/>
      </w:tabs>
      <w:rPr>
        <w:sz w:val="18"/>
        <w:szCs w:val="18"/>
      </w:rPr>
    </w:pPr>
    <w:r>
      <w:rPr>
        <w:noProof/>
        <w:sz w:val="18"/>
        <w:szCs w:val="18"/>
      </w:rPr>
      <w:drawing>
        <wp:inline distT="0" distB="0" distL="0" distR="0" wp14:anchorId="4C4960ED" wp14:editId="31D49BA5">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B6F80" w14:paraId="2F9D1521" w14:textId="77777777" w:rsidTr="000B4671">
      <w:trPr>
        <w:trHeight w:val="303"/>
      </w:trPr>
      <w:tc>
        <w:tcPr>
          <w:tcW w:w="4248" w:type="dxa"/>
        </w:tcPr>
        <w:p w14:paraId="2BDADA89" w14:textId="4355C63D" w:rsidR="006B6F80" w:rsidRDefault="00C0534E" w:rsidP="004A2007">
          <w:pPr>
            <w:spacing w:before="40"/>
            <w:ind w:left="-108"/>
            <w:rPr>
              <w:sz w:val="18"/>
              <w:szCs w:val="18"/>
            </w:rPr>
          </w:pPr>
          <w:r>
            <w:rPr>
              <w:sz w:val="18"/>
              <w:szCs w:val="18"/>
            </w:rPr>
            <w:t>October</w:t>
          </w:r>
          <w:r>
            <w:rPr>
              <w:sz w:val="18"/>
              <w:szCs w:val="18"/>
            </w:rPr>
            <w:t xml:space="preserve"> </w:t>
          </w:r>
          <w:r w:rsidR="006B6F80">
            <w:rPr>
              <w:sz w:val="18"/>
              <w:szCs w:val="18"/>
            </w:rPr>
            <w:t>2018</w:t>
          </w:r>
        </w:p>
      </w:tc>
      <w:tc>
        <w:tcPr>
          <w:tcW w:w="1062" w:type="dxa"/>
        </w:tcPr>
        <w:p w14:paraId="05FE7BC9" w14:textId="4B11B2F4" w:rsidR="006B6F80" w:rsidRDefault="006B6F80" w:rsidP="004A200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0EDF8279" w14:textId="58BBE9B5" w:rsidR="006B6F80" w:rsidRDefault="006B6F80" w:rsidP="004A2007">
          <w:pPr>
            <w:spacing w:before="40"/>
            <w:jc w:val="right"/>
            <w:rPr>
              <w:sz w:val="18"/>
              <w:szCs w:val="18"/>
            </w:rPr>
          </w:pPr>
          <w:r>
            <w:rPr>
              <w:sz w:val="18"/>
              <w:szCs w:val="18"/>
            </w:rPr>
            <w:t>SY 2018-19</w:t>
          </w:r>
        </w:p>
      </w:tc>
    </w:tr>
  </w:tbl>
  <w:p w14:paraId="27376A7A" w14:textId="77777777" w:rsidR="006B6F80" w:rsidRDefault="006B6F8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7E48" w14:textId="77777777" w:rsidR="00E4606A" w:rsidRDefault="00E4606A">
      <w:r>
        <w:separator/>
      </w:r>
    </w:p>
  </w:footnote>
  <w:footnote w:type="continuationSeparator" w:id="0">
    <w:p w14:paraId="7ADE58D1" w14:textId="77777777" w:rsidR="00E4606A" w:rsidRDefault="00E4606A">
      <w:r>
        <w:continuationSeparator/>
      </w:r>
    </w:p>
  </w:footnote>
  <w:footnote w:type="continuationNotice" w:id="1">
    <w:p w14:paraId="534AA389" w14:textId="77777777" w:rsidR="00E4606A" w:rsidRDefault="00E4606A"/>
  </w:footnote>
  <w:footnote w:id="2">
    <w:p w14:paraId="0153CE82" w14:textId="77777777" w:rsidR="006B6F80" w:rsidRDefault="006B6F80" w:rsidP="00C65678">
      <w:pPr>
        <w:pStyle w:val="FootnoteText"/>
      </w:pPr>
      <w:r>
        <w:rPr>
          <w:rStyle w:val="FootnoteReference"/>
        </w:rPr>
        <w:footnoteRef/>
      </w:r>
      <w:r>
        <w:t xml:space="preserve"> In rare events, a student could be involved in more than one firearm incident in the same state in the same school year, when that occurs report the student for each incident and include in the explanation that a student was reported more than once.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11BA" w14:textId="4FA57D9E" w:rsidR="006B6F80" w:rsidRDefault="006B6F8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4F5C" w14:textId="5C160BE9" w:rsidR="006B6F80" w:rsidRDefault="006B6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B6F80" w14:paraId="20A97A24" w14:textId="77777777" w:rsidTr="000B4671">
      <w:tc>
        <w:tcPr>
          <w:tcW w:w="3798" w:type="dxa"/>
        </w:tcPr>
        <w:p w14:paraId="760F8806" w14:textId="77777777" w:rsidR="006B6F80" w:rsidRDefault="006B6F80" w:rsidP="00625B31">
          <w:pPr>
            <w:pStyle w:val="Caption"/>
            <w:tabs>
              <w:tab w:val="right" w:pos="9360"/>
            </w:tabs>
            <w:spacing w:before="0" w:after="0"/>
            <w:rPr>
              <w:bCs w:val="0"/>
            </w:rPr>
          </w:pPr>
          <w:r>
            <w:rPr>
              <w:bCs w:val="0"/>
            </w:rPr>
            <w:t>U.S. DEPARTMENT OF EDUCATION</w:t>
          </w:r>
        </w:p>
      </w:tc>
      <w:tc>
        <w:tcPr>
          <w:tcW w:w="5580" w:type="dxa"/>
        </w:tcPr>
        <w:p w14:paraId="4CE24CCF" w14:textId="77777777" w:rsidR="006B6F80" w:rsidRDefault="006B6F80" w:rsidP="00625B31">
          <w:pPr>
            <w:pStyle w:val="Caption"/>
            <w:tabs>
              <w:tab w:val="right" w:pos="9360"/>
            </w:tabs>
            <w:spacing w:before="0" w:after="0"/>
            <w:jc w:val="right"/>
            <w:rPr>
              <w:bCs w:val="0"/>
            </w:rPr>
          </w:pPr>
          <w:r>
            <w:rPr>
              <w:bCs w:val="0"/>
            </w:rPr>
            <w:t>FS086 - Students Involved with Firearms</w:t>
          </w:r>
        </w:p>
      </w:tc>
    </w:tr>
    <w:tr w:rsidR="006B6F80" w14:paraId="1B46B05D" w14:textId="77777777" w:rsidTr="000B4671">
      <w:tc>
        <w:tcPr>
          <w:tcW w:w="3798" w:type="dxa"/>
        </w:tcPr>
        <w:p w14:paraId="20BF81DC" w14:textId="77777777" w:rsidR="006B6F80" w:rsidRDefault="006B6F80" w:rsidP="00625B31">
          <w:pPr>
            <w:pStyle w:val="Caption"/>
            <w:tabs>
              <w:tab w:val="right" w:pos="9360"/>
            </w:tabs>
            <w:spacing w:before="0" w:after="0"/>
            <w:rPr>
              <w:bCs w:val="0"/>
            </w:rPr>
          </w:pPr>
        </w:p>
      </w:tc>
      <w:tc>
        <w:tcPr>
          <w:tcW w:w="5580" w:type="dxa"/>
        </w:tcPr>
        <w:p w14:paraId="6DE59309" w14:textId="77777777" w:rsidR="006B6F80" w:rsidRDefault="006B6F80" w:rsidP="00625B31">
          <w:pPr>
            <w:pStyle w:val="Caption"/>
            <w:tabs>
              <w:tab w:val="right" w:pos="9360"/>
            </w:tabs>
            <w:spacing w:before="0" w:after="0"/>
            <w:jc w:val="right"/>
            <w:rPr>
              <w:bCs w:val="0"/>
            </w:rPr>
          </w:pPr>
          <w:r>
            <w:rPr>
              <w:bCs w:val="0"/>
            </w:rPr>
            <w:t>File Specifications v15.0</w:t>
          </w:r>
        </w:p>
      </w:tc>
    </w:tr>
  </w:tbl>
  <w:p w14:paraId="10663F0F" w14:textId="4555E424" w:rsidR="006B6F80" w:rsidRDefault="006B6F80">
    <w:pPr>
      <w:pStyle w:val="Header"/>
      <w:rPr>
        <w:sz w:val="20"/>
        <w:szCs w:val="20"/>
      </w:rPr>
    </w:pPr>
    <w:r>
      <w:rPr>
        <w:noProof/>
        <w:sz w:val="18"/>
        <w:szCs w:val="18"/>
      </w:rPr>
      <w:drawing>
        <wp:inline distT="0" distB="0" distL="0" distR="0" wp14:anchorId="5A8EE26A" wp14:editId="02B554AC">
          <wp:extent cx="5943600" cy="47397"/>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397"/>
                  </a:xfrm>
                  <a:prstGeom prst="rect">
                    <a:avLst/>
                  </a:prstGeom>
                  <a:noFill/>
                  <a:ln>
                    <a:noFill/>
                  </a:ln>
                </pic:spPr>
              </pic:pic>
            </a:graphicData>
          </a:graphic>
        </wp:inline>
      </w:drawing>
    </w:r>
  </w:p>
  <w:p w14:paraId="0B1E0F79" w14:textId="77777777" w:rsidR="006B6F80" w:rsidRDefault="006B6F8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25ED" w14:textId="1AD0ECB8" w:rsidR="006B6F80" w:rsidRDefault="006B6F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AB54" w14:textId="3C297128" w:rsidR="006B6F80" w:rsidRDefault="006B6F80"/>
  <w:p w14:paraId="26E0ACCE" w14:textId="77777777" w:rsidR="006B6F80" w:rsidRDefault="006B6F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D95B" w14:textId="5B35DB43" w:rsidR="006B6F80" w:rsidRDefault="006B6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7CBB"/>
    <w:multiLevelType w:val="hybridMultilevel"/>
    <w:tmpl w:val="BEB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6F92"/>
    <w:multiLevelType w:val="hybridMultilevel"/>
    <w:tmpl w:val="235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21D"/>
    <w:multiLevelType w:val="hybridMultilevel"/>
    <w:tmpl w:val="4978118E"/>
    <w:lvl w:ilvl="0" w:tplc="E55815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19521EC"/>
    <w:multiLevelType w:val="hybridMultilevel"/>
    <w:tmpl w:val="1E0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87C70"/>
    <w:multiLevelType w:val="hybridMultilevel"/>
    <w:tmpl w:val="154AF6EA"/>
    <w:lvl w:ilvl="0" w:tplc="04090015">
      <w:start w:val="1"/>
      <w:numFmt w:val="upperLetter"/>
      <w:lvlText w:val="%1."/>
      <w:lvlJc w:val="left"/>
      <w:pPr>
        <w:tabs>
          <w:tab w:val="num" w:pos="936"/>
        </w:tabs>
        <w:ind w:left="936" w:hanging="360"/>
      </w:pPr>
    </w:lvl>
    <w:lvl w:ilvl="1" w:tplc="37A4F6DC">
      <w:start w:val="1"/>
      <w:numFmt w:val="lowerRoman"/>
      <w:lvlText w:val="%2."/>
      <w:lvlJc w:val="righ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45EF8"/>
    <w:multiLevelType w:val="hybridMultilevel"/>
    <w:tmpl w:val="43E06C80"/>
    <w:lvl w:ilvl="0" w:tplc="E558151E">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9975C8D"/>
    <w:multiLevelType w:val="hybridMultilevel"/>
    <w:tmpl w:val="D21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A7B98"/>
    <w:multiLevelType w:val="hybridMultilevel"/>
    <w:tmpl w:val="E49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0FE3E40"/>
    <w:multiLevelType w:val="hybridMultilevel"/>
    <w:tmpl w:val="978EAE06"/>
    <w:lvl w:ilvl="0" w:tplc="04090015">
      <w:start w:val="1"/>
      <w:numFmt w:val="upperLetter"/>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1" w15:restartNumberingAfterBreak="0">
    <w:nsid w:val="317629C6"/>
    <w:multiLevelType w:val="hybridMultilevel"/>
    <w:tmpl w:val="B5B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A760796"/>
    <w:multiLevelType w:val="hybridMultilevel"/>
    <w:tmpl w:val="2B82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0F17CE"/>
    <w:multiLevelType w:val="hybridMultilevel"/>
    <w:tmpl w:val="037C0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36E40"/>
    <w:multiLevelType w:val="hybridMultilevel"/>
    <w:tmpl w:val="D860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68E580D"/>
    <w:multiLevelType w:val="hybridMultilevel"/>
    <w:tmpl w:val="5A76B334"/>
    <w:lvl w:ilvl="0" w:tplc="04090015">
      <w:start w:val="1"/>
      <w:numFmt w:val="upperLetter"/>
      <w:lvlText w:val="%1."/>
      <w:lvlJc w:val="left"/>
      <w:pPr>
        <w:tabs>
          <w:tab w:val="num" w:pos="936"/>
        </w:tabs>
        <w:ind w:left="936" w:hanging="360"/>
      </w:p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22" w15:restartNumberingAfterBreak="0">
    <w:nsid w:val="57D3107D"/>
    <w:multiLevelType w:val="hybridMultilevel"/>
    <w:tmpl w:val="842AD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F7AAD"/>
    <w:multiLevelType w:val="hybridMultilevel"/>
    <w:tmpl w:val="03F05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D7F9E"/>
    <w:multiLevelType w:val="hybridMultilevel"/>
    <w:tmpl w:val="7252540E"/>
    <w:lvl w:ilvl="0" w:tplc="2AA43B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B410C"/>
    <w:multiLevelType w:val="hybridMultilevel"/>
    <w:tmpl w:val="7C86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E49A3"/>
    <w:multiLevelType w:val="hybridMultilevel"/>
    <w:tmpl w:val="5314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531C8"/>
    <w:multiLevelType w:val="hybridMultilevel"/>
    <w:tmpl w:val="E0D4A93A"/>
    <w:lvl w:ilvl="0" w:tplc="04090015">
      <w:start w:val="1"/>
      <w:numFmt w:val="upperLetter"/>
      <w:lvlText w:val="%1."/>
      <w:lvlJc w:val="left"/>
      <w:pPr>
        <w:tabs>
          <w:tab w:val="num" w:pos="936"/>
        </w:tabs>
        <w:ind w:left="936"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19"/>
  </w:num>
  <w:num w:numId="4">
    <w:abstractNumId w:val="15"/>
  </w:num>
  <w:num w:numId="5">
    <w:abstractNumId w:val="17"/>
  </w:num>
  <w:num w:numId="6">
    <w:abstractNumId w:val="5"/>
  </w:num>
  <w:num w:numId="7">
    <w:abstractNumId w:val="14"/>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4"/>
  </w:num>
  <w:num w:numId="17">
    <w:abstractNumId w:val="7"/>
  </w:num>
  <w:num w:numId="18">
    <w:abstractNumId w:val="13"/>
  </w:num>
  <w:num w:numId="19">
    <w:abstractNumId w:val="12"/>
  </w:num>
  <w:num w:numId="20">
    <w:abstractNumId w:val="26"/>
  </w:num>
  <w:num w:numId="21">
    <w:abstractNumId w:val="11"/>
  </w:num>
  <w:num w:numId="22">
    <w:abstractNumId w:val="3"/>
  </w:num>
  <w:num w:numId="23">
    <w:abstractNumId w:val="23"/>
  </w:num>
  <w:num w:numId="24">
    <w:abstractNumId w:val="25"/>
  </w:num>
  <w:num w:numId="25">
    <w:abstractNumId w:val="24"/>
  </w:num>
  <w:num w:numId="26">
    <w:abstractNumId w:val="0"/>
  </w:num>
  <w:num w:numId="27">
    <w:abstractNumId w:val="1"/>
  </w:num>
  <w:num w:numId="28">
    <w:abstractNumId w:val="8"/>
  </w:num>
  <w:num w:numId="29">
    <w:abstractNumId w:val="22"/>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13214"/>
    <w:rsid w:val="00015785"/>
    <w:rsid w:val="000305BC"/>
    <w:rsid w:val="00030BCC"/>
    <w:rsid w:val="000341AC"/>
    <w:rsid w:val="00035A8A"/>
    <w:rsid w:val="00036C8A"/>
    <w:rsid w:val="00047502"/>
    <w:rsid w:val="00052F77"/>
    <w:rsid w:val="0005575D"/>
    <w:rsid w:val="000616C5"/>
    <w:rsid w:val="000633C2"/>
    <w:rsid w:val="000702BF"/>
    <w:rsid w:val="00073490"/>
    <w:rsid w:val="00074314"/>
    <w:rsid w:val="000763C4"/>
    <w:rsid w:val="00082F5F"/>
    <w:rsid w:val="00087433"/>
    <w:rsid w:val="000879DE"/>
    <w:rsid w:val="000916F5"/>
    <w:rsid w:val="000942E1"/>
    <w:rsid w:val="00095EA5"/>
    <w:rsid w:val="000A02AC"/>
    <w:rsid w:val="000A1592"/>
    <w:rsid w:val="000A5099"/>
    <w:rsid w:val="000B1695"/>
    <w:rsid w:val="000B4671"/>
    <w:rsid w:val="000B52D1"/>
    <w:rsid w:val="000D0FCA"/>
    <w:rsid w:val="000D37DA"/>
    <w:rsid w:val="000D698F"/>
    <w:rsid w:val="000D6B88"/>
    <w:rsid w:val="000D72D2"/>
    <w:rsid w:val="000D7514"/>
    <w:rsid w:val="000D7837"/>
    <w:rsid w:val="000E1F99"/>
    <w:rsid w:val="000E2D68"/>
    <w:rsid w:val="000E2FE9"/>
    <w:rsid w:val="000F4C5D"/>
    <w:rsid w:val="00106AA1"/>
    <w:rsid w:val="00110C27"/>
    <w:rsid w:val="00113C6A"/>
    <w:rsid w:val="001144BF"/>
    <w:rsid w:val="00121E45"/>
    <w:rsid w:val="00123023"/>
    <w:rsid w:val="0012446F"/>
    <w:rsid w:val="00142CB6"/>
    <w:rsid w:val="0014354F"/>
    <w:rsid w:val="00161CFD"/>
    <w:rsid w:val="001666B9"/>
    <w:rsid w:val="00177955"/>
    <w:rsid w:val="00193AE6"/>
    <w:rsid w:val="001A049F"/>
    <w:rsid w:val="001A362F"/>
    <w:rsid w:val="001B0E9D"/>
    <w:rsid w:val="001B0FAF"/>
    <w:rsid w:val="001B488D"/>
    <w:rsid w:val="001C2280"/>
    <w:rsid w:val="001C425F"/>
    <w:rsid w:val="001D03E0"/>
    <w:rsid w:val="001D2D2F"/>
    <w:rsid w:val="001D53C7"/>
    <w:rsid w:val="001D5556"/>
    <w:rsid w:val="001D73E4"/>
    <w:rsid w:val="001E16CA"/>
    <w:rsid w:val="001E1B43"/>
    <w:rsid w:val="001E3876"/>
    <w:rsid w:val="001E5F44"/>
    <w:rsid w:val="001F4F63"/>
    <w:rsid w:val="00202365"/>
    <w:rsid w:val="0020355C"/>
    <w:rsid w:val="00205EEB"/>
    <w:rsid w:val="0021188B"/>
    <w:rsid w:val="0021305D"/>
    <w:rsid w:val="00221FCD"/>
    <w:rsid w:val="002223CA"/>
    <w:rsid w:val="0022315B"/>
    <w:rsid w:val="002261E8"/>
    <w:rsid w:val="00230DD3"/>
    <w:rsid w:val="00231D98"/>
    <w:rsid w:val="0023415A"/>
    <w:rsid w:val="00237B0D"/>
    <w:rsid w:val="002456FC"/>
    <w:rsid w:val="002503F0"/>
    <w:rsid w:val="0025382F"/>
    <w:rsid w:val="00253F58"/>
    <w:rsid w:val="002544A4"/>
    <w:rsid w:val="00254E93"/>
    <w:rsid w:val="00266054"/>
    <w:rsid w:val="00272E32"/>
    <w:rsid w:val="00273E17"/>
    <w:rsid w:val="0027517C"/>
    <w:rsid w:val="0027570E"/>
    <w:rsid w:val="00275EF8"/>
    <w:rsid w:val="0028014F"/>
    <w:rsid w:val="00287934"/>
    <w:rsid w:val="00295783"/>
    <w:rsid w:val="002A1320"/>
    <w:rsid w:val="002A4473"/>
    <w:rsid w:val="002A5CA6"/>
    <w:rsid w:val="002A5D76"/>
    <w:rsid w:val="002A5D93"/>
    <w:rsid w:val="002B2280"/>
    <w:rsid w:val="002B22C1"/>
    <w:rsid w:val="002B2D6A"/>
    <w:rsid w:val="002B4EF2"/>
    <w:rsid w:val="002C26EB"/>
    <w:rsid w:val="002C72C5"/>
    <w:rsid w:val="002C7A82"/>
    <w:rsid w:val="002D2F74"/>
    <w:rsid w:val="002D5842"/>
    <w:rsid w:val="002D5B3E"/>
    <w:rsid w:val="002E2049"/>
    <w:rsid w:val="002F0BFD"/>
    <w:rsid w:val="002F134A"/>
    <w:rsid w:val="002F418C"/>
    <w:rsid w:val="00302C12"/>
    <w:rsid w:val="003042A5"/>
    <w:rsid w:val="003058ED"/>
    <w:rsid w:val="0030766A"/>
    <w:rsid w:val="003101C8"/>
    <w:rsid w:val="00315621"/>
    <w:rsid w:val="00317310"/>
    <w:rsid w:val="00320F42"/>
    <w:rsid w:val="003250C3"/>
    <w:rsid w:val="003311F8"/>
    <w:rsid w:val="00333A74"/>
    <w:rsid w:val="003377AF"/>
    <w:rsid w:val="00344254"/>
    <w:rsid w:val="00344A7F"/>
    <w:rsid w:val="00347B30"/>
    <w:rsid w:val="00352BA2"/>
    <w:rsid w:val="00362369"/>
    <w:rsid w:val="003651C2"/>
    <w:rsid w:val="00367819"/>
    <w:rsid w:val="00371776"/>
    <w:rsid w:val="00381D0E"/>
    <w:rsid w:val="00386174"/>
    <w:rsid w:val="0039159B"/>
    <w:rsid w:val="003925E1"/>
    <w:rsid w:val="00393036"/>
    <w:rsid w:val="003A1B3F"/>
    <w:rsid w:val="003A1E24"/>
    <w:rsid w:val="003A48D1"/>
    <w:rsid w:val="003A74D1"/>
    <w:rsid w:val="003B1E5F"/>
    <w:rsid w:val="003B2D56"/>
    <w:rsid w:val="003C150F"/>
    <w:rsid w:val="003C25BF"/>
    <w:rsid w:val="003C31AE"/>
    <w:rsid w:val="003C5F6A"/>
    <w:rsid w:val="003C631D"/>
    <w:rsid w:val="003D4F58"/>
    <w:rsid w:val="003E333C"/>
    <w:rsid w:val="003E37BB"/>
    <w:rsid w:val="003E68C1"/>
    <w:rsid w:val="003E7165"/>
    <w:rsid w:val="003F12FA"/>
    <w:rsid w:val="003F4224"/>
    <w:rsid w:val="003F42EB"/>
    <w:rsid w:val="004000B2"/>
    <w:rsid w:val="0040016D"/>
    <w:rsid w:val="0040131A"/>
    <w:rsid w:val="00402A7D"/>
    <w:rsid w:val="00404AD2"/>
    <w:rsid w:val="00404E73"/>
    <w:rsid w:val="004054C2"/>
    <w:rsid w:val="004062C0"/>
    <w:rsid w:val="00407360"/>
    <w:rsid w:val="00420785"/>
    <w:rsid w:val="00420A63"/>
    <w:rsid w:val="00427C38"/>
    <w:rsid w:val="00436451"/>
    <w:rsid w:val="00440591"/>
    <w:rsid w:val="004433C2"/>
    <w:rsid w:val="004469CC"/>
    <w:rsid w:val="00446C59"/>
    <w:rsid w:val="00455BA8"/>
    <w:rsid w:val="00457302"/>
    <w:rsid w:val="00471A38"/>
    <w:rsid w:val="00474660"/>
    <w:rsid w:val="0047725F"/>
    <w:rsid w:val="00482D56"/>
    <w:rsid w:val="0048368F"/>
    <w:rsid w:val="0048500A"/>
    <w:rsid w:val="004906D5"/>
    <w:rsid w:val="00491A22"/>
    <w:rsid w:val="00491AC1"/>
    <w:rsid w:val="00496A93"/>
    <w:rsid w:val="00497B5D"/>
    <w:rsid w:val="004A089D"/>
    <w:rsid w:val="004A2007"/>
    <w:rsid w:val="004B29BE"/>
    <w:rsid w:val="004C716B"/>
    <w:rsid w:val="004D211E"/>
    <w:rsid w:val="004E17C9"/>
    <w:rsid w:val="004E1B62"/>
    <w:rsid w:val="004E417C"/>
    <w:rsid w:val="004E5B42"/>
    <w:rsid w:val="004F21E7"/>
    <w:rsid w:val="004F479E"/>
    <w:rsid w:val="00503C82"/>
    <w:rsid w:val="0050589D"/>
    <w:rsid w:val="00505A19"/>
    <w:rsid w:val="0050772F"/>
    <w:rsid w:val="00511BDB"/>
    <w:rsid w:val="00512AD1"/>
    <w:rsid w:val="0051309F"/>
    <w:rsid w:val="0052124A"/>
    <w:rsid w:val="0052251B"/>
    <w:rsid w:val="005268D3"/>
    <w:rsid w:val="0053577E"/>
    <w:rsid w:val="00537E6E"/>
    <w:rsid w:val="00540195"/>
    <w:rsid w:val="00541FF6"/>
    <w:rsid w:val="00543205"/>
    <w:rsid w:val="005507CE"/>
    <w:rsid w:val="00554650"/>
    <w:rsid w:val="0055532E"/>
    <w:rsid w:val="00572AED"/>
    <w:rsid w:val="00575426"/>
    <w:rsid w:val="0057643F"/>
    <w:rsid w:val="00577E5B"/>
    <w:rsid w:val="00577FEA"/>
    <w:rsid w:val="005859B9"/>
    <w:rsid w:val="005926FC"/>
    <w:rsid w:val="005A6BC2"/>
    <w:rsid w:val="005A6E8E"/>
    <w:rsid w:val="005C1985"/>
    <w:rsid w:val="005C3414"/>
    <w:rsid w:val="005D0562"/>
    <w:rsid w:val="005D3F46"/>
    <w:rsid w:val="005D6070"/>
    <w:rsid w:val="005E18AF"/>
    <w:rsid w:val="005E6707"/>
    <w:rsid w:val="005F3CFF"/>
    <w:rsid w:val="005F6BDB"/>
    <w:rsid w:val="005F7E2F"/>
    <w:rsid w:val="00602B2F"/>
    <w:rsid w:val="00603820"/>
    <w:rsid w:val="00604C7E"/>
    <w:rsid w:val="006059AE"/>
    <w:rsid w:val="00606852"/>
    <w:rsid w:val="006141CB"/>
    <w:rsid w:val="00615397"/>
    <w:rsid w:val="00623932"/>
    <w:rsid w:val="00625B31"/>
    <w:rsid w:val="00630031"/>
    <w:rsid w:val="00631C3F"/>
    <w:rsid w:val="00632EC6"/>
    <w:rsid w:val="00635B5E"/>
    <w:rsid w:val="00635C66"/>
    <w:rsid w:val="006444FD"/>
    <w:rsid w:val="006530AD"/>
    <w:rsid w:val="00653939"/>
    <w:rsid w:val="00653D22"/>
    <w:rsid w:val="00660CD8"/>
    <w:rsid w:val="00661F8D"/>
    <w:rsid w:val="00662191"/>
    <w:rsid w:val="00663ECC"/>
    <w:rsid w:val="00677BF3"/>
    <w:rsid w:val="00680BE9"/>
    <w:rsid w:val="00682B8C"/>
    <w:rsid w:val="00683A1E"/>
    <w:rsid w:val="0069026D"/>
    <w:rsid w:val="00691A3E"/>
    <w:rsid w:val="00692FF1"/>
    <w:rsid w:val="00693068"/>
    <w:rsid w:val="006B02B1"/>
    <w:rsid w:val="006B0FCA"/>
    <w:rsid w:val="006B6F80"/>
    <w:rsid w:val="006C5434"/>
    <w:rsid w:val="006C6EEB"/>
    <w:rsid w:val="006D192E"/>
    <w:rsid w:val="006D397C"/>
    <w:rsid w:val="006D5DCB"/>
    <w:rsid w:val="006D7730"/>
    <w:rsid w:val="006E0914"/>
    <w:rsid w:val="006E098E"/>
    <w:rsid w:val="006E250C"/>
    <w:rsid w:val="006E4CF6"/>
    <w:rsid w:val="006F4CB7"/>
    <w:rsid w:val="006F6C9F"/>
    <w:rsid w:val="007018DE"/>
    <w:rsid w:val="00701911"/>
    <w:rsid w:val="007030A9"/>
    <w:rsid w:val="0070328B"/>
    <w:rsid w:val="0070650A"/>
    <w:rsid w:val="00707338"/>
    <w:rsid w:val="00707339"/>
    <w:rsid w:val="00707D89"/>
    <w:rsid w:val="00710455"/>
    <w:rsid w:val="00710B16"/>
    <w:rsid w:val="00713599"/>
    <w:rsid w:val="00713740"/>
    <w:rsid w:val="00713752"/>
    <w:rsid w:val="00721B7A"/>
    <w:rsid w:val="00726F68"/>
    <w:rsid w:val="0073566E"/>
    <w:rsid w:val="00737959"/>
    <w:rsid w:val="00741603"/>
    <w:rsid w:val="00742D48"/>
    <w:rsid w:val="00744F61"/>
    <w:rsid w:val="00750327"/>
    <w:rsid w:val="007524C3"/>
    <w:rsid w:val="007643BE"/>
    <w:rsid w:val="007648A0"/>
    <w:rsid w:val="007751FC"/>
    <w:rsid w:val="007824D3"/>
    <w:rsid w:val="00782C12"/>
    <w:rsid w:val="00786F7E"/>
    <w:rsid w:val="00793B3E"/>
    <w:rsid w:val="00794E9D"/>
    <w:rsid w:val="00795395"/>
    <w:rsid w:val="007B0D72"/>
    <w:rsid w:val="007B2093"/>
    <w:rsid w:val="007B2547"/>
    <w:rsid w:val="007B2870"/>
    <w:rsid w:val="007B6E5B"/>
    <w:rsid w:val="007B72EF"/>
    <w:rsid w:val="007C1C5A"/>
    <w:rsid w:val="007D12EA"/>
    <w:rsid w:val="007E1B44"/>
    <w:rsid w:val="007E5FBD"/>
    <w:rsid w:val="007F21CC"/>
    <w:rsid w:val="007F61B7"/>
    <w:rsid w:val="007F6E14"/>
    <w:rsid w:val="007F73D9"/>
    <w:rsid w:val="00800BCF"/>
    <w:rsid w:val="00811989"/>
    <w:rsid w:val="00814CBC"/>
    <w:rsid w:val="008151DA"/>
    <w:rsid w:val="0081555D"/>
    <w:rsid w:val="008164BC"/>
    <w:rsid w:val="00816E80"/>
    <w:rsid w:val="0083175B"/>
    <w:rsid w:val="00840A17"/>
    <w:rsid w:val="00842F73"/>
    <w:rsid w:val="0085519B"/>
    <w:rsid w:val="00857D93"/>
    <w:rsid w:val="00857E5F"/>
    <w:rsid w:val="00861089"/>
    <w:rsid w:val="0087001E"/>
    <w:rsid w:val="00872017"/>
    <w:rsid w:val="00876EA1"/>
    <w:rsid w:val="00881723"/>
    <w:rsid w:val="0088288F"/>
    <w:rsid w:val="00883517"/>
    <w:rsid w:val="008853D5"/>
    <w:rsid w:val="00885F55"/>
    <w:rsid w:val="0088763A"/>
    <w:rsid w:val="00894949"/>
    <w:rsid w:val="008C70D7"/>
    <w:rsid w:val="008D11D9"/>
    <w:rsid w:val="008D262B"/>
    <w:rsid w:val="008D2C0B"/>
    <w:rsid w:val="008D529F"/>
    <w:rsid w:val="008E0322"/>
    <w:rsid w:val="008E1E28"/>
    <w:rsid w:val="008E2B80"/>
    <w:rsid w:val="008F45AB"/>
    <w:rsid w:val="008F4B0E"/>
    <w:rsid w:val="008F5BA9"/>
    <w:rsid w:val="00903184"/>
    <w:rsid w:val="009037AD"/>
    <w:rsid w:val="00906CEC"/>
    <w:rsid w:val="009208BE"/>
    <w:rsid w:val="009212F8"/>
    <w:rsid w:val="0092317B"/>
    <w:rsid w:val="009256BA"/>
    <w:rsid w:val="00926E13"/>
    <w:rsid w:val="00934EFD"/>
    <w:rsid w:val="00935C0A"/>
    <w:rsid w:val="00937599"/>
    <w:rsid w:val="0094475F"/>
    <w:rsid w:val="0094621A"/>
    <w:rsid w:val="00946B11"/>
    <w:rsid w:val="00952C45"/>
    <w:rsid w:val="00960BC2"/>
    <w:rsid w:val="009634FD"/>
    <w:rsid w:val="0096428D"/>
    <w:rsid w:val="00967EE5"/>
    <w:rsid w:val="00971376"/>
    <w:rsid w:val="00977D31"/>
    <w:rsid w:val="0098067D"/>
    <w:rsid w:val="00980D19"/>
    <w:rsid w:val="00981342"/>
    <w:rsid w:val="00987C8E"/>
    <w:rsid w:val="00990D64"/>
    <w:rsid w:val="009A1BD4"/>
    <w:rsid w:val="009A67CD"/>
    <w:rsid w:val="009C35DD"/>
    <w:rsid w:val="009D04FE"/>
    <w:rsid w:val="009D6C18"/>
    <w:rsid w:val="009D71F9"/>
    <w:rsid w:val="009E2346"/>
    <w:rsid w:val="009E263C"/>
    <w:rsid w:val="009E7BC5"/>
    <w:rsid w:val="009F3E0F"/>
    <w:rsid w:val="009F45E9"/>
    <w:rsid w:val="009F5C2D"/>
    <w:rsid w:val="009F78B8"/>
    <w:rsid w:val="00A00DB6"/>
    <w:rsid w:val="00A02CC9"/>
    <w:rsid w:val="00A065D0"/>
    <w:rsid w:val="00A15C51"/>
    <w:rsid w:val="00A16D5A"/>
    <w:rsid w:val="00A2076B"/>
    <w:rsid w:val="00A218B3"/>
    <w:rsid w:val="00A2376E"/>
    <w:rsid w:val="00A23E70"/>
    <w:rsid w:val="00A303DB"/>
    <w:rsid w:val="00A34F8B"/>
    <w:rsid w:val="00A4017C"/>
    <w:rsid w:val="00A41778"/>
    <w:rsid w:val="00A45AE8"/>
    <w:rsid w:val="00A476A1"/>
    <w:rsid w:val="00A5123B"/>
    <w:rsid w:val="00A5175D"/>
    <w:rsid w:val="00A54D8C"/>
    <w:rsid w:val="00A5605B"/>
    <w:rsid w:val="00A561DF"/>
    <w:rsid w:val="00A74AA1"/>
    <w:rsid w:val="00A8131D"/>
    <w:rsid w:val="00A81491"/>
    <w:rsid w:val="00A84A4B"/>
    <w:rsid w:val="00A86818"/>
    <w:rsid w:val="00A870E5"/>
    <w:rsid w:val="00A935BA"/>
    <w:rsid w:val="00AA050F"/>
    <w:rsid w:val="00AA1026"/>
    <w:rsid w:val="00AA4B4B"/>
    <w:rsid w:val="00AA7A32"/>
    <w:rsid w:val="00AB33AD"/>
    <w:rsid w:val="00AB3613"/>
    <w:rsid w:val="00AC3BE1"/>
    <w:rsid w:val="00AD1999"/>
    <w:rsid w:val="00AD42A8"/>
    <w:rsid w:val="00AD65EC"/>
    <w:rsid w:val="00AF1C31"/>
    <w:rsid w:val="00AF4098"/>
    <w:rsid w:val="00AF5C1A"/>
    <w:rsid w:val="00B0466B"/>
    <w:rsid w:val="00B107AD"/>
    <w:rsid w:val="00B11C7B"/>
    <w:rsid w:val="00B160E3"/>
    <w:rsid w:val="00B37276"/>
    <w:rsid w:val="00B444D4"/>
    <w:rsid w:val="00B47D6E"/>
    <w:rsid w:val="00B50ACC"/>
    <w:rsid w:val="00B54DD8"/>
    <w:rsid w:val="00B63034"/>
    <w:rsid w:val="00B7571A"/>
    <w:rsid w:val="00B7573B"/>
    <w:rsid w:val="00B77820"/>
    <w:rsid w:val="00B841A2"/>
    <w:rsid w:val="00B855C8"/>
    <w:rsid w:val="00B916C3"/>
    <w:rsid w:val="00BA0D50"/>
    <w:rsid w:val="00BA146C"/>
    <w:rsid w:val="00BA2096"/>
    <w:rsid w:val="00BA677E"/>
    <w:rsid w:val="00BB150E"/>
    <w:rsid w:val="00BC1274"/>
    <w:rsid w:val="00BC236D"/>
    <w:rsid w:val="00BC58AF"/>
    <w:rsid w:val="00BC5AD8"/>
    <w:rsid w:val="00BC7AD2"/>
    <w:rsid w:val="00BC7B3E"/>
    <w:rsid w:val="00BE1160"/>
    <w:rsid w:val="00BE56B6"/>
    <w:rsid w:val="00C013B4"/>
    <w:rsid w:val="00C03C23"/>
    <w:rsid w:val="00C04764"/>
    <w:rsid w:val="00C0534E"/>
    <w:rsid w:val="00C05577"/>
    <w:rsid w:val="00C07C34"/>
    <w:rsid w:val="00C07D11"/>
    <w:rsid w:val="00C10CC3"/>
    <w:rsid w:val="00C1145B"/>
    <w:rsid w:val="00C15B47"/>
    <w:rsid w:val="00C25EFB"/>
    <w:rsid w:val="00C519B7"/>
    <w:rsid w:val="00C54DDD"/>
    <w:rsid w:val="00C56BAC"/>
    <w:rsid w:val="00C61E17"/>
    <w:rsid w:val="00C64B69"/>
    <w:rsid w:val="00C65678"/>
    <w:rsid w:val="00C72909"/>
    <w:rsid w:val="00C73BC8"/>
    <w:rsid w:val="00C82A4E"/>
    <w:rsid w:val="00C8530B"/>
    <w:rsid w:val="00C904B4"/>
    <w:rsid w:val="00C90A71"/>
    <w:rsid w:val="00C9115D"/>
    <w:rsid w:val="00C91207"/>
    <w:rsid w:val="00C91FEA"/>
    <w:rsid w:val="00C93139"/>
    <w:rsid w:val="00C95EC1"/>
    <w:rsid w:val="00CB0E1F"/>
    <w:rsid w:val="00CB1459"/>
    <w:rsid w:val="00CB243D"/>
    <w:rsid w:val="00CB3263"/>
    <w:rsid w:val="00CB5274"/>
    <w:rsid w:val="00CB555C"/>
    <w:rsid w:val="00CC22F6"/>
    <w:rsid w:val="00CC6B06"/>
    <w:rsid w:val="00CD1ACE"/>
    <w:rsid w:val="00CD1BBF"/>
    <w:rsid w:val="00CD44AC"/>
    <w:rsid w:val="00CE0DEE"/>
    <w:rsid w:val="00CE187B"/>
    <w:rsid w:val="00CE4E5E"/>
    <w:rsid w:val="00CF0591"/>
    <w:rsid w:val="00CF4431"/>
    <w:rsid w:val="00CF5B3E"/>
    <w:rsid w:val="00D04BF3"/>
    <w:rsid w:val="00D12AA3"/>
    <w:rsid w:val="00D139C7"/>
    <w:rsid w:val="00D151F7"/>
    <w:rsid w:val="00D159FE"/>
    <w:rsid w:val="00D202A5"/>
    <w:rsid w:val="00D218A8"/>
    <w:rsid w:val="00D22F29"/>
    <w:rsid w:val="00D3293F"/>
    <w:rsid w:val="00D32C33"/>
    <w:rsid w:val="00D33B78"/>
    <w:rsid w:val="00D33D7D"/>
    <w:rsid w:val="00D34CC9"/>
    <w:rsid w:val="00D34FB1"/>
    <w:rsid w:val="00D43B77"/>
    <w:rsid w:val="00D46E18"/>
    <w:rsid w:val="00D5054C"/>
    <w:rsid w:val="00D51B07"/>
    <w:rsid w:val="00D61380"/>
    <w:rsid w:val="00D64A3E"/>
    <w:rsid w:val="00D7192F"/>
    <w:rsid w:val="00D739C8"/>
    <w:rsid w:val="00D77341"/>
    <w:rsid w:val="00D80B70"/>
    <w:rsid w:val="00D94067"/>
    <w:rsid w:val="00D944B7"/>
    <w:rsid w:val="00DB20CC"/>
    <w:rsid w:val="00DB5BF9"/>
    <w:rsid w:val="00DC2892"/>
    <w:rsid w:val="00DC4231"/>
    <w:rsid w:val="00DC4A20"/>
    <w:rsid w:val="00DC6158"/>
    <w:rsid w:val="00DD66C9"/>
    <w:rsid w:val="00DD7814"/>
    <w:rsid w:val="00DE1649"/>
    <w:rsid w:val="00DE3D71"/>
    <w:rsid w:val="00DE56C1"/>
    <w:rsid w:val="00DE5BA5"/>
    <w:rsid w:val="00DE6BFE"/>
    <w:rsid w:val="00DF753F"/>
    <w:rsid w:val="00E0116B"/>
    <w:rsid w:val="00E01ACF"/>
    <w:rsid w:val="00E057A7"/>
    <w:rsid w:val="00E0591D"/>
    <w:rsid w:val="00E07F64"/>
    <w:rsid w:val="00E12E7E"/>
    <w:rsid w:val="00E1473B"/>
    <w:rsid w:val="00E17F33"/>
    <w:rsid w:val="00E24A5E"/>
    <w:rsid w:val="00E24AB1"/>
    <w:rsid w:val="00E26B91"/>
    <w:rsid w:val="00E40D94"/>
    <w:rsid w:val="00E42A72"/>
    <w:rsid w:val="00E45A00"/>
    <w:rsid w:val="00E45D43"/>
    <w:rsid w:val="00E45D6F"/>
    <w:rsid w:val="00E4606A"/>
    <w:rsid w:val="00E4625D"/>
    <w:rsid w:val="00E4662C"/>
    <w:rsid w:val="00E542BE"/>
    <w:rsid w:val="00E55326"/>
    <w:rsid w:val="00E568F7"/>
    <w:rsid w:val="00E64D01"/>
    <w:rsid w:val="00E70D92"/>
    <w:rsid w:val="00E72F21"/>
    <w:rsid w:val="00E9489B"/>
    <w:rsid w:val="00E953A9"/>
    <w:rsid w:val="00EA454C"/>
    <w:rsid w:val="00EA678B"/>
    <w:rsid w:val="00EB45C2"/>
    <w:rsid w:val="00EC2846"/>
    <w:rsid w:val="00EC4EF6"/>
    <w:rsid w:val="00EC6B79"/>
    <w:rsid w:val="00EC7B90"/>
    <w:rsid w:val="00EC7F9A"/>
    <w:rsid w:val="00ED1DD1"/>
    <w:rsid w:val="00ED410E"/>
    <w:rsid w:val="00EE4121"/>
    <w:rsid w:val="00EE4B10"/>
    <w:rsid w:val="00EF032B"/>
    <w:rsid w:val="00EF0DEA"/>
    <w:rsid w:val="00EF16BA"/>
    <w:rsid w:val="00EF3457"/>
    <w:rsid w:val="00EF5D7F"/>
    <w:rsid w:val="00EF7781"/>
    <w:rsid w:val="00F07CCD"/>
    <w:rsid w:val="00F13ACB"/>
    <w:rsid w:val="00F269FB"/>
    <w:rsid w:val="00F3015C"/>
    <w:rsid w:val="00F35CD1"/>
    <w:rsid w:val="00F57383"/>
    <w:rsid w:val="00F61934"/>
    <w:rsid w:val="00F63804"/>
    <w:rsid w:val="00F667C5"/>
    <w:rsid w:val="00F74810"/>
    <w:rsid w:val="00F757AD"/>
    <w:rsid w:val="00F759F9"/>
    <w:rsid w:val="00F76BBB"/>
    <w:rsid w:val="00F835B7"/>
    <w:rsid w:val="00F90B68"/>
    <w:rsid w:val="00F9664B"/>
    <w:rsid w:val="00F96A58"/>
    <w:rsid w:val="00F97BB8"/>
    <w:rsid w:val="00FA0348"/>
    <w:rsid w:val="00FA28FB"/>
    <w:rsid w:val="00FA3713"/>
    <w:rsid w:val="00FA3CD3"/>
    <w:rsid w:val="00FA6C5C"/>
    <w:rsid w:val="00FA785B"/>
    <w:rsid w:val="00FB26D9"/>
    <w:rsid w:val="00FB503B"/>
    <w:rsid w:val="00FD42D2"/>
    <w:rsid w:val="00FD4916"/>
    <w:rsid w:val="00FE6824"/>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49"/>
    <o:shapelayout v:ext="edit">
      <o:idmap v:ext="edit" data="1"/>
    </o:shapelayout>
  </w:shapeDefaults>
  <w:decimalSymbol w:val="."/>
  <w:listSeparator w:val=","/>
  <w14:docId w14:val="4B4782A1"/>
  <w15:docId w15:val="{65423B2C-DEAC-438E-8DAD-01B9565C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C65678"/>
    <w:rPr>
      <w:rFonts w:ascii="Arial" w:hAnsi="Arial" w:cs="Arial"/>
    </w:rPr>
  </w:style>
  <w:style w:type="character" w:customStyle="1" w:styleId="ptext-2">
    <w:name w:val="ptext-2"/>
    <w:rsid w:val="00C65678"/>
    <w:rPr>
      <w:b w:val="0"/>
      <w:bCs w:val="0"/>
    </w:rPr>
  </w:style>
  <w:style w:type="character" w:customStyle="1" w:styleId="ptext-3">
    <w:name w:val="ptext-3"/>
    <w:rsid w:val="00C65678"/>
    <w:rPr>
      <w:b w:val="0"/>
      <w:bCs w:val="0"/>
    </w:rPr>
  </w:style>
  <w:style w:type="character" w:customStyle="1" w:styleId="ptext-4">
    <w:name w:val="ptext-4"/>
    <w:rsid w:val="00C65678"/>
    <w:rPr>
      <w:b w:val="0"/>
      <w:bCs w:val="0"/>
    </w:rPr>
  </w:style>
  <w:style w:type="character" w:customStyle="1" w:styleId="enumbell">
    <w:name w:val="enumbell"/>
    <w:rsid w:val="00C65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6469">
      <w:bodyDiv w:val="1"/>
      <w:marLeft w:val="0"/>
      <w:marRight w:val="0"/>
      <w:marTop w:val="0"/>
      <w:marBottom w:val="0"/>
      <w:divBdr>
        <w:top w:val="none" w:sz="0" w:space="0" w:color="auto"/>
        <w:left w:val="none" w:sz="0" w:space="0" w:color="auto"/>
        <w:bottom w:val="none" w:sz="0" w:space="0" w:color="auto"/>
        <w:right w:val="none" w:sz="0" w:space="0" w:color="auto"/>
      </w:divBdr>
    </w:div>
    <w:div w:id="159933509">
      <w:bodyDiv w:val="1"/>
      <w:marLeft w:val="0"/>
      <w:marRight w:val="0"/>
      <w:marTop w:val="0"/>
      <w:marBottom w:val="0"/>
      <w:divBdr>
        <w:top w:val="none" w:sz="0" w:space="0" w:color="auto"/>
        <w:left w:val="none" w:sz="0" w:space="0" w:color="auto"/>
        <w:bottom w:val="none" w:sz="0" w:space="0" w:color="auto"/>
        <w:right w:val="none" w:sz="0" w:space="0" w:color="auto"/>
      </w:divBdr>
    </w:div>
    <w:div w:id="261380958">
      <w:bodyDiv w:val="1"/>
      <w:marLeft w:val="0"/>
      <w:marRight w:val="0"/>
      <w:marTop w:val="0"/>
      <w:marBottom w:val="0"/>
      <w:divBdr>
        <w:top w:val="none" w:sz="0" w:space="0" w:color="auto"/>
        <w:left w:val="none" w:sz="0" w:space="0" w:color="auto"/>
        <w:bottom w:val="none" w:sz="0" w:space="0" w:color="auto"/>
        <w:right w:val="none" w:sz="0" w:space="0" w:color="auto"/>
      </w:divBdr>
    </w:div>
    <w:div w:id="289676183">
      <w:bodyDiv w:val="1"/>
      <w:marLeft w:val="0"/>
      <w:marRight w:val="0"/>
      <w:marTop w:val="0"/>
      <w:marBottom w:val="0"/>
      <w:divBdr>
        <w:top w:val="none" w:sz="0" w:space="0" w:color="auto"/>
        <w:left w:val="none" w:sz="0" w:space="0" w:color="auto"/>
        <w:bottom w:val="none" w:sz="0" w:space="0" w:color="auto"/>
        <w:right w:val="none" w:sz="0" w:space="0" w:color="auto"/>
      </w:divBdr>
    </w:div>
    <w:div w:id="342362920">
      <w:bodyDiv w:val="1"/>
      <w:marLeft w:val="0"/>
      <w:marRight w:val="0"/>
      <w:marTop w:val="0"/>
      <w:marBottom w:val="0"/>
      <w:divBdr>
        <w:top w:val="none" w:sz="0" w:space="0" w:color="auto"/>
        <w:left w:val="none" w:sz="0" w:space="0" w:color="auto"/>
        <w:bottom w:val="none" w:sz="0" w:space="0" w:color="auto"/>
        <w:right w:val="none" w:sz="0" w:space="0" w:color="auto"/>
      </w:divBdr>
    </w:div>
    <w:div w:id="344358423">
      <w:bodyDiv w:val="1"/>
      <w:marLeft w:val="0"/>
      <w:marRight w:val="0"/>
      <w:marTop w:val="0"/>
      <w:marBottom w:val="0"/>
      <w:divBdr>
        <w:top w:val="none" w:sz="0" w:space="0" w:color="auto"/>
        <w:left w:val="none" w:sz="0" w:space="0" w:color="auto"/>
        <w:bottom w:val="none" w:sz="0" w:space="0" w:color="auto"/>
        <w:right w:val="none" w:sz="0" w:space="0" w:color="auto"/>
      </w:divBdr>
    </w:div>
    <w:div w:id="348332294">
      <w:bodyDiv w:val="1"/>
      <w:marLeft w:val="0"/>
      <w:marRight w:val="0"/>
      <w:marTop w:val="0"/>
      <w:marBottom w:val="0"/>
      <w:divBdr>
        <w:top w:val="none" w:sz="0" w:space="0" w:color="auto"/>
        <w:left w:val="none" w:sz="0" w:space="0" w:color="auto"/>
        <w:bottom w:val="none" w:sz="0" w:space="0" w:color="auto"/>
        <w:right w:val="none" w:sz="0" w:space="0" w:color="auto"/>
      </w:divBdr>
    </w:div>
    <w:div w:id="409038937">
      <w:bodyDiv w:val="1"/>
      <w:marLeft w:val="0"/>
      <w:marRight w:val="0"/>
      <w:marTop w:val="0"/>
      <w:marBottom w:val="0"/>
      <w:divBdr>
        <w:top w:val="none" w:sz="0" w:space="0" w:color="auto"/>
        <w:left w:val="none" w:sz="0" w:space="0" w:color="auto"/>
        <w:bottom w:val="none" w:sz="0" w:space="0" w:color="auto"/>
        <w:right w:val="none" w:sz="0" w:space="0" w:color="auto"/>
      </w:divBdr>
    </w:div>
    <w:div w:id="436828530">
      <w:bodyDiv w:val="1"/>
      <w:marLeft w:val="0"/>
      <w:marRight w:val="0"/>
      <w:marTop w:val="0"/>
      <w:marBottom w:val="0"/>
      <w:divBdr>
        <w:top w:val="none" w:sz="0" w:space="0" w:color="auto"/>
        <w:left w:val="none" w:sz="0" w:space="0" w:color="auto"/>
        <w:bottom w:val="none" w:sz="0" w:space="0" w:color="auto"/>
        <w:right w:val="none" w:sz="0" w:space="0" w:color="auto"/>
      </w:divBdr>
    </w:div>
    <w:div w:id="520972372">
      <w:bodyDiv w:val="1"/>
      <w:marLeft w:val="0"/>
      <w:marRight w:val="0"/>
      <w:marTop w:val="0"/>
      <w:marBottom w:val="0"/>
      <w:divBdr>
        <w:top w:val="none" w:sz="0" w:space="0" w:color="auto"/>
        <w:left w:val="none" w:sz="0" w:space="0" w:color="auto"/>
        <w:bottom w:val="none" w:sz="0" w:space="0" w:color="auto"/>
        <w:right w:val="none" w:sz="0" w:space="0" w:color="auto"/>
      </w:divBdr>
    </w:div>
    <w:div w:id="675427092">
      <w:bodyDiv w:val="1"/>
      <w:marLeft w:val="0"/>
      <w:marRight w:val="0"/>
      <w:marTop w:val="0"/>
      <w:marBottom w:val="0"/>
      <w:divBdr>
        <w:top w:val="none" w:sz="0" w:space="0" w:color="auto"/>
        <w:left w:val="none" w:sz="0" w:space="0" w:color="auto"/>
        <w:bottom w:val="none" w:sz="0" w:space="0" w:color="auto"/>
        <w:right w:val="none" w:sz="0" w:space="0" w:color="auto"/>
      </w:divBdr>
    </w:div>
    <w:div w:id="688916984">
      <w:bodyDiv w:val="1"/>
      <w:marLeft w:val="0"/>
      <w:marRight w:val="0"/>
      <w:marTop w:val="0"/>
      <w:marBottom w:val="0"/>
      <w:divBdr>
        <w:top w:val="none" w:sz="0" w:space="0" w:color="auto"/>
        <w:left w:val="none" w:sz="0" w:space="0" w:color="auto"/>
        <w:bottom w:val="none" w:sz="0" w:space="0" w:color="auto"/>
        <w:right w:val="none" w:sz="0" w:space="0" w:color="auto"/>
      </w:divBdr>
    </w:div>
    <w:div w:id="696084624">
      <w:bodyDiv w:val="1"/>
      <w:marLeft w:val="0"/>
      <w:marRight w:val="0"/>
      <w:marTop w:val="0"/>
      <w:marBottom w:val="0"/>
      <w:divBdr>
        <w:top w:val="none" w:sz="0" w:space="0" w:color="auto"/>
        <w:left w:val="none" w:sz="0" w:space="0" w:color="auto"/>
        <w:bottom w:val="none" w:sz="0" w:space="0" w:color="auto"/>
        <w:right w:val="none" w:sz="0" w:space="0" w:color="auto"/>
      </w:divBdr>
    </w:div>
    <w:div w:id="94439010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17217909">
      <w:bodyDiv w:val="1"/>
      <w:marLeft w:val="0"/>
      <w:marRight w:val="0"/>
      <w:marTop w:val="0"/>
      <w:marBottom w:val="0"/>
      <w:divBdr>
        <w:top w:val="none" w:sz="0" w:space="0" w:color="auto"/>
        <w:left w:val="none" w:sz="0" w:space="0" w:color="auto"/>
        <w:bottom w:val="none" w:sz="0" w:space="0" w:color="auto"/>
        <w:right w:val="none" w:sz="0" w:space="0" w:color="auto"/>
      </w:divBdr>
    </w:div>
    <w:div w:id="1181892559">
      <w:bodyDiv w:val="1"/>
      <w:marLeft w:val="0"/>
      <w:marRight w:val="0"/>
      <w:marTop w:val="0"/>
      <w:marBottom w:val="0"/>
      <w:divBdr>
        <w:top w:val="none" w:sz="0" w:space="0" w:color="auto"/>
        <w:left w:val="none" w:sz="0" w:space="0" w:color="auto"/>
        <w:bottom w:val="none" w:sz="0" w:space="0" w:color="auto"/>
        <w:right w:val="none" w:sz="0" w:space="0" w:color="auto"/>
      </w:divBdr>
    </w:div>
    <w:div w:id="1223523624">
      <w:bodyDiv w:val="1"/>
      <w:marLeft w:val="0"/>
      <w:marRight w:val="0"/>
      <w:marTop w:val="0"/>
      <w:marBottom w:val="0"/>
      <w:divBdr>
        <w:top w:val="none" w:sz="0" w:space="0" w:color="auto"/>
        <w:left w:val="none" w:sz="0" w:space="0" w:color="auto"/>
        <w:bottom w:val="none" w:sz="0" w:space="0" w:color="auto"/>
        <w:right w:val="none" w:sz="0" w:space="0" w:color="auto"/>
      </w:divBdr>
    </w:div>
    <w:div w:id="1338195874">
      <w:bodyDiv w:val="1"/>
      <w:marLeft w:val="0"/>
      <w:marRight w:val="0"/>
      <w:marTop w:val="0"/>
      <w:marBottom w:val="0"/>
      <w:divBdr>
        <w:top w:val="none" w:sz="0" w:space="0" w:color="auto"/>
        <w:left w:val="none" w:sz="0" w:space="0" w:color="auto"/>
        <w:bottom w:val="none" w:sz="0" w:space="0" w:color="auto"/>
        <w:right w:val="none" w:sz="0" w:space="0" w:color="auto"/>
      </w:divBdr>
    </w:div>
    <w:div w:id="1449088438">
      <w:bodyDiv w:val="1"/>
      <w:marLeft w:val="0"/>
      <w:marRight w:val="0"/>
      <w:marTop w:val="0"/>
      <w:marBottom w:val="0"/>
      <w:divBdr>
        <w:top w:val="none" w:sz="0" w:space="0" w:color="auto"/>
        <w:left w:val="none" w:sz="0" w:space="0" w:color="auto"/>
        <w:bottom w:val="none" w:sz="0" w:space="0" w:color="auto"/>
        <w:right w:val="none" w:sz="0" w:space="0" w:color="auto"/>
      </w:divBdr>
    </w:div>
    <w:div w:id="1632706241">
      <w:bodyDiv w:val="1"/>
      <w:marLeft w:val="0"/>
      <w:marRight w:val="0"/>
      <w:marTop w:val="0"/>
      <w:marBottom w:val="0"/>
      <w:divBdr>
        <w:top w:val="none" w:sz="0" w:space="0" w:color="auto"/>
        <w:left w:val="none" w:sz="0" w:space="0" w:color="auto"/>
        <w:bottom w:val="none" w:sz="0" w:space="0" w:color="auto"/>
        <w:right w:val="none" w:sz="0" w:space="0" w:color="auto"/>
      </w:divBdr>
    </w:div>
    <w:div w:id="1641226827">
      <w:bodyDiv w:val="1"/>
      <w:marLeft w:val="0"/>
      <w:marRight w:val="0"/>
      <w:marTop w:val="0"/>
      <w:marBottom w:val="0"/>
      <w:divBdr>
        <w:top w:val="none" w:sz="0" w:space="0" w:color="auto"/>
        <w:left w:val="none" w:sz="0" w:space="0" w:color="auto"/>
        <w:bottom w:val="none" w:sz="0" w:space="0" w:color="auto"/>
        <w:right w:val="none" w:sz="0" w:space="0" w:color="auto"/>
      </w:divBdr>
    </w:div>
    <w:div w:id="1682511256">
      <w:bodyDiv w:val="1"/>
      <w:marLeft w:val="0"/>
      <w:marRight w:val="0"/>
      <w:marTop w:val="0"/>
      <w:marBottom w:val="0"/>
      <w:divBdr>
        <w:top w:val="none" w:sz="0" w:space="0" w:color="auto"/>
        <w:left w:val="none" w:sz="0" w:space="0" w:color="auto"/>
        <w:bottom w:val="none" w:sz="0" w:space="0" w:color="auto"/>
        <w:right w:val="none" w:sz="0" w:space="0" w:color="auto"/>
      </w:divBdr>
    </w:div>
    <w:div w:id="1731267065">
      <w:bodyDiv w:val="1"/>
      <w:marLeft w:val="0"/>
      <w:marRight w:val="0"/>
      <w:marTop w:val="0"/>
      <w:marBottom w:val="0"/>
      <w:divBdr>
        <w:top w:val="none" w:sz="0" w:space="0" w:color="auto"/>
        <w:left w:val="none" w:sz="0" w:space="0" w:color="auto"/>
        <w:bottom w:val="none" w:sz="0" w:space="0" w:color="auto"/>
        <w:right w:val="none" w:sz="0" w:space="0" w:color="auto"/>
      </w:divBdr>
    </w:div>
    <w:div w:id="18012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5048</Document_x0020_Purpose>
    <_dlc_DocId xmlns="b7635ab0-52e7-4e33-aa76-893cd120ef45">DNVT47QTA7NQ-161-278791</_dlc_DocId>
    <_dlc_DocIdUrl xmlns="b7635ab0-52e7-4e33-aa76-893cd120ef45">
      <Url>https://sharepoint.aemcorp.com/ed/etss/_layouts/15/DocIdRedir.aspx?ID=DNVT47QTA7NQ-161-278791</Url>
      <Description>DNVT47QTA7NQ-161-278791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E868-BBEB-40F7-8228-61868BE22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5150B-8E8F-420B-BFF8-44F8C38A300D}">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3.xml><?xml version="1.0" encoding="utf-8"?>
<ds:datastoreItem xmlns:ds="http://schemas.openxmlformats.org/officeDocument/2006/customXml" ds:itemID="{4A809795-D756-4214-8A90-EAA6F157B526}">
  <ds:schemaRefs>
    <ds:schemaRef ds:uri="http://schemas.microsoft.com/sharepoint/v3/contenttype/forms"/>
  </ds:schemaRefs>
</ds:datastoreItem>
</file>

<file path=customXml/itemProps4.xml><?xml version="1.0" encoding="utf-8"?>
<ds:datastoreItem xmlns:ds="http://schemas.openxmlformats.org/officeDocument/2006/customXml" ds:itemID="{E76466E0-57F5-4B4E-AA53-2A24CA295D2A}">
  <ds:schemaRefs>
    <ds:schemaRef ds:uri="http://schemas.microsoft.com/office/2006/metadata/longProperties"/>
  </ds:schemaRefs>
</ds:datastoreItem>
</file>

<file path=customXml/itemProps5.xml><?xml version="1.0" encoding="utf-8"?>
<ds:datastoreItem xmlns:ds="http://schemas.openxmlformats.org/officeDocument/2006/customXml" ds:itemID="{CB2C7BE4-8669-488E-990D-029E31734124}">
  <ds:schemaRefs>
    <ds:schemaRef ds:uri="http://schemas.microsoft.com/sharepoint/events"/>
  </ds:schemaRefs>
</ds:datastoreItem>
</file>

<file path=customXml/itemProps6.xml><?xml version="1.0" encoding="utf-8"?>
<ds:datastoreItem xmlns:ds="http://schemas.openxmlformats.org/officeDocument/2006/customXml" ds:itemID="{373FB2DA-CB90-4BB6-ABEB-DBD751E0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17</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FS086 – Students Involved with Firearms File Specifications (MSWord)</vt:lpstr>
    </vt:vector>
  </TitlesOfParts>
  <Company>Acentia</Company>
  <LinksUpToDate>false</LinksUpToDate>
  <CharactersWithSpaces>22931</CharactersWithSpaces>
  <SharedDoc>false</SharedDoc>
  <HLinks>
    <vt:vector size="126" baseType="variant">
      <vt:variant>
        <vt:i4>1376309</vt:i4>
      </vt:variant>
      <vt:variant>
        <vt:i4>113</vt:i4>
      </vt:variant>
      <vt:variant>
        <vt:i4>0</vt:i4>
      </vt:variant>
      <vt:variant>
        <vt:i4>5</vt:i4>
      </vt:variant>
      <vt:variant>
        <vt:lpwstr/>
      </vt:variant>
      <vt:variant>
        <vt:lpwstr>_Toc451251546</vt:lpwstr>
      </vt:variant>
      <vt:variant>
        <vt:i4>1376309</vt:i4>
      </vt:variant>
      <vt:variant>
        <vt:i4>107</vt:i4>
      </vt:variant>
      <vt:variant>
        <vt:i4>0</vt:i4>
      </vt:variant>
      <vt:variant>
        <vt:i4>5</vt:i4>
      </vt:variant>
      <vt:variant>
        <vt:lpwstr/>
      </vt:variant>
      <vt:variant>
        <vt:lpwstr>_Toc451251545</vt:lpwstr>
      </vt:variant>
      <vt:variant>
        <vt:i4>1376309</vt:i4>
      </vt:variant>
      <vt:variant>
        <vt:i4>101</vt:i4>
      </vt:variant>
      <vt:variant>
        <vt:i4>0</vt:i4>
      </vt:variant>
      <vt:variant>
        <vt:i4>5</vt:i4>
      </vt:variant>
      <vt:variant>
        <vt:lpwstr/>
      </vt:variant>
      <vt:variant>
        <vt:lpwstr>_Toc451251544</vt:lpwstr>
      </vt:variant>
      <vt:variant>
        <vt:i4>1376309</vt:i4>
      </vt:variant>
      <vt:variant>
        <vt:i4>95</vt:i4>
      </vt:variant>
      <vt:variant>
        <vt:i4>0</vt:i4>
      </vt:variant>
      <vt:variant>
        <vt:i4>5</vt:i4>
      </vt:variant>
      <vt:variant>
        <vt:lpwstr/>
      </vt:variant>
      <vt:variant>
        <vt:lpwstr>_Toc451251543</vt:lpwstr>
      </vt:variant>
      <vt:variant>
        <vt:i4>1376309</vt:i4>
      </vt:variant>
      <vt:variant>
        <vt:i4>89</vt:i4>
      </vt:variant>
      <vt:variant>
        <vt:i4>0</vt:i4>
      </vt:variant>
      <vt:variant>
        <vt:i4>5</vt:i4>
      </vt:variant>
      <vt:variant>
        <vt:lpwstr/>
      </vt:variant>
      <vt:variant>
        <vt:lpwstr>_Toc451251542</vt:lpwstr>
      </vt:variant>
      <vt:variant>
        <vt:i4>1376309</vt:i4>
      </vt:variant>
      <vt:variant>
        <vt:i4>83</vt:i4>
      </vt:variant>
      <vt:variant>
        <vt:i4>0</vt:i4>
      </vt:variant>
      <vt:variant>
        <vt:i4>5</vt:i4>
      </vt:variant>
      <vt:variant>
        <vt:lpwstr/>
      </vt:variant>
      <vt:variant>
        <vt:lpwstr>_Toc451251541</vt:lpwstr>
      </vt:variant>
      <vt:variant>
        <vt:i4>1376309</vt:i4>
      </vt:variant>
      <vt:variant>
        <vt:i4>77</vt:i4>
      </vt:variant>
      <vt:variant>
        <vt:i4>0</vt:i4>
      </vt:variant>
      <vt:variant>
        <vt:i4>5</vt:i4>
      </vt:variant>
      <vt:variant>
        <vt:lpwstr/>
      </vt:variant>
      <vt:variant>
        <vt:lpwstr>_Toc451251540</vt:lpwstr>
      </vt:variant>
      <vt:variant>
        <vt:i4>1179701</vt:i4>
      </vt:variant>
      <vt:variant>
        <vt:i4>71</vt:i4>
      </vt:variant>
      <vt:variant>
        <vt:i4>0</vt:i4>
      </vt:variant>
      <vt:variant>
        <vt:i4>5</vt:i4>
      </vt:variant>
      <vt:variant>
        <vt:lpwstr/>
      </vt:variant>
      <vt:variant>
        <vt:lpwstr>_Toc451251539</vt:lpwstr>
      </vt:variant>
      <vt:variant>
        <vt:i4>1179701</vt:i4>
      </vt:variant>
      <vt:variant>
        <vt:i4>65</vt:i4>
      </vt:variant>
      <vt:variant>
        <vt:i4>0</vt:i4>
      </vt:variant>
      <vt:variant>
        <vt:i4>5</vt:i4>
      </vt:variant>
      <vt:variant>
        <vt:lpwstr/>
      </vt:variant>
      <vt:variant>
        <vt:lpwstr>_Toc451251538</vt:lpwstr>
      </vt:variant>
      <vt:variant>
        <vt:i4>1179701</vt:i4>
      </vt:variant>
      <vt:variant>
        <vt:i4>59</vt:i4>
      </vt:variant>
      <vt:variant>
        <vt:i4>0</vt:i4>
      </vt:variant>
      <vt:variant>
        <vt:i4>5</vt:i4>
      </vt:variant>
      <vt:variant>
        <vt:lpwstr/>
      </vt:variant>
      <vt:variant>
        <vt:lpwstr>_Toc451251537</vt:lpwstr>
      </vt:variant>
      <vt:variant>
        <vt:i4>1179701</vt:i4>
      </vt:variant>
      <vt:variant>
        <vt:i4>53</vt:i4>
      </vt:variant>
      <vt:variant>
        <vt:i4>0</vt:i4>
      </vt:variant>
      <vt:variant>
        <vt:i4>5</vt:i4>
      </vt:variant>
      <vt:variant>
        <vt:lpwstr/>
      </vt:variant>
      <vt:variant>
        <vt:lpwstr>_Toc451251536</vt:lpwstr>
      </vt:variant>
      <vt:variant>
        <vt:i4>1179701</vt:i4>
      </vt:variant>
      <vt:variant>
        <vt:i4>47</vt:i4>
      </vt:variant>
      <vt:variant>
        <vt:i4>0</vt:i4>
      </vt:variant>
      <vt:variant>
        <vt:i4>5</vt:i4>
      </vt:variant>
      <vt:variant>
        <vt:lpwstr/>
      </vt:variant>
      <vt:variant>
        <vt:lpwstr>_Toc451251535</vt:lpwstr>
      </vt:variant>
      <vt:variant>
        <vt:i4>1179701</vt:i4>
      </vt:variant>
      <vt:variant>
        <vt:i4>41</vt:i4>
      </vt:variant>
      <vt:variant>
        <vt:i4>0</vt:i4>
      </vt:variant>
      <vt:variant>
        <vt:i4>5</vt:i4>
      </vt:variant>
      <vt:variant>
        <vt:lpwstr/>
      </vt:variant>
      <vt:variant>
        <vt:lpwstr>_Toc451251534</vt:lpwstr>
      </vt:variant>
      <vt:variant>
        <vt:i4>1179701</vt:i4>
      </vt:variant>
      <vt:variant>
        <vt:i4>35</vt:i4>
      </vt:variant>
      <vt:variant>
        <vt:i4>0</vt:i4>
      </vt:variant>
      <vt:variant>
        <vt:i4>5</vt:i4>
      </vt:variant>
      <vt:variant>
        <vt:lpwstr/>
      </vt:variant>
      <vt:variant>
        <vt:lpwstr>_Toc451251533</vt:lpwstr>
      </vt:variant>
      <vt:variant>
        <vt:i4>1179701</vt:i4>
      </vt:variant>
      <vt:variant>
        <vt:i4>29</vt:i4>
      </vt:variant>
      <vt:variant>
        <vt:i4>0</vt:i4>
      </vt:variant>
      <vt:variant>
        <vt:i4>5</vt:i4>
      </vt:variant>
      <vt:variant>
        <vt:lpwstr/>
      </vt:variant>
      <vt:variant>
        <vt:lpwstr>_Toc451251532</vt:lpwstr>
      </vt:variant>
      <vt:variant>
        <vt:i4>1179701</vt:i4>
      </vt:variant>
      <vt:variant>
        <vt:i4>23</vt:i4>
      </vt:variant>
      <vt:variant>
        <vt:i4>0</vt:i4>
      </vt:variant>
      <vt:variant>
        <vt:i4>5</vt:i4>
      </vt:variant>
      <vt:variant>
        <vt:lpwstr/>
      </vt:variant>
      <vt:variant>
        <vt:lpwstr>_Toc451251531</vt:lpwstr>
      </vt:variant>
      <vt:variant>
        <vt:i4>1179701</vt:i4>
      </vt:variant>
      <vt:variant>
        <vt:i4>17</vt:i4>
      </vt:variant>
      <vt:variant>
        <vt:i4>0</vt:i4>
      </vt:variant>
      <vt:variant>
        <vt:i4>5</vt:i4>
      </vt:variant>
      <vt:variant>
        <vt:lpwstr/>
      </vt:variant>
      <vt:variant>
        <vt:lpwstr>_Toc451251530</vt:lpwstr>
      </vt:variant>
      <vt:variant>
        <vt:i4>1245237</vt:i4>
      </vt:variant>
      <vt:variant>
        <vt:i4>11</vt:i4>
      </vt:variant>
      <vt:variant>
        <vt:i4>0</vt:i4>
      </vt:variant>
      <vt:variant>
        <vt:i4>5</vt:i4>
      </vt:variant>
      <vt:variant>
        <vt:lpwstr/>
      </vt:variant>
      <vt:variant>
        <vt:lpwstr>_Toc451251529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FS086 – Students Involved with Firearms File Specifications (MSWord)</dc:title>
  <dc:creator>lerettee</dc:creator>
  <cp:lastModifiedBy>Karen Madden</cp:lastModifiedBy>
  <cp:revision>9</cp:revision>
  <cp:lastPrinted>2016-05-17T15:31:00Z</cp:lastPrinted>
  <dcterms:created xsi:type="dcterms:W3CDTF">2017-10-12T15:05:00Z</dcterms:created>
  <dcterms:modified xsi:type="dcterms:W3CDTF">2018-10-18T11:17:00Z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ContentTypeId">
    <vt:lpwstr>0x01010036B683403698AA4D9D0BCF79F4D02A46</vt:lpwstr>
  </property>
  <property fmtid="{D5CDD505-2E9C-101B-9397-08002B2CF9AE}" pid="25" name="display_urn:schemas-microsoft-com:office:office#Editor">
    <vt:lpwstr>Mark Dinardo</vt:lpwstr>
  </property>
  <property fmtid="{D5CDD505-2E9C-101B-9397-08002B2CF9AE}" pid="26" name="xd_ProgID">
    <vt:lpwstr/>
  </property>
  <property fmtid="{D5CDD505-2E9C-101B-9397-08002B2CF9AE}" pid="27" name="display_urn:schemas-microsoft-com:office:office#Author">
    <vt:lpwstr>ETSS1</vt:lpwstr>
  </property>
  <property fmtid="{D5CDD505-2E9C-101B-9397-08002B2CF9AE}" pid="28" name="TemplateUrl">
    <vt:lpwstr/>
  </property>
  <property fmtid="{D5CDD505-2E9C-101B-9397-08002B2CF9AE}" pid="29" name="_dlc_DocId">
    <vt:lpwstr>DNVT47QTA7NQ-161-252847</vt:lpwstr>
  </property>
  <property fmtid="{D5CDD505-2E9C-101B-9397-08002B2CF9AE}" pid="30" name="_dlc_DocIdItemGuid">
    <vt:lpwstr>29db6a77-83f8-44ad-8dc3-dcece2c88dd5</vt:lpwstr>
  </property>
  <property fmtid="{D5CDD505-2E9C-101B-9397-08002B2CF9AE}" pid="31" name="_dlc_DocIdUrl">
    <vt:lpwstr>https://sharepoint.aemcorp.com/ed/etss/_layouts/15/DocIdRedir.aspx?ID=DNVT47QTA7NQ-161-252847, DNVT47QTA7NQ-161-252847</vt:lpwstr>
  </property>
</Properties>
</file>