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E69A1" w14:textId="2E5B9C29" w:rsidR="007824D3" w:rsidRDefault="00E3099D" w:rsidP="008D270B">
      <w:pPr>
        <w:spacing w:after="1080"/>
        <w:jc w:val="center"/>
        <w:rPr>
          <w:b/>
          <w:sz w:val="40"/>
          <w:szCs w:val="40"/>
        </w:rPr>
      </w:pPr>
      <w:r>
        <w:rPr>
          <w:b/>
          <w:noProof/>
          <w:sz w:val="40"/>
          <w:szCs w:val="40"/>
        </w:rPr>
        <w:drawing>
          <wp:inline distT="0" distB="0" distL="0" distR="0" wp14:anchorId="6648A439" wp14:editId="15BA8DF9">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4DEFB69D" w14:textId="77777777" w:rsidR="007824D3" w:rsidRDefault="007824D3">
      <w:pPr>
        <w:pStyle w:val="ReportTitle"/>
        <w:rPr>
          <w:sz w:val="40"/>
          <w:szCs w:val="40"/>
        </w:rPr>
      </w:pPr>
      <w:r>
        <w:rPr>
          <w:sz w:val="40"/>
          <w:szCs w:val="40"/>
        </w:rPr>
        <w:t>U.S. DEPARTMENT OF EDUCATION</w:t>
      </w:r>
    </w:p>
    <w:p w14:paraId="003D8C84" w14:textId="77777777" w:rsidR="007824D3" w:rsidRDefault="007824D3">
      <w:pPr>
        <w:pStyle w:val="ReportTitle"/>
        <w:rPr>
          <w:sz w:val="40"/>
          <w:szCs w:val="40"/>
        </w:rPr>
      </w:pPr>
    </w:p>
    <w:p w14:paraId="54445182"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5BF7D2D9"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A26F15" w:rsidRPr="00746B7E" w14:paraId="509A8619" w14:textId="77777777" w:rsidTr="00FF0083">
        <w:tc>
          <w:tcPr>
            <w:tcW w:w="9576" w:type="dxa"/>
          </w:tcPr>
          <w:p w14:paraId="5CBCC33B" w14:textId="77777777" w:rsidR="00A26F15" w:rsidRPr="00746B7E" w:rsidRDefault="00A26F15" w:rsidP="00FF0083">
            <w:pPr>
              <w:spacing w:after="1080"/>
              <w:jc w:val="center"/>
              <w:rPr>
                <w:b/>
                <w:sz w:val="56"/>
                <w:szCs w:val="56"/>
              </w:rPr>
            </w:pPr>
            <w:r>
              <w:rPr>
                <w:b/>
                <w:sz w:val="56"/>
                <w:szCs w:val="56"/>
              </w:rPr>
              <w:t>FS082 - CTE Concentrators Exiting File Specifications</w:t>
            </w:r>
          </w:p>
        </w:tc>
      </w:tr>
      <w:tr w:rsidR="00A26F15" w:rsidRPr="00746B7E" w14:paraId="42053B01" w14:textId="77777777" w:rsidTr="00FF0083">
        <w:tc>
          <w:tcPr>
            <w:tcW w:w="9576" w:type="dxa"/>
          </w:tcPr>
          <w:p w14:paraId="53175ADA" w14:textId="77777777" w:rsidR="00A26F15" w:rsidRPr="00746B7E" w:rsidRDefault="00A26F15" w:rsidP="00FF0083">
            <w:pPr>
              <w:jc w:val="center"/>
              <w:rPr>
                <w:b/>
                <w:sz w:val="36"/>
                <w:szCs w:val="36"/>
              </w:rPr>
            </w:pPr>
            <w:r>
              <w:rPr>
                <w:b/>
                <w:sz w:val="36"/>
                <w:szCs w:val="36"/>
              </w:rPr>
              <w:t>SY 2018-19</w:t>
            </w:r>
          </w:p>
        </w:tc>
      </w:tr>
    </w:tbl>
    <w:p w14:paraId="7EE92CA1"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2621C8A" w14:textId="77777777" w:rsidR="007824D3" w:rsidRPr="002A5CA6" w:rsidRDefault="007824D3" w:rsidP="00CF62C9">
      <w:pPr>
        <w:spacing w:after="480"/>
      </w:pPr>
      <w:r w:rsidRPr="002A5CA6">
        <w:lastRenderedPageBreak/>
        <w:t xml:space="preserve">This technical guide was produced under U.S. Department of Education Contract No.  </w:t>
      </w:r>
      <w:r w:rsidR="00112090" w:rsidRPr="00112090">
        <w:t>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7212DC8A" w14:textId="77777777" w:rsidR="006A01ED" w:rsidRPr="00645272" w:rsidRDefault="006A01ED" w:rsidP="006A01ED">
      <w:pPr>
        <w:spacing w:before="120"/>
      </w:pPr>
      <w:r w:rsidRPr="00645272">
        <w:rPr>
          <w:b/>
          <w:bCs/>
        </w:rPr>
        <w:t>U.S. Department of Education</w:t>
      </w:r>
    </w:p>
    <w:p w14:paraId="58A393BE" w14:textId="77777777" w:rsidR="00BF073F" w:rsidRDefault="00211EC5" w:rsidP="006A01ED">
      <w:pPr>
        <w:spacing w:before="120"/>
      </w:pPr>
      <w:r>
        <w:t>Betsy DeVos</w:t>
      </w:r>
    </w:p>
    <w:p w14:paraId="1667B25F" w14:textId="77777777" w:rsidR="006A01ED" w:rsidRPr="00645272" w:rsidRDefault="006A01ED" w:rsidP="00CF62C9">
      <w:pPr>
        <w:spacing w:before="120" w:after="720"/>
      </w:pPr>
      <w:r w:rsidRPr="00645272">
        <w:t>Secretary</w:t>
      </w:r>
      <w:r w:rsidR="00320C2A">
        <w:t xml:space="preserve"> of Education</w:t>
      </w:r>
    </w:p>
    <w:p w14:paraId="6ADF4753" w14:textId="136FC366" w:rsidR="006A01ED" w:rsidRPr="00645272" w:rsidRDefault="006A01ED" w:rsidP="006A01ED">
      <w:pPr>
        <w:spacing w:before="120"/>
      </w:pPr>
      <w:r w:rsidRPr="00645272">
        <w:rPr>
          <w:b/>
          <w:bCs/>
        </w:rPr>
        <w:t>ED</w:t>
      </w:r>
      <w:r w:rsidRPr="00645272">
        <w:rPr>
          <w:b/>
          <w:bCs/>
          <w:i/>
          <w:iCs/>
        </w:rPr>
        <w:t>Facts</w:t>
      </w:r>
    </w:p>
    <w:p w14:paraId="12C030A5" w14:textId="77777777" w:rsidR="006A01ED" w:rsidRPr="00645272" w:rsidRDefault="006A01ED" w:rsidP="006A01ED">
      <w:pPr>
        <w:spacing w:before="120"/>
      </w:pPr>
      <w:r w:rsidRPr="00645272">
        <w:t>Ross Santy</w:t>
      </w:r>
    </w:p>
    <w:p w14:paraId="43341048" w14:textId="4C224564" w:rsidR="007824D3" w:rsidRPr="002A5CA6" w:rsidRDefault="006A01ED" w:rsidP="00CF62C9">
      <w:pPr>
        <w:spacing w:before="120" w:after="720"/>
      </w:pPr>
      <w:r w:rsidRPr="00645272">
        <w:t>System Owner</w:t>
      </w:r>
      <w:r w:rsidRPr="00645272">
        <w:rPr>
          <w:rStyle w:val="CommentReference"/>
        </w:rPr>
        <w:t> </w:t>
      </w:r>
    </w:p>
    <w:p w14:paraId="0E30E0C0" w14:textId="2EC36B92" w:rsidR="007824D3" w:rsidRPr="002A5CA6" w:rsidRDefault="007824D3" w:rsidP="00CF62C9">
      <w:pPr>
        <w:spacing w:after="720"/>
      </w:pPr>
      <w:r w:rsidRPr="002A5CA6">
        <w:t xml:space="preserve">This technical guide is in the public domain.  Authorization to reproduce it in whole or in part is granted.  While permission to reprint this publication is not necessary, the citation should be:  </w:t>
      </w:r>
      <w:r w:rsidR="006A01ED">
        <w:rPr>
          <w:i/>
        </w:rPr>
        <w:t xml:space="preserve">FILE </w:t>
      </w:r>
      <w:r w:rsidR="00320C2A">
        <w:rPr>
          <w:i/>
        </w:rPr>
        <w:t>000</w:t>
      </w:r>
      <w:r w:rsidRPr="002A5CA6">
        <w:rPr>
          <w:i/>
        </w:rPr>
        <w:t xml:space="preserve"> –</w:t>
      </w:r>
      <w:r w:rsidR="00E231BB">
        <w:rPr>
          <w:i/>
        </w:rPr>
        <w:t xml:space="preserve"> </w:t>
      </w:r>
      <w:r w:rsidR="00320C2A">
        <w:rPr>
          <w:i/>
        </w:rPr>
        <w:t xml:space="preserve">File Name </w:t>
      </w:r>
      <w:r w:rsidRPr="002A5CA6">
        <w:rPr>
          <w:i/>
        </w:rPr>
        <w:t>File Specifications</w:t>
      </w:r>
      <w:r w:rsidR="006A01ED">
        <w:rPr>
          <w:i/>
        </w:rPr>
        <w:t xml:space="preserve"> – V</w:t>
      </w:r>
      <w:r w:rsidR="00320C2A">
        <w:rPr>
          <w:i/>
        </w:rPr>
        <w:t xml:space="preserve">XX.X </w:t>
      </w:r>
      <w:r w:rsidR="006A01ED">
        <w:t xml:space="preserve">(SY </w:t>
      </w:r>
      <w:r w:rsidR="00320C2A">
        <w:t>XXXX-XX</w:t>
      </w:r>
      <w:r w:rsidR="006A01ED">
        <w:t>)</w:t>
      </w:r>
      <w:r w:rsidRPr="002A5CA6">
        <w:t>,</w:t>
      </w:r>
      <w:r w:rsidR="00081ACE">
        <w:t xml:space="preserve"> </w:t>
      </w:r>
      <w:r w:rsidR="006A01ED">
        <w:t xml:space="preserve">U.S. Department of Education, Washington, DC: </w:t>
      </w:r>
      <w:r w:rsidR="00081ACE">
        <w:t>ED</w:t>
      </w:r>
      <w:r w:rsidR="00081ACE" w:rsidRPr="00645272">
        <w:rPr>
          <w:i/>
        </w:rPr>
        <w:t>Facts</w:t>
      </w:r>
      <w:r w:rsidR="009C08CA">
        <w:rPr>
          <w:i/>
        </w:rPr>
        <w:t xml:space="preserve">.  </w:t>
      </w:r>
      <w:r w:rsidR="00081ACE">
        <w:t>Retrieved</w:t>
      </w:r>
      <w:r w:rsidR="006A01ED">
        <w:t xml:space="preserve"> [date] from </w:t>
      </w:r>
      <w:r w:rsidR="002138AF">
        <w:t xml:space="preserve">the </w:t>
      </w:r>
      <w:hyperlink r:id="rId17" w:history="1">
        <w:r w:rsidR="0045628F">
          <w:rPr>
            <w:rStyle w:val="Hyperlink"/>
          </w:rPr>
          <w:t>ED</w:t>
        </w:r>
        <w:r w:rsidR="0045628F" w:rsidRPr="0045628F">
          <w:rPr>
            <w:rStyle w:val="Hyperlink"/>
            <w:i/>
          </w:rPr>
          <w:t>Facts</w:t>
        </w:r>
        <w:r w:rsidR="0045628F">
          <w:rPr>
            <w:rStyle w:val="Hyperlink"/>
          </w:rPr>
          <w:t xml:space="preserve"> Initiative Home Page</w:t>
        </w:r>
      </w:hyperlink>
      <w:r w:rsidR="006A01ED" w:rsidRPr="00645272">
        <w:t>.</w:t>
      </w:r>
    </w:p>
    <w:p w14:paraId="042AE358" w14:textId="77777777" w:rsidR="00D11A24" w:rsidRPr="002A5CA6" w:rsidRDefault="00D11A24" w:rsidP="00D11A24">
      <w:r w:rsidRPr="003070E4">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3070E4">
            <w:t>Alternate</w:t>
          </w:r>
        </w:smartTag>
        <w:r w:rsidRPr="003070E4">
          <w:t xml:space="preserve"> </w:t>
        </w:r>
        <w:smartTag w:uri="urn:schemas-microsoft-com:office:smarttags" w:element="PlaceName">
          <w:r w:rsidRPr="003070E4">
            <w:t>Format</w:t>
          </w:r>
        </w:smartTag>
        <w:r w:rsidRPr="003070E4">
          <w:t xml:space="preserve"> </w:t>
        </w:r>
        <w:smartTag w:uri="urn:schemas-microsoft-com:office:smarttags" w:element="PlaceType">
          <w:r w:rsidRPr="003070E4">
            <w:t>Center</w:t>
          </w:r>
        </w:smartTag>
      </w:smartTag>
      <w:r w:rsidRPr="003070E4">
        <w:t xml:space="preserve"> at (202) 260–0818.</w:t>
      </w:r>
    </w:p>
    <w:p w14:paraId="7C606648" w14:textId="77777777" w:rsidR="007824D3" w:rsidRPr="002A5CA6" w:rsidRDefault="007824D3" w:rsidP="002A5CA6"/>
    <w:p w14:paraId="1940C4A8" w14:textId="77777777" w:rsidR="007824D3" w:rsidRDefault="007824D3">
      <w:pPr>
        <w:pStyle w:val="PropHead1"/>
      </w:pPr>
      <w:bookmarkStart w:id="0" w:name="_Toc107028053"/>
      <w:bookmarkStart w:id="1" w:name="_Toc108948261"/>
      <w:bookmarkStart w:id="2" w:name="_Toc114537528"/>
      <w:r>
        <w:br w:type="page"/>
      </w:r>
      <w:bookmarkStart w:id="3" w:name="_Toc109099632"/>
      <w:bookmarkStart w:id="4" w:name="_Toc115664757"/>
      <w:bookmarkStart w:id="5" w:name="_Toc115664887"/>
      <w:bookmarkStart w:id="6" w:name="_Toc115665343"/>
      <w:bookmarkStart w:id="7" w:name="_Toc116886576"/>
      <w:bookmarkStart w:id="8" w:name="_Toc128387407"/>
      <w:bookmarkStart w:id="9" w:name="_Toc521050440"/>
      <w:bookmarkEnd w:id="0"/>
      <w:bookmarkEnd w:id="1"/>
      <w:bookmarkEnd w:id="2"/>
      <w:r>
        <w:lastRenderedPageBreak/>
        <w:t>DOCUMENT CONTROL</w:t>
      </w:r>
      <w:bookmarkEnd w:id="3"/>
      <w:bookmarkEnd w:id="4"/>
      <w:bookmarkEnd w:id="5"/>
      <w:bookmarkEnd w:id="6"/>
      <w:bookmarkEnd w:id="7"/>
      <w:bookmarkEnd w:id="8"/>
      <w:bookmarkEnd w:id="9"/>
    </w:p>
    <w:p w14:paraId="64C5151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Description, Explaination"/>
      </w:tblPr>
      <w:tblGrid>
        <w:gridCol w:w="1829"/>
        <w:gridCol w:w="7617"/>
      </w:tblGrid>
      <w:tr w:rsidR="00A26F15" w:rsidRPr="006014AD" w14:paraId="0532CF79" w14:textId="77777777" w:rsidTr="00FF0083">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EA7B792" w14:textId="77777777" w:rsidR="00A26F15" w:rsidRPr="006014AD" w:rsidRDefault="00A26F15" w:rsidP="00FF0083">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33A0DDE" w14:textId="19B38726" w:rsidR="00A26F15" w:rsidRPr="006014AD" w:rsidRDefault="00A26F15" w:rsidP="00FF0083">
            <w:pPr>
              <w:spacing w:before="20" w:after="20"/>
              <w:rPr>
                <w:sz w:val="22"/>
                <w:szCs w:val="22"/>
              </w:rPr>
            </w:pPr>
            <w:r>
              <w:rPr>
                <w:sz w:val="22"/>
                <w:szCs w:val="22"/>
              </w:rPr>
              <w:t>FS082 - CTE Concentrators Exiting File Specifications</w:t>
            </w:r>
          </w:p>
        </w:tc>
      </w:tr>
      <w:tr w:rsidR="00A26F15" w:rsidRPr="006014AD" w14:paraId="3FA69359" w14:textId="77777777" w:rsidTr="002625A6">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94E15EC" w14:textId="77777777" w:rsidR="00A26F15" w:rsidRPr="006014AD" w:rsidRDefault="00A26F15" w:rsidP="00FF0083">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3ABC4B8" w14:textId="77777777" w:rsidR="00A26F15" w:rsidRPr="006014AD" w:rsidRDefault="00A26F15" w:rsidP="002625A6">
            <w:pPr>
              <w:spacing w:before="20" w:after="20"/>
              <w:rPr>
                <w:sz w:val="22"/>
                <w:szCs w:val="22"/>
              </w:rPr>
            </w:pPr>
            <w:r w:rsidRPr="006014AD">
              <w:rPr>
                <w:sz w:val="22"/>
                <w:szCs w:val="22"/>
              </w:rPr>
              <w:t>Unclassified – For Official Use Only</w:t>
            </w:r>
          </w:p>
        </w:tc>
      </w:tr>
    </w:tbl>
    <w:p w14:paraId="618D38D2" w14:textId="77777777" w:rsidR="007824D3" w:rsidRDefault="007824D3"/>
    <w:p w14:paraId="01C9CB7A"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22"/>
        <w:gridCol w:w="1980"/>
        <w:gridCol w:w="6344"/>
      </w:tblGrid>
      <w:tr w:rsidR="007824D3" w:rsidRPr="00113B6E" w14:paraId="2F145224"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58FAC1C" w14:textId="77777777" w:rsidR="007824D3" w:rsidRPr="00113B6E" w:rsidRDefault="007824D3">
            <w:pPr>
              <w:suppressAutoHyphens/>
              <w:jc w:val="center"/>
              <w:rPr>
                <w:b/>
                <w:color w:val="FFFFFF"/>
                <w:sz w:val="22"/>
                <w:szCs w:val="22"/>
              </w:rPr>
            </w:pPr>
            <w:r w:rsidRPr="00113B6E">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3CA8F21" w14:textId="77777777" w:rsidR="007824D3" w:rsidRPr="00113B6E" w:rsidRDefault="007824D3">
            <w:pPr>
              <w:suppressAutoHyphens/>
              <w:jc w:val="center"/>
              <w:rPr>
                <w:b/>
                <w:color w:val="FFFFFF"/>
                <w:sz w:val="22"/>
                <w:szCs w:val="22"/>
              </w:rPr>
            </w:pPr>
            <w:r w:rsidRPr="00113B6E">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CE1D77A" w14:textId="77777777" w:rsidR="007824D3" w:rsidRPr="00113B6E" w:rsidRDefault="007824D3">
            <w:pPr>
              <w:suppressAutoHyphens/>
              <w:rPr>
                <w:b/>
                <w:color w:val="FFFFFF"/>
                <w:sz w:val="22"/>
                <w:szCs w:val="22"/>
              </w:rPr>
            </w:pPr>
            <w:r w:rsidRPr="00113B6E">
              <w:rPr>
                <w:b/>
                <w:color w:val="FFFFFF"/>
                <w:sz w:val="22"/>
                <w:szCs w:val="22"/>
              </w:rPr>
              <w:t xml:space="preserve">Summary of Change </w:t>
            </w:r>
          </w:p>
        </w:tc>
      </w:tr>
      <w:tr w:rsidR="007824D3" w:rsidRPr="00113B6E" w14:paraId="094D9BB2" w14:textId="77777777" w:rsidTr="00AF5C1A">
        <w:tc>
          <w:tcPr>
            <w:tcW w:w="594" w:type="pct"/>
            <w:tcBorders>
              <w:top w:val="single" w:sz="4" w:space="0" w:color="145192"/>
            </w:tcBorders>
            <w:tcMar>
              <w:top w:w="43" w:type="dxa"/>
              <w:left w:w="43" w:type="dxa"/>
              <w:bottom w:w="43" w:type="dxa"/>
              <w:right w:w="43" w:type="dxa"/>
            </w:tcMar>
          </w:tcPr>
          <w:p w14:paraId="399FFB6E" w14:textId="560CB450" w:rsidR="007824D3" w:rsidRPr="00113B6E" w:rsidRDefault="007824D3" w:rsidP="00DD0169">
            <w:pPr>
              <w:rPr>
                <w:sz w:val="22"/>
                <w:szCs w:val="22"/>
              </w:rPr>
            </w:pPr>
            <w:r w:rsidRPr="00113B6E">
              <w:rPr>
                <w:sz w:val="22"/>
                <w:szCs w:val="22"/>
              </w:rPr>
              <w:t>1.0 – 14.0</w:t>
            </w:r>
          </w:p>
        </w:tc>
        <w:tc>
          <w:tcPr>
            <w:tcW w:w="1048" w:type="pct"/>
            <w:tcBorders>
              <w:top w:val="single" w:sz="4" w:space="0" w:color="145192"/>
            </w:tcBorders>
            <w:tcMar>
              <w:top w:w="43" w:type="dxa"/>
              <w:left w:w="43" w:type="dxa"/>
              <w:bottom w:w="43" w:type="dxa"/>
              <w:right w:w="43" w:type="dxa"/>
            </w:tcMar>
          </w:tcPr>
          <w:p w14:paraId="497D8852" w14:textId="77777777" w:rsidR="007824D3" w:rsidRPr="00113B6E"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6FE39810" w14:textId="6E06D981" w:rsidR="007824D3" w:rsidRPr="00113B6E" w:rsidRDefault="007824D3" w:rsidP="00302998">
            <w:pPr>
              <w:rPr>
                <w:sz w:val="22"/>
                <w:szCs w:val="22"/>
              </w:rPr>
            </w:pPr>
            <w:r w:rsidRPr="00113B6E">
              <w:rPr>
                <w:sz w:val="22"/>
                <w:szCs w:val="22"/>
              </w:rPr>
              <w:t>Versions 1.0 through 14.0 are used to build files for school years prior to SY 2018-19.</w:t>
            </w:r>
          </w:p>
        </w:tc>
      </w:tr>
      <w:tr w:rsidR="007824D3" w:rsidRPr="00113B6E" w14:paraId="194FC9D2" w14:textId="77777777" w:rsidTr="002625A6">
        <w:tc>
          <w:tcPr>
            <w:tcW w:w="594" w:type="pct"/>
            <w:tcBorders>
              <w:top w:val="single" w:sz="4" w:space="0" w:color="145192"/>
            </w:tcBorders>
            <w:tcMar>
              <w:top w:w="43" w:type="dxa"/>
              <w:left w:w="43" w:type="dxa"/>
              <w:bottom w:w="43" w:type="dxa"/>
              <w:right w:w="43" w:type="dxa"/>
            </w:tcMar>
          </w:tcPr>
          <w:p w14:paraId="76BB155C" w14:textId="17D31144" w:rsidR="007824D3" w:rsidRPr="00113B6E" w:rsidRDefault="007824D3" w:rsidP="00DD0169">
            <w:pPr>
              <w:rPr>
                <w:sz w:val="22"/>
                <w:szCs w:val="22"/>
              </w:rPr>
            </w:pPr>
            <w:r w:rsidRPr="00113B6E">
              <w:rPr>
                <w:sz w:val="22"/>
                <w:szCs w:val="22"/>
              </w:rPr>
              <w:t>15.0</w:t>
            </w:r>
          </w:p>
        </w:tc>
        <w:tc>
          <w:tcPr>
            <w:tcW w:w="1048" w:type="pct"/>
            <w:tcBorders>
              <w:top w:val="single" w:sz="4" w:space="0" w:color="145192"/>
            </w:tcBorders>
            <w:tcMar>
              <w:top w:w="43" w:type="dxa"/>
              <w:left w:w="43" w:type="dxa"/>
              <w:bottom w:w="43" w:type="dxa"/>
              <w:right w:w="43" w:type="dxa"/>
            </w:tcMar>
          </w:tcPr>
          <w:p w14:paraId="022F526D" w14:textId="5FEF080D" w:rsidR="007824D3" w:rsidRPr="00113B6E" w:rsidRDefault="007B149E" w:rsidP="00AF5C1A">
            <w:pPr>
              <w:rPr>
                <w:sz w:val="22"/>
                <w:szCs w:val="22"/>
              </w:rPr>
            </w:pPr>
            <w:r>
              <w:rPr>
                <w:sz w:val="22"/>
                <w:szCs w:val="22"/>
              </w:rPr>
              <w:t>August</w:t>
            </w:r>
            <w:r w:rsidR="007824D3" w:rsidRPr="00113B6E">
              <w:rPr>
                <w:sz w:val="22"/>
                <w:szCs w:val="22"/>
              </w:rPr>
              <w:t xml:space="preserve"> 2018</w:t>
            </w:r>
          </w:p>
        </w:tc>
        <w:tc>
          <w:tcPr>
            <w:tcW w:w="3358" w:type="pct"/>
            <w:tcBorders>
              <w:top w:val="single" w:sz="4" w:space="0" w:color="145192"/>
            </w:tcBorders>
            <w:tcMar>
              <w:top w:w="43" w:type="dxa"/>
              <w:left w:w="43" w:type="dxa"/>
              <w:bottom w:w="43" w:type="dxa"/>
              <w:right w:w="43" w:type="dxa"/>
            </w:tcMar>
          </w:tcPr>
          <w:p w14:paraId="061B0B95" w14:textId="6CD9DED1" w:rsidR="007824D3" w:rsidRPr="00113B6E" w:rsidRDefault="007824D3" w:rsidP="002625A6">
            <w:pPr>
              <w:rPr>
                <w:sz w:val="22"/>
                <w:szCs w:val="22"/>
              </w:rPr>
            </w:pPr>
            <w:r w:rsidRPr="00113B6E">
              <w:rPr>
                <w:sz w:val="22"/>
                <w:szCs w:val="22"/>
              </w:rPr>
              <w:t>Updated for SY 2018-19</w:t>
            </w:r>
            <w:r w:rsidR="00113B6E" w:rsidRPr="00113B6E">
              <w:rPr>
                <w:sz w:val="22"/>
                <w:szCs w:val="22"/>
              </w:rPr>
              <w:t>:</w:t>
            </w:r>
          </w:p>
          <w:p w14:paraId="6A2DD243" w14:textId="77777777" w:rsidR="00B171C5" w:rsidRDefault="00194E3A" w:rsidP="00B171C5">
            <w:pPr>
              <w:pStyle w:val="ListParagraph"/>
              <w:numPr>
                <w:ilvl w:val="0"/>
                <w:numId w:val="17"/>
              </w:numPr>
              <w:contextualSpacing/>
              <w:rPr>
                <w:sz w:val="22"/>
                <w:szCs w:val="22"/>
              </w:rPr>
            </w:pPr>
            <w:r>
              <w:rPr>
                <w:sz w:val="22"/>
                <w:szCs w:val="22"/>
              </w:rPr>
              <w:t>T</w:t>
            </w:r>
            <w:r w:rsidR="00FF0083" w:rsidRPr="00113B6E">
              <w:rPr>
                <w:sz w:val="22"/>
                <w:szCs w:val="22"/>
              </w:rPr>
              <w:t>able 2.3-1</w:t>
            </w:r>
            <w:r>
              <w:rPr>
                <w:sz w:val="22"/>
                <w:szCs w:val="22"/>
              </w:rPr>
              <w:t xml:space="preserve">: </w:t>
            </w:r>
            <w:r w:rsidR="007B149E">
              <w:rPr>
                <w:sz w:val="22"/>
                <w:szCs w:val="22"/>
              </w:rPr>
              <w:t>R</w:t>
            </w:r>
            <w:r w:rsidR="008E0D4E">
              <w:rPr>
                <w:sz w:val="22"/>
                <w:szCs w:val="22"/>
              </w:rPr>
              <w:t>evised</w:t>
            </w:r>
            <w:r w:rsidR="007B149E">
              <w:rPr>
                <w:sz w:val="22"/>
                <w:szCs w:val="22"/>
              </w:rPr>
              <w:t xml:space="preserve"> to </w:t>
            </w:r>
            <w:r w:rsidR="00FF0083" w:rsidRPr="00113B6E">
              <w:rPr>
                <w:sz w:val="22"/>
                <w:szCs w:val="22"/>
              </w:rPr>
              <w:t xml:space="preserve">separate out Category Set F, G, H and J into separate aggregation rows. </w:t>
            </w:r>
            <w:r w:rsidR="00CF18E7">
              <w:rPr>
                <w:sz w:val="22"/>
                <w:szCs w:val="22"/>
              </w:rPr>
              <w:t>S</w:t>
            </w:r>
            <w:r w:rsidR="00A252BB">
              <w:rPr>
                <w:sz w:val="22"/>
                <w:szCs w:val="22"/>
              </w:rPr>
              <w:t>eparate</w:t>
            </w:r>
            <w:r w:rsidR="00CF18E7">
              <w:rPr>
                <w:sz w:val="22"/>
                <w:szCs w:val="22"/>
              </w:rPr>
              <w:t>d</w:t>
            </w:r>
            <w:r w:rsidR="00A252BB">
              <w:rPr>
                <w:sz w:val="22"/>
                <w:szCs w:val="22"/>
              </w:rPr>
              <w:t xml:space="preserve"> </w:t>
            </w:r>
            <w:r w:rsidR="00CF18E7">
              <w:rPr>
                <w:sz w:val="22"/>
                <w:szCs w:val="22"/>
              </w:rPr>
              <w:t xml:space="preserve">Special Populations (Perkins) </w:t>
            </w:r>
            <w:r w:rsidR="00FF0083" w:rsidRPr="00113B6E">
              <w:rPr>
                <w:sz w:val="22"/>
                <w:szCs w:val="22"/>
              </w:rPr>
              <w:t xml:space="preserve">column </w:t>
            </w:r>
            <w:r w:rsidR="00CF18E7">
              <w:rPr>
                <w:sz w:val="22"/>
                <w:szCs w:val="22"/>
              </w:rPr>
              <w:t xml:space="preserve">into </w:t>
            </w:r>
            <w:r w:rsidR="00A252BB">
              <w:rPr>
                <w:sz w:val="22"/>
                <w:szCs w:val="22"/>
              </w:rPr>
              <w:t xml:space="preserve">Single Parent Status, Displaced Homemaker, </w:t>
            </w:r>
            <w:r w:rsidR="00FF0083" w:rsidRPr="00113B6E">
              <w:rPr>
                <w:sz w:val="22"/>
                <w:szCs w:val="22"/>
              </w:rPr>
              <w:t>LEP Status (Perkins)</w:t>
            </w:r>
            <w:r w:rsidR="00A252BB">
              <w:rPr>
                <w:sz w:val="22"/>
                <w:szCs w:val="22"/>
              </w:rPr>
              <w:t xml:space="preserve"> and Non-Traditional Enrollees</w:t>
            </w:r>
            <w:r w:rsidR="00CF18E7">
              <w:rPr>
                <w:sz w:val="22"/>
                <w:szCs w:val="22"/>
              </w:rPr>
              <w:t xml:space="preserve"> columns</w:t>
            </w:r>
          </w:p>
          <w:p w14:paraId="6C79D791" w14:textId="19ABAC04" w:rsidR="00B171C5" w:rsidRPr="00B171C5" w:rsidRDefault="003349A1" w:rsidP="00B171C5">
            <w:pPr>
              <w:pStyle w:val="ListParagraph"/>
              <w:numPr>
                <w:ilvl w:val="0"/>
                <w:numId w:val="17"/>
              </w:numPr>
              <w:contextualSpacing/>
              <w:rPr>
                <w:sz w:val="22"/>
                <w:szCs w:val="22"/>
              </w:rPr>
            </w:pPr>
            <w:r>
              <w:rPr>
                <w:sz w:val="22"/>
                <w:szCs w:val="22"/>
              </w:rPr>
              <w:t>Section 2.4 and t</w:t>
            </w:r>
            <w:r w:rsidR="00B171C5" w:rsidRPr="00B171C5">
              <w:rPr>
                <w:sz w:val="22"/>
                <w:szCs w:val="22"/>
              </w:rPr>
              <w:t xml:space="preserve">able 4.2-1: </w:t>
            </w:r>
            <w:r>
              <w:rPr>
                <w:sz w:val="22"/>
                <w:szCs w:val="22"/>
              </w:rPr>
              <w:t>Removed guidance to provide the program year in the explanation field for data from a program year prior to SY 2018-19</w:t>
            </w:r>
          </w:p>
        </w:tc>
      </w:tr>
    </w:tbl>
    <w:p w14:paraId="0F3769B4" w14:textId="77777777" w:rsidR="007824D3" w:rsidRDefault="007824D3">
      <w:pPr>
        <w:rPr>
          <w:rFonts w:ascii="Arial Bold" w:hAnsi="Arial Bold"/>
          <w:b/>
          <w:caps/>
          <w:color w:val="145192"/>
          <w:sz w:val="32"/>
          <w:szCs w:val="32"/>
        </w:rPr>
      </w:pPr>
    </w:p>
    <w:p w14:paraId="5BDEE725" w14:textId="77777777" w:rsidR="007824D3" w:rsidRDefault="007824D3">
      <w:pPr>
        <w:pStyle w:val="PropHead1"/>
      </w:pPr>
      <w:r>
        <w:br w:type="page"/>
      </w:r>
      <w:bookmarkStart w:id="10" w:name="_Toc116886577"/>
      <w:bookmarkStart w:id="11" w:name="_Toc128387408"/>
      <w:bookmarkStart w:id="12" w:name="_Toc521050441"/>
      <w:r>
        <w:lastRenderedPageBreak/>
        <w:t>PREFACE</w:t>
      </w:r>
      <w:bookmarkEnd w:id="10"/>
      <w:bookmarkEnd w:id="11"/>
      <w:bookmarkEnd w:id="12"/>
    </w:p>
    <w:p w14:paraId="11565E98"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3977B321" w14:textId="77777777" w:rsidR="0098067D" w:rsidRDefault="0098067D" w:rsidP="0098067D"/>
    <w:p w14:paraId="401FBE86" w14:textId="534CFE78" w:rsidR="00D11A24" w:rsidRPr="00645272" w:rsidRDefault="00D11A24" w:rsidP="00D11A24">
      <w:r w:rsidRPr="00645272">
        <w:t xml:space="preserve">This document is to be used in coordination with other documentation posted on </w:t>
      </w:r>
      <w:r w:rsidR="006D1ED4">
        <w:t xml:space="preserve">the </w:t>
      </w:r>
      <w:hyperlink r:id="rId18" w:history="1">
        <w:r w:rsidR="0045628F">
          <w:rPr>
            <w:rStyle w:val="Hyperlink"/>
          </w:rPr>
          <w:t>ED</w:t>
        </w:r>
        <w:r w:rsidR="0045628F" w:rsidRPr="0045628F">
          <w:rPr>
            <w:rStyle w:val="Hyperlink"/>
            <w:i/>
          </w:rPr>
          <w:t>Facts</w:t>
        </w:r>
        <w:r w:rsidR="0045628F">
          <w:rPr>
            <w:rStyle w:val="Hyperlink"/>
          </w:rPr>
          <w:t xml:space="preserve"> Initiative Home Page</w:t>
        </w:r>
      </w:hyperlink>
      <w:r w:rsidRPr="00645272">
        <w:t xml:space="preserve"> under ED</w:t>
      </w:r>
      <w:r w:rsidRPr="00645272">
        <w:rPr>
          <w:i/>
        </w:rPr>
        <w:t>Facts</w:t>
      </w:r>
      <w:r w:rsidRPr="00645272">
        <w:t xml:space="preserve"> System Documentation, including:</w:t>
      </w:r>
    </w:p>
    <w:p w14:paraId="1CDCE3BD" w14:textId="77777777" w:rsidR="00D11A24" w:rsidRPr="00645272" w:rsidRDefault="00D11A24" w:rsidP="00D11A24"/>
    <w:p w14:paraId="611980F5" w14:textId="77777777" w:rsidR="00D11A24" w:rsidRPr="00645272" w:rsidRDefault="00D11A24" w:rsidP="00D11A24">
      <w:pPr>
        <w:numPr>
          <w:ilvl w:val="0"/>
          <w:numId w:val="13"/>
        </w:numPr>
      </w:pPr>
      <w:r w:rsidRPr="00645272">
        <w:t>ED</w:t>
      </w:r>
      <w:r w:rsidRPr="00645272">
        <w:rPr>
          <w:i/>
        </w:rPr>
        <w:t xml:space="preserve">Facts </w:t>
      </w:r>
      <w:r w:rsidRPr="00645272">
        <w:t>Workbook – a reference guide to using the ED</w:t>
      </w:r>
      <w:r w:rsidRPr="00645272">
        <w:rPr>
          <w:i/>
          <w:iCs/>
        </w:rPr>
        <w:t>Facts</w:t>
      </w:r>
    </w:p>
    <w:p w14:paraId="2A7512CB" w14:textId="77777777" w:rsidR="00D11A24" w:rsidRPr="00645272" w:rsidRDefault="00D11A24" w:rsidP="00D11A24">
      <w:pPr>
        <w:ind w:left="783"/>
      </w:pPr>
      <w:r w:rsidRPr="00645272">
        <w:t xml:space="preserve">Submission System (ESS); particularly useful to new users; contains multiple appendices, including one that explains how to use the file specifications </w:t>
      </w:r>
    </w:p>
    <w:p w14:paraId="685EBCC7" w14:textId="77777777" w:rsidR="00D11A24" w:rsidRPr="00645272" w:rsidRDefault="00D11A24" w:rsidP="00D11A24">
      <w:pPr>
        <w:ind w:left="783"/>
      </w:pPr>
    </w:p>
    <w:p w14:paraId="157CFFA1" w14:textId="77777777" w:rsidR="00D11A24" w:rsidRPr="00645272" w:rsidRDefault="00D11A24" w:rsidP="00D11A24">
      <w:pPr>
        <w:numPr>
          <w:ilvl w:val="0"/>
          <w:numId w:val="13"/>
        </w:numPr>
        <w:autoSpaceDE w:val="0"/>
        <w:autoSpaceDN w:val="0"/>
        <w:adjustRightInd w:val="0"/>
      </w:pPr>
      <w:r w:rsidRPr="00645272">
        <w:t>ESS User Guide – provides assistance to new users of the ED</w:t>
      </w:r>
      <w:r w:rsidRPr="00645272">
        <w:rPr>
          <w:i/>
          <w:iCs/>
        </w:rPr>
        <w:t xml:space="preserve">Facts </w:t>
      </w:r>
      <w:r w:rsidRPr="00645272">
        <w:t xml:space="preserve">Submission System (ESS); it addresses the basic mechanics of system access and data submission </w:t>
      </w:r>
    </w:p>
    <w:p w14:paraId="77677516" w14:textId="77777777" w:rsidR="00D11A24" w:rsidRPr="00645272" w:rsidRDefault="00D11A24" w:rsidP="00D11A24">
      <w:pPr>
        <w:autoSpaceDE w:val="0"/>
        <w:autoSpaceDN w:val="0"/>
        <w:adjustRightInd w:val="0"/>
        <w:ind w:left="783"/>
      </w:pPr>
    </w:p>
    <w:p w14:paraId="494DF89E" w14:textId="40C4495D" w:rsidR="00D11A24" w:rsidRDefault="00D11A24" w:rsidP="007145C6">
      <w:pPr>
        <w:numPr>
          <w:ilvl w:val="0"/>
          <w:numId w:val="13"/>
        </w:numPr>
        <w:tabs>
          <w:tab w:val="left" w:pos="4410"/>
        </w:tabs>
      </w:pPr>
      <w:r w:rsidRPr="00645272">
        <w:t>ED</w:t>
      </w:r>
      <w:r w:rsidRPr="00682190">
        <w:rPr>
          <w:i/>
        </w:rPr>
        <w:t>Facts</w:t>
      </w:r>
      <w:r w:rsidRPr="00645272">
        <w:t xml:space="preserve"> Business Rules Guide – describes each business rule includ</w:t>
      </w:r>
      <w:r w:rsidR="00D07C13">
        <w:t>ing</w:t>
      </w:r>
      <w:r w:rsidRPr="00645272">
        <w:t xml:space="preserve"> the error number, type, message, definition, edit logic, and the file specifications where the business rules are applied</w:t>
      </w:r>
    </w:p>
    <w:p w14:paraId="453F3B71" w14:textId="77777777" w:rsidR="00682190" w:rsidRPr="00645272" w:rsidRDefault="00682190" w:rsidP="00682190">
      <w:pPr>
        <w:tabs>
          <w:tab w:val="left" w:pos="4410"/>
        </w:tabs>
      </w:pPr>
    </w:p>
    <w:p w14:paraId="4F47913A" w14:textId="4DAB37AC" w:rsidR="00D11A24" w:rsidRPr="0098067D" w:rsidRDefault="00D11A24" w:rsidP="00D11A24">
      <w:r w:rsidRPr="00645272">
        <w:t>Please contact the Partner Support Center (PSC) with questions about the documents.  You will find contact information for PSC and each State ED</w:t>
      </w:r>
      <w:r w:rsidRPr="00645272">
        <w:rPr>
          <w:i/>
        </w:rPr>
        <w:t xml:space="preserve">Facts </w:t>
      </w:r>
      <w:r w:rsidRPr="00645272">
        <w:t xml:space="preserve">Coordinator </w:t>
      </w:r>
      <w:r w:rsidR="006D1ED4">
        <w:t xml:space="preserve">on the </w:t>
      </w:r>
      <w:hyperlink r:id="rId19" w:history="1">
        <w:r w:rsidR="006D1ED4">
          <w:rPr>
            <w:rStyle w:val="Hyperlink"/>
          </w:rPr>
          <w:t>ED</w:t>
        </w:r>
        <w:r w:rsidR="006D1ED4" w:rsidRPr="0045628F">
          <w:rPr>
            <w:rStyle w:val="Hyperlink"/>
            <w:i/>
          </w:rPr>
          <w:t>Facts</w:t>
        </w:r>
        <w:r w:rsidR="006D1ED4">
          <w:rPr>
            <w:rStyle w:val="Hyperlink"/>
          </w:rPr>
          <w:t xml:space="preserve"> Contact Page</w:t>
        </w:r>
      </w:hyperlink>
      <w:r w:rsidR="006D1ED4">
        <w:t>.</w:t>
      </w:r>
    </w:p>
    <w:p w14:paraId="67B44336" w14:textId="77777777" w:rsidR="0098067D" w:rsidRPr="0098067D" w:rsidRDefault="0098067D" w:rsidP="0098067D"/>
    <w:p w14:paraId="098369E1" w14:textId="3C839B66" w:rsidR="0098067D" w:rsidRPr="0098067D" w:rsidRDefault="0098067D" w:rsidP="0098067D">
      <w:r w:rsidRPr="0098067D">
        <w:t xml:space="preserve">Data submitted through the ESS </w:t>
      </w:r>
      <w:r w:rsidR="002B70C0">
        <w:t>are</w:t>
      </w:r>
      <w:r w:rsidR="002B70C0" w:rsidRPr="0098067D">
        <w:t xml:space="preserve"> </w:t>
      </w:r>
      <w:r w:rsidRPr="0098067D">
        <w:t>authorized by an Annual Mandatory Collection of Elementary and Secondary Education Data Through ED</w:t>
      </w:r>
      <w:r w:rsidRPr="0098067D">
        <w:rPr>
          <w:i/>
        </w:rPr>
        <w:t>Facts</w:t>
      </w:r>
      <w:r w:rsidRPr="0098067D">
        <w:t xml:space="preserve"> (OMB</w:t>
      </w:r>
      <w:r w:rsidR="001809C2">
        <w:t xml:space="preserve"> </w:t>
      </w:r>
      <w:r w:rsidR="00AB2362">
        <w:t>1850-0925</w:t>
      </w:r>
      <w:r w:rsidRPr="0098067D">
        <w:t>, expires</w:t>
      </w:r>
      <w:r w:rsidR="000613AA">
        <w:t xml:space="preserve"> </w:t>
      </w:r>
      <w:r w:rsidR="0045628F">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11818880" w14:textId="77777777" w:rsidR="007824D3" w:rsidRPr="002A5CA6" w:rsidRDefault="007824D3" w:rsidP="002A5CA6"/>
    <w:p w14:paraId="315E4CF9"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9BBC853" w14:textId="77777777" w:rsidR="007824D3" w:rsidRDefault="007824D3">
      <w:pPr>
        <w:pStyle w:val="BodyText3"/>
        <w:jc w:val="center"/>
      </w:pPr>
      <w:r>
        <w:rPr>
          <w:b/>
          <w:caps/>
          <w:color w:val="145192"/>
          <w:sz w:val="32"/>
        </w:rPr>
        <w:lastRenderedPageBreak/>
        <w:t>Contents</w:t>
      </w:r>
    </w:p>
    <w:p w14:paraId="0400BFCB" w14:textId="77777777" w:rsidR="007824D3" w:rsidRDefault="007824D3"/>
    <w:bookmarkStart w:id="13" w:name="_GoBack"/>
    <w:bookmarkEnd w:id="13"/>
    <w:p w14:paraId="2C4658A3" w14:textId="57B3A7D1" w:rsidR="00661B16"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1050440" w:history="1">
        <w:r w:rsidR="00661B16" w:rsidRPr="00E2214B">
          <w:rPr>
            <w:rStyle w:val="Hyperlink"/>
          </w:rPr>
          <w:t>DOCUMENT CONTROL</w:t>
        </w:r>
        <w:r w:rsidR="00661B16">
          <w:rPr>
            <w:webHidden/>
          </w:rPr>
          <w:tab/>
        </w:r>
        <w:r w:rsidR="00661B16">
          <w:rPr>
            <w:webHidden/>
          </w:rPr>
          <w:fldChar w:fldCharType="begin"/>
        </w:r>
        <w:r w:rsidR="00661B16">
          <w:rPr>
            <w:webHidden/>
          </w:rPr>
          <w:instrText xml:space="preserve"> PAGEREF _Toc521050440 \h </w:instrText>
        </w:r>
        <w:r w:rsidR="00661B16">
          <w:rPr>
            <w:webHidden/>
          </w:rPr>
        </w:r>
        <w:r w:rsidR="00661B16">
          <w:rPr>
            <w:webHidden/>
          </w:rPr>
          <w:fldChar w:fldCharType="separate"/>
        </w:r>
        <w:r w:rsidR="00661B16">
          <w:rPr>
            <w:webHidden/>
          </w:rPr>
          <w:t>ii</w:t>
        </w:r>
        <w:r w:rsidR="00661B16">
          <w:rPr>
            <w:webHidden/>
          </w:rPr>
          <w:fldChar w:fldCharType="end"/>
        </w:r>
      </w:hyperlink>
    </w:p>
    <w:p w14:paraId="21C337CA" w14:textId="5E03C602" w:rsidR="00661B16" w:rsidRDefault="00661B16">
      <w:pPr>
        <w:pStyle w:val="TOC1"/>
        <w:rPr>
          <w:rFonts w:asciiTheme="minorHAnsi" w:eastAsiaTheme="minorEastAsia" w:hAnsiTheme="minorHAnsi" w:cstheme="minorBidi"/>
          <w:b w:val="0"/>
          <w:color w:val="auto"/>
          <w:sz w:val="22"/>
          <w:szCs w:val="22"/>
        </w:rPr>
      </w:pPr>
      <w:hyperlink w:anchor="_Toc521050441" w:history="1">
        <w:r w:rsidRPr="00E2214B">
          <w:rPr>
            <w:rStyle w:val="Hyperlink"/>
          </w:rPr>
          <w:t>PREFACE</w:t>
        </w:r>
        <w:r>
          <w:rPr>
            <w:webHidden/>
          </w:rPr>
          <w:tab/>
        </w:r>
        <w:r>
          <w:rPr>
            <w:webHidden/>
          </w:rPr>
          <w:fldChar w:fldCharType="begin"/>
        </w:r>
        <w:r>
          <w:rPr>
            <w:webHidden/>
          </w:rPr>
          <w:instrText xml:space="preserve"> PAGEREF _Toc521050441 \h </w:instrText>
        </w:r>
        <w:r>
          <w:rPr>
            <w:webHidden/>
          </w:rPr>
        </w:r>
        <w:r>
          <w:rPr>
            <w:webHidden/>
          </w:rPr>
          <w:fldChar w:fldCharType="separate"/>
        </w:r>
        <w:r>
          <w:rPr>
            <w:webHidden/>
          </w:rPr>
          <w:t>iii</w:t>
        </w:r>
        <w:r>
          <w:rPr>
            <w:webHidden/>
          </w:rPr>
          <w:fldChar w:fldCharType="end"/>
        </w:r>
      </w:hyperlink>
    </w:p>
    <w:p w14:paraId="593FFA4D" w14:textId="61858086" w:rsidR="00661B16" w:rsidRDefault="00661B16">
      <w:pPr>
        <w:pStyle w:val="TOC1"/>
        <w:rPr>
          <w:rFonts w:asciiTheme="minorHAnsi" w:eastAsiaTheme="minorEastAsia" w:hAnsiTheme="minorHAnsi" w:cstheme="minorBidi"/>
          <w:b w:val="0"/>
          <w:color w:val="auto"/>
          <w:sz w:val="22"/>
          <w:szCs w:val="22"/>
        </w:rPr>
      </w:pPr>
      <w:hyperlink w:anchor="_Toc521050442" w:history="1">
        <w:r w:rsidRPr="00E2214B">
          <w:rPr>
            <w:rStyle w:val="Hyperlink"/>
          </w:rPr>
          <w:t>1.0</w:t>
        </w:r>
        <w:r>
          <w:rPr>
            <w:rFonts w:asciiTheme="minorHAnsi" w:eastAsiaTheme="minorEastAsia" w:hAnsiTheme="minorHAnsi" w:cstheme="minorBidi"/>
            <w:b w:val="0"/>
            <w:color w:val="auto"/>
            <w:sz w:val="22"/>
            <w:szCs w:val="22"/>
          </w:rPr>
          <w:tab/>
        </w:r>
        <w:r w:rsidRPr="00E2214B">
          <w:rPr>
            <w:rStyle w:val="Hyperlink"/>
          </w:rPr>
          <w:t>PURPOSE</w:t>
        </w:r>
        <w:r>
          <w:rPr>
            <w:webHidden/>
          </w:rPr>
          <w:tab/>
        </w:r>
        <w:r>
          <w:rPr>
            <w:webHidden/>
          </w:rPr>
          <w:fldChar w:fldCharType="begin"/>
        </w:r>
        <w:r>
          <w:rPr>
            <w:webHidden/>
          </w:rPr>
          <w:instrText xml:space="preserve"> PAGEREF _Toc521050442 \h </w:instrText>
        </w:r>
        <w:r>
          <w:rPr>
            <w:webHidden/>
          </w:rPr>
        </w:r>
        <w:r>
          <w:rPr>
            <w:webHidden/>
          </w:rPr>
          <w:fldChar w:fldCharType="separate"/>
        </w:r>
        <w:r>
          <w:rPr>
            <w:webHidden/>
          </w:rPr>
          <w:t>1</w:t>
        </w:r>
        <w:r>
          <w:rPr>
            <w:webHidden/>
          </w:rPr>
          <w:fldChar w:fldCharType="end"/>
        </w:r>
      </w:hyperlink>
    </w:p>
    <w:p w14:paraId="0672457A" w14:textId="45DD2710" w:rsidR="00661B16" w:rsidRDefault="00661B16">
      <w:pPr>
        <w:pStyle w:val="TOC1"/>
        <w:rPr>
          <w:rFonts w:asciiTheme="minorHAnsi" w:eastAsiaTheme="minorEastAsia" w:hAnsiTheme="minorHAnsi" w:cstheme="minorBidi"/>
          <w:b w:val="0"/>
          <w:color w:val="auto"/>
          <w:sz w:val="22"/>
          <w:szCs w:val="22"/>
        </w:rPr>
      </w:pPr>
      <w:hyperlink w:anchor="_Toc521050443" w:history="1">
        <w:r w:rsidRPr="00E2214B">
          <w:rPr>
            <w:rStyle w:val="Hyperlink"/>
          </w:rPr>
          <w:t>2.0</w:t>
        </w:r>
        <w:r>
          <w:rPr>
            <w:rFonts w:asciiTheme="minorHAnsi" w:eastAsiaTheme="minorEastAsia" w:hAnsiTheme="minorHAnsi" w:cstheme="minorBidi"/>
            <w:b w:val="0"/>
            <w:color w:val="auto"/>
            <w:sz w:val="22"/>
            <w:szCs w:val="22"/>
          </w:rPr>
          <w:tab/>
        </w:r>
        <w:r w:rsidRPr="00E2214B">
          <w:rPr>
            <w:rStyle w:val="Hyperlink"/>
          </w:rPr>
          <w:t>GUIDANCE FOR SUBMITTING THIS FILE</w:t>
        </w:r>
        <w:r>
          <w:rPr>
            <w:webHidden/>
          </w:rPr>
          <w:tab/>
        </w:r>
        <w:r>
          <w:rPr>
            <w:webHidden/>
          </w:rPr>
          <w:fldChar w:fldCharType="begin"/>
        </w:r>
        <w:r>
          <w:rPr>
            <w:webHidden/>
          </w:rPr>
          <w:instrText xml:space="preserve"> PAGEREF _Toc521050443 \h </w:instrText>
        </w:r>
        <w:r>
          <w:rPr>
            <w:webHidden/>
          </w:rPr>
        </w:r>
        <w:r>
          <w:rPr>
            <w:webHidden/>
          </w:rPr>
          <w:fldChar w:fldCharType="separate"/>
        </w:r>
        <w:r>
          <w:rPr>
            <w:webHidden/>
          </w:rPr>
          <w:t>1</w:t>
        </w:r>
        <w:r>
          <w:rPr>
            <w:webHidden/>
          </w:rPr>
          <w:fldChar w:fldCharType="end"/>
        </w:r>
      </w:hyperlink>
    </w:p>
    <w:p w14:paraId="68E00334" w14:textId="640908B6" w:rsidR="00661B16" w:rsidRDefault="00661B16">
      <w:pPr>
        <w:pStyle w:val="TOC2"/>
        <w:rPr>
          <w:rFonts w:asciiTheme="minorHAnsi" w:eastAsiaTheme="minorEastAsia" w:hAnsiTheme="minorHAnsi" w:cstheme="minorBidi"/>
          <w:sz w:val="22"/>
          <w:szCs w:val="22"/>
        </w:rPr>
      </w:pPr>
      <w:hyperlink w:anchor="_Toc521050444" w:history="1">
        <w:r w:rsidRPr="00E2214B">
          <w:rPr>
            <w:rStyle w:val="Hyperlink"/>
          </w:rPr>
          <w:t>2.1</w:t>
        </w:r>
        <w:r>
          <w:rPr>
            <w:rFonts w:asciiTheme="minorHAnsi" w:eastAsiaTheme="minorEastAsia" w:hAnsiTheme="minorHAnsi" w:cstheme="minorBidi"/>
            <w:sz w:val="22"/>
            <w:szCs w:val="22"/>
          </w:rPr>
          <w:tab/>
        </w:r>
        <w:r w:rsidRPr="00E2214B">
          <w:rPr>
            <w:rStyle w:val="Hyperlink"/>
          </w:rPr>
          <w:t>Changes from the SY 2017-18 File Specifications</w:t>
        </w:r>
        <w:r>
          <w:rPr>
            <w:webHidden/>
          </w:rPr>
          <w:tab/>
        </w:r>
        <w:r>
          <w:rPr>
            <w:webHidden/>
          </w:rPr>
          <w:fldChar w:fldCharType="begin"/>
        </w:r>
        <w:r>
          <w:rPr>
            <w:webHidden/>
          </w:rPr>
          <w:instrText xml:space="preserve"> PAGEREF _Toc521050444 \h </w:instrText>
        </w:r>
        <w:r>
          <w:rPr>
            <w:webHidden/>
          </w:rPr>
        </w:r>
        <w:r>
          <w:rPr>
            <w:webHidden/>
          </w:rPr>
          <w:fldChar w:fldCharType="separate"/>
        </w:r>
        <w:r>
          <w:rPr>
            <w:webHidden/>
          </w:rPr>
          <w:t>1</w:t>
        </w:r>
        <w:r>
          <w:rPr>
            <w:webHidden/>
          </w:rPr>
          <w:fldChar w:fldCharType="end"/>
        </w:r>
      </w:hyperlink>
    </w:p>
    <w:p w14:paraId="74E7D055" w14:textId="112FF786" w:rsidR="00661B16" w:rsidRDefault="00661B16">
      <w:pPr>
        <w:pStyle w:val="TOC2"/>
        <w:rPr>
          <w:rFonts w:asciiTheme="minorHAnsi" w:eastAsiaTheme="minorEastAsia" w:hAnsiTheme="minorHAnsi" w:cstheme="minorBidi"/>
          <w:sz w:val="22"/>
          <w:szCs w:val="22"/>
        </w:rPr>
      </w:pPr>
      <w:hyperlink w:anchor="_Toc521050445" w:history="1">
        <w:r w:rsidRPr="00E2214B">
          <w:rPr>
            <w:rStyle w:val="Hyperlink"/>
          </w:rPr>
          <w:t>2.2</w:t>
        </w:r>
        <w:r>
          <w:rPr>
            <w:rFonts w:asciiTheme="minorHAnsi" w:eastAsiaTheme="minorEastAsia" w:hAnsiTheme="minorHAnsi" w:cstheme="minorBidi"/>
            <w:sz w:val="22"/>
            <w:szCs w:val="22"/>
          </w:rPr>
          <w:tab/>
        </w:r>
        <w:r w:rsidRPr="00E2214B">
          <w:rPr>
            <w:rStyle w:val="Hyperlink"/>
          </w:rPr>
          <w:t>Core Requirements for Submitting this File</w:t>
        </w:r>
        <w:r>
          <w:rPr>
            <w:webHidden/>
          </w:rPr>
          <w:tab/>
        </w:r>
        <w:r>
          <w:rPr>
            <w:webHidden/>
          </w:rPr>
          <w:fldChar w:fldCharType="begin"/>
        </w:r>
        <w:r>
          <w:rPr>
            <w:webHidden/>
          </w:rPr>
          <w:instrText xml:space="preserve"> PAGEREF _Toc521050445 \h </w:instrText>
        </w:r>
        <w:r>
          <w:rPr>
            <w:webHidden/>
          </w:rPr>
        </w:r>
        <w:r>
          <w:rPr>
            <w:webHidden/>
          </w:rPr>
          <w:fldChar w:fldCharType="separate"/>
        </w:r>
        <w:r>
          <w:rPr>
            <w:webHidden/>
          </w:rPr>
          <w:t>1</w:t>
        </w:r>
        <w:r>
          <w:rPr>
            <w:webHidden/>
          </w:rPr>
          <w:fldChar w:fldCharType="end"/>
        </w:r>
      </w:hyperlink>
    </w:p>
    <w:p w14:paraId="7C30430A" w14:textId="3021C058" w:rsidR="00661B16" w:rsidRDefault="00661B16">
      <w:pPr>
        <w:pStyle w:val="TOC2"/>
        <w:rPr>
          <w:rFonts w:asciiTheme="minorHAnsi" w:eastAsiaTheme="minorEastAsia" w:hAnsiTheme="minorHAnsi" w:cstheme="minorBidi"/>
          <w:sz w:val="22"/>
          <w:szCs w:val="22"/>
        </w:rPr>
      </w:pPr>
      <w:hyperlink w:anchor="_Toc521050446" w:history="1">
        <w:r w:rsidRPr="00E2214B">
          <w:rPr>
            <w:rStyle w:val="Hyperlink"/>
          </w:rPr>
          <w:t>2.3</w:t>
        </w:r>
        <w:r>
          <w:rPr>
            <w:rFonts w:asciiTheme="minorHAnsi" w:eastAsiaTheme="minorEastAsia" w:hAnsiTheme="minorHAnsi" w:cstheme="minorBidi"/>
            <w:sz w:val="22"/>
            <w:szCs w:val="22"/>
          </w:rPr>
          <w:tab/>
        </w:r>
        <w:r w:rsidRPr="00E2214B">
          <w:rPr>
            <w:rStyle w:val="Hyperlink"/>
          </w:rPr>
          <w:t>Required Categories and Totals</w:t>
        </w:r>
        <w:r>
          <w:rPr>
            <w:webHidden/>
          </w:rPr>
          <w:tab/>
        </w:r>
        <w:r>
          <w:rPr>
            <w:webHidden/>
          </w:rPr>
          <w:fldChar w:fldCharType="begin"/>
        </w:r>
        <w:r>
          <w:rPr>
            <w:webHidden/>
          </w:rPr>
          <w:instrText xml:space="preserve"> PAGEREF _Toc521050446 \h </w:instrText>
        </w:r>
        <w:r>
          <w:rPr>
            <w:webHidden/>
          </w:rPr>
        </w:r>
        <w:r>
          <w:rPr>
            <w:webHidden/>
          </w:rPr>
          <w:fldChar w:fldCharType="separate"/>
        </w:r>
        <w:r>
          <w:rPr>
            <w:webHidden/>
          </w:rPr>
          <w:t>2</w:t>
        </w:r>
        <w:r>
          <w:rPr>
            <w:webHidden/>
          </w:rPr>
          <w:fldChar w:fldCharType="end"/>
        </w:r>
      </w:hyperlink>
    </w:p>
    <w:p w14:paraId="6288C1B4" w14:textId="74D318E1" w:rsidR="00661B16" w:rsidRDefault="00661B16">
      <w:pPr>
        <w:pStyle w:val="TOC2"/>
        <w:rPr>
          <w:rFonts w:asciiTheme="minorHAnsi" w:eastAsiaTheme="minorEastAsia" w:hAnsiTheme="minorHAnsi" w:cstheme="minorBidi"/>
          <w:sz w:val="22"/>
          <w:szCs w:val="22"/>
        </w:rPr>
      </w:pPr>
      <w:hyperlink w:anchor="_Toc521050447" w:history="1">
        <w:r w:rsidRPr="00E2214B">
          <w:rPr>
            <w:rStyle w:val="Hyperlink"/>
          </w:rPr>
          <w:t>2.4</w:t>
        </w:r>
        <w:r>
          <w:rPr>
            <w:rFonts w:asciiTheme="minorHAnsi" w:eastAsiaTheme="minorEastAsia" w:hAnsiTheme="minorHAnsi" w:cstheme="minorBidi"/>
            <w:sz w:val="22"/>
            <w:szCs w:val="22"/>
          </w:rPr>
          <w:tab/>
        </w:r>
        <w:r w:rsidRPr="00E2214B">
          <w:rPr>
            <w:rStyle w:val="Hyperlink"/>
          </w:rPr>
          <w:t>Guidance</w:t>
        </w:r>
        <w:r>
          <w:rPr>
            <w:webHidden/>
          </w:rPr>
          <w:tab/>
        </w:r>
        <w:r>
          <w:rPr>
            <w:webHidden/>
          </w:rPr>
          <w:fldChar w:fldCharType="begin"/>
        </w:r>
        <w:r>
          <w:rPr>
            <w:webHidden/>
          </w:rPr>
          <w:instrText xml:space="preserve"> PAGEREF _Toc521050447 \h </w:instrText>
        </w:r>
        <w:r>
          <w:rPr>
            <w:webHidden/>
          </w:rPr>
        </w:r>
        <w:r>
          <w:rPr>
            <w:webHidden/>
          </w:rPr>
          <w:fldChar w:fldCharType="separate"/>
        </w:r>
        <w:r>
          <w:rPr>
            <w:webHidden/>
          </w:rPr>
          <w:t>3</w:t>
        </w:r>
        <w:r>
          <w:rPr>
            <w:webHidden/>
          </w:rPr>
          <w:fldChar w:fldCharType="end"/>
        </w:r>
      </w:hyperlink>
    </w:p>
    <w:p w14:paraId="337C05F6" w14:textId="5422EFE0" w:rsidR="00661B16" w:rsidRDefault="00661B16">
      <w:pPr>
        <w:pStyle w:val="TOC2"/>
        <w:rPr>
          <w:rFonts w:asciiTheme="minorHAnsi" w:eastAsiaTheme="minorEastAsia" w:hAnsiTheme="minorHAnsi" w:cstheme="minorBidi"/>
          <w:sz w:val="22"/>
          <w:szCs w:val="22"/>
        </w:rPr>
      </w:pPr>
      <w:hyperlink w:anchor="_Toc521050448" w:history="1">
        <w:r w:rsidRPr="00E2214B">
          <w:rPr>
            <w:rStyle w:val="Hyperlink"/>
          </w:rPr>
          <w:t>2.5</w:t>
        </w:r>
        <w:r>
          <w:rPr>
            <w:rFonts w:asciiTheme="minorHAnsi" w:eastAsiaTheme="minorEastAsia" w:hAnsiTheme="minorHAnsi" w:cstheme="minorBidi"/>
            <w:sz w:val="22"/>
            <w:szCs w:val="22"/>
          </w:rPr>
          <w:tab/>
        </w:r>
        <w:r w:rsidRPr="00E2214B">
          <w:rPr>
            <w:rStyle w:val="Hyperlink"/>
          </w:rPr>
          <w:t>Definitions</w:t>
        </w:r>
        <w:r>
          <w:rPr>
            <w:webHidden/>
          </w:rPr>
          <w:tab/>
        </w:r>
        <w:r>
          <w:rPr>
            <w:webHidden/>
          </w:rPr>
          <w:fldChar w:fldCharType="begin"/>
        </w:r>
        <w:r>
          <w:rPr>
            <w:webHidden/>
          </w:rPr>
          <w:instrText xml:space="preserve"> PAGEREF _Toc521050448 \h </w:instrText>
        </w:r>
        <w:r>
          <w:rPr>
            <w:webHidden/>
          </w:rPr>
        </w:r>
        <w:r>
          <w:rPr>
            <w:webHidden/>
          </w:rPr>
          <w:fldChar w:fldCharType="separate"/>
        </w:r>
        <w:r>
          <w:rPr>
            <w:webHidden/>
          </w:rPr>
          <w:t>7</w:t>
        </w:r>
        <w:r>
          <w:rPr>
            <w:webHidden/>
          </w:rPr>
          <w:fldChar w:fldCharType="end"/>
        </w:r>
      </w:hyperlink>
    </w:p>
    <w:p w14:paraId="37FD739A" w14:textId="1268DE1D" w:rsidR="00661B16" w:rsidRDefault="00661B16">
      <w:pPr>
        <w:pStyle w:val="TOC1"/>
        <w:rPr>
          <w:rFonts w:asciiTheme="minorHAnsi" w:eastAsiaTheme="minorEastAsia" w:hAnsiTheme="minorHAnsi" w:cstheme="minorBidi"/>
          <w:b w:val="0"/>
          <w:color w:val="auto"/>
          <w:sz w:val="22"/>
          <w:szCs w:val="22"/>
        </w:rPr>
      </w:pPr>
      <w:hyperlink w:anchor="_Toc521050449" w:history="1">
        <w:r w:rsidRPr="00E2214B">
          <w:rPr>
            <w:rStyle w:val="Hyperlink"/>
          </w:rPr>
          <w:t>3.0</w:t>
        </w:r>
        <w:r>
          <w:rPr>
            <w:rFonts w:asciiTheme="minorHAnsi" w:eastAsiaTheme="minorEastAsia" w:hAnsiTheme="minorHAnsi" w:cstheme="minorBidi"/>
            <w:b w:val="0"/>
            <w:color w:val="auto"/>
            <w:sz w:val="22"/>
            <w:szCs w:val="22"/>
          </w:rPr>
          <w:tab/>
        </w:r>
        <w:r w:rsidRPr="00E2214B">
          <w:rPr>
            <w:rStyle w:val="Hyperlink"/>
          </w:rPr>
          <w:t>FILE NAMING CONVENTION</w:t>
        </w:r>
        <w:r>
          <w:rPr>
            <w:webHidden/>
          </w:rPr>
          <w:tab/>
        </w:r>
        <w:r>
          <w:rPr>
            <w:webHidden/>
          </w:rPr>
          <w:fldChar w:fldCharType="begin"/>
        </w:r>
        <w:r>
          <w:rPr>
            <w:webHidden/>
          </w:rPr>
          <w:instrText xml:space="preserve"> PAGEREF _Toc521050449 \h </w:instrText>
        </w:r>
        <w:r>
          <w:rPr>
            <w:webHidden/>
          </w:rPr>
        </w:r>
        <w:r>
          <w:rPr>
            <w:webHidden/>
          </w:rPr>
          <w:fldChar w:fldCharType="separate"/>
        </w:r>
        <w:r>
          <w:rPr>
            <w:webHidden/>
          </w:rPr>
          <w:t>8</w:t>
        </w:r>
        <w:r>
          <w:rPr>
            <w:webHidden/>
          </w:rPr>
          <w:fldChar w:fldCharType="end"/>
        </w:r>
      </w:hyperlink>
    </w:p>
    <w:p w14:paraId="1148AE7E" w14:textId="172D7370" w:rsidR="00661B16" w:rsidRDefault="00661B16">
      <w:pPr>
        <w:pStyle w:val="TOC1"/>
        <w:rPr>
          <w:rFonts w:asciiTheme="minorHAnsi" w:eastAsiaTheme="minorEastAsia" w:hAnsiTheme="minorHAnsi" w:cstheme="minorBidi"/>
          <w:b w:val="0"/>
          <w:color w:val="auto"/>
          <w:sz w:val="22"/>
          <w:szCs w:val="22"/>
        </w:rPr>
      </w:pPr>
      <w:hyperlink w:anchor="_Toc521050450" w:history="1">
        <w:r w:rsidRPr="00E2214B">
          <w:rPr>
            <w:rStyle w:val="Hyperlink"/>
          </w:rPr>
          <w:t>4.0</w:t>
        </w:r>
        <w:r>
          <w:rPr>
            <w:rFonts w:asciiTheme="minorHAnsi" w:eastAsiaTheme="minorEastAsia" w:hAnsiTheme="minorHAnsi" w:cstheme="minorBidi"/>
            <w:b w:val="0"/>
            <w:color w:val="auto"/>
            <w:sz w:val="22"/>
            <w:szCs w:val="22"/>
          </w:rPr>
          <w:tab/>
        </w:r>
        <w:r w:rsidRPr="00E2214B">
          <w:rPr>
            <w:rStyle w:val="Hyperlink"/>
          </w:rPr>
          <w:t>FIXED OR DELIMITED FILES</w:t>
        </w:r>
        <w:r>
          <w:rPr>
            <w:webHidden/>
          </w:rPr>
          <w:tab/>
        </w:r>
        <w:r>
          <w:rPr>
            <w:webHidden/>
          </w:rPr>
          <w:fldChar w:fldCharType="begin"/>
        </w:r>
        <w:r>
          <w:rPr>
            <w:webHidden/>
          </w:rPr>
          <w:instrText xml:space="preserve"> PAGEREF _Toc521050450 \h </w:instrText>
        </w:r>
        <w:r>
          <w:rPr>
            <w:webHidden/>
          </w:rPr>
        </w:r>
        <w:r>
          <w:rPr>
            <w:webHidden/>
          </w:rPr>
          <w:fldChar w:fldCharType="separate"/>
        </w:r>
        <w:r>
          <w:rPr>
            <w:webHidden/>
          </w:rPr>
          <w:t>9</w:t>
        </w:r>
        <w:r>
          <w:rPr>
            <w:webHidden/>
          </w:rPr>
          <w:fldChar w:fldCharType="end"/>
        </w:r>
      </w:hyperlink>
    </w:p>
    <w:p w14:paraId="2C5ADF8E" w14:textId="5A28264E" w:rsidR="00661B16" w:rsidRDefault="00661B16">
      <w:pPr>
        <w:pStyle w:val="TOC2"/>
        <w:rPr>
          <w:rFonts w:asciiTheme="minorHAnsi" w:eastAsiaTheme="minorEastAsia" w:hAnsiTheme="minorHAnsi" w:cstheme="minorBidi"/>
          <w:sz w:val="22"/>
          <w:szCs w:val="22"/>
        </w:rPr>
      </w:pPr>
      <w:hyperlink w:anchor="_Toc521050451" w:history="1">
        <w:r w:rsidRPr="00E2214B">
          <w:rPr>
            <w:rStyle w:val="Hyperlink"/>
          </w:rPr>
          <w:t>4.1</w:t>
        </w:r>
        <w:r>
          <w:rPr>
            <w:rFonts w:asciiTheme="minorHAnsi" w:eastAsiaTheme="minorEastAsia" w:hAnsiTheme="minorHAnsi" w:cstheme="minorBidi"/>
            <w:sz w:val="22"/>
            <w:szCs w:val="22"/>
          </w:rPr>
          <w:tab/>
        </w:r>
        <w:r w:rsidRPr="00E2214B">
          <w:rPr>
            <w:rStyle w:val="Hyperlink"/>
          </w:rPr>
          <w:t>Header Record Definition</w:t>
        </w:r>
        <w:r>
          <w:rPr>
            <w:webHidden/>
          </w:rPr>
          <w:tab/>
        </w:r>
        <w:r>
          <w:rPr>
            <w:webHidden/>
          </w:rPr>
          <w:fldChar w:fldCharType="begin"/>
        </w:r>
        <w:r>
          <w:rPr>
            <w:webHidden/>
          </w:rPr>
          <w:instrText xml:space="preserve"> PAGEREF _Toc521050451 \h </w:instrText>
        </w:r>
        <w:r>
          <w:rPr>
            <w:webHidden/>
          </w:rPr>
        </w:r>
        <w:r>
          <w:rPr>
            <w:webHidden/>
          </w:rPr>
          <w:fldChar w:fldCharType="separate"/>
        </w:r>
        <w:r>
          <w:rPr>
            <w:webHidden/>
          </w:rPr>
          <w:t>9</w:t>
        </w:r>
        <w:r>
          <w:rPr>
            <w:webHidden/>
          </w:rPr>
          <w:fldChar w:fldCharType="end"/>
        </w:r>
      </w:hyperlink>
    </w:p>
    <w:p w14:paraId="353F24E0" w14:textId="6D0AACB7" w:rsidR="00661B16" w:rsidRDefault="00661B16">
      <w:pPr>
        <w:pStyle w:val="TOC2"/>
        <w:rPr>
          <w:rFonts w:asciiTheme="minorHAnsi" w:eastAsiaTheme="minorEastAsia" w:hAnsiTheme="minorHAnsi" w:cstheme="minorBidi"/>
          <w:sz w:val="22"/>
          <w:szCs w:val="22"/>
        </w:rPr>
      </w:pPr>
      <w:hyperlink w:anchor="_Toc521050452" w:history="1">
        <w:r w:rsidRPr="00E2214B">
          <w:rPr>
            <w:rStyle w:val="Hyperlink"/>
          </w:rPr>
          <w:t>4.2</w:t>
        </w:r>
        <w:r>
          <w:rPr>
            <w:rFonts w:asciiTheme="minorHAnsi" w:eastAsiaTheme="minorEastAsia" w:hAnsiTheme="minorHAnsi" w:cstheme="minorBidi"/>
            <w:sz w:val="22"/>
            <w:szCs w:val="22"/>
          </w:rPr>
          <w:tab/>
        </w:r>
        <w:r w:rsidRPr="00E2214B">
          <w:rPr>
            <w:rStyle w:val="Hyperlink"/>
          </w:rPr>
          <w:t>Data Record Definition</w:t>
        </w:r>
        <w:r>
          <w:rPr>
            <w:webHidden/>
          </w:rPr>
          <w:tab/>
        </w:r>
        <w:r>
          <w:rPr>
            <w:webHidden/>
          </w:rPr>
          <w:fldChar w:fldCharType="begin"/>
        </w:r>
        <w:r>
          <w:rPr>
            <w:webHidden/>
          </w:rPr>
          <w:instrText xml:space="preserve"> PAGEREF _Toc521050452 \h </w:instrText>
        </w:r>
        <w:r>
          <w:rPr>
            <w:webHidden/>
          </w:rPr>
        </w:r>
        <w:r>
          <w:rPr>
            <w:webHidden/>
          </w:rPr>
          <w:fldChar w:fldCharType="separate"/>
        </w:r>
        <w:r>
          <w:rPr>
            <w:webHidden/>
          </w:rPr>
          <w:t>10</w:t>
        </w:r>
        <w:r>
          <w:rPr>
            <w:webHidden/>
          </w:rPr>
          <w:fldChar w:fldCharType="end"/>
        </w:r>
      </w:hyperlink>
    </w:p>
    <w:p w14:paraId="52767A7E" w14:textId="49814F8A" w:rsidR="00661B16" w:rsidRDefault="00661B16">
      <w:pPr>
        <w:pStyle w:val="TOC1"/>
        <w:rPr>
          <w:rFonts w:asciiTheme="minorHAnsi" w:eastAsiaTheme="minorEastAsia" w:hAnsiTheme="minorHAnsi" w:cstheme="minorBidi"/>
          <w:b w:val="0"/>
          <w:color w:val="auto"/>
          <w:sz w:val="22"/>
          <w:szCs w:val="22"/>
        </w:rPr>
      </w:pPr>
      <w:hyperlink w:anchor="_Toc521050453" w:history="1">
        <w:r w:rsidRPr="00E2214B">
          <w:rPr>
            <w:rStyle w:val="Hyperlink"/>
          </w:rPr>
          <w:t>APPENDIX: CROSSWALK</w:t>
        </w:r>
        <w:r>
          <w:rPr>
            <w:webHidden/>
          </w:rPr>
          <w:tab/>
        </w:r>
        <w:r>
          <w:rPr>
            <w:webHidden/>
          </w:rPr>
          <w:fldChar w:fldCharType="begin"/>
        </w:r>
        <w:r>
          <w:rPr>
            <w:webHidden/>
          </w:rPr>
          <w:instrText xml:space="preserve"> PAGEREF _Toc521050453 \h </w:instrText>
        </w:r>
        <w:r>
          <w:rPr>
            <w:webHidden/>
          </w:rPr>
        </w:r>
        <w:r>
          <w:rPr>
            <w:webHidden/>
          </w:rPr>
          <w:fldChar w:fldCharType="separate"/>
        </w:r>
        <w:r>
          <w:rPr>
            <w:webHidden/>
          </w:rPr>
          <w:t>13</w:t>
        </w:r>
        <w:r>
          <w:rPr>
            <w:webHidden/>
          </w:rPr>
          <w:fldChar w:fldCharType="end"/>
        </w:r>
      </w:hyperlink>
    </w:p>
    <w:p w14:paraId="477B3DCB" w14:textId="59BFC06F" w:rsidR="007824D3" w:rsidRDefault="007824D3" w:rsidP="00896512">
      <w:pPr>
        <w:pStyle w:val="TOC1"/>
      </w:pPr>
      <w:r>
        <w:rPr>
          <w:noProof w:val="0"/>
        </w:rPr>
        <w:fldChar w:fldCharType="end"/>
      </w:r>
    </w:p>
    <w:p w14:paraId="5DFE7600" w14:textId="77777777" w:rsidR="007824D3" w:rsidRDefault="007824D3"/>
    <w:p w14:paraId="0601D55D"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F6311D4" w14:textId="77777777" w:rsidR="008D262B" w:rsidRDefault="008D262B" w:rsidP="00896512">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4" w:name="_Toc131242414"/>
    </w:p>
    <w:p w14:paraId="66AF989A" w14:textId="77777777" w:rsidR="007824D3" w:rsidRDefault="007824D3" w:rsidP="00896512">
      <w:pPr>
        <w:pStyle w:val="Heading1"/>
      </w:pPr>
      <w:bookmarkStart w:id="15" w:name="_Toc521050442"/>
      <w:r>
        <w:lastRenderedPageBreak/>
        <w:t>PURPOSE</w:t>
      </w:r>
      <w:bookmarkEnd w:id="14"/>
      <w:bookmarkEnd w:id="15"/>
    </w:p>
    <w:p w14:paraId="797E3AB0" w14:textId="77777777" w:rsidR="006C6EEB" w:rsidRDefault="007824D3">
      <w:r>
        <w:t>This document contains instructions for building files to submit ED</w:t>
      </w:r>
      <w:r>
        <w:rPr>
          <w:i/>
        </w:rPr>
        <w:t xml:space="preserve">Facts </w:t>
      </w:r>
      <w:r>
        <w:t xml:space="preserve">Data Group 521: CTE concentrators exiting table. The definition for this data group is: </w:t>
      </w:r>
    </w:p>
    <w:p w14:paraId="7A9E5D9B" w14:textId="77777777" w:rsidR="00386A22" w:rsidRDefault="00386A22" w:rsidP="00645272">
      <w:pPr>
        <w:ind w:left="720"/>
      </w:pPr>
    </w:p>
    <w:p w14:paraId="287A0443" w14:textId="4B3EA29A" w:rsidR="00946B11" w:rsidRPr="00EA5D3D" w:rsidRDefault="00EA5D3D" w:rsidP="00645272">
      <w:pPr>
        <w:ind w:left="720"/>
      </w:pPr>
      <w:r>
        <w:t>The unduplicated number of CTE concentrators who left secondary education</w:t>
      </w:r>
    </w:p>
    <w:p w14:paraId="5E773C05" w14:textId="77777777" w:rsidR="006C6EEB" w:rsidRDefault="007824D3">
      <w:r>
        <w:t xml:space="preserve"> </w:t>
      </w:r>
    </w:p>
    <w:p w14:paraId="2EB90882" w14:textId="42C74F85" w:rsidR="00EA5D3D" w:rsidRDefault="00EA5D3D" w:rsidP="00EA5D3D">
      <w:r>
        <w:t xml:space="preserve">The data collected through this file specification is currently collected through the Consolidated Annual Performance (CAR), Accountability, and Financial Status Report for the State Basic Grant Program under the </w:t>
      </w:r>
      <w:r w:rsidRPr="006266AA">
        <w:rPr>
          <w:i/>
        </w:rPr>
        <w:t>Carl D. Perkins Vocational and Technical Education Act</w:t>
      </w:r>
      <w:r>
        <w:rPr>
          <w:i/>
        </w:rPr>
        <w:t xml:space="preserve"> </w:t>
      </w:r>
      <w:r w:rsidRPr="006266AA">
        <w:t>(Perkins IV</w:t>
      </w:r>
      <w:r>
        <w:rPr>
          <w:i/>
        </w:rPr>
        <w:t>)</w:t>
      </w:r>
      <w:r>
        <w:t>. In the Perkins IV Consolidated Annual Report (CAR), this is the denominator of the performance indicator 3S1: Secondary School Completion.  The numerator for 3S1 is DG320 CTE concentrators graduates table (</w:t>
      </w:r>
      <w:r w:rsidR="00CD4492">
        <w:t>FS</w:t>
      </w:r>
      <w:r>
        <w:t>083).</w:t>
      </w:r>
    </w:p>
    <w:p w14:paraId="0B883115" w14:textId="77777777" w:rsidR="00C86E22" w:rsidRDefault="00C86E22" w:rsidP="00EA5D3D"/>
    <w:p w14:paraId="02CF9B8B" w14:textId="77777777" w:rsidR="00C86E22" w:rsidRDefault="00C86E22" w:rsidP="00C86E22">
      <w:r>
        <w:t>The ED data stewarding office</w:t>
      </w:r>
      <w:r w:rsidR="00516012">
        <w:t>/s</w:t>
      </w:r>
      <w:r>
        <w:t xml:space="preserve"> for this file: OCTAE</w:t>
      </w:r>
    </w:p>
    <w:p w14:paraId="718EDDB6" w14:textId="77777777" w:rsidR="00C86E22" w:rsidRDefault="00C86E22" w:rsidP="00EA5D3D"/>
    <w:p w14:paraId="10DC947F" w14:textId="77777777" w:rsidR="00036C8A" w:rsidRDefault="00036C8A" w:rsidP="00896512">
      <w:pPr>
        <w:pStyle w:val="Heading1"/>
      </w:pPr>
      <w:bookmarkStart w:id="16" w:name="_Toc521050443"/>
      <w:r>
        <w:t>GUIDANCE FOR SUBMITTING THIS FILE</w:t>
      </w:r>
      <w:bookmarkEnd w:id="16"/>
    </w:p>
    <w:p w14:paraId="79397C9D" w14:textId="77777777" w:rsidR="00036C8A" w:rsidRDefault="00505A19" w:rsidP="00036C8A">
      <w:r>
        <w:t>This section contains changes from the previous school year, core requirements for submitting this file, required categories and totals, and general guidance.</w:t>
      </w:r>
    </w:p>
    <w:p w14:paraId="2D6E80E2" w14:textId="77777777" w:rsidR="00505A19" w:rsidRDefault="00505A19" w:rsidP="00036C8A"/>
    <w:p w14:paraId="03531CAC" w14:textId="0B51A3DB" w:rsidR="007824D3" w:rsidRDefault="00543205" w:rsidP="00896512">
      <w:pPr>
        <w:pStyle w:val="Heading2"/>
      </w:pPr>
      <w:bookmarkStart w:id="17" w:name="_Toc131242415"/>
      <w:bookmarkStart w:id="18" w:name="_Toc521050444"/>
      <w:r>
        <w:t>Changes from the SY 2017-18 File Specifications</w:t>
      </w:r>
      <w:bookmarkEnd w:id="17"/>
      <w:bookmarkEnd w:id="18"/>
    </w:p>
    <w:p w14:paraId="21A2A881" w14:textId="07210917" w:rsidR="00C94DBB" w:rsidRDefault="00196853" w:rsidP="00196853">
      <w:bookmarkStart w:id="19" w:name="_Toc131242416"/>
      <w:r>
        <w:t>Other than any editorial changes listed in the document history on page ii, there have been no changes to this file specification.</w:t>
      </w:r>
    </w:p>
    <w:p w14:paraId="02CA6656" w14:textId="77777777" w:rsidR="00EA5D3D" w:rsidRDefault="00EA5D3D" w:rsidP="00EA5D3D">
      <w:bookmarkStart w:id="20" w:name="_Toc233109517"/>
      <w:bookmarkStart w:id="21" w:name="_Toc233109519"/>
      <w:bookmarkStart w:id="22" w:name="_Toc233109520"/>
      <w:bookmarkStart w:id="23" w:name="_Toc233109521"/>
      <w:bookmarkStart w:id="24" w:name="_Toc233109525"/>
      <w:bookmarkStart w:id="25" w:name="_Toc233109526"/>
      <w:bookmarkStart w:id="26" w:name="_Toc176166976"/>
      <w:bookmarkStart w:id="27" w:name="_Toc179777276"/>
      <w:bookmarkStart w:id="28" w:name="_Toc179777757"/>
      <w:bookmarkStart w:id="29" w:name="_Toc179790713"/>
      <w:bookmarkStart w:id="30" w:name="_Toc179793461"/>
      <w:bookmarkStart w:id="31" w:name="_Toc181761475"/>
      <w:bookmarkStart w:id="32" w:name="_Toc187468072"/>
      <w:bookmarkStart w:id="33" w:name="_Toc176166981"/>
      <w:bookmarkStart w:id="34" w:name="_Toc179777281"/>
      <w:bookmarkStart w:id="35" w:name="_Toc179777762"/>
      <w:bookmarkStart w:id="36" w:name="_Toc179790718"/>
      <w:bookmarkStart w:id="37" w:name="_Toc179793466"/>
      <w:bookmarkStart w:id="38" w:name="_Toc181761480"/>
      <w:bookmarkStart w:id="39" w:name="_Toc18746807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1253959C" w14:textId="77777777" w:rsidR="007824D3" w:rsidRDefault="002C72C5" w:rsidP="00896512">
      <w:pPr>
        <w:pStyle w:val="Heading2"/>
      </w:pPr>
      <w:bookmarkStart w:id="40" w:name="_Toc521050445"/>
      <w:r>
        <w:t xml:space="preserve">Core </w:t>
      </w:r>
      <w:r w:rsidR="007824D3">
        <w:t xml:space="preserve">Requirements for Submitting this </w:t>
      </w:r>
      <w:bookmarkEnd w:id="19"/>
      <w:r w:rsidR="00036C8A">
        <w:t>File</w:t>
      </w:r>
      <w:bookmarkEnd w:id="40"/>
    </w:p>
    <w:p w14:paraId="18226952" w14:textId="71B81437" w:rsidR="00371776" w:rsidRDefault="00371776" w:rsidP="00371776">
      <w:r>
        <w:t>The</w:t>
      </w:r>
      <w:r w:rsidR="002C72C5">
        <w:t xml:space="preserve"> following</w:t>
      </w:r>
      <w:r>
        <w:t xml:space="preserve"> table contains the reporting period, the education units included or excluded, the type of co</w:t>
      </w:r>
      <w:r w:rsidR="00682190">
        <w:t>unt, and zero count reporting.</w:t>
      </w:r>
    </w:p>
    <w:p w14:paraId="23438E55" w14:textId="77777777" w:rsidR="00682190" w:rsidRDefault="00682190" w:rsidP="00371776"/>
    <w:p w14:paraId="7B2F32BF" w14:textId="77777777" w:rsidR="00371776" w:rsidRPr="00B916C3" w:rsidRDefault="00371776" w:rsidP="00371776">
      <w:pPr>
        <w:rPr>
          <w:b/>
          <w:bCs/>
          <w:sz w:val="20"/>
        </w:rPr>
      </w:pPr>
      <w:r w:rsidRPr="00B916C3">
        <w:rPr>
          <w:b/>
          <w:bCs/>
          <w:sz w:val="20"/>
        </w:rPr>
        <w:t>Table 2.2-1: Core Reporting Requirements</w:t>
      </w:r>
    </w:p>
    <w:tbl>
      <w:tblPr>
        <w:tblW w:w="4944" w:type="pct"/>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368"/>
        <w:gridCol w:w="2367"/>
        <w:gridCol w:w="2367"/>
        <w:gridCol w:w="2367"/>
      </w:tblGrid>
      <w:tr w:rsidR="00371776" w:rsidRPr="00A3356E" w14:paraId="51DABDC8" w14:textId="77777777" w:rsidTr="00975E54">
        <w:trPr>
          <w:tblHeader/>
        </w:trPr>
        <w:tc>
          <w:tcPr>
            <w:tcW w:w="2340" w:type="dxa"/>
            <w:tcBorders>
              <w:top w:val="double" w:sz="4" w:space="0" w:color="145192"/>
              <w:bottom w:val="double" w:sz="4" w:space="0" w:color="145192"/>
              <w:right w:val="double" w:sz="4" w:space="0" w:color="145192"/>
            </w:tcBorders>
            <w:shd w:val="clear" w:color="auto" w:fill="145192"/>
          </w:tcPr>
          <w:p w14:paraId="5CBABFEC"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361A85D"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484B347"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01DE8D2E"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196853" w:rsidRPr="00A3356E" w14:paraId="3AAE2552" w14:textId="77777777" w:rsidTr="00975E54">
        <w:tc>
          <w:tcPr>
            <w:tcW w:w="2340" w:type="dxa"/>
            <w:tcBorders>
              <w:top w:val="double" w:sz="4" w:space="0" w:color="145192"/>
              <w:bottom w:val="single" w:sz="6" w:space="0" w:color="145192"/>
            </w:tcBorders>
          </w:tcPr>
          <w:p w14:paraId="4FAF719B" w14:textId="77777777" w:rsidR="00196853" w:rsidRPr="00F96A58" w:rsidRDefault="00196853" w:rsidP="00371776">
            <w:pPr>
              <w:rPr>
                <w:rFonts w:ascii="Arial Narrow" w:hAnsi="Arial Narrow"/>
              </w:rPr>
            </w:pPr>
            <w:r w:rsidRPr="00F96A58">
              <w:rPr>
                <w:rFonts w:ascii="Arial Narrow" w:hAnsi="Arial Narrow"/>
              </w:rPr>
              <w:t>Reporting Period</w:t>
            </w:r>
          </w:p>
        </w:tc>
        <w:tc>
          <w:tcPr>
            <w:tcW w:w="2340" w:type="dxa"/>
            <w:tcBorders>
              <w:top w:val="double" w:sz="4" w:space="0" w:color="145192"/>
              <w:bottom w:val="single" w:sz="6" w:space="0" w:color="145192"/>
            </w:tcBorders>
          </w:tcPr>
          <w:p w14:paraId="2AAFC9B0" w14:textId="32FF52B1" w:rsidR="00196853" w:rsidRPr="00F96A58" w:rsidRDefault="00196853" w:rsidP="00CD4492">
            <w:pPr>
              <w:rPr>
                <w:rFonts w:ascii="Arial Narrow" w:hAnsi="Arial Narrow"/>
              </w:rPr>
            </w:pPr>
            <w:r>
              <w:rPr>
                <w:rFonts w:ascii="Arial Narrow" w:hAnsi="Arial Narrow"/>
              </w:rPr>
              <w:t xml:space="preserve">Program Year (Perkins) - The 12-month period beginning July 1 and ending June 30 as described for programs under Carl D. Perkins Career and Technical Education Act of 2006 (unless the state has </w:t>
            </w:r>
            <w:r>
              <w:rPr>
                <w:rFonts w:ascii="Arial Narrow" w:hAnsi="Arial Narrow"/>
              </w:rPr>
              <w:lastRenderedPageBreak/>
              <w:t>approval from the Department for a different 12-month period)</w:t>
            </w:r>
          </w:p>
        </w:tc>
        <w:tc>
          <w:tcPr>
            <w:tcW w:w="2340" w:type="dxa"/>
            <w:tcBorders>
              <w:top w:val="double" w:sz="4" w:space="0" w:color="145192"/>
              <w:bottom w:val="single" w:sz="6" w:space="0" w:color="145192"/>
            </w:tcBorders>
            <w:shd w:val="clear" w:color="auto" w:fill="D9D9D9" w:themeFill="background1" w:themeFillShade="D9"/>
          </w:tcPr>
          <w:p w14:paraId="34D92A9F" w14:textId="2AAD8AB0" w:rsidR="00196853" w:rsidRPr="00F96A58" w:rsidRDefault="00196853" w:rsidP="00844AC9">
            <w:pPr>
              <w:rPr>
                <w:rFonts w:ascii="Arial Narrow" w:hAnsi="Arial Narrow"/>
              </w:rPr>
            </w:pPr>
          </w:p>
        </w:tc>
        <w:tc>
          <w:tcPr>
            <w:tcW w:w="2340" w:type="dxa"/>
            <w:tcBorders>
              <w:top w:val="double" w:sz="4" w:space="0" w:color="145192"/>
              <w:bottom w:val="single" w:sz="6" w:space="0" w:color="145192"/>
            </w:tcBorders>
            <w:shd w:val="clear" w:color="auto" w:fill="D9D9D9" w:themeFill="background1" w:themeFillShade="D9"/>
          </w:tcPr>
          <w:p w14:paraId="18A630E3" w14:textId="439555E6" w:rsidR="00196853" w:rsidRPr="00F96A58" w:rsidRDefault="00196853" w:rsidP="00844AC9">
            <w:pPr>
              <w:rPr>
                <w:rFonts w:ascii="Arial Narrow" w:hAnsi="Arial Narrow"/>
              </w:rPr>
            </w:pPr>
          </w:p>
        </w:tc>
      </w:tr>
      <w:tr w:rsidR="00EA5D3D" w:rsidRPr="00A3356E" w14:paraId="045AD012" w14:textId="77777777" w:rsidTr="00975E54">
        <w:tc>
          <w:tcPr>
            <w:tcW w:w="2340" w:type="dxa"/>
            <w:tcBorders>
              <w:top w:val="single" w:sz="6" w:space="0" w:color="145192"/>
              <w:bottom w:val="single" w:sz="6" w:space="0" w:color="145192"/>
            </w:tcBorders>
          </w:tcPr>
          <w:p w14:paraId="45DA7EC0" w14:textId="77777777" w:rsidR="00EA5D3D" w:rsidRPr="00F96A58" w:rsidRDefault="00EA5D3D" w:rsidP="00371776">
            <w:pPr>
              <w:rPr>
                <w:rFonts w:ascii="Arial Narrow" w:hAnsi="Arial Narrow"/>
              </w:rPr>
            </w:pPr>
            <w:r w:rsidRPr="00F96A58">
              <w:rPr>
                <w:rFonts w:ascii="Arial Narrow" w:hAnsi="Arial Narrow"/>
              </w:rPr>
              <w:t>Education units included</w:t>
            </w:r>
          </w:p>
        </w:tc>
        <w:tc>
          <w:tcPr>
            <w:tcW w:w="2340" w:type="dxa"/>
            <w:tcBorders>
              <w:top w:val="single" w:sz="6" w:space="0" w:color="145192"/>
              <w:bottom w:val="single" w:sz="6" w:space="0" w:color="145192"/>
            </w:tcBorders>
          </w:tcPr>
          <w:p w14:paraId="41376F8A" w14:textId="7D3D63C6" w:rsidR="00EA5D3D" w:rsidRPr="005A7BC1" w:rsidRDefault="00EA5D3D" w:rsidP="00CD4492">
            <w:pPr>
              <w:rPr>
                <w:rFonts w:ascii="Arial Narrow" w:hAnsi="Arial Narrow"/>
              </w:rPr>
            </w:pPr>
            <w:r w:rsidRPr="005A7BC1">
              <w:rPr>
                <w:rFonts w:ascii="Arial Narrow" w:hAnsi="Arial Narrow"/>
              </w:rPr>
              <w:t>Include SEA</w:t>
            </w:r>
          </w:p>
        </w:tc>
        <w:tc>
          <w:tcPr>
            <w:tcW w:w="2340" w:type="dxa"/>
            <w:tcBorders>
              <w:top w:val="single" w:sz="6" w:space="0" w:color="145192"/>
              <w:bottom w:val="single" w:sz="6" w:space="0" w:color="145192"/>
            </w:tcBorders>
            <w:shd w:val="clear" w:color="auto" w:fill="D9D9D9" w:themeFill="background1" w:themeFillShade="D9"/>
          </w:tcPr>
          <w:p w14:paraId="5FA77960" w14:textId="4F3FD419" w:rsidR="00EA5D3D" w:rsidRPr="005A7BC1" w:rsidRDefault="00EA5D3D" w:rsidP="00F763DF">
            <w:pPr>
              <w:rPr>
                <w:rFonts w:ascii="Arial Narrow" w:hAnsi="Arial Narrow"/>
              </w:rPr>
            </w:pPr>
          </w:p>
        </w:tc>
        <w:tc>
          <w:tcPr>
            <w:tcW w:w="2340" w:type="dxa"/>
            <w:tcBorders>
              <w:top w:val="single" w:sz="6" w:space="0" w:color="145192"/>
              <w:bottom w:val="single" w:sz="6" w:space="0" w:color="145192"/>
            </w:tcBorders>
            <w:shd w:val="clear" w:color="auto" w:fill="D9D9D9" w:themeFill="background1" w:themeFillShade="D9"/>
          </w:tcPr>
          <w:p w14:paraId="36E82EDE" w14:textId="265969E2" w:rsidR="00EA5D3D" w:rsidRPr="005A7BC1" w:rsidRDefault="00EA5D3D" w:rsidP="003056E0">
            <w:pPr>
              <w:rPr>
                <w:rFonts w:ascii="Arial Narrow" w:hAnsi="Arial Narrow"/>
              </w:rPr>
            </w:pPr>
          </w:p>
        </w:tc>
      </w:tr>
      <w:tr w:rsidR="00EA5D3D" w:rsidRPr="00A3356E" w14:paraId="13E30D40" w14:textId="77777777" w:rsidTr="00975E54">
        <w:tc>
          <w:tcPr>
            <w:tcW w:w="2340" w:type="dxa"/>
            <w:tcBorders>
              <w:top w:val="single" w:sz="6" w:space="0" w:color="145192"/>
              <w:bottom w:val="single" w:sz="6" w:space="0" w:color="145192"/>
            </w:tcBorders>
          </w:tcPr>
          <w:p w14:paraId="2AECF8B7" w14:textId="77777777" w:rsidR="00EA5D3D" w:rsidRPr="00F96A58" w:rsidRDefault="00EA5D3D"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6" w:space="0" w:color="145192"/>
              <w:bottom w:val="single" w:sz="6" w:space="0" w:color="145192"/>
            </w:tcBorders>
            <w:shd w:val="clear" w:color="auto" w:fill="D9D9D9" w:themeFill="background1" w:themeFillShade="D9"/>
          </w:tcPr>
          <w:p w14:paraId="600E4478" w14:textId="77777777" w:rsidR="00EA5D3D" w:rsidRPr="005A7BC1" w:rsidRDefault="00EA5D3D" w:rsidP="007439C8">
            <w:pPr>
              <w:rPr>
                <w:rFonts w:ascii="Arial Narrow" w:hAnsi="Arial Narrow"/>
              </w:rPr>
            </w:pPr>
          </w:p>
        </w:tc>
        <w:tc>
          <w:tcPr>
            <w:tcW w:w="2340" w:type="dxa"/>
            <w:tcBorders>
              <w:top w:val="single" w:sz="6" w:space="0" w:color="145192"/>
              <w:bottom w:val="single" w:sz="6" w:space="0" w:color="145192"/>
            </w:tcBorders>
            <w:shd w:val="clear" w:color="auto" w:fill="D9D9D9" w:themeFill="background1" w:themeFillShade="D9"/>
          </w:tcPr>
          <w:p w14:paraId="1E658E15" w14:textId="77777777" w:rsidR="00EA5D3D" w:rsidRPr="005A7BC1" w:rsidRDefault="00EA5D3D" w:rsidP="007439C8">
            <w:pPr>
              <w:rPr>
                <w:rFonts w:ascii="Arial Narrow" w:hAnsi="Arial Narrow"/>
              </w:rPr>
            </w:pPr>
          </w:p>
        </w:tc>
        <w:tc>
          <w:tcPr>
            <w:tcW w:w="2340" w:type="dxa"/>
            <w:tcBorders>
              <w:top w:val="single" w:sz="6" w:space="0" w:color="145192"/>
              <w:bottom w:val="single" w:sz="6" w:space="0" w:color="145192"/>
            </w:tcBorders>
            <w:shd w:val="clear" w:color="auto" w:fill="D9D9D9" w:themeFill="background1" w:themeFillShade="D9"/>
          </w:tcPr>
          <w:p w14:paraId="390870FB" w14:textId="77777777" w:rsidR="00EA5D3D" w:rsidRPr="005A7BC1" w:rsidRDefault="00EA5D3D" w:rsidP="007439C8">
            <w:pPr>
              <w:rPr>
                <w:rFonts w:ascii="Arial Narrow" w:hAnsi="Arial Narrow"/>
              </w:rPr>
            </w:pPr>
          </w:p>
        </w:tc>
      </w:tr>
      <w:tr w:rsidR="00EA5D3D" w:rsidRPr="00A3356E" w14:paraId="59F995BE" w14:textId="77777777" w:rsidTr="00975E54">
        <w:tc>
          <w:tcPr>
            <w:tcW w:w="2340" w:type="dxa"/>
            <w:tcBorders>
              <w:top w:val="single" w:sz="6" w:space="0" w:color="145192"/>
            </w:tcBorders>
          </w:tcPr>
          <w:p w14:paraId="08800F58" w14:textId="77777777" w:rsidR="00EA5D3D" w:rsidRPr="00F96A58" w:rsidRDefault="00EA5D3D" w:rsidP="00371776">
            <w:pPr>
              <w:rPr>
                <w:rFonts w:ascii="Arial Narrow" w:hAnsi="Arial Narrow"/>
              </w:rPr>
            </w:pPr>
            <w:r w:rsidRPr="00F96A58">
              <w:rPr>
                <w:rFonts w:ascii="Arial Narrow" w:hAnsi="Arial Narrow"/>
              </w:rPr>
              <w:t>Type of count</w:t>
            </w:r>
          </w:p>
        </w:tc>
        <w:tc>
          <w:tcPr>
            <w:tcW w:w="2340" w:type="dxa"/>
            <w:tcBorders>
              <w:top w:val="single" w:sz="6" w:space="0" w:color="145192"/>
            </w:tcBorders>
          </w:tcPr>
          <w:p w14:paraId="33D95433" w14:textId="77777777" w:rsidR="00EA5D3D" w:rsidRPr="005A7BC1" w:rsidRDefault="00EA5D3D" w:rsidP="007439C8">
            <w:pPr>
              <w:rPr>
                <w:rFonts w:ascii="Arial Narrow" w:hAnsi="Arial Narrow"/>
              </w:rPr>
            </w:pPr>
            <w:r w:rsidRPr="005A7BC1">
              <w:rPr>
                <w:rFonts w:ascii="Arial Narrow" w:hAnsi="Arial Narrow"/>
              </w:rPr>
              <w:t xml:space="preserve">Once </w:t>
            </w:r>
          </w:p>
        </w:tc>
        <w:tc>
          <w:tcPr>
            <w:tcW w:w="2340" w:type="dxa"/>
            <w:tcBorders>
              <w:top w:val="single" w:sz="6" w:space="0" w:color="145192"/>
            </w:tcBorders>
            <w:shd w:val="clear" w:color="auto" w:fill="D9D9D9" w:themeFill="background1" w:themeFillShade="D9"/>
          </w:tcPr>
          <w:p w14:paraId="337FE8F7" w14:textId="77777777" w:rsidR="00EA5D3D" w:rsidRPr="005A7BC1" w:rsidRDefault="00EA5D3D" w:rsidP="007439C8">
            <w:pPr>
              <w:rPr>
                <w:rFonts w:ascii="Arial Narrow" w:hAnsi="Arial Narrow"/>
              </w:rPr>
            </w:pPr>
          </w:p>
        </w:tc>
        <w:tc>
          <w:tcPr>
            <w:tcW w:w="2340" w:type="dxa"/>
            <w:tcBorders>
              <w:top w:val="single" w:sz="6" w:space="0" w:color="145192"/>
              <w:bottom w:val="single" w:sz="6" w:space="0" w:color="145192"/>
            </w:tcBorders>
            <w:shd w:val="clear" w:color="auto" w:fill="D9D9D9" w:themeFill="background1" w:themeFillShade="D9"/>
          </w:tcPr>
          <w:p w14:paraId="4D192DA9" w14:textId="77777777" w:rsidR="00EA5D3D" w:rsidRPr="005A7BC1" w:rsidRDefault="00EA5D3D" w:rsidP="007439C8">
            <w:pPr>
              <w:rPr>
                <w:rFonts w:ascii="Arial Narrow" w:hAnsi="Arial Narrow"/>
              </w:rPr>
            </w:pPr>
          </w:p>
        </w:tc>
      </w:tr>
      <w:tr w:rsidR="00EA5D3D" w:rsidRPr="00A3356E" w14:paraId="6B69642F" w14:textId="77777777" w:rsidTr="00975E54">
        <w:tc>
          <w:tcPr>
            <w:tcW w:w="2340" w:type="dxa"/>
          </w:tcPr>
          <w:p w14:paraId="56F282B2" w14:textId="77777777" w:rsidR="00EA5D3D" w:rsidRPr="00F96A58" w:rsidRDefault="00EA5D3D" w:rsidP="00371776">
            <w:pPr>
              <w:rPr>
                <w:rFonts w:ascii="Arial Narrow" w:hAnsi="Arial Narrow"/>
              </w:rPr>
            </w:pPr>
            <w:r w:rsidRPr="00F96A58">
              <w:rPr>
                <w:rFonts w:ascii="Arial Narrow" w:hAnsi="Arial Narrow"/>
              </w:rPr>
              <w:t>Zero counts</w:t>
            </w:r>
          </w:p>
        </w:tc>
        <w:tc>
          <w:tcPr>
            <w:tcW w:w="2340" w:type="dxa"/>
          </w:tcPr>
          <w:p w14:paraId="308CDD5A" w14:textId="41C304B9" w:rsidR="00EA5D3D" w:rsidRPr="005A7BC1" w:rsidRDefault="00EA5D3D" w:rsidP="007439C8">
            <w:pPr>
              <w:rPr>
                <w:rFonts w:ascii="Arial Narrow" w:hAnsi="Arial Narrow"/>
              </w:rPr>
            </w:pPr>
            <w:r>
              <w:rPr>
                <w:rFonts w:ascii="Arial Narrow" w:hAnsi="Arial Narrow"/>
              </w:rPr>
              <w:t xml:space="preserve">Required, except as explained below </w:t>
            </w:r>
          </w:p>
        </w:tc>
        <w:tc>
          <w:tcPr>
            <w:tcW w:w="2340" w:type="dxa"/>
            <w:shd w:val="clear" w:color="auto" w:fill="D9D9D9" w:themeFill="background1" w:themeFillShade="D9"/>
          </w:tcPr>
          <w:p w14:paraId="271494BF" w14:textId="77777777" w:rsidR="00EA5D3D" w:rsidRPr="005A7BC1" w:rsidRDefault="00EA5D3D" w:rsidP="007439C8">
            <w:pPr>
              <w:rPr>
                <w:rFonts w:ascii="Arial Narrow" w:hAnsi="Arial Narrow"/>
              </w:rPr>
            </w:pPr>
          </w:p>
        </w:tc>
        <w:tc>
          <w:tcPr>
            <w:tcW w:w="2340" w:type="dxa"/>
            <w:tcBorders>
              <w:top w:val="single" w:sz="6" w:space="0" w:color="145192"/>
              <w:bottom w:val="single" w:sz="6" w:space="0" w:color="145192"/>
            </w:tcBorders>
            <w:shd w:val="clear" w:color="auto" w:fill="D9D9D9" w:themeFill="background1" w:themeFillShade="D9"/>
          </w:tcPr>
          <w:p w14:paraId="5B9B2F10" w14:textId="77777777" w:rsidR="00EA5D3D" w:rsidRPr="005A7BC1" w:rsidRDefault="00EA5D3D" w:rsidP="007439C8">
            <w:pPr>
              <w:rPr>
                <w:rFonts w:ascii="Arial Narrow" w:hAnsi="Arial Narrow"/>
              </w:rPr>
            </w:pPr>
          </w:p>
        </w:tc>
      </w:tr>
      <w:tr w:rsidR="003056E0" w:rsidRPr="00A3356E" w14:paraId="41FE6EB3" w14:textId="77777777" w:rsidTr="00975E54">
        <w:trPr>
          <w:trHeight w:val="2928"/>
        </w:trPr>
        <w:tc>
          <w:tcPr>
            <w:tcW w:w="2340" w:type="dxa"/>
          </w:tcPr>
          <w:p w14:paraId="45354414" w14:textId="77777777" w:rsidR="003056E0" w:rsidRPr="00F96A58" w:rsidRDefault="003056E0" w:rsidP="00371776">
            <w:pPr>
              <w:rPr>
                <w:rFonts w:ascii="Arial Narrow" w:hAnsi="Arial Narrow"/>
              </w:rPr>
            </w:pPr>
            <w:r w:rsidRPr="00505A19">
              <w:rPr>
                <w:rFonts w:ascii="Arial Narrow" w:hAnsi="Arial Narrow"/>
              </w:rPr>
              <w:t>Zero exceptions or</w:t>
            </w:r>
          </w:p>
          <w:p w14:paraId="27818769" w14:textId="77777777" w:rsidR="003056E0" w:rsidRPr="00F96A58" w:rsidRDefault="003056E0" w:rsidP="006C2084">
            <w:pPr>
              <w:rPr>
                <w:rFonts w:ascii="Arial Narrow" w:hAnsi="Arial Narrow"/>
              </w:rPr>
            </w:pPr>
            <w:r>
              <w:rPr>
                <w:rFonts w:ascii="Arial Narrow" w:hAnsi="Arial Narrow"/>
              </w:rPr>
              <w:t>Not applicable</w:t>
            </w:r>
          </w:p>
        </w:tc>
        <w:tc>
          <w:tcPr>
            <w:tcW w:w="2340" w:type="dxa"/>
          </w:tcPr>
          <w:p w14:paraId="2F34A050" w14:textId="77777777" w:rsidR="003056E0" w:rsidRPr="006163D8" w:rsidRDefault="003056E0" w:rsidP="006C2084">
            <w:pPr>
              <w:rPr>
                <w:rFonts w:ascii="Arial Narrow" w:hAnsi="Arial Narrow"/>
              </w:rPr>
            </w:pPr>
            <w:r w:rsidRPr="006163D8">
              <w:rPr>
                <w:rFonts w:ascii="Arial Narrow" w:hAnsi="Arial Narrow"/>
              </w:rPr>
              <w:t>Category set G – Student count for displaced homemakers – If your state does not have displaced homemakers at the secondary level, leave that category set out of the file.  In the narrative portion of the CAR, you will need to include a statement that displaced homemakers do not apply to the secondary level.</w:t>
            </w:r>
          </w:p>
        </w:tc>
        <w:tc>
          <w:tcPr>
            <w:tcW w:w="2340" w:type="dxa"/>
            <w:shd w:val="clear" w:color="auto" w:fill="D9D9D9" w:themeFill="background1" w:themeFillShade="D9"/>
          </w:tcPr>
          <w:p w14:paraId="10F6D663" w14:textId="77777777" w:rsidR="003056E0" w:rsidRPr="006163D8" w:rsidRDefault="003056E0" w:rsidP="006C2084">
            <w:pPr>
              <w:rPr>
                <w:rFonts w:ascii="Arial Narrow" w:hAnsi="Arial Narrow"/>
              </w:rPr>
            </w:pPr>
          </w:p>
        </w:tc>
        <w:tc>
          <w:tcPr>
            <w:tcW w:w="2340" w:type="dxa"/>
            <w:tcBorders>
              <w:top w:val="single" w:sz="6" w:space="0" w:color="145192"/>
            </w:tcBorders>
            <w:shd w:val="clear" w:color="auto" w:fill="D9D9D9" w:themeFill="background1" w:themeFillShade="D9"/>
          </w:tcPr>
          <w:p w14:paraId="688B45B7" w14:textId="77777777" w:rsidR="003056E0" w:rsidRPr="005A7BC1" w:rsidRDefault="003056E0" w:rsidP="007439C8">
            <w:pPr>
              <w:rPr>
                <w:rFonts w:ascii="Arial Narrow" w:hAnsi="Arial Narrow"/>
              </w:rPr>
            </w:pPr>
          </w:p>
        </w:tc>
      </w:tr>
      <w:tr w:rsidR="00E7006B" w:rsidRPr="00A3356E" w14:paraId="0366EFEC" w14:textId="77777777" w:rsidTr="00975E54">
        <w:tc>
          <w:tcPr>
            <w:tcW w:w="2340" w:type="dxa"/>
          </w:tcPr>
          <w:p w14:paraId="58E98E1C" w14:textId="77777777" w:rsidR="00E7006B" w:rsidRPr="00505A19" w:rsidRDefault="00E7006B" w:rsidP="00371776">
            <w:pPr>
              <w:rPr>
                <w:rFonts w:ascii="Arial Narrow" w:hAnsi="Arial Narrow"/>
              </w:rPr>
            </w:pPr>
            <w:r>
              <w:rPr>
                <w:rFonts w:ascii="Arial Narrow" w:hAnsi="Arial Narrow"/>
              </w:rPr>
              <w:t>Missing</w:t>
            </w:r>
          </w:p>
        </w:tc>
        <w:tc>
          <w:tcPr>
            <w:tcW w:w="2340" w:type="dxa"/>
          </w:tcPr>
          <w:p w14:paraId="12FDB426" w14:textId="77777777" w:rsidR="00E7006B" w:rsidRDefault="00E7006B" w:rsidP="006163D8">
            <w:pPr>
              <w:pStyle w:val="ListParagraph"/>
              <w:ind w:left="0"/>
              <w:rPr>
                <w:rFonts w:ascii="Arial Narrow" w:hAnsi="Arial Narrow" w:cs="Times New Roman"/>
              </w:rPr>
            </w:pPr>
            <w:r w:rsidRPr="00450147">
              <w:rPr>
                <w:rFonts w:ascii="Arial Narrow" w:hAnsi="Arial Narrow" w:cs="Times New Roman"/>
              </w:rPr>
              <w:t>Use “-1” to report missing counts.</w:t>
            </w:r>
          </w:p>
          <w:p w14:paraId="29F4BF77" w14:textId="77777777" w:rsidR="00E7006B" w:rsidRDefault="00E7006B" w:rsidP="006163D8">
            <w:pPr>
              <w:pStyle w:val="ListParagraph"/>
              <w:ind w:left="0"/>
              <w:rPr>
                <w:rFonts w:ascii="Arial Narrow" w:hAnsi="Arial Narrow" w:cs="Times New Roman"/>
              </w:rPr>
            </w:pPr>
          </w:p>
          <w:p w14:paraId="26508EBB" w14:textId="18262C59" w:rsidR="00E7006B" w:rsidRPr="00450147" w:rsidRDefault="00E7006B" w:rsidP="006163D8">
            <w:pPr>
              <w:pStyle w:val="ListParagraph"/>
              <w:ind w:left="0"/>
              <w:rPr>
                <w:rFonts w:ascii="Arial Narrow" w:hAnsi="Arial Narrow" w:cs="Times New Roman"/>
              </w:rPr>
            </w:pPr>
            <w:r w:rsidRPr="00450147">
              <w:rPr>
                <w:rFonts w:ascii="Arial Narrow" w:hAnsi="Arial Narrow" w:cs="Times New Roman"/>
              </w:rPr>
              <w:t>Use “MISSING” when a category is not available.</w:t>
            </w:r>
          </w:p>
        </w:tc>
        <w:tc>
          <w:tcPr>
            <w:tcW w:w="2340" w:type="dxa"/>
            <w:shd w:val="clear" w:color="auto" w:fill="D9D9D9" w:themeFill="background1" w:themeFillShade="D9"/>
          </w:tcPr>
          <w:p w14:paraId="7B805F71" w14:textId="77777777" w:rsidR="00E7006B" w:rsidRPr="006163D8" w:rsidRDefault="00E7006B" w:rsidP="006163D8">
            <w:pPr>
              <w:rPr>
                <w:rFonts w:ascii="Arial Narrow" w:hAnsi="Arial Narrow"/>
              </w:rPr>
            </w:pPr>
          </w:p>
        </w:tc>
        <w:tc>
          <w:tcPr>
            <w:tcW w:w="2340" w:type="dxa"/>
            <w:tcBorders>
              <w:top w:val="single" w:sz="6" w:space="0" w:color="145192"/>
              <w:bottom w:val="single" w:sz="6" w:space="0" w:color="145192"/>
            </w:tcBorders>
            <w:shd w:val="clear" w:color="auto" w:fill="D9D9D9" w:themeFill="background1" w:themeFillShade="D9"/>
          </w:tcPr>
          <w:p w14:paraId="06DA6525" w14:textId="77777777" w:rsidR="00E7006B" w:rsidRPr="005A7BC1" w:rsidRDefault="00E7006B" w:rsidP="007439C8">
            <w:pPr>
              <w:rPr>
                <w:rFonts w:ascii="Arial Narrow" w:hAnsi="Arial Narrow"/>
              </w:rPr>
            </w:pPr>
          </w:p>
        </w:tc>
      </w:tr>
      <w:tr w:rsidR="00081ACE" w:rsidRPr="00A3356E" w14:paraId="5892A590" w14:textId="77777777" w:rsidTr="00975E54">
        <w:tc>
          <w:tcPr>
            <w:tcW w:w="2340" w:type="dxa"/>
          </w:tcPr>
          <w:p w14:paraId="1F0EDC0C" w14:textId="77777777" w:rsidR="00081ACE" w:rsidRDefault="00081ACE" w:rsidP="00371776">
            <w:pPr>
              <w:rPr>
                <w:rFonts w:ascii="Arial Narrow" w:hAnsi="Arial Narrow"/>
              </w:rPr>
            </w:pPr>
            <w:r>
              <w:rPr>
                <w:rFonts w:ascii="Arial Narrow" w:hAnsi="Arial Narrow"/>
              </w:rPr>
              <w:t>Related metadata survey</w:t>
            </w:r>
          </w:p>
        </w:tc>
        <w:tc>
          <w:tcPr>
            <w:tcW w:w="2340" w:type="dxa"/>
            <w:shd w:val="clear" w:color="auto" w:fill="D9D9D9" w:themeFill="background1" w:themeFillShade="D9"/>
          </w:tcPr>
          <w:p w14:paraId="181C6B63" w14:textId="3CDDCF11" w:rsidR="00081ACE" w:rsidRPr="005A7BC1" w:rsidRDefault="00081ACE" w:rsidP="007439C8">
            <w:pPr>
              <w:rPr>
                <w:rFonts w:ascii="Arial Narrow" w:hAnsi="Arial Narrow"/>
              </w:rPr>
            </w:pPr>
          </w:p>
        </w:tc>
        <w:tc>
          <w:tcPr>
            <w:tcW w:w="2340" w:type="dxa"/>
            <w:shd w:val="clear" w:color="auto" w:fill="D9D9D9" w:themeFill="background1" w:themeFillShade="D9"/>
          </w:tcPr>
          <w:p w14:paraId="15508331" w14:textId="77777777" w:rsidR="00081ACE" w:rsidRPr="005A7BC1" w:rsidRDefault="00081ACE" w:rsidP="007439C8">
            <w:pPr>
              <w:rPr>
                <w:rFonts w:ascii="Arial Narrow" w:hAnsi="Arial Narrow"/>
              </w:rPr>
            </w:pPr>
          </w:p>
        </w:tc>
        <w:tc>
          <w:tcPr>
            <w:tcW w:w="2340" w:type="dxa"/>
            <w:shd w:val="clear" w:color="auto" w:fill="D9D9D9" w:themeFill="background1" w:themeFillShade="D9"/>
          </w:tcPr>
          <w:p w14:paraId="4CC5BA8E" w14:textId="77777777" w:rsidR="00081ACE" w:rsidRPr="005A7BC1" w:rsidRDefault="00081ACE" w:rsidP="007439C8">
            <w:pPr>
              <w:rPr>
                <w:rFonts w:ascii="Arial Narrow" w:hAnsi="Arial Narrow"/>
              </w:rPr>
            </w:pPr>
          </w:p>
        </w:tc>
      </w:tr>
    </w:tbl>
    <w:p w14:paraId="0CE66633" w14:textId="77777777" w:rsidR="00D22F29" w:rsidRDefault="00D22F29"/>
    <w:p w14:paraId="7DEB60AE" w14:textId="77777777" w:rsidR="002C72C5" w:rsidRDefault="002C72C5" w:rsidP="00896512">
      <w:pPr>
        <w:pStyle w:val="Heading2"/>
      </w:pPr>
      <w:bookmarkStart w:id="41" w:name="_Toc521050446"/>
      <w:r>
        <w:t xml:space="preserve">Required </w:t>
      </w:r>
      <w:r w:rsidR="00C10CC3">
        <w:t>C</w:t>
      </w:r>
      <w:r>
        <w:t xml:space="preserve">ategories and </w:t>
      </w:r>
      <w:r w:rsidR="00C10CC3">
        <w:t>T</w:t>
      </w:r>
      <w:r>
        <w:t>otals</w:t>
      </w:r>
      <w:bookmarkEnd w:id="41"/>
    </w:p>
    <w:p w14:paraId="49E8EF38" w14:textId="3DEC6ACE" w:rsidR="000A01DA" w:rsidRDefault="000A01DA" w:rsidP="00645272">
      <w:r w:rsidRPr="00645272">
        <w:t>The table below lists the combinations of the categories and totals that are expected to be submitted for the state and each LEA or school that should be included in the file.</w:t>
      </w:r>
    </w:p>
    <w:p w14:paraId="6822A318" w14:textId="77777777" w:rsidR="00E72F21" w:rsidRDefault="00505A19" w:rsidP="007439C8">
      <w:pPr>
        <w:numPr>
          <w:ilvl w:val="0"/>
          <w:numId w:val="7"/>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13D7AB36" w14:textId="77777777" w:rsidR="00E72F21" w:rsidRDefault="00505A19" w:rsidP="007439C8">
      <w:pPr>
        <w:numPr>
          <w:ilvl w:val="0"/>
          <w:numId w:val="7"/>
        </w:numPr>
      </w:pPr>
      <w:r w:rsidRPr="0028054C">
        <w:t xml:space="preserve">The total indicator must be either “Y” (Yes) or “N” (No). </w:t>
      </w:r>
    </w:p>
    <w:p w14:paraId="53CFE1C6" w14:textId="77777777" w:rsidR="00E72F21" w:rsidRDefault="00505A19" w:rsidP="007439C8">
      <w:pPr>
        <w:numPr>
          <w:ilvl w:val="1"/>
          <w:numId w:val="7"/>
        </w:numPr>
      </w:pPr>
      <w:r w:rsidRPr="0028054C">
        <w:t xml:space="preserve">If the record is for a </w:t>
      </w:r>
      <w:r w:rsidR="0025382F">
        <w:t>category set</w:t>
      </w:r>
      <w:r w:rsidRPr="0028054C">
        <w:t xml:space="preserve">, specify an “N” (No). </w:t>
      </w:r>
    </w:p>
    <w:p w14:paraId="69155ABE" w14:textId="77777777" w:rsidR="00E72F21" w:rsidRDefault="00505A19" w:rsidP="007439C8">
      <w:pPr>
        <w:numPr>
          <w:ilvl w:val="1"/>
          <w:numId w:val="7"/>
        </w:numPr>
      </w:pPr>
      <w:r w:rsidRPr="0028054C">
        <w:t xml:space="preserve">If the record is for a subtotal or </w:t>
      </w:r>
      <w:r>
        <w:t>education unit total</w:t>
      </w:r>
      <w:r w:rsidRPr="0028054C">
        <w:t>, specify a “Y” (Yes).</w:t>
      </w:r>
      <w:r w:rsidR="001E3876">
        <w:t xml:space="preserve">  </w:t>
      </w:r>
    </w:p>
    <w:p w14:paraId="734727DA" w14:textId="77777777" w:rsidR="00645272" w:rsidRPr="0038579D" w:rsidRDefault="001E3876" w:rsidP="00645272">
      <w:pPr>
        <w:numPr>
          <w:ilvl w:val="0"/>
          <w:numId w:val="7"/>
        </w:numPr>
      </w:pPr>
      <w:r w:rsidRPr="008A02EC">
        <w:lastRenderedPageBreak/>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0BD0C791" w14:textId="77777777" w:rsidR="00D07C13" w:rsidRDefault="00D07C13"/>
    <w:p w14:paraId="6384B268" w14:textId="77777777" w:rsidR="007824D3" w:rsidRDefault="007824D3" w:rsidP="00C616B5">
      <w:pPr>
        <w:keepNext/>
        <w:rPr>
          <w:b/>
          <w:sz w:val="20"/>
          <w:szCs w:val="20"/>
        </w:rPr>
      </w:pPr>
      <w:r>
        <w:rPr>
          <w:b/>
          <w:sz w:val="20"/>
          <w:szCs w:val="20"/>
        </w:rPr>
        <w:t>Table 2.3–1: Required Categories and Totals</w:t>
      </w:r>
    </w:p>
    <w:tbl>
      <w:tblPr>
        <w:tblW w:w="9833"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Sex (Membership)Racial EthnicDisability Status (IDEA or ADA)Economically Disadvantaged StatusMigratory StatusSingle Parents StatusDisplaced HomemakerLEP Status (Perkins)Non-Traditional EnrolleesTotal IndicatorComments"/>
      </w:tblPr>
      <w:tblGrid>
        <w:gridCol w:w="1350"/>
        <w:gridCol w:w="1153"/>
        <w:gridCol w:w="479"/>
        <w:gridCol w:w="479"/>
        <w:gridCol w:w="638"/>
        <w:gridCol w:w="638"/>
        <w:gridCol w:w="479"/>
        <w:gridCol w:w="479"/>
        <w:gridCol w:w="479"/>
        <w:gridCol w:w="479"/>
        <w:gridCol w:w="638"/>
        <w:gridCol w:w="479"/>
        <w:gridCol w:w="2063"/>
      </w:tblGrid>
      <w:tr w:rsidR="00A252BB" w14:paraId="09E1496B" w14:textId="77777777" w:rsidTr="003349A1">
        <w:trPr>
          <w:cantSplit/>
          <w:trHeight w:val="2117"/>
          <w:tblHeader/>
          <w:jc w:val="center"/>
        </w:trPr>
        <w:tc>
          <w:tcPr>
            <w:tcW w:w="1350" w:type="dxa"/>
            <w:tcBorders>
              <w:top w:val="double" w:sz="6" w:space="0" w:color="145192"/>
              <w:bottom w:val="double" w:sz="6" w:space="0" w:color="145192"/>
              <w:right w:val="double" w:sz="6" w:space="0" w:color="145192"/>
            </w:tcBorders>
            <w:shd w:val="clear" w:color="auto" w:fill="145192"/>
            <w:vAlign w:val="center"/>
          </w:tcPr>
          <w:p w14:paraId="74BD2A7A" w14:textId="77777777" w:rsidR="00A252BB" w:rsidRDefault="00A252BB" w:rsidP="00A252BB">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153" w:type="dxa"/>
            <w:tcBorders>
              <w:top w:val="double" w:sz="6" w:space="0" w:color="145192"/>
              <w:bottom w:val="double" w:sz="6" w:space="0" w:color="145192"/>
              <w:right w:val="double" w:sz="6" w:space="0" w:color="145192"/>
            </w:tcBorders>
            <w:shd w:val="clear" w:color="auto" w:fill="145192"/>
            <w:vAlign w:val="center"/>
          </w:tcPr>
          <w:p w14:paraId="18137D57" w14:textId="77777777" w:rsidR="00A252BB" w:rsidRDefault="00A252BB" w:rsidP="00A252BB">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479"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EBC1F30" w14:textId="77777777" w:rsidR="00A252BB" w:rsidRDefault="00A252BB" w:rsidP="00A252BB">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Sex (Membership)</w:t>
            </w:r>
          </w:p>
        </w:tc>
        <w:tc>
          <w:tcPr>
            <w:tcW w:w="479"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2055133" w14:textId="77777777" w:rsidR="00A252BB" w:rsidRDefault="00A252BB" w:rsidP="00A252BB">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Racial Ethnic</w:t>
            </w:r>
          </w:p>
        </w:tc>
        <w:tc>
          <w:tcPr>
            <w:tcW w:w="63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108E66C" w14:textId="77777777" w:rsidR="00A252BB" w:rsidRDefault="00A252BB" w:rsidP="00A252BB">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Disability Status (IDEA or ADA)</w:t>
            </w:r>
          </w:p>
        </w:tc>
        <w:tc>
          <w:tcPr>
            <w:tcW w:w="63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D7C8F5B" w14:textId="15983CC3" w:rsidR="00A252BB" w:rsidRDefault="00A252BB" w:rsidP="00A252BB">
            <w:pPr>
              <w:ind w:left="113" w:right="113"/>
              <w:jc w:val="center"/>
              <w:rPr>
                <w:rFonts w:ascii="Arial Narrow" w:hAnsi="Arial Narrow"/>
                <w:b/>
                <w:color w:val="FFFFFF"/>
                <w:sz w:val="20"/>
                <w:szCs w:val="20"/>
              </w:rPr>
            </w:pPr>
            <w:r>
              <w:rPr>
                <w:rFonts w:ascii="Arial Narrow" w:hAnsi="Arial Narrow"/>
                <w:b/>
                <w:color w:val="FFFFFF"/>
                <w:sz w:val="20"/>
                <w:szCs w:val="20"/>
              </w:rPr>
              <w:t>Economically Disadvantaged Status</w:t>
            </w:r>
          </w:p>
        </w:tc>
        <w:tc>
          <w:tcPr>
            <w:tcW w:w="479"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008970E" w14:textId="67D37609" w:rsidR="00A252BB" w:rsidRPr="00EE537C" w:rsidRDefault="00A252BB" w:rsidP="00A252BB">
            <w:pPr>
              <w:ind w:left="113" w:right="113"/>
              <w:jc w:val="center"/>
              <w:rPr>
                <w:rFonts w:ascii="Arial Narrow" w:hAnsi="Arial Narrow"/>
                <w:b/>
                <w:i/>
                <w:color w:val="FF0000"/>
                <w:sz w:val="20"/>
                <w:szCs w:val="20"/>
              </w:rPr>
            </w:pPr>
            <w:r>
              <w:rPr>
                <w:rFonts w:ascii="Arial Narrow" w:hAnsi="Arial Narrow"/>
                <w:b/>
                <w:color w:val="FFFFFF"/>
                <w:sz w:val="20"/>
                <w:szCs w:val="20"/>
              </w:rPr>
              <w:t>Migratory Status</w:t>
            </w:r>
          </w:p>
        </w:tc>
        <w:tc>
          <w:tcPr>
            <w:tcW w:w="479"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497C23C" w14:textId="3B1BCC60" w:rsidR="00A252BB" w:rsidRDefault="00A252BB" w:rsidP="00E970BE">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 xml:space="preserve">Single Parents Status </w:t>
            </w:r>
          </w:p>
        </w:tc>
        <w:tc>
          <w:tcPr>
            <w:tcW w:w="479"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7D0362F1" w14:textId="69F2CC26" w:rsidR="00A252BB" w:rsidRDefault="00A252BB" w:rsidP="003349A1">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Displaced Homemaker</w:t>
            </w:r>
          </w:p>
        </w:tc>
        <w:tc>
          <w:tcPr>
            <w:tcW w:w="479"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F46619D" w14:textId="11E71F8A" w:rsidR="00A252BB" w:rsidRDefault="00A252BB" w:rsidP="00E970BE">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LEP Status (Perkins) </w:t>
            </w:r>
          </w:p>
        </w:tc>
        <w:tc>
          <w:tcPr>
            <w:tcW w:w="63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A1B76AF" w14:textId="3E7A4A06" w:rsidR="00A252BB" w:rsidRDefault="00A252BB">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Non-Traditional Enrollees </w:t>
            </w:r>
          </w:p>
        </w:tc>
        <w:tc>
          <w:tcPr>
            <w:tcW w:w="479"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AA50FAF" w14:textId="77777777" w:rsidR="00A252BB" w:rsidRDefault="00A252BB" w:rsidP="00A252BB">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063"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5F7AE2B" w14:textId="77777777" w:rsidR="00A252BB" w:rsidRDefault="00A252BB" w:rsidP="00A252BB">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A252BB" w14:paraId="423E5217" w14:textId="77777777" w:rsidTr="003349A1">
        <w:trPr>
          <w:jc w:val="center"/>
        </w:trPr>
        <w:tc>
          <w:tcPr>
            <w:tcW w:w="1350" w:type="dxa"/>
            <w:tcBorders>
              <w:top w:val="single" w:sz="6" w:space="0" w:color="145192"/>
            </w:tcBorders>
            <w:vAlign w:val="center"/>
          </w:tcPr>
          <w:p w14:paraId="22CA3E47" w14:textId="77777777" w:rsidR="00A252BB" w:rsidRDefault="00A252BB" w:rsidP="00A252BB">
            <w:pPr>
              <w:keepLines/>
              <w:rPr>
                <w:rFonts w:ascii="Arial Narrow" w:hAnsi="Arial Narrow"/>
                <w:b/>
                <w:bCs/>
                <w:sz w:val="20"/>
                <w:szCs w:val="20"/>
              </w:rPr>
            </w:pPr>
            <w:r>
              <w:rPr>
                <w:rFonts w:ascii="Arial Narrow" w:hAnsi="Arial Narrow"/>
                <w:b/>
                <w:bCs/>
                <w:sz w:val="20"/>
                <w:szCs w:val="20"/>
              </w:rPr>
              <w:t>Category Set A</w:t>
            </w:r>
          </w:p>
        </w:tc>
        <w:tc>
          <w:tcPr>
            <w:tcW w:w="1153" w:type="dxa"/>
            <w:tcBorders>
              <w:top w:val="single" w:sz="6" w:space="0" w:color="145192"/>
            </w:tcBorders>
            <w:vAlign w:val="center"/>
          </w:tcPr>
          <w:p w14:paraId="43C3EA4E" w14:textId="77777777" w:rsidR="00A252BB" w:rsidRPr="001B4704" w:rsidRDefault="00A252BB" w:rsidP="00A252BB">
            <w:pPr>
              <w:jc w:val="center"/>
              <w:rPr>
                <w:rFonts w:ascii="Arial Narrow" w:eastAsia="Arial Unicode MS" w:hAnsi="Arial Narrow"/>
                <w:b/>
                <w:sz w:val="20"/>
                <w:szCs w:val="20"/>
              </w:rPr>
            </w:pPr>
            <w:r>
              <w:rPr>
                <w:rFonts w:ascii="Arial Narrow" w:hAnsi="Arial Narrow"/>
                <w:b/>
                <w:sz w:val="20"/>
                <w:szCs w:val="20"/>
              </w:rPr>
              <w:t>VOCED</w:t>
            </w:r>
          </w:p>
        </w:tc>
        <w:tc>
          <w:tcPr>
            <w:tcW w:w="479" w:type="dxa"/>
            <w:tcBorders>
              <w:top w:val="single" w:sz="6" w:space="0" w:color="145192"/>
            </w:tcBorders>
            <w:vAlign w:val="center"/>
          </w:tcPr>
          <w:p w14:paraId="4E009B3C" w14:textId="77777777" w:rsidR="00A252BB" w:rsidRDefault="00A252BB" w:rsidP="00A252BB">
            <w:pPr>
              <w:jc w:val="center"/>
              <w:rPr>
                <w:rFonts w:ascii="Arial Narrow" w:eastAsia="Arial Unicode MS" w:hAnsi="Arial Narrow"/>
                <w:sz w:val="20"/>
                <w:szCs w:val="20"/>
              </w:rPr>
            </w:pPr>
            <w:r>
              <w:rPr>
                <w:rFonts w:ascii="Arial Narrow" w:hAnsi="Arial Narrow"/>
                <w:sz w:val="20"/>
                <w:szCs w:val="20"/>
              </w:rPr>
              <w:t>X</w:t>
            </w:r>
          </w:p>
        </w:tc>
        <w:tc>
          <w:tcPr>
            <w:tcW w:w="479" w:type="dxa"/>
            <w:tcBorders>
              <w:top w:val="single" w:sz="6" w:space="0" w:color="145192"/>
            </w:tcBorders>
            <w:vAlign w:val="center"/>
          </w:tcPr>
          <w:p w14:paraId="08503207" w14:textId="77777777" w:rsidR="00A252BB" w:rsidRDefault="00A252BB" w:rsidP="00A252BB">
            <w:pPr>
              <w:jc w:val="center"/>
              <w:rPr>
                <w:rFonts w:ascii="Arial Narrow" w:eastAsia="Arial Unicode MS" w:hAnsi="Arial Narrow"/>
                <w:sz w:val="20"/>
                <w:szCs w:val="20"/>
              </w:rPr>
            </w:pPr>
          </w:p>
        </w:tc>
        <w:tc>
          <w:tcPr>
            <w:tcW w:w="638" w:type="dxa"/>
            <w:tcBorders>
              <w:top w:val="single" w:sz="6" w:space="0" w:color="145192"/>
            </w:tcBorders>
            <w:vAlign w:val="center"/>
          </w:tcPr>
          <w:p w14:paraId="079BF93C" w14:textId="77777777" w:rsidR="00A252BB" w:rsidRDefault="00A252BB" w:rsidP="00A252BB">
            <w:pPr>
              <w:jc w:val="center"/>
              <w:rPr>
                <w:rFonts w:ascii="Arial Narrow" w:eastAsia="Arial Unicode MS" w:hAnsi="Arial Narrow"/>
                <w:sz w:val="20"/>
                <w:szCs w:val="20"/>
              </w:rPr>
            </w:pPr>
          </w:p>
        </w:tc>
        <w:tc>
          <w:tcPr>
            <w:tcW w:w="638" w:type="dxa"/>
            <w:tcBorders>
              <w:top w:val="single" w:sz="6" w:space="0" w:color="145192"/>
            </w:tcBorders>
            <w:vAlign w:val="center"/>
          </w:tcPr>
          <w:p w14:paraId="05B5193D"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Pr>
          <w:p w14:paraId="0F95F39C"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vAlign w:val="center"/>
          </w:tcPr>
          <w:p w14:paraId="06AF4EDD"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Mar>
              <w:top w:w="43" w:type="dxa"/>
              <w:left w:w="43" w:type="dxa"/>
              <w:bottom w:w="43" w:type="dxa"/>
              <w:right w:w="43" w:type="dxa"/>
            </w:tcMar>
            <w:vAlign w:val="center"/>
          </w:tcPr>
          <w:p w14:paraId="0E7127B0"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Mar>
              <w:top w:w="43" w:type="dxa"/>
              <w:left w:w="43" w:type="dxa"/>
              <w:bottom w:w="43" w:type="dxa"/>
              <w:right w:w="43" w:type="dxa"/>
            </w:tcMar>
            <w:vAlign w:val="center"/>
          </w:tcPr>
          <w:p w14:paraId="69578CEE" w14:textId="77777777" w:rsidR="00A252BB" w:rsidRDefault="00A252BB" w:rsidP="00A252BB">
            <w:pPr>
              <w:jc w:val="center"/>
              <w:rPr>
                <w:rFonts w:ascii="Arial Narrow" w:eastAsia="Arial Unicode MS" w:hAnsi="Arial Narrow"/>
                <w:sz w:val="20"/>
                <w:szCs w:val="20"/>
              </w:rPr>
            </w:pPr>
          </w:p>
        </w:tc>
        <w:tc>
          <w:tcPr>
            <w:tcW w:w="638" w:type="dxa"/>
            <w:tcBorders>
              <w:top w:val="single" w:sz="6" w:space="0" w:color="145192"/>
            </w:tcBorders>
            <w:tcMar>
              <w:top w:w="43" w:type="dxa"/>
              <w:left w:w="43" w:type="dxa"/>
              <w:bottom w:w="43" w:type="dxa"/>
              <w:right w:w="43" w:type="dxa"/>
            </w:tcMar>
            <w:vAlign w:val="center"/>
          </w:tcPr>
          <w:p w14:paraId="5EC676ED"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Mar>
              <w:top w:w="43" w:type="dxa"/>
              <w:left w:w="43" w:type="dxa"/>
              <w:bottom w:w="43" w:type="dxa"/>
              <w:right w:w="43" w:type="dxa"/>
            </w:tcMar>
            <w:vAlign w:val="center"/>
          </w:tcPr>
          <w:p w14:paraId="7ECD5496" w14:textId="77777777" w:rsidR="00A252BB" w:rsidRDefault="00A252BB" w:rsidP="00A252BB">
            <w:pPr>
              <w:jc w:val="center"/>
              <w:rPr>
                <w:rFonts w:ascii="Arial Narrow" w:eastAsia="Arial Unicode MS" w:hAnsi="Arial Narrow"/>
                <w:sz w:val="20"/>
                <w:szCs w:val="20"/>
              </w:rPr>
            </w:pPr>
            <w:r>
              <w:rPr>
                <w:rFonts w:ascii="Arial Narrow" w:hAnsi="Arial Narrow"/>
                <w:sz w:val="20"/>
                <w:szCs w:val="20"/>
              </w:rPr>
              <w:t>N</w:t>
            </w:r>
          </w:p>
        </w:tc>
        <w:tc>
          <w:tcPr>
            <w:tcW w:w="2063" w:type="dxa"/>
            <w:tcBorders>
              <w:top w:val="single" w:sz="6" w:space="0" w:color="145192"/>
            </w:tcBorders>
            <w:tcMar>
              <w:top w:w="43" w:type="dxa"/>
              <w:left w:w="43" w:type="dxa"/>
              <w:bottom w:w="43" w:type="dxa"/>
              <w:right w:w="43" w:type="dxa"/>
            </w:tcMar>
            <w:vAlign w:val="center"/>
          </w:tcPr>
          <w:p w14:paraId="260C55A5" w14:textId="77777777" w:rsidR="00A252BB" w:rsidRDefault="00A252BB" w:rsidP="00A252BB">
            <w:pPr>
              <w:jc w:val="center"/>
              <w:rPr>
                <w:rFonts w:ascii="Arial Narrow" w:eastAsia="Arial Unicode MS" w:hAnsi="Arial Narrow"/>
                <w:sz w:val="20"/>
                <w:szCs w:val="20"/>
              </w:rPr>
            </w:pPr>
            <w:r>
              <w:rPr>
                <w:rFonts w:ascii="Arial Narrow" w:hAnsi="Arial Narrow"/>
                <w:sz w:val="20"/>
                <w:szCs w:val="20"/>
              </w:rPr>
              <w:t>Student Count by Sex (Membership)</w:t>
            </w:r>
          </w:p>
        </w:tc>
      </w:tr>
      <w:tr w:rsidR="00A252BB" w14:paraId="5A348720" w14:textId="77777777" w:rsidTr="003349A1">
        <w:trPr>
          <w:jc w:val="center"/>
        </w:trPr>
        <w:tc>
          <w:tcPr>
            <w:tcW w:w="1350" w:type="dxa"/>
            <w:tcBorders>
              <w:top w:val="single" w:sz="6" w:space="0" w:color="145192"/>
            </w:tcBorders>
            <w:vAlign w:val="center"/>
          </w:tcPr>
          <w:p w14:paraId="2632ED50" w14:textId="77777777" w:rsidR="00A252BB" w:rsidRDefault="00A252BB" w:rsidP="00A252BB">
            <w:pPr>
              <w:keepLines/>
              <w:rPr>
                <w:rFonts w:ascii="Arial Narrow" w:hAnsi="Arial Narrow"/>
                <w:b/>
                <w:bCs/>
                <w:sz w:val="20"/>
                <w:szCs w:val="20"/>
              </w:rPr>
            </w:pPr>
            <w:r>
              <w:rPr>
                <w:rFonts w:ascii="Arial Narrow" w:hAnsi="Arial Narrow"/>
                <w:b/>
                <w:bCs/>
                <w:sz w:val="20"/>
                <w:szCs w:val="20"/>
              </w:rPr>
              <w:t>Category Set B</w:t>
            </w:r>
          </w:p>
        </w:tc>
        <w:tc>
          <w:tcPr>
            <w:tcW w:w="1153" w:type="dxa"/>
            <w:tcBorders>
              <w:top w:val="single" w:sz="6" w:space="0" w:color="145192"/>
            </w:tcBorders>
            <w:vAlign w:val="center"/>
          </w:tcPr>
          <w:p w14:paraId="0AC6E26B" w14:textId="77777777" w:rsidR="00A252BB" w:rsidRPr="001B4704" w:rsidRDefault="00A252BB" w:rsidP="00A252BB">
            <w:pPr>
              <w:jc w:val="center"/>
              <w:rPr>
                <w:rFonts w:ascii="Arial Narrow" w:eastAsia="Arial Unicode MS" w:hAnsi="Arial Narrow"/>
                <w:b/>
                <w:sz w:val="20"/>
                <w:szCs w:val="20"/>
              </w:rPr>
            </w:pPr>
            <w:r>
              <w:rPr>
                <w:rFonts w:ascii="Arial Narrow" w:hAnsi="Arial Narrow"/>
                <w:b/>
                <w:sz w:val="20"/>
                <w:szCs w:val="20"/>
              </w:rPr>
              <w:t>VOCED</w:t>
            </w:r>
          </w:p>
        </w:tc>
        <w:tc>
          <w:tcPr>
            <w:tcW w:w="479" w:type="dxa"/>
            <w:tcBorders>
              <w:top w:val="single" w:sz="6" w:space="0" w:color="145192"/>
            </w:tcBorders>
            <w:vAlign w:val="center"/>
          </w:tcPr>
          <w:p w14:paraId="0AE8D9DF"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vAlign w:val="center"/>
          </w:tcPr>
          <w:p w14:paraId="21FAFFED" w14:textId="77777777" w:rsidR="00A252BB" w:rsidRDefault="00A252BB" w:rsidP="00A252BB">
            <w:pPr>
              <w:jc w:val="center"/>
              <w:rPr>
                <w:rFonts w:ascii="Arial Narrow" w:eastAsia="Arial Unicode MS" w:hAnsi="Arial Narrow"/>
                <w:sz w:val="20"/>
                <w:szCs w:val="20"/>
              </w:rPr>
            </w:pPr>
            <w:r>
              <w:rPr>
                <w:rFonts w:ascii="Arial Narrow" w:eastAsia="Arial Unicode MS" w:hAnsi="Arial Narrow"/>
                <w:sz w:val="20"/>
                <w:szCs w:val="20"/>
              </w:rPr>
              <w:t>X</w:t>
            </w:r>
          </w:p>
        </w:tc>
        <w:tc>
          <w:tcPr>
            <w:tcW w:w="638" w:type="dxa"/>
            <w:tcBorders>
              <w:top w:val="single" w:sz="6" w:space="0" w:color="145192"/>
            </w:tcBorders>
            <w:vAlign w:val="center"/>
          </w:tcPr>
          <w:p w14:paraId="3538FE9D" w14:textId="77777777" w:rsidR="00A252BB" w:rsidRDefault="00A252BB" w:rsidP="00A252BB">
            <w:pPr>
              <w:jc w:val="center"/>
              <w:rPr>
                <w:rFonts w:ascii="Arial Narrow" w:eastAsia="Arial Unicode MS" w:hAnsi="Arial Narrow"/>
                <w:sz w:val="20"/>
                <w:szCs w:val="20"/>
              </w:rPr>
            </w:pPr>
          </w:p>
        </w:tc>
        <w:tc>
          <w:tcPr>
            <w:tcW w:w="638" w:type="dxa"/>
            <w:tcBorders>
              <w:top w:val="single" w:sz="6" w:space="0" w:color="145192"/>
            </w:tcBorders>
            <w:vAlign w:val="center"/>
          </w:tcPr>
          <w:p w14:paraId="668CACDE"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Pr>
          <w:p w14:paraId="3DD0A6B4"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vAlign w:val="center"/>
          </w:tcPr>
          <w:p w14:paraId="08980A01"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Mar>
              <w:top w:w="43" w:type="dxa"/>
              <w:left w:w="43" w:type="dxa"/>
              <w:bottom w:w="43" w:type="dxa"/>
              <w:right w:w="43" w:type="dxa"/>
            </w:tcMar>
            <w:vAlign w:val="center"/>
          </w:tcPr>
          <w:p w14:paraId="4BC48E32"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Mar>
              <w:top w:w="43" w:type="dxa"/>
              <w:left w:w="43" w:type="dxa"/>
              <w:bottom w:w="43" w:type="dxa"/>
              <w:right w:w="43" w:type="dxa"/>
            </w:tcMar>
            <w:vAlign w:val="center"/>
          </w:tcPr>
          <w:p w14:paraId="4E8FF918" w14:textId="77777777" w:rsidR="00A252BB" w:rsidRDefault="00A252BB" w:rsidP="00A252BB">
            <w:pPr>
              <w:jc w:val="center"/>
              <w:rPr>
                <w:rFonts w:ascii="Arial Narrow" w:eastAsia="Arial Unicode MS" w:hAnsi="Arial Narrow"/>
                <w:sz w:val="20"/>
                <w:szCs w:val="20"/>
              </w:rPr>
            </w:pPr>
          </w:p>
        </w:tc>
        <w:tc>
          <w:tcPr>
            <w:tcW w:w="638" w:type="dxa"/>
            <w:tcBorders>
              <w:top w:val="single" w:sz="6" w:space="0" w:color="145192"/>
            </w:tcBorders>
            <w:tcMar>
              <w:top w:w="43" w:type="dxa"/>
              <w:left w:w="43" w:type="dxa"/>
              <w:bottom w:w="43" w:type="dxa"/>
              <w:right w:w="43" w:type="dxa"/>
            </w:tcMar>
            <w:vAlign w:val="center"/>
          </w:tcPr>
          <w:p w14:paraId="0453DAE6"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Mar>
              <w:top w:w="43" w:type="dxa"/>
              <w:left w:w="43" w:type="dxa"/>
              <w:bottom w:w="43" w:type="dxa"/>
              <w:right w:w="43" w:type="dxa"/>
            </w:tcMar>
            <w:vAlign w:val="center"/>
          </w:tcPr>
          <w:p w14:paraId="2001607B" w14:textId="77777777" w:rsidR="00A252BB" w:rsidRDefault="00A252BB" w:rsidP="00A252BB">
            <w:pPr>
              <w:jc w:val="center"/>
              <w:rPr>
                <w:rFonts w:ascii="Arial Narrow" w:eastAsia="Arial Unicode MS" w:hAnsi="Arial Narrow"/>
                <w:sz w:val="20"/>
                <w:szCs w:val="20"/>
              </w:rPr>
            </w:pPr>
            <w:r>
              <w:rPr>
                <w:rFonts w:ascii="Arial Narrow" w:hAnsi="Arial Narrow"/>
                <w:sz w:val="20"/>
                <w:szCs w:val="20"/>
              </w:rPr>
              <w:t>N</w:t>
            </w:r>
          </w:p>
        </w:tc>
        <w:tc>
          <w:tcPr>
            <w:tcW w:w="2063" w:type="dxa"/>
            <w:tcBorders>
              <w:top w:val="single" w:sz="6" w:space="0" w:color="145192"/>
            </w:tcBorders>
            <w:tcMar>
              <w:top w:w="43" w:type="dxa"/>
              <w:left w:w="43" w:type="dxa"/>
              <w:bottom w:w="43" w:type="dxa"/>
              <w:right w:w="43" w:type="dxa"/>
            </w:tcMar>
            <w:vAlign w:val="center"/>
          </w:tcPr>
          <w:p w14:paraId="6FDF07A0" w14:textId="77777777" w:rsidR="00A252BB" w:rsidRDefault="00A252BB" w:rsidP="00A252BB">
            <w:pPr>
              <w:jc w:val="center"/>
              <w:rPr>
                <w:rFonts w:ascii="Arial Narrow" w:eastAsia="Arial Unicode MS" w:hAnsi="Arial Narrow"/>
                <w:sz w:val="20"/>
                <w:szCs w:val="20"/>
              </w:rPr>
            </w:pPr>
            <w:r>
              <w:rPr>
                <w:rFonts w:ascii="Arial Narrow" w:hAnsi="Arial Narrow"/>
                <w:sz w:val="20"/>
                <w:szCs w:val="20"/>
              </w:rPr>
              <w:t>Student Count by Racial Ethnic</w:t>
            </w:r>
          </w:p>
        </w:tc>
      </w:tr>
      <w:tr w:rsidR="00A252BB" w14:paraId="6E078941" w14:textId="77777777" w:rsidTr="003349A1">
        <w:trPr>
          <w:jc w:val="center"/>
        </w:trPr>
        <w:tc>
          <w:tcPr>
            <w:tcW w:w="1350" w:type="dxa"/>
            <w:tcBorders>
              <w:top w:val="single" w:sz="6" w:space="0" w:color="145192"/>
            </w:tcBorders>
            <w:vAlign w:val="center"/>
          </w:tcPr>
          <w:p w14:paraId="2C30B629" w14:textId="77777777" w:rsidR="00A252BB" w:rsidRDefault="00A252BB" w:rsidP="00A252BB">
            <w:pPr>
              <w:keepLines/>
              <w:rPr>
                <w:rFonts w:ascii="Arial Narrow" w:hAnsi="Arial Narrow"/>
                <w:b/>
                <w:bCs/>
                <w:sz w:val="20"/>
                <w:szCs w:val="20"/>
              </w:rPr>
            </w:pPr>
            <w:r>
              <w:rPr>
                <w:rFonts w:ascii="Arial Narrow" w:hAnsi="Arial Narrow"/>
                <w:b/>
                <w:bCs/>
                <w:sz w:val="20"/>
                <w:szCs w:val="20"/>
              </w:rPr>
              <w:t>Category Set C</w:t>
            </w:r>
          </w:p>
        </w:tc>
        <w:tc>
          <w:tcPr>
            <w:tcW w:w="1153" w:type="dxa"/>
            <w:tcBorders>
              <w:top w:val="single" w:sz="6" w:space="0" w:color="145192"/>
            </w:tcBorders>
            <w:vAlign w:val="center"/>
          </w:tcPr>
          <w:p w14:paraId="63C90D12" w14:textId="77777777" w:rsidR="00A252BB" w:rsidRPr="001B4704" w:rsidRDefault="00A252BB" w:rsidP="00A252BB">
            <w:pPr>
              <w:jc w:val="center"/>
              <w:rPr>
                <w:rFonts w:ascii="Arial Narrow" w:eastAsia="Arial Unicode MS" w:hAnsi="Arial Narrow"/>
                <w:b/>
                <w:sz w:val="20"/>
                <w:szCs w:val="20"/>
              </w:rPr>
            </w:pPr>
            <w:r>
              <w:rPr>
                <w:rFonts w:ascii="Arial Narrow" w:hAnsi="Arial Narrow"/>
                <w:b/>
                <w:sz w:val="20"/>
                <w:szCs w:val="20"/>
              </w:rPr>
              <w:t>VOCED</w:t>
            </w:r>
          </w:p>
        </w:tc>
        <w:tc>
          <w:tcPr>
            <w:tcW w:w="479" w:type="dxa"/>
            <w:tcBorders>
              <w:top w:val="single" w:sz="6" w:space="0" w:color="145192"/>
            </w:tcBorders>
            <w:vAlign w:val="center"/>
          </w:tcPr>
          <w:p w14:paraId="33076500"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vAlign w:val="center"/>
          </w:tcPr>
          <w:p w14:paraId="3DBA7556" w14:textId="77777777" w:rsidR="00A252BB" w:rsidRDefault="00A252BB" w:rsidP="00A252BB">
            <w:pPr>
              <w:jc w:val="center"/>
              <w:rPr>
                <w:rFonts w:ascii="Arial Narrow" w:eastAsia="Arial Unicode MS" w:hAnsi="Arial Narrow"/>
                <w:sz w:val="20"/>
                <w:szCs w:val="20"/>
              </w:rPr>
            </w:pPr>
          </w:p>
        </w:tc>
        <w:tc>
          <w:tcPr>
            <w:tcW w:w="638" w:type="dxa"/>
            <w:tcBorders>
              <w:top w:val="single" w:sz="6" w:space="0" w:color="145192"/>
            </w:tcBorders>
            <w:vAlign w:val="center"/>
          </w:tcPr>
          <w:p w14:paraId="353430E5" w14:textId="77777777" w:rsidR="00A252BB" w:rsidRDefault="00A252BB" w:rsidP="00A252BB">
            <w:pPr>
              <w:jc w:val="center"/>
              <w:rPr>
                <w:rFonts w:ascii="Arial Narrow" w:eastAsia="Arial Unicode MS" w:hAnsi="Arial Narrow"/>
                <w:sz w:val="20"/>
                <w:szCs w:val="20"/>
              </w:rPr>
            </w:pPr>
            <w:r>
              <w:rPr>
                <w:rFonts w:ascii="Arial Narrow" w:eastAsia="Arial Unicode MS" w:hAnsi="Arial Narrow"/>
                <w:sz w:val="20"/>
                <w:szCs w:val="20"/>
              </w:rPr>
              <w:t>X</w:t>
            </w:r>
          </w:p>
        </w:tc>
        <w:tc>
          <w:tcPr>
            <w:tcW w:w="638" w:type="dxa"/>
            <w:tcBorders>
              <w:top w:val="single" w:sz="6" w:space="0" w:color="145192"/>
            </w:tcBorders>
            <w:vAlign w:val="center"/>
          </w:tcPr>
          <w:p w14:paraId="2E449410"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Pr>
          <w:p w14:paraId="17F0FF9C"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vAlign w:val="center"/>
          </w:tcPr>
          <w:p w14:paraId="138AB654"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Mar>
              <w:top w:w="43" w:type="dxa"/>
              <w:left w:w="43" w:type="dxa"/>
              <w:bottom w:w="43" w:type="dxa"/>
              <w:right w:w="43" w:type="dxa"/>
            </w:tcMar>
            <w:vAlign w:val="center"/>
          </w:tcPr>
          <w:p w14:paraId="4B815FE6"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Mar>
              <w:top w:w="43" w:type="dxa"/>
              <w:left w:w="43" w:type="dxa"/>
              <w:bottom w:w="43" w:type="dxa"/>
              <w:right w:w="43" w:type="dxa"/>
            </w:tcMar>
            <w:vAlign w:val="center"/>
          </w:tcPr>
          <w:p w14:paraId="3D48DAEA" w14:textId="77777777" w:rsidR="00A252BB" w:rsidRDefault="00A252BB" w:rsidP="00A252BB">
            <w:pPr>
              <w:jc w:val="center"/>
              <w:rPr>
                <w:rFonts w:ascii="Arial Narrow" w:eastAsia="Arial Unicode MS" w:hAnsi="Arial Narrow"/>
                <w:sz w:val="20"/>
                <w:szCs w:val="20"/>
              </w:rPr>
            </w:pPr>
          </w:p>
        </w:tc>
        <w:tc>
          <w:tcPr>
            <w:tcW w:w="638" w:type="dxa"/>
            <w:tcBorders>
              <w:top w:val="single" w:sz="6" w:space="0" w:color="145192"/>
            </w:tcBorders>
            <w:tcMar>
              <w:top w:w="43" w:type="dxa"/>
              <w:left w:w="43" w:type="dxa"/>
              <w:bottom w:w="43" w:type="dxa"/>
              <w:right w:w="43" w:type="dxa"/>
            </w:tcMar>
            <w:vAlign w:val="center"/>
          </w:tcPr>
          <w:p w14:paraId="2F030D1D"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Mar>
              <w:top w:w="43" w:type="dxa"/>
              <w:left w:w="43" w:type="dxa"/>
              <w:bottom w:w="43" w:type="dxa"/>
              <w:right w:w="43" w:type="dxa"/>
            </w:tcMar>
            <w:vAlign w:val="center"/>
          </w:tcPr>
          <w:p w14:paraId="231ADDAA" w14:textId="77777777" w:rsidR="00A252BB" w:rsidRDefault="00A252BB" w:rsidP="00A252BB">
            <w:pPr>
              <w:jc w:val="center"/>
              <w:rPr>
                <w:rFonts w:ascii="Arial Narrow" w:eastAsia="Arial Unicode MS" w:hAnsi="Arial Narrow"/>
                <w:sz w:val="20"/>
                <w:szCs w:val="20"/>
              </w:rPr>
            </w:pPr>
            <w:r>
              <w:rPr>
                <w:rFonts w:ascii="Arial Narrow" w:hAnsi="Arial Narrow"/>
                <w:sz w:val="20"/>
                <w:szCs w:val="20"/>
              </w:rPr>
              <w:t>N</w:t>
            </w:r>
          </w:p>
        </w:tc>
        <w:tc>
          <w:tcPr>
            <w:tcW w:w="2063" w:type="dxa"/>
            <w:tcBorders>
              <w:top w:val="single" w:sz="6" w:space="0" w:color="145192"/>
            </w:tcBorders>
            <w:tcMar>
              <w:top w:w="43" w:type="dxa"/>
              <w:left w:w="43" w:type="dxa"/>
              <w:bottom w:w="43" w:type="dxa"/>
              <w:right w:w="43" w:type="dxa"/>
            </w:tcMar>
            <w:vAlign w:val="center"/>
          </w:tcPr>
          <w:p w14:paraId="58B68B36" w14:textId="77777777" w:rsidR="00A252BB" w:rsidRDefault="00A252BB" w:rsidP="00A252BB">
            <w:pPr>
              <w:jc w:val="center"/>
              <w:rPr>
                <w:rFonts w:ascii="Arial Narrow" w:eastAsia="Arial Unicode MS" w:hAnsi="Arial Narrow"/>
                <w:sz w:val="20"/>
                <w:szCs w:val="20"/>
              </w:rPr>
            </w:pPr>
            <w:r>
              <w:rPr>
                <w:rFonts w:ascii="Arial Narrow" w:hAnsi="Arial Narrow"/>
                <w:sz w:val="20"/>
                <w:szCs w:val="20"/>
              </w:rPr>
              <w:t>Student Count by Disability Status (IDEA or ADA)</w:t>
            </w:r>
          </w:p>
        </w:tc>
      </w:tr>
      <w:tr w:rsidR="00A252BB" w14:paraId="6007339D" w14:textId="77777777" w:rsidTr="003349A1">
        <w:trPr>
          <w:jc w:val="center"/>
        </w:trPr>
        <w:tc>
          <w:tcPr>
            <w:tcW w:w="1350" w:type="dxa"/>
            <w:tcBorders>
              <w:top w:val="single" w:sz="6" w:space="0" w:color="145192"/>
            </w:tcBorders>
            <w:vAlign w:val="center"/>
          </w:tcPr>
          <w:p w14:paraId="32297F5F" w14:textId="77777777" w:rsidR="00A252BB" w:rsidRDefault="00A252BB" w:rsidP="00A252BB">
            <w:pPr>
              <w:keepLines/>
              <w:rPr>
                <w:rFonts w:ascii="Arial Narrow" w:hAnsi="Arial Narrow"/>
                <w:b/>
                <w:bCs/>
                <w:sz w:val="20"/>
                <w:szCs w:val="20"/>
              </w:rPr>
            </w:pPr>
            <w:r>
              <w:rPr>
                <w:rFonts w:ascii="Arial Narrow" w:hAnsi="Arial Narrow"/>
                <w:b/>
                <w:bCs/>
                <w:sz w:val="20"/>
                <w:szCs w:val="20"/>
              </w:rPr>
              <w:t>Category Set D</w:t>
            </w:r>
          </w:p>
        </w:tc>
        <w:tc>
          <w:tcPr>
            <w:tcW w:w="1153" w:type="dxa"/>
            <w:tcBorders>
              <w:top w:val="single" w:sz="6" w:space="0" w:color="145192"/>
            </w:tcBorders>
            <w:vAlign w:val="center"/>
          </w:tcPr>
          <w:p w14:paraId="7D08239E" w14:textId="77777777" w:rsidR="00A252BB" w:rsidRPr="001B4704" w:rsidRDefault="00A252BB" w:rsidP="00A252BB">
            <w:pPr>
              <w:jc w:val="center"/>
              <w:rPr>
                <w:rFonts w:ascii="Arial Narrow" w:eastAsia="Arial Unicode MS" w:hAnsi="Arial Narrow"/>
                <w:b/>
                <w:sz w:val="20"/>
                <w:szCs w:val="20"/>
              </w:rPr>
            </w:pPr>
            <w:r>
              <w:rPr>
                <w:rFonts w:ascii="Arial Narrow" w:hAnsi="Arial Narrow"/>
                <w:b/>
                <w:sz w:val="20"/>
                <w:szCs w:val="20"/>
              </w:rPr>
              <w:t>VOCED</w:t>
            </w:r>
          </w:p>
        </w:tc>
        <w:tc>
          <w:tcPr>
            <w:tcW w:w="479" w:type="dxa"/>
            <w:tcBorders>
              <w:top w:val="single" w:sz="6" w:space="0" w:color="145192"/>
            </w:tcBorders>
            <w:vAlign w:val="center"/>
          </w:tcPr>
          <w:p w14:paraId="3C4B68DF"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vAlign w:val="center"/>
          </w:tcPr>
          <w:p w14:paraId="3403123F" w14:textId="77777777" w:rsidR="00A252BB" w:rsidRDefault="00A252BB" w:rsidP="00A252BB">
            <w:pPr>
              <w:jc w:val="center"/>
              <w:rPr>
                <w:rFonts w:ascii="Arial Narrow" w:eastAsia="Arial Unicode MS" w:hAnsi="Arial Narrow"/>
                <w:sz w:val="20"/>
                <w:szCs w:val="20"/>
              </w:rPr>
            </w:pPr>
          </w:p>
        </w:tc>
        <w:tc>
          <w:tcPr>
            <w:tcW w:w="638" w:type="dxa"/>
            <w:tcBorders>
              <w:top w:val="single" w:sz="6" w:space="0" w:color="145192"/>
            </w:tcBorders>
            <w:vAlign w:val="center"/>
          </w:tcPr>
          <w:p w14:paraId="74DFCF8E" w14:textId="77777777" w:rsidR="00A252BB" w:rsidRDefault="00A252BB" w:rsidP="00A252BB">
            <w:pPr>
              <w:jc w:val="center"/>
              <w:rPr>
                <w:rFonts w:ascii="Arial Narrow" w:eastAsia="Arial Unicode MS" w:hAnsi="Arial Narrow"/>
                <w:sz w:val="20"/>
                <w:szCs w:val="20"/>
              </w:rPr>
            </w:pPr>
          </w:p>
        </w:tc>
        <w:tc>
          <w:tcPr>
            <w:tcW w:w="638" w:type="dxa"/>
            <w:tcBorders>
              <w:top w:val="single" w:sz="6" w:space="0" w:color="145192"/>
            </w:tcBorders>
            <w:vAlign w:val="center"/>
          </w:tcPr>
          <w:p w14:paraId="492A5E2A" w14:textId="77777777" w:rsidR="00A252BB" w:rsidRDefault="00A252BB" w:rsidP="00A252BB">
            <w:pPr>
              <w:jc w:val="center"/>
              <w:rPr>
                <w:rFonts w:ascii="Arial Narrow" w:eastAsia="Arial Unicode MS" w:hAnsi="Arial Narrow"/>
                <w:sz w:val="20"/>
                <w:szCs w:val="20"/>
              </w:rPr>
            </w:pPr>
            <w:r>
              <w:rPr>
                <w:rFonts w:ascii="Arial Narrow" w:eastAsia="Arial Unicode MS" w:hAnsi="Arial Narrow"/>
                <w:sz w:val="20"/>
                <w:szCs w:val="20"/>
              </w:rPr>
              <w:t>X</w:t>
            </w:r>
          </w:p>
        </w:tc>
        <w:tc>
          <w:tcPr>
            <w:tcW w:w="479" w:type="dxa"/>
            <w:tcBorders>
              <w:top w:val="single" w:sz="6" w:space="0" w:color="145192"/>
            </w:tcBorders>
          </w:tcPr>
          <w:p w14:paraId="796B5A87"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vAlign w:val="center"/>
          </w:tcPr>
          <w:p w14:paraId="267CF51D"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Mar>
              <w:top w:w="43" w:type="dxa"/>
              <w:left w:w="43" w:type="dxa"/>
              <w:bottom w:w="43" w:type="dxa"/>
              <w:right w:w="43" w:type="dxa"/>
            </w:tcMar>
            <w:vAlign w:val="center"/>
          </w:tcPr>
          <w:p w14:paraId="22D42DFB"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Mar>
              <w:top w:w="43" w:type="dxa"/>
              <w:left w:w="43" w:type="dxa"/>
              <w:bottom w:w="43" w:type="dxa"/>
              <w:right w:w="43" w:type="dxa"/>
            </w:tcMar>
            <w:vAlign w:val="center"/>
          </w:tcPr>
          <w:p w14:paraId="40F4C4DC" w14:textId="77777777" w:rsidR="00A252BB" w:rsidRDefault="00A252BB" w:rsidP="00A252BB">
            <w:pPr>
              <w:jc w:val="center"/>
              <w:rPr>
                <w:rFonts w:ascii="Arial Narrow" w:eastAsia="Arial Unicode MS" w:hAnsi="Arial Narrow"/>
                <w:sz w:val="20"/>
                <w:szCs w:val="20"/>
              </w:rPr>
            </w:pPr>
          </w:p>
        </w:tc>
        <w:tc>
          <w:tcPr>
            <w:tcW w:w="638" w:type="dxa"/>
            <w:tcBorders>
              <w:top w:val="single" w:sz="6" w:space="0" w:color="145192"/>
            </w:tcBorders>
            <w:tcMar>
              <w:top w:w="43" w:type="dxa"/>
              <w:left w:w="43" w:type="dxa"/>
              <w:bottom w:w="43" w:type="dxa"/>
              <w:right w:w="43" w:type="dxa"/>
            </w:tcMar>
            <w:vAlign w:val="center"/>
          </w:tcPr>
          <w:p w14:paraId="0930FB20"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Mar>
              <w:top w:w="43" w:type="dxa"/>
              <w:left w:w="43" w:type="dxa"/>
              <w:bottom w:w="43" w:type="dxa"/>
              <w:right w:w="43" w:type="dxa"/>
            </w:tcMar>
            <w:vAlign w:val="center"/>
          </w:tcPr>
          <w:p w14:paraId="371EADE0" w14:textId="77777777" w:rsidR="00A252BB" w:rsidRDefault="00A252BB" w:rsidP="00A252BB">
            <w:pPr>
              <w:jc w:val="center"/>
              <w:rPr>
                <w:rFonts w:ascii="Arial Narrow" w:eastAsia="Arial Unicode MS" w:hAnsi="Arial Narrow"/>
                <w:sz w:val="20"/>
                <w:szCs w:val="20"/>
              </w:rPr>
            </w:pPr>
            <w:r>
              <w:rPr>
                <w:rFonts w:ascii="Arial Narrow" w:hAnsi="Arial Narrow"/>
                <w:sz w:val="20"/>
                <w:szCs w:val="20"/>
              </w:rPr>
              <w:t>N</w:t>
            </w:r>
          </w:p>
        </w:tc>
        <w:tc>
          <w:tcPr>
            <w:tcW w:w="2063" w:type="dxa"/>
            <w:tcBorders>
              <w:top w:val="single" w:sz="6" w:space="0" w:color="145192"/>
            </w:tcBorders>
            <w:tcMar>
              <w:top w:w="43" w:type="dxa"/>
              <w:left w:w="43" w:type="dxa"/>
              <w:bottom w:w="43" w:type="dxa"/>
              <w:right w:w="43" w:type="dxa"/>
            </w:tcMar>
            <w:vAlign w:val="center"/>
          </w:tcPr>
          <w:p w14:paraId="2F014D82" w14:textId="77777777" w:rsidR="00A252BB" w:rsidRDefault="00A252BB" w:rsidP="00A252BB">
            <w:pPr>
              <w:jc w:val="center"/>
              <w:rPr>
                <w:rFonts w:ascii="Arial Narrow" w:eastAsia="Arial Unicode MS" w:hAnsi="Arial Narrow"/>
                <w:sz w:val="20"/>
                <w:szCs w:val="20"/>
              </w:rPr>
            </w:pPr>
            <w:r>
              <w:rPr>
                <w:rFonts w:ascii="Arial Narrow" w:hAnsi="Arial Narrow"/>
                <w:sz w:val="20"/>
                <w:szCs w:val="20"/>
              </w:rPr>
              <w:t>Student Count by Economically Disadvantaged Status</w:t>
            </w:r>
          </w:p>
        </w:tc>
      </w:tr>
      <w:tr w:rsidR="00A252BB" w14:paraId="4E8F8039" w14:textId="77777777" w:rsidTr="003349A1">
        <w:trPr>
          <w:jc w:val="center"/>
        </w:trPr>
        <w:tc>
          <w:tcPr>
            <w:tcW w:w="1350" w:type="dxa"/>
            <w:tcBorders>
              <w:top w:val="single" w:sz="6" w:space="0" w:color="145192"/>
            </w:tcBorders>
            <w:vAlign w:val="center"/>
          </w:tcPr>
          <w:p w14:paraId="0F540181" w14:textId="77777777" w:rsidR="00A252BB" w:rsidRDefault="00A252BB" w:rsidP="00A252BB">
            <w:pPr>
              <w:keepLines/>
              <w:rPr>
                <w:rFonts w:ascii="Arial Narrow" w:hAnsi="Arial Narrow"/>
                <w:b/>
                <w:bCs/>
                <w:sz w:val="20"/>
                <w:szCs w:val="20"/>
              </w:rPr>
            </w:pPr>
            <w:r>
              <w:rPr>
                <w:rFonts w:ascii="Arial Narrow" w:hAnsi="Arial Narrow"/>
                <w:b/>
                <w:bCs/>
                <w:sz w:val="20"/>
                <w:szCs w:val="20"/>
              </w:rPr>
              <w:t>Category Set E</w:t>
            </w:r>
          </w:p>
        </w:tc>
        <w:tc>
          <w:tcPr>
            <w:tcW w:w="1153" w:type="dxa"/>
            <w:tcBorders>
              <w:top w:val="single" w:sz="6" w:space="0" w:color="145192"/>
            </w:tcBorders>
            <w:vAlign w:val="center"/>
          </w:tcPr>
          <w:p w14:paraId="24CA61D2" w14:textId="77777777" w:rsidR="00A252BB" w:rsidRPr="001B4704" w:rsidRDefault="00A252BB" w:rsidP="00A252BB">
            <w:pPr>
              <w:jc w:val="center"/>
              <w:rPr>
                <w:rFonts w:ascii="Arial Narrow" w:eastAsia="Arial Unicode MS" w:hAnsi="Arial Narrow"/>
                <w:b/>
                <w:sz w:val="20"/>
                <w:szCs w:val="20"/>
              </w:rPr>
            </w:pPr>
            <w:r>
              <w:rPr>
                <w:rFonts w:ascii="Arial Narrow" w:hAnsi="Arial Narrow"/>
                <w:b/>
                <w:sz w:val="20"/>
                <w:szCs w:val="20"/>
              </w:rPr>
              <w:t>VOCED</w:t>
            </w:r>
          </w:p>
        </w:tc>
        <w:tc>
          <w:tcPr>
            <w:tcW w:w="479" w:type="dxa"/>
            <w:tcBorders>
              <w:top w:val="single" w:sz="6" w:space="0" w:color="145192"/>
            </w:tcBorders>
            <w:vAlign w:val="center"/>
          </w:tcPr>
          <w:p w14:paraId="0317725C"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vAlign w:val="center"/>
          </w:tcPr>
          <w:p w14:paraId="358AE852" w14:textId="77777777" w:rsidR="00A252BB" w:rsidRDefault="00A252BB" w:rsidP="00A252BB">
            <w:pPr>
              <w:jc w:val="center"/>
              <w:rPr>
                <w:rFonts w:ascii="Arial Narrow" w:eastAsia="Arial Unicode MS" w:hAnsi="Arial Narrow"/>
                <w:sz w:val="20"/>
                <w:szCs w:val="20"/>
              </w:rPr>
            </w:pPr>
          </w:p>
        </w:tc>
        <w:tc>
          <w:tcPr>
            <w:tcW w:w="638" w:type="dxa"/>
            <w:tcBorders>
              <w:top w:val="single" w:sz="6" w:space="0" w:color="145192"/>
            </w:tcBorders>
            <w:vAlign w:val="center"/>
          </w:tcPr>
          <w:p w14:paraId="2CFF74C6" w14:textId="77777777" w:rsidR="00A252BB" w:rsidRDefault="00A252BB" w:rsidP="00A252BB">
            <w:pPr>
              <w:jc w:val="center"/>
              <w:rPr>
                <w:rFonts w:ascii="Arial Narrow" w:eastAsia="Arial Unicode MS" w:hAnsi="Arial Narrow"/>
                <w:sz w:val="20"/>
                <w:szCs w:val="20"/>
              </w:rPr>
            </w:pPr>
          </w:p>
        </w:tc>
        <w:tc>
          <w:tcPr>
            <w:tcW w:w="638" w:type="dxa"/>
            <w:tcBorders>
              <w:top w:val="single" w:sz="6" w:space="0" w:color="145192"/>
            </w:tcBorders>
            <w:vAlign w:val="center"/>
          </w:tcPr>
          <w:p w14:paraId="5F2F9862"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Pr>
          <w:p w14:paraId="3FF5DA3E" w14:textId="77777777" w:rsidR="00A252BB" w:rsidRDefault="00A252BB" w:rsidP="00A252BB">
            <w:pPr>
              <w:jc w:val="center"/>
              <w:rPr>
                <w:rFonts w:ascii="Arial Narrow" w:eastAsia="Arial Unicode MS" w:hAnsi="Arial Narrow"/>
                <w:sz w:val="20"/>
                <w:szCs w:val="20"/>
              </w:rPr>
            </w:pPr>
            <w:r>
              <w:rPr>
                <w:rFonts w:ascii="Arial Narrow" w:eastAsia="Arial Unicode MS" w:hAnsi="Arial Narrow"/>
                <w:sz w:val="20"/>
                <w:szCs w:val="20"/>
              </w:rPr>
              <w:t>X</w:t>
            </w:r>
          </w:p>
        </w:tc>
        <w:tc>
          <w:tcPr>
            <w:tcW w:w="479" w:type="dxa"/>
            <w:tcBorders>
              <w:top w:val="single" w:sz="6" w:space="0" w:color="145192"/>
            </w:tcBorders>
            <w:vAlign w:val="center"/>
          </w:tcPr>
          <w:p w14:paraId="55C252EA"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Mar>
              <w:top w:w="43" w:type="dxa"/>
              <w:left w:w="43" w:type="dxa"/>
              <w:bottom w:w="43" w:type="dxa"/>
              <w:right w:w="43" w:type="dxa"/>
            </w:tcMar>
            <w:vAlign w:val="center"/>
          </w:tcPr>
          <w:p w14:paraId="1AF3C569"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Mar>
              <w:top w:w="43" w:type="dxa"/>
              <w:left w:w="43" w:type="dxa"/>
              <w:bottom w:w="43" w:type="dxa"/>
              <w:right w:w="43" w:type="dxa"/>
            </w:tcMar>
            <w:vAlign w:val="center"/>
          </w:tcPr>
          <w:p w14:paraId="14E8FDED" w14:textId="77777777" w:rsidR="00A252BB" w:rsidRDefault="00A252BB" w:rsidP="00A252BB">
            <w:pPr>
              <w:jc w:val="center"/>
              <w:rPr>
                <w:rFonts w:ascii="Arial Narrow" w:eastAsia="Arial Unicode MS" w:hAnsi="Arial Narrow"/>
                <w:sz w:val="20"/>
                <w:szCs w:val="20"/>
              </w:rPr>
            </w:pPr>
          </w:p>
        </w:tc>
        <w:tc>
          <w:tcPr>
            <w:tcW w:w="638" w:type="dxa"/>
            <w:tcBorders>
              <w:top w:val="single" w:sz="6" w:space="0" w:color="145192"/>
            </w:tcBorders>
            <w:tcMar>
              <w:top w:w="43" w:type="dxa"/>
              <w:left w:w="43" w:type="dxa"/>
              <w:bottom w:w="43" w:type="dxa"/>
              <w:right w:w="43" w:type="dxa"/>
            </w:tcMar>
            <w:vAlign w:val="center"/>
          </w:tcPr>
          <w:p w14:paraId="49622A17"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Mar>
              <w:top w:w="43" w:type="dxa"/>
              <w:left w:w="43" w:type="dxa"/>
              <w:bottom w:w="43" w:type="dxa"/>
              <w:right w:w="43" w:type="dxa"/>
            </w:tcMar>
            <w:vAlign w:val="center"/>
          </w:tcPr>
          <w:p w14:paraId="55F588A6" w14:textId="77777777" w:rsidR="00A252BB" w:rsidRDefault="00A252BB" w:rsidP="00A252BB">
            <w:pPr>
              <w:jc w:val="center"/>
              <w:rPr>
                <w:rFonts w:ascii="Arial Narrow" w:eastAsia="Arial Unicode MS" w:hAnsi="Arial Narrow"/>
                <w:sz w:val="20"/>
                <w:szCs w:val="20"/>
              </w:rPr>
            </w:pPr>
            <w:r>
              <w:rPr>
                <w:rFonts w:ascii="Arial Narrow" w:hAnsi="Arial Narrow"/>
                <w:sz w:val="20"/>
                <w:szCs w:val="20"/>
              </w:rPr>
              <w:t>N</w:t>
            </w:r>
          </w:p>
        </w:tc>
        <w:tc>
          <w:tcPr>
            <w:tcW w:w="2063" w:type="dxa"/>
            <w:tcBorders>
              <w:top w:val="single" w:sz="6" w:space="0" w:color="145192"/>
            </w:tcBorders>
            <w:tcMar>
              <w:top w:w="43" w:type="dxa"/>
              <w:left w:w="43" w:type="dxa"/>
              <w:bottom w:w="43" w:type="dxa"/>
              <w:right w:w="43" w:type="dxa"/>
            </w:tcMar>
            <w:vAlign w:val="center"/>
          </w:tcPr>
          <w:p w14:paraId="47882F68" w14:textId="031BEF0F" w:rsidR="00A252BB" w:rsidRPr="002625A6" w:rsidRDefault="00A252BB" w:rsidP="00A252BB">
            <w:pPr>
              <w:jc w:val="center"/>
              <w:rPr>
                <w:rFonts w:ascii="Arial Narrow" w:eastAsia="Arial Unicode MS" w:hAnsi="Arial Narrow"/>
                <w:sz w:val="20"/>
              </w:rPr>
            </w:pPr>
            <w:r>
              <w:rPr>
                <w:rFonts w:ascii="Arial Narrow" w:hAnsi="Arial Narrow"/>
                <w:sz w:val="20"/>
                <w:szCs w:val="20"/>
              </w:rPr>
              <w:t>Student Count by Migratory Status</w:t>
            </w:r>
          </w:p>
        </w:tc>
      </w:tr>
      <w:tr w:rsidR="00A252BB" w14:paraId="42862601" w14:textId="77777777" w:rsidTr="003349A1">
        <w:trPr>
          <w:jc w:val="center"/>
        </w:trPr>
        <w:tc>
          <w:tcPr>
            <w:tcW w:w="1350" w:type="dxa"/>
            <w:tcBorders>
              <w:top w:val="single" w:sz="6" w:space="0" w:color="145192"/>
            </w:tcBorders>
            <w:vAlign w:val="center"/>
          </w:tcPr>
          <w:p w14:paraId="2D352250" w14:textId="77777777" w:rsidR="00A252BB" w:rsidRDefault="00A252BB" w:rsidP="00A252BB">
            <w:pPr>
              <w:keepLines/>
              <w:rPr>
                <w:rFonts w:ascii="Arial Narrow" w:hAnsi="Arial Narrow"/>
                <w:b/>
                <w:bCs/>
                <w:sz w:val="20"/>
                <w:szCs w:val="20"/>
              </w:rPr>
            </w:pPr>
            <w:r>
              <w:rPr>
                <w:rFonts w:ascii="Arial Narrow" w:hAnsi="Arial Narrow"/>
                <w:b/>
                <w:bCs/>
                <w:sz w:val="20"/>
                <w:szCs w:val="20"/>
              </w:rPr>
              <w:t>Category Set F</w:t>
            </w:r>
          </w:p>
          <w:p w14:paraId="7236E392" w14:textId="61AEB3F1" w:rsidR="00A252BB" w:rsidRPr="00113B6E" w:rsidRDefault="00A252BB" w:rsidP="00A252BB">
            <w:pPr>
              <w:keepLines/>
              <w:rPr>
                <w:rFonts w:ascii="Arial Narrow" w:hAnsi="Arial Narrow"/>
                <w:b/>
                <w:bCs/>
                <w:i/>
                <w:sz w:val="20"/>
                <w:szCs w:val="20"/>
              </w:rPr>
            </w:pPr>
          </w:p>
        </w:tc>
        <w:tc>
          <w:tcPr>
            <w:tcW w:w="1153" w:type="dxa"/>
            <w:tcBorders>
              <w:top w:val="single" w:sz="6" w:space="0" w:color="145192"/>
            </w:tcBorders>
            <w:vAlign w:val="center"/>
          </w:tcPr>
          <w:p w14:paraId="3EC54236" w14:textId="77777777" w:rsidR="00A252BB" w:rsidRPr="001B4704" w:rsidRDefault="00A252BB" w:rsidP="00A252BB">
            <w:pPr>
              <w:jc w:val="center"/>
              <w:rPr>
                <w:rFonts w:ascii="Arial Narrow" w:eastAsia="Arial Unicode MS" w:hAnsi="Arial Narrow"/>
                <w:b/>
                <w:sz w:val="20"/>
                <w:szCs w:val="20"/>
              </w:rPr>
            </w:pPr>
            <w:r>
              <w:rPr>
                <w:rFonts w:ascii="Arial Narrow" w:hAnsi="Arial Narrow"/>
                <w:b/>
                <w:sz w:val="20"/>
                <w:szCs w:val="20"/>
              </w:rPr>
              <w:t>VOCED</w:t>
            </w:r>
          </w:p>
        </w:tc>
        <w:tc>
          <w:tcPr>
            <w:tcW w:w="479" w:type="dxa"/>
            <w:tcBorders>
              <w:top w:val="single" w:sz="6" w:space="0" w:color="145192"/>
            </w:tcBorders>
            <w:vAlign w:val="center"/>
          </w:tcPr>
          <w:p w14:paraId="3089FA4B"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vAlign w:val="center"/>
          </w:tcPr>
          <w:p w14:paraId="3853DF92" w14:textId="77777777" w:rsidR="00A252BB" w:rsidRDefault="00A252BB" w:rsidP="00A252BB">
            <w:pPr>
              <w:jc w:val="center"/>
              <w:rPr>
                <w:rFonts w:ascii="Arial Narrow" w:eastAsia="Arial Unicode MS" w:hAnsi="Arial Narrow"/>
                <w:sz w:val="20"/>
                <w:szCs w:val="20"/>
              </w:rPr>
            </w:pPr>
          </w:p>
        </w:tc>
        <w:tc>
          <w:tcPr>
            <w:tcW w:w="638" w:type="dxa"/>
            <w:tcBorders>
              <w:top w:val="single" w:sz="6" w:space="0" w:color="145192"/>
            </w:tcBorders>
            <w:vAlign w:val="center"/>
          </w:tcPr>
          <w:p w14:paraId="04B4B318" w14:textId="77777777" w:rsidR="00A252BB" w:rsidRDefault="00A252BB" w:rsidP="00A252BB">
            <w:pPr>
              <w:jc w:val="center"/>
              <w:rPr>
                <w:rFonts w:ascii="Arial Narrow" w:eastAsia="Arial Unicode MS" w:hAnsi="Arial Narrow"/>
                <w:sz w:val="20"/>
                <w:szCs w:val="20"/>
              </w:rPr>
            </w:pPr>
          </w:p>
        </w:tc>
        <w:tc>
          <w:tcPr>
            <w:tcW w:w="638" w:type="dxa"/>
            <w:tcBorders>
              <w:top w:val="single" w:sz="6" w:space="0" w:color="145192"/>
            </w:tcBorders>
            <w:vAlign w:val="center"/>
          </w:tcPr>
          <w:p w14:paraId="23474509"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Pr>
          <w:p w14:paraId="00302F48"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vAlign w:val="center"/>
          </w:tcPr>
          <w:p w14:paraId="53929BCC" w14:textId="77777777" w:rsidR="00A252BB" w:rsidRDefault="00A252BB" w:rsidP="00A252BB">
            <w:pPr>
              <w:jc w:val="center"/>
              <w:rPr>
                <w:rFonts w:ascii="Arial Narrow" w:eastAsia="Arial Unicode MS" w:hAnsi="Arial Narrow"/>
                <w:sz w:val="20"/>
                <w:szCs w:val="20"/>
              </w:rPr>
            </w:pPr>
            <w:r>
              <w:rPr>
                <w:rFonts w:ascii="Arial Narrow" w:eastAsia="Arial Unicode MS" w:hAnsi="Arial Narrow"/>
                <w:sz w:val="20"/>
                <w:szCs w:val="20"/>
              </w:rPr>
              <w:t>X</w:t>
            </w:r>
          </w:p>
        </w:tc>
        <w:tc>
          <w:tcPr>
            <w:tcW w:w="479" w:type="dxa"/>
            <w:tcBorders>
              <w:top w:val="single" w:sz="6" w:space="0" w:color="145192"/>
            </w:tcBorders>
            <w:tcMar>
              <w:top w:w="43" w:type="dxa"/>
              <w:left w:w="43" w:type="dxa"/>
              <w:bottom w:w="43" w:type="dxa"/>
              <w:right w:w="43" w:type="dxa"/>
            </w:tcMar>
            <w:vAlign w:val="center"/>
          </w:tcPr>
          <w:p w14:paraId="3A6FB542"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Mar>
              <w:top w:w="43" w:type="dxa"/>
              <w:left w:w="43" w:type="dxa"/>
              <w:bottom w:w="43" w:type="dxa"/>
              <w:right w:w="43" w:type="dxa"/>
            </w:tcMar>
            <w:vAlign w:val="center"/>
          </w:tcPr>
          <w:p w14:paraId="6A896629" w14:textId="77777777" w:rsidR="00A252BB" w:rsidRDefault="00A252BB" w:rsidP="00A252BB">
            <w:pPr>
              <w:jc w:val="center"/>
              <w:rPr>
                <w:rFonts w:ascii="Arial Narrow" w:eastAsia="Arial Unicode MS" w:hAnsi="Arial Narrow"/>
                <w:sz w:val="20"/>
                <w:szCs w:val="20"/>
              </w:rPr>
            </w:pPr>
          </w:p>
        </w:tc>
        <w:tc>
          <w:tcPr>
            <w:tcW w:w="638" w:type="dxa"/>
            <w:tcBorders>
              <w:top w:val="single" w:sz="6" w:space="0" w:color="145192"/>
            </w:tcBorders>
            <w:tcMar>
              <w:top w:w="43" w:type="dxa"/>
              <w:left w:w="43" w:type="dxa"/>
              <w:bottom w:w="43" w:type="dxa"/>
              <w:right w:w="43" w:type="dxa"/>
            </w:tcMar>
            <w:vAlign w:val="center"/>
          </w:tcPr>
          <w:p w14:paraId="34213426"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Mar>
              <w:top w:w="43" w:type="dxa"/>
              <w:left w:w="43" w:type="dxa"/>
              <w:bottom w:w="43" w:type="dxa"/>
              <w:right w:w="43" w:type="dxa"/>
            </w:tcMar>
            <w:vAlign w:val="center"/>
          </w:tcPr>
          <w:p w14:paraId="78DA55F1" w14:textId="77777777" w:rsidR="00A252BB" w:rsidRDefault="00A252BB" w:rsidP="00A252BB">
            <w:pPr>
              <w:jc w:val="center"/>
              <w:rPr>
                <w:rFonts w:ascii="Arial Narrow" w:eastAsia="Arial Unicode MS" w:hAnsi="Arial Narrow"/>
                <w:sz w:val="20"/>
                <w:szCs w:val="20"/>
              </w:rPr>
            </w:pPr>
            <w:r>
              <w:rPr>
                <w:rFonts w:ascii="Arial Narrow" w:hAnsi="Arial Narrow"/>
                <w:sz w:val="20"/>
                <w:szCs w:val="20"/>
              </w:rPr>
              <w:t>N</w:t>
            </w:r>
          </w:p>
        </w:tc>
        <w:tc>
          <w:tcPr>
            <w:tcW w:w="2063" w:type="dxa"/>
            <w:tcBorders>
              <w:top w:val="single" w:sz="6" w:space="0" w:color="145192"/>
            </w:tcBorders>
            <w:tcMar>
              <w:top w:w="43" w:type="dxa"/>
              <w:left w:w="43" w:type="dxa"/>
              <w:bottom w:w="43" w:type="dxa"/>
              <w:right w:w="43" w:type="dxa"/>
            </w:tcMar>
            <w:vAlign w:val="center"/>
          </w:tcPr>
          <w:p w14:paraId="6B1FEAF8" w14:textId="77777777" w:rsidR="00A252BB" w:rsidRDefault="00A252BB" w:rsidP="00A252BB">
            <w:pPr>
              <w:jc w:val="center"/>
              <w:rPr>
                <w:rFonts w:ascii="Arial Narrow" w:eastAsia="Arial Unicode MS" w:hAnsi="Arial Narrow"/>
                <w:sz w:val="20"/>
                <w:szCs w:val="20"/>
              </w:rPr>
            </w:pPr>
            <w:r>
              <w:rPr>
                <w:rFonts w:ascii="Arial Narrow" w:hAnsi="Arial Narrow"/>
                <w:sz w:val="20"/>
                <w:szCs w:val="20"/>
              </w:rPr>
              <w:t>Student Count by Single Parents Status</w:t>
            </w:r>
          </w:p>
        </w:tc>
      </w:tr>
      <w:tr w:rsidR="00A252BB" w14:paraId="77C53B2B" w14:textId="77777777" w:rsidTr="003349A1">
        <w:trPr>
          <w:jc w:val="center"/>
        </w:trPr>
        <w:tc>
          <w:tcPr>
            <w:tcW w:w="1350" w:type="dxa"/>
            <w:tcBorders>
              <w:top w:val="single" w:sz="6" w:space="0" w:color="145192"/>
            </w:tcBorders>
            <w:vAlign w:val="center"/>
          </w:tcPr>
          <w:p w14:paraId="323196BF" w14:textId="77777777" w:rsidR="00A252BB" w:rsidRDefault="00A252BB" w:rsidP="00A252BB">
            <w:pPr>
              <w:keepLines/>
              <w:rPr>
                <w:rFonts w:ascii="Arial Narrow" w:hAnsi="Arial Narrow"/>
                <w:b/>
                <w:bCs/>
                <w:sz w:val="20"/>
                <w:szCs w:val="20"/>
              </w:rPr>
            </w:pPr>
            <w:r>
              <w:rPr>
                <w:rFonts w:ascii="Arial Narrow" w:hAnsi="Arial Narrow"/>
                <w:b/>
                <w:bCs/>
                <w:sz w:val="20"/>
                <w:szCs w:val="20"/>
              </w:rPr>
              <w:t>Category Set G</w:t>
            </w:r>
          </w:p>
          <w:p w14:paraId="2F6CBC39" w14:textId="6E419210" w:rsidR="00A252BB" w:rsidRDefault="00A252BB" w:rsidP="00A252BB">
            <w:pPr>
              <w:keepLines/>
              <w:rPr>
                <w:rFonts w:ascii="Arial Narrow" w:hAnsi="Arial Narrow"/>
                <w:b/>
                <w:bCs/>
                <w:sz w:val="20"/>
                <w:szCs w:val="20"/>
              </w:rPr>
            </w:pPr>
          </w:p>
        </w:tc>
        <w:tc>
          <w:tcPr>
            <w:tcW w:w="1153" w:type="dxa"/>
            <w:tcBorders>
              <w:top w:val="single" w:sz="6" w:space="0" w:color="145192"/>
            </w:tcBorders>
            <w:vAlign w:val="center"/>
          </w:tcPr>
          <w:p w14:paraId="797D9199" w14:textId="77777777" w:rsidR="00A252BB" w:rsidRPr="001B4704" w:rsidRDefault="00A252BB" w:rsidP="00A252BB">
            <w:pPr>
              <w:jc w:val="center"/>
              <w:rPr>
                <w:rFonts w:ascii="Arial Narrow" w:eastAsia="Arial Unicode MS" w:hAnsi="Arial Narrow"/>
                <w:b/>
                <w:sz w:val="20"/>
                <w:szCs w:val="20"/>
              </w:rPr>
            </w:pPr>
            <w:r>
              <w:rPr>
                <w:rFonts w:ascii="Arial Narrow" w:hAnsi="Arial Narrow"/>
                <w:b/>
                <w:sz w:val="20"/>
                <w:szCs w:val="20"/>
              </w:rPr>
              <w:t>VOCED</w:t>
            </w:r>
          </w:p>
        </w:tc>
        <w:tc>
          <w:tcPr>
            <w:tcW w:w="479" w:type="dxa"/>
            <w:tcBorders>
              <w:top w:val="single" w:sz="6" w:space="0" w:color="145192"/>
            </w:tcBorders>
            <w:vAlign w:val="center"/>
          </w:tcPr>
          <w:p w14:paraId="614791F1"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vAlign w:val="center"/>
          </w:tcPr>
          <w:p w14:paraId="11B6B208" w14:textId="77777777" w:rsidR="00A252BB" w:rsidRDefault="00A252BB" w:rsidP="00A252BB">
            <w:pPr>
              <w:jc w:val="center"/>
              <w:rPr>
                <w:rFonts w:ascii="Arial Narrow" w:eastAsia="Arial Unicode MS" w:hAnsi="Arial Narrow"/>
                <w:sz w:val="20"/>
                <w:szCs w:val="20"/>
              </w:rPr>
            </w:pPr>
          </w:p>
        </w:tc>
        <w:tc>
          <w:tcPr>
            <w:tcW w:w="638" w:type="dxa"/>
            <w:tcBorders>
              <w:top w:val="single" w:sz="6" w:space="0" w:color="145192"/>
            </w:tcBorders>
            <w:vAlign w:val="center"/>
          </w:tcPr>
          <w:p w14:paraId="28D88A77" w14:textId="77777777" w:rsidR="00A252BB" w:rsidRDefault="00A252BB" w:rsidP="00A252BB">
            <w:pPr>
              <w:jc w:val="center"/>
              <w:rPr>
                <w:rFonts w:ascii="Arial Narrow" w:eastAsia="Arial Unicode MS" w:hAnsi="Arial Narrow"/>
                <w:sz w:val="20"/>
                <w:szCs w:val="20"/>
              </w:rPr>
            </w:pPr>
          </w:p>
        </w:tc>
        <w:tc>
          <w:tcPr>
            <w:tcW w:w="638" w:type="dxa"/>
            <w:tcBorders>
              <w:top w:val="single" w:sz="6" w:space="0" w:color="145192"/>
            </w:tcBorders>
            <w:vAlign w:val="center"/>
          </w:tcPr>
          <w:p w14:paraId="1644BB7E"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Pr>
          <w:p w14:paraId="65D99674"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vAlign w:val="center"/>
          </w:tcPr>
          <w:p w14:paraId="676DDD7E"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Mar>
              <w:top w:w="43" w:type="dxa"/>
              <w:left w:w="43" w:type="dxa"/>
              <w:bottom w:w="43" w:type="dxa"/>
              <w:right w:w="43" w:type="dxa"/>
            </w:tcMar>
            <w:vAlign w:val="center"/>
          </w:tcPr>
          <w:p w14:paraId="7CD7268D" w14:textId="77777777" w:rsidR="00A252BB" w:rsidRDefault="00A252BB" w:rsidP="00A252BB">
            <w:pPr>
              <w:jc w:val="center"/>
              <w:rPr>
                <w:rFonts w:ascii="Arial Narrow" w:eastAsia="Arial Unicode MS" w:hAnsi="Arial Narrow"/>
                <w:sz w:val="20"/>
                <w:szCs w:val="20"/>
              </w:rPr>
            </w:pPr>
            <w:r>
              <w:rPr>
                <w:rFonts w:ascii="Arial Narrow" w:hAnsi="Arial Narrow"/>
                <w:sz w:val="20"/>
                <w:szCs w:val="20"/>
              </w:rPr>
              <w:t>X</w:t>
            </w:r>
          </w:p>
        </w:tc>
        <w:tc>
          <w:tcPr>
            <w:tcW w:w="479" w:type="dxa"/>
            <w:tcBorders>
              <w:top w:val="single" w:sz="6" w:space="0" w:color="145192"/>
            </w:tcBorders>
            <w:tcMar>
              <w:top w:w="43" w:type="dxa"/>
              <w:left w:w="43" w:type="dxa"/>
              <w:bottom w:w="43" w:type="dxa"/>
              <w:right w:w="43" w:type="dxa"/>
            </w:tcMar>
            <w:vAlign w:val="center"/>
          </w:tcPr>
          <w:p w14:paraId="64EEF21F" w14:textId="77777777" w:rsidR="00A252BB" w:rsidRDefault="00A252BB" w:rsidP="00A252BB">
            <w:pPr>
              <w:jc w:val="center"/>
              <w:rPr>
                <w:rFonts w:ascii="Arial Narrow" w:eastAsia="Arial Unicode MS" w:hAnsi="Arial Narrow"/>
                <w:sz w:val="20"/>
                <w:szCs w:val="20"/>
              </w:rPr>
            </w:pPr>
          </w:p>
        </w:tc>
        <w:tc>
          <w:tcPr>
            <w:tcW w:w="638" w:type="dxa"/>
            <w:tcBorders>
              <w:top w:val="single" w:sz="6" w:space="0" w:color="145192"/>
            </w:tcBorders>
            <w:tcMar>
              <w:top w:w="43" w:type="dxa"/>
              <w:left w:w="43" w:type="dxa"/>
              <w:bottom w:w="43" w:type="dxa"/>
              <w:right w:w="43" w:type="dxa"/>
            </w:tcMar>
            <w:vAlign w:val="center"/>
          </w:tcPr>
          <w:p w14:paraId="3DCB75B0"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Mar>
              <w:top w:w="43" w:type="dxa"/>
              <w:left w:w="43" w:type="dxa"/>
              <w:bottom w:w="43" w:type="dxa"/>
              <w:right w:w="43" w:type="dxa"/>
            </w:tcMar>
            <w:vAlign w:val="center"/>
          </w:tcPr>
          <w:p w14:paraId="416EC664" w14:textId="77777777" w:rsidR="00A252BB" w:rsidRDefault="00A252BB" w:rsidP="00A252BB">
            <w:pPr>
              <w:jc w:val="center"/>
              <w:rPr>
                <w:rFonts w:ascii="Arial Narrow" w:eastAsia="Arial Unicode MS" w:hAnsi="Arial Narrow"/>
                <w:sz w:val="20"/>
                <w:szCs w:val="20"/>
              </w:rPr>
            </w:pPr>
            <w:r>
              <w:rPr>
                <w:rFonts w:ascii="Arial Narrow" w:hAnsi="Arial Narrow"/>
                <w:sz w:val="20"/>
                <w:szCs w:val="20"/>
              </w:rPr>
              <w:t>N</w:t>
            </w:r>
          </w:p>
        </w:tc>
        <w:tc>
          <w:tcPr>
            <w:tcW w:w="2063" w:type="dxa"/>
            <w:tcBorders>
              <w:top w:val="single" w:sz="6" w:space="0" w:color="145192"/>
            </w:tcBorders>
            <w:tcMar>
              <w:top w:w="43" w:type="dxa"/>
              <w:left w:w="43" w:type="dxa"/>
              <w:bottom w:w="43" w:type="dxa"/>
              <w:right w:w="43" w:type="dxa"/>
            </w:tcMar>
            <w:vAlign w:val="center"/>
          </w:tcPr>
          <w:p w14:paraId="51BDC1EB" w14:textId="77777777" w:rsidR="00A252BB" w:rsidRDefault="00A252BB" w:rsidP="00A252BB">
            <w:pPr>
              <w:jc w:val="center"/>
              <w:rPr>
                <w:rFonts w:ascii="Arial Narrow" w:eastAsia="Arial Unicode MS" w:hAnsi="Arial Narrow"/>
                <w:sz w:val="20"/>
                <w:szCs w:val="20"/>
              </w:rPr>
            </w:pPr>
            <w:r>
              <w:rPr>
                <w:rFonts w:ascii="Arial Narrow" w:hAnsi="Arial Narrow"/>
                <w:sz w:val="20"/>
                <w:szCs w:val="20"/>
              </w:rPr>
              <w:t>Student Count by Displaced Homemaker</w:t>
            </w:r>
          </w:p>
        </w:tc>
      </w:tr>
      <w:tr w:rsidR="00A252BB" w14:paraId="75FB1717" w14:textId="77777777" w:rsidTr="003349A1">
        <w:trPr>
          <w:jc w:val="center"/>
        </w:trPr>
        <w:tc>
          <w:tcPr>
            <w:tcW w:w="1350" w:type="dxa"/>
            <w:tcBorders>
              <w:top w:val="single" w:sz="6" w:space="0" w:color="145192"/>
            </w:tcBorders>
            <w:vAlign w:val="center"/>
          </w:tcPr>
          <w:p w14:paraId="3C7EA3FB" w14:textId="7B1D4B39" w:rsidR="00A252BB" w:rsidRDefault="00A252BB" w:rsidP="00A252BB">
            <w:pPr>
              <w:keepLines/>
              <w:rPr>
                <w:rFonts w:ascii="Arial Narrow" w:hAnsi="Arial Narrow"/>
                <w:b/>
                <w:bCs/>
                <w:sz w:val="20"/>
                <w:szCs w:val="20"/>
              </w:rPr>
            </w:pPr>
            <w:r>
              <w:rPr>
                <w:rFonts w:ascii="Arial Narrow" w:hAnsi="Arial Narrow"/>
                <w:b/>
                <w:bCs/>
                <w:sz w:val="20"/>
                <w:szCs w:val="20"/>
              </w:rPr>
              <w:t>Category Set H</w:t>
            </w:r>
          </w:p>
          <w:p w14:paraId="647BE8EA" w14:textId="35A75D0B" w:rsidR="00A252BB" w:rsidRDefault="00A252BB" w:rsidP="00A252BB">
            <w:pPr>
              <w:keepLines/>
              <w:rPr>
                <w:rFonts w:ascii="Arial Narrow" w:hAnsi="Arial Narrow"/>
                <w:b/>
                <w:bCs/>
                <w:sz w:val="20"/>
                <w:szCs w:val="20"/>
              </w:rPr>
            </w:pPr>
          </w:p>
        </w:tc>
        <w:tc>
          <w:tcPr>
            <w:tcW w:w="1153" w:type="dxa"/>
            <w:tcBorders>
              <w:top w:val="single" w:sz="6" w:space="0" w:color="145192"/>
            </w:tcBorders>
            <w:vAlign w:val="center"/>
          </w:tcPr>
          <w:p w14:paraId="00A34270" w14:textId="77777777" w:rsidR="00A252BB" w:rsidRPr="001B4704" w:rsidRDefault="00A252BB" w:rsidP="00A252BB">
            <w:pPr>
              <w:jc w:val="center"/>
              <w:rPr>
                <w:rFonts w:ascii="Arial Narrow" w:eastAsia="Arial Unicode MS" w:hAnsi="Arial Narrow"/>
                <w:b/>
                <w:sz w:val="20"/>
                <w:szCs w:val="20"/>
              </w:rPr>
            </w:pPr>
            <w:r>
              <w:rPr>
                <w:rFonts w:ascii="Arial Narrow" w:hAnsi="Arial Narrow"/>
                <w:b/>
                <w:sz w:val="20"/>
                <w:szCs w:val="20"/>
              </w:rPr>
              <w:t>VOCED</w:t>
            </w:r>
          </w:p>
        </w:tc>
        <w:tc>
          <w:tcPr>
            <w:tcW w:w="479" w:type="dxa"/>
            <w:tcBorders>
              <w:top w:val="single" w:sz="6" w:space="0" w:color="145192"/>
            </w:tcBorders>
            <w:vAlign w:val="center"/>
          </w:tcPr>
          <w:p w14:paraId="1238659B"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vAlign w:val="center"/>
          </w:tcPr>
          <w:p w14:paraId="189EB784" w14:textId="77777777" w:rsidR="00A252BB" w:rsidRDefault="00A252BB" w:rsidP="00A252BB">
            <w:pPr>
              <w:jc w:val="center"/>
              <w:rPr>
                <w:rFonts w:ascii="Arial Narrow" w:eastAsia="Arial Unicode MS" w:hAnsi="Arial Narrow"/>
                <w:sz w:val="20"/>
                <w:szCs w:val="20"/>
              </w:rPr>
            </w:pPr>
          </w:p>
        </w:tc>
        <w:tc>
          <w:tcPr>
            <w:tcW w:w="638" w:type="dxa"/>
            <w:tcBorders>
              <w:top w:val="single" w:sz="6" w:space="0" w:color="145192"/>
            </w:tcBorders>
            <w:vAlign w:val="center"/>
          </w:tcPr>
          <w:p w14:paraId="1BF2F785" w14:textId="77777777" w:rsidR="00A252BB" w:rsidRDefault="00A252BB" w:rsidP="00A252BB">
            <w:pPr>
              <w:jc w:val="center"/>
              <w:rPr>
                <w:rFonts w:ascii="Arial Narrow" w:eastAsia="Arial Unicode MS" w:hAnsi="Arial Narrow"/>
                <w:sz w:val="20"/>
                <w:szCs w:val="20"/>
              </w:rPr>
            </w:pPr>
          </w:p>
        </w:tc>
        <w:tc>
          <w:tcPr>
            <w:tcW w:w="638" w:type="dxa"/>
            <w:tcBorders>
              <w:top w:val="single" w:sz="6" w:space="0" w:color="145192"/>
            </w:tcBorders>
            <w:vAlign w:val="center"/>
          </w:tcPr>
          <w:p w14:paraId="530E59C2"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Pr>
          <w:p w14:paraId="68963EA7"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vAlign w:val="center"/>
          </w:tcPr>
          <w:p w14:paraId="66EE86A6"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Mar>
              <w:top w:w="43" w:type="dxa"/>
              <w:left w:w="43" w:type="dxa"/>
              <w:bottom w:w="43" w:type="dxa"/>
              <w:right w:w="43" w:type="dxa"/>
            </w:tcMar>
            <w:vAlign w:val="center"/>
          </w:tcPr>
          <w:p w14:paraId="67B0836A"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Mar>
              <w:top w:w="43" w:type="dxa"/>
              <w:left w:w="43" w:type="dxa"/>
              <w:bottom w:w="43" w:type="dxa"/>
              <w:right w:w="43" w:type="dxa"/>
            </w:tcMar>
            <w:vAlign w:val="center"/>
          </w:tcPr>
          <w:p w14:paraId="79AE7609" w14:textId="77777777" w:rsidR="00A252BB" w:rsidRDefault="00A252BB" w:rsidP="00A252BB">
            <w:pPr>
              <w:jc w:val="center"/>
              <w:rPr>
                <w:rFonts w:ascii="Arial Narrow" w:eastAsia="Arial Unicode MS" w:hAnsi="Arial Narrow"/>
                <w:sz w:val="20"/>
                <w:szCs w:val="20"/>
              </w:rPr>
            </w:pPr>
            <w:r>
              <w:rPr>
                <w:rFonts w:ascii="Arial Narrow" w:hAnsi="Arial Narrow"/>
                <w:sz w:val="20"/>
                <w:szCs w:val="20"/>
              </w:rPr>
              <w:t>X</w:t>
            </w:r>
          </w:p>
        </w:tc>
        <w:tc>
          <w:tcPr>
            <w:tcW w:w="638" w:type="dxa"/>
            <w:tcBorders>
              <w:top w:val="single" w:sz="6" w:space="0" w:color="145192"/>
            </w:tcBorders>
            <w:tcMar>
              <w:top w:w="43" w:type="dxa"/>
              <w:left w:w="43" w:type="dxa"/>
              <w:bottom w:w="43" w:type="dxa"/>
              <w:right w:w="43" w:type="dxa"/>
            </w:tcMar>
            <w:vAlign w:val="center"/>
          </w:tcPr>
          <w:p w14:paraId="34F33321"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Mar>
              <w:top w:w="43" w:type="dxa"/>
              <w:left w:w="43" w:type="dxa"/>
              <w:bottom w:w="43" w:type="dxa"/>
              <w:right w:w="43" w:type="dxa"/>
            </w:tcMar>
            <w:vAlign w:val="center"/>
          </w:tcPr>
          <w:p w14:paraId="70FD3634" w14:textId="77777777" w:rsidR="00A252BB" w:rsidRDefault="00A252BB" w:rsidP="00A252BB">
            <w:pPr>
              <w:jc w:val="center"/>
              <w:rPr>
                <w:rFonts w:ascii="Arial Narrow" w:eastAsia="Arial Unicode MS" w:hAnsi="Arial Narrow"/>
                <w:sz w:val="20"/>
                <w:szCs w:val="20"/>
              </w:rPr>
            </w:pPr>
            <w:r>
              <w:rPr>
                <w:rFonts w:ascii="Arial Narrow" w:hAnsi="Arial Narrow"/>
                <w:sz w:val="20"/>
                <w:szCs w:val="20"/>
              </w:rPr>
              <w:t>N</w:t>
            </w:r>
          </w:p>
        </w:tc>
        <w:tc>
          <w:tcPr>
            <w:tcW w:w="2063" w:type="dxa"/>
            <w:tcBorders>
              <w:top w:val="single" w:sz="6" w:space="0" w:color="145192"/>
            </w:tcBorders>
            <w:tcMar>
              <w:top w:w="43" w:type="dxa"/>
              <w:left w:w="43" w:type="dxa"/>
              <w:bottom w:w="43" w:type="dxa"/>
              <w:right w:w="43" w:type="dxa"/>
            </w:tcMar>
            <w:vAlign w:val="center"/>
          </w:tcPr>
          <w:p w14:paraId="3D155217" w14:textId="70A93D98" w:rsidR="00A252BB" w:rsidRDefault="00A252BB" w:rsidP="00A252BB">
            <w:pPr>
              <w:jc w:val="center"/>
              <w:rPr>
                <w:rFonts w:ascii="Arial Narrow" w:eastAsia="Arial Unicode MS" w:hAnsi="Arial Narrow"/>
                <w:sz w:val="20"/>
                <w:szCs w:val="20"/>
              </w:rPr>
            </w:pPr>
            <w:r>
              <w:rPr>
                <w:rFonts w:ascii="Arial Narrow" w:hAnsi="Arial Narrow"/>
                <w:sz w:val="20"/>
                <w:szCs w:val="20"/>
              </w:rPr>
              <w:t>Student Count by LEP Status (Perkins)</w:t>
            </w:r>
          </w:p>
        </w:tc>
      </w:tr>
      <w:tr w:rsidR="00A252BB" w14:paraId="6E9EF3A2" w14:textId="77777777" w:rsidTr="003349A1">
        <w:trPr>
          <w:jc w:val="center"/>
        </w:trPr>
        <w:tc>
          <w:tcPr>
            <w:tcW w:w="1350" w:type="dxa"/>
            <w:tcBorders>
              <w:top w:val="single" w:sz="6" w:space="0" w:color="145192"/>
            </w:tcBorders>
            <w:vAlign w:val="center"/>
          </w:tcPr>
          <w:p w14:paraId="66035685" w14:textId="77777777" w:rsidR="00A252BB" w:rsidRDefault="00A252BB" w:rsidP="00A252BB">
            <w:pPr>
              <w:keepLines/>
              <w:rPr>
                <w:rFonts w:ascii="Arial Narrow" w:hAnsi="Arial Narrow"/>
                <w:b/>
                <w:bCs/>
                <w:sz w:val="20"/>
                <w:szCs w:val="20"/>
              </w:rPr>
            </w:pPr>
            <w:r>
              <w:rPr>
                <w:rFonts w:ascii="Arial Narrow" w:hAnsi="Arial Narrow"/>
                <w:b/>
                <w:bCs/>
                <w:sz w:val="20"/>
                <w:szCs w:val="20"/>
              </w:rPr>
              <w:t>Category Set J</w:t>
            </w:r>
          </w:p>
          <w:p w14:paraId="3CB1CC49" w14:textId="27ACDED1" w:rsidR="00A252BB" w:rsidRDefault="00A252BB" w:rsidP="00A252BB">
            <w:pPr>
              <w:keepLines/>
              <w:rPr>
                <w:rFonts w:ascii="Arial Narrow" w:hAnsi="Arial Narrow"/>
                <w:b/>
                <w:bCs/>
                <w:sz w:val="20"/>
                <w:szCs w:val="20"/>
              </w:rPr>
            </w:pPr>
          </w:p>
        </w:tc>
        <w:tc>
          <w:tcPr>
            <w:tcW w:w="1153" w:type="dxa"/>
            <w:tcBorders>
              <w:top w:val="single" w:sz="6" w:space="0" w:color="145192"/>
            </w:tcBorders>
            <w:vAlign w:val="center"/>
          </w:tcPr>
          <w:p w14:paraId="0BF6DAF9" w14:textId="77777777" w:rsidR="00A252BB" w:rsidRPr="001B4704" w:rsidRDefault="00A252BB" w:rsidP="00A252BB">
            <w:pPr>
              <w:jc w:val="center"/>
              <w:rPr>
                <w:rFonts w:ascii="Arial Narrow" w:eastAsia="Arial Unicode MS" w:hAnsi="Arial Narrow"/>
                <w:b/>
                <w:sz w:val="20"/>
                <w:szCs w:val="20"/>
              </w:rPr>
            </w:pPr>
            <w:r>
              <w:rPr>
                <w:rFonts w:ascii="Arial Narrow" w:hAnsi="Arial Narrow"/>
                <w:b/>
                <w:sz w:val="20"/>
                <w:szCs w:val="20"/>
              </w:rPr>
              <w:t>VOCED</w:t>
            </w:r>
          </w:p>
        </w:tc>
        <w:tc>
          <w:tcPr>
            <w:tcW w:w="479" w:type="dxa"/>
            <w:tcBorders>
              <w:top w:val="single" w:sz="6" w:space="0" w:color="145192"/>
            </w:tcBorders>
            <w:vAlign w:val="center"/>
          </w:tcPr>
          <w:p w14:paraId="183B3CC1"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vAlign w:val="center"/>
          </w:tcPr>
          <w:p w14:paraId="339677BA" w14:textId="77777777" w:rsidR="00A252BB" w:rsidRDefault="00A252BB" w:rsidP="00A252BB">
            <w:pPr>
              <w:jc w:val="center"/>
              <w:rPr>
                <w:rFonts w:ascii="Arial Narrow" w:eastAsia="Arial Unicode MS" w:hAnsi="Arial Narrow"/>
                <w:sz w:val="20"/>
                <w:szCs w:val="20"/>
              </w:rPr>
            </w:pPr>
          </w:p>
        </w:tc>
        <w:tc>
          <w:tcPr>
            <w:tcW w:w="638" w:type="dxa"/>
            <w:tcBorders>
              <w:top w:val="single" w:sz="6" w:space="0" w:color="145192"/>
            </w:tcBorders>
            <w:vAlign w:val="center"/>
          </w:tcPr>
          <w:p w14:paraId="2E7BFC94" w14:textId="77777777" w:rsidR="00A252BB" w:rsidRDefault="00A252BB" w:rsidP="00A252BB">
            <w:pPr>
              <w:jc w:val="center"/>
              <w:rPr>
                <w:rFonts w:ascii="Arial Narrow" w:eastAsia="Arial Unicode MS" w:hAnsi="Arial Narrow"/>
                <w:sz w:val="20"/>
                <w:szCs w:val="20"/>
              </w:rPr>
            </w:pPr>
          </w:p>
        </w:tc>
        <w:tc>
          <w:tcPr>
            <w:tcW w:w="638" w:type="dxa"/>
            <w:tcBorders>
              <w:top w:val="single" w:sz="6" w:space="0" w:color="145192"/>
            </w:tcBorders>
            <w:vAlign w:val="center"/>
          </w:tcPr>
          <w:p w14:paraId="659583B8"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Pr>
          <w:p w14:paraId="33EB0E66"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vAlign w:val="center"/>
          </w:tcPr>
          <w:p w14:paraId="5B942FC0"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Mar>
              <w:top w:w="43" w:type="dxa"/>
              <w:left w:w="43" w:type="dxa"/>
              <w:bottom w:w="43" w:type="dxa"/>
              <w:right w:w="43" w:type="dxa"/>
            </w:tcMar>
            <w:vAlign w:val="center"/>
          </w:tcPr>
          <w:p w14:paraId="5EF8CAA4"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Mar>
              <w:top w:w="43" w:type="dxa"/>
              <w:left w:w="43" w:type="dxa"/>
              <w:bottom w:w="43" w:type="dxa"/>
              <w:right w:w="43" w:type="dxa"/>
            </w:tcMar>
            <w:vAlign w:val="center"/>
          </w:tcPr>
          <w:p w14:paraId="0982D304" w14:textId="77777777" w:rsidR="00A252BB" w:rsidRDefault="00A252BB" w:rsidP="00A252BB">
            <w:pPr>
              <w:jc w:val="center"/>
              <w:rPr>
                <w:rFonts w:ascii="Arial Narrow" w:eastAsia="Arial Unicode MS" w:hAnsi="Arial Narrow"/>
                <w:sz w:val="20"/>
                <w:szCs w:val="20"/>
              </w:rPr>
            </w:pPr>
          </w:p>
        </w:tc>
        <w:tc>
          <w:tcPr>
            <w:tcW w:w="638" w:type="dxa"/>
            <w:tcBorders>
              <w:top w:val="single" w:sz="6" w:space="0" w:color="145192"/>
            </w:tcBorders>
            <w:tcMar>
              <w:top w:w="43" w:type="dxa"/>
              <w:left w:w="43" w:type="dxa"/>
              <w:bottom w:w="43" w:type="dxa"/>
              <w:right w:w="43" w:type="dxa"/>
            </w:tcMar>
            <w:vAlign w:val="center"/>
          </w:tcPr>
          <w:p w14:paraId="7AE60755" w14:textId="77777777" w:rsidR="00A252BB" w:rsidRDefault="00A252BB" w:rsidP="00A252BB">
            <w:pPr>
              <w:jc w:val="center"/>
              <w:rPr>
                <w:rFonts w:ascii="Arial Narrow" w:eastAsia="Arial Unicode MS" w:hAnsi="Arial Narrow"/>
                <w:sz w:val="20"/>
                <w:szCs w:val="20"/>
              </w:rPr>
            </w:pPr>
            <w:r>
              <w:rPr>
                <w:rFonts w:ascii="Arial Narrow" w:hAnsi="Arial Narrow"/>
                <w:sz w:val="20"/>
                <w:szCs w:val="20"/>
              </w:rPr>
              <w:t>X</w:t>
            </w:r>
          </w:p>
        </w:tc>
        <w:tc>
          <w:tcPr>
            <w:tcW w:w="479" w:type="dxa"/>
            <w:tcBorders>
              <w:top w:val="single" w:sz="6" w:space="0" w:color="145192"/>
            </w:tcBorders>
            <w:tcMar>
              <w:top w:w="43" w:type="dxa"/>
              <w:left w:w="43" w:type="dxa"/>
              <w:bottom w:w="43" w:type="dxa"/>
              <w:right w:w="43" w:type="dxa"/>
            </w:tcMar>
            <w:vAlign w:val="center"/>
          </w:tcPr>
          <w:p w14:paraId="65B441A3" w14:textId="77777777" w:rsidR="00A252BB" w:rsidRDefault="00A252BB" w:rsidP="00A252BB">
            <w:pPr>
              <w:jc w:val="center"/>
              <w:rPr>
                <w:rFonts w:ascii="Arial Narrow" w:eastAsia="Arial Unicode MS" w:hAnsi="Arial Narrow"/>
                <w:sz w:val="20"/>
                <w:szCs w:val="20"/>
              </w:rPr>
            </w:pPr>
            <w:r>
              <w:rPr>
                <w:rFonts w:ascii="Arial Narrow" w:hAnsi="Arial Narrow"/>
                <w:sz w:val="20"/>
                <w:szCs w:val="20"/>
              </w:rPr>
              <w:t>N</w:t>
            </w:r>
          </w:p>
        </w:tc>
        <w:tc>
          <w:tcPr>
            <w:tcW w:w="2063" w:type="dxa"/>
            <w:tcBorders>
              <w:top w:val="single" w:sz="6" w:space="0" w:color="145192"/>
            </w:tcBorders>
            <w:tcMar>
              <w:top w:w="43" w:type="dxa"/>
              <w:left w:w="43" w:type="dxa"/>
              <w:bottom w:w="43" w:type="dxa"/>
              <w:right w:w="43" w:type="dxa"/>
            </w:tcMar>
            <w:vAlign w:val="center"/>
          </w:tcPr>
          <w:p w14:paraId="4F46EA7F" w14:textId="77777777" w:rsidR="00A252BB" w:rsidRDefault="00A252BB" w:rsidP="00A252BB">
            <w:pPr>
              <w:jc w:val="center"/>
              <w:rPr>
                <w:rFonts w:ascii="Arial Narrow" w:eastAsia="Arial Unicode MS" w:hAnsi="Arial Narrow"/>
                <w:sz w:val="20"/>
                <w:szCs w:val="20"/>
              </w:rPr>
            </w:pPr>
            <w:r>
              <w:rPr>
                <w:rFonts w:ascii="Arial Narrow" w:hAnsi="Arial Narrow"/>
                <w:sz w:val="20"/>
                <w:szCs w:val="20"/>
              </w:rPr>
              <w:t>Student Count by Non-Traditional Enrollees</w:t>
            </w:r>
          </w:p>
        </w:tc>
      </w:tr>
      <w:tr w:rsidR="00A252BB" w14:paraId="3EB63D38" w14:textId="77777777" w:rsidTr="003349A1">
        <w:trPr>
          <w:jc w:val="center"/>
        </w:trPr>
        <w:tc>
          <w:tcPr>
            <w:tcW w:w="1350" w:type="dxa"/>
            <w:tcBorders>
              <w:top w:val="single" w:sz="6" w:space="0" w:color="145192"/>
            </w:tcBorders>
            <w:vAlign w:val="center"/>
          </w:tcPr>
          <w:p w14:paraId="62F58476" w14:textId="5B8F0C3F" w:rsidR="00A252BB" w:rsidRDefault="00A252BB" w:rsidP="00A252BB">
            <w:pPr>
              <w:keepLines/>
              <w:rPr>
                <w:rFonts w:ascii="Arial Narrow" w:hAnsi="Arial Narrow"/>
                <w:b/>
                <w:bCs/>
                <w:sz w:val="20"/>
                <w:szCs w:val="20"/>
              </w:rPr>
            </w:pPr>
            <w:r>
              <w:rPr>
                <w:rFonts w:ascii="Arial Narrow" w:hAnsi="Arial Narrow"/>
                <w:b/>
                <w:bCs/>
                <w:sz w:val="20"/>
                <w:szCs w:val="20"/>
              </w:rPr>
              <w:t>Education Unit Total</w:t>
            </w:r>
          </w:p>
        </w:tc>
        <w:tc>
          <w:tcPr>
            <w:tcW w:w="1153" w:type="dxa"/>
            <w:tcBorders>
              <w:top w:val="single" w:sz="6" w:space="0" w:color="145192"/>
            </w:tcBorders>
            <w:vAlign w:val="center"/>
          </w:tcPr>
          <w:p w14:paraId="7FE79162" w14:textId="77777777" w:rsidR="00A252BB" w:rsidRPr="001B4704" w:rsidRDefault="00A252BB" w:rsidP="00A252BB">
            <w:pPr>
              <w:jc w:val="center"/>
              <w:rPr>
                <w:rFonts w:ascii="Arial Narrow" w:eastAsia="Arial Unicode MS" w:hAnsi="Arial Narrow"/>
                <w:b/>
                <w:sz w:val="20"/>
                <w:szCs w:val="20"/>
              </w:rPr>
            </w:pPr>
            <w:r>
              <w:rPr>
                <w:rFonts w:ascii="Arial Narrow" w:hAnsi="Arial Narrow"/>
                <w:b/>
                <w:sz w:val="20"/>
                <w:szCs w:val="20"/>
              </w:rPr>
              <w:t>VOCED</w:t>
            </w:r>
          </w:p>
        </w:tc>
        <w:tc>
          <w:tcPr>
            <w:tcW w:w="479" w:type="dxa"/>
            <w:tcBorders>
              <w:top w:val="single" w:sz="6" w:space="0" w:color="145192"/>
            </w:tcBorders>
            <w:vAlign w:val="center"/>
          </w:tcPr>
          <w:p w14:paraId="71C159BB"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vAlign w:val="center"/>
          </w:tcPr>
          <w:p w14:paraId="219C41F6" w14:textId="77777777" w:rsidR="00A252BB" w:rsidRDefault="00A252BB" w:rsidP="00A252BB">
            <w:pPr>
              <w:jc w:val="center"/>
              <w:rPr>
                <w:rFonts w:ascii="Arial Narrow" w:eastAsia="Arial Unicode MS" w:hAnsi="Arial Narrow"/>
                <w:sz w:val="20"/>
                <w:szCs w:val="20"/>
              </w:rPr>
            </w:pPr>
          </w:p>
        </w:tc>
        <w:tc>
          <w:tcPr>
            <w:tcW w:w="638" w:type="dxa"/>
            <w:tcBorders>
              <w:top w:val="single" w:sz="6" w:space="0" w:color="145192"/>
            </w:tcBorders>
            <w:vAlign w:val="center"/>
          </w:tcPr>
          <w:p w14:paraId="029B4AEB" w14:textId="77777777" w:rsidR="00A252BB" w:rsidRDefault="00A252BB" w:rsidP="00A252BB">
            <w:pPr>
              <w:jc w:val="center"/>
              <w:rPr>
                <w:rFonts w:ascii="Arial Narrow" w:eastAsia="Arial Unicode MS" w:hAnsi="Arial Narrow"/>
                <w:sz w:val="20"/>
                <w:szCs w:val="20"/>
              </w:rPr>
            </w:pPr>
          </w:p>
        </w:tc>
        <w:tc>
          <w:tcPr>
            <w:tcW w:w="638" w:type="dxa"/>
            <w:tcBorders>
              <w:top w:val="single" w:sz="6" w:space="0" w:color="145192"/>
            </w:tcBorders>
            <w:vAlign w:val="center"/>
          </w:tcPr>
          <w:p w14:paraId="1A95D6F7"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Pr>
          <w:p w14:paraId="0164810D"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vAlign w:val="center"/>
          </w:tcPr>
          <w:p w14:paraId="07B78680"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Mar>
              <w:top w:w="43" w:type="dxa"/>
              <w:left w:w="43" w:type="dxa"/>
              <w:bottom w:w="43" w:type="dxa"/>
              <w:right w:w="43" w:type="dxa"/>
            </w:tcMar>
            <w:vAlign w:val="center"/>
          </w:tcPr>
          <w:p w14:paraId="26AF8783"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Mar>
              <w:top w:w="43" w:type="dxa"/>
              <w:left w:w="43" w:type="dxa"/>
              <w:bottom w:w="43" w:type="dxa"/>
              <w:right w:w="43" w:type="dxa"/>
            </w:tcMar>
            <w:vAlign w:val="center"/>
          </w:tcPr>
          <w:p w14:paraId="36EE759C" w14:textId="77777777" w:rsidR="00A252BB" w:rsidRDefault="00A252BB" w:rsidP="00A252BB">
            <w:pPr>
              <w:jc w:val="center"/>
              <w:rPr>
                <w:rFonts w:ascii="Arial Narrow" w:eastAsia="Arial Unicode MS" w:hAnsi="Arial Narrow"/>
                <w:sz w:val="20"/>
                <w:szCs w:val="20"/>
              </w:rPr>
            </w:pPr>
          </w:p>
        </w:tc>
        <w:tc>
          <w:tcPr>
            <w:tcW w:w="638" w:type="dxa"/>
            <w:tcBorders>
              <w:top w:val="single" w:sz="6" w:space="0" w:color="145192"/>
            </w:tcBorders>
            <w:tcMar>
              <w:top w:w="43" w:type="dxa"/>
              <w:left w:w="43" w:type="dxa"/>
              <w:bottom w:w="43" w:type="dxa"/>
              <w:right w:w="43" w:type="dxa"/>
            </w:tcMar>
            <w:vAlign w:val="center"/>
          </w:tcPr>
          <w:p w14:paraId="7522A8AA" w14:textId="77777777" w:rsidR="00A252BB" w:rsidRDefault="00A252BB" w:rsidP="00A252BB">
            <w:pPr>
              <w:jc w:val="center"/>
              <w:rPr>
                <w:rFonts w:ascii="Arial Narrow" w:eastAsia="Arial Unicode MS" w:hAnsi="Arial Narrow"/>
                <w:sz w:val="20"/>
                <w:szCs w:val="20"/>
              </w:rPr>
            </w:pPr>
          </w:p>
        </w:tc>
        <w:tc>
          <w:tcPr>
            <w:tcW w:w="479" w:type="dxa"/>
            <w:tcBorders>
              <w:top w:val="single" w:sz="6" w:space="0" w:color="145192"/>
            </w:tcBorders>
            <w:tcMar>
              <w:top w:w="43" w:type="dxa"/>
              <w:left w:w="43" w:type="dxa"/>
              <w:bottom w:w="43" w:type="dxa"/>
              <w:right w:w="43" w:type="dxa"/>
            </w:tcMar>
            <w:vAlign w:val="center"/>
          </w:tcPr>
          <w:p w14:paraId="4DAD72C0" w14:textId="77777777" w:rsidR="00A252BB" w:rsidRDefault="00A252BB" w:rsidP="00A252BB">
            <w:pPr>
              <w:jc w:val="center"/>
              <w:rPr>
                <w:rFonts w:ascii="Arial Narrow" w:eastAsia="Arial Unicode MS" w:hAnsi="Arial Narrow"/>
                <w:sz w:val="20"/>
                <w:szCs w:val="20"/>
              </w:rPr>
            </w:pPr>
            <w:r>
              <w:rPr>
                <w:rFonts w:ascii="Arial Narrow" w:hAnsi="Arial Narrow"/>
                <w:sz w:val="20"/>
                <w:szCs w:val="20"/>
              </w:rPr>
              <w:t>Y</w:t>
            </w:r>
          </w:p>
        </w:tc>
        <w:tc>
          <w:tcPr>
            <w:tcW w:w="2063" w:type="dxa"/>
            <w:tcBorders>
              <w:top w:val="single" w:sz="6" w:space="0" w:color="145192"/>
            </w:tcBorders>
            <w:tcMar>
              <w:top w:w="43" w:type="dxa"/>
              <w:left w:w="43" w:type="dxa"/>
              <w:bottom w:w="43" w:type="dxa"/>
              <w:right w:w="43" w:type="dxa"/>
            </w:tcMar>
            <w:vAlign w:val="center"/>
          </w:tcPr>
          <w:p w14:paraId="1218064C" w14:textId="21E3FD7E" w:rsidR="00A252BB" w:rsidRDefault="00A252BB" w:rsidP="00A252BB">
            <w:pPr>
              <w:jc w:val="center"/>
              <w:rPr>
                <w:rFonts w:ascii="Arial Narrow" w:eastAsia="Arial Unicode MS" w:hAnsi="Arial Narrow"/>
                <w:sz w:val="20"/>
                <w:szCs w:val="20"/>
              </w:rPr>
            </w:pPr>
            <w:r>
              <w:rPr>
                <w:rFonts w:ascii="Arial Narrow" w:hAnsi="Arial Narrow"/>
                <w:sz w:val="20"/>
                <w:szCs w:val="20"/>
              </w:rPr>
              <w:t>Education Unit Total of Student Count</w:t>
            </w:r>
          </w:p>
        </w:tc>
      </w:tr>
    </w:tbl>
    <w:p w14:paraId="402CC634" w14:textId="77234A6F" w:rsidR="00397F6D" w:rsidRDefault="00397F6D" w:rsidP="0022315B">
      <w:pPr>
        <w:pStyle w:val="ListParagraph"/>
      </w:pPr>
      <w:bookmarkStart w:id="42" w:name="_Toc54159579"/>
    </w:p>
    <w:p w14:paraId="10BC883E" w14:textId="77777777" w:rsidR="002C72C5" w:rsidRDefault="002C72C5" w:rsidP="00896512">
      <w:pPr>
        <w:pStyle w:val="Heading2"/>
      </w:pPr>
      <w:bookmarkStart w:id="43" w:name="_Toc521050447"/>
      <w:r>
        <w:t>Guidance</w:t>
      </w:r>
      <w:bookmarkEnd w:id="43"/>
    </w:p>
    <w:p w14:paraId="2BC373B6" w14:textId="77777777" w:rsidR="00C10CC3" w:rsidRPr="008A7677" w:rsidRDefault="00C10CC3" w:rsidP="008A7677">
      <w:r w:rsidRPr="008A7677">
        <w:t>This section contains guidance for submitting this file in the format of questions and answers.</w:t>
      </w:r>
    </w:p>
    <w:p w14:paraId="043AE802" w14:textId="77777777" w:rsidR="00C10CC3" w:rsidRDefault="00C10CC3" w:rsidP="00505A19">
      <w:pPr>
        <w:pStyle w:val="Default"/>
        <w:rPr>
          <w:b/>
          <w:bCs/>
        </w:rPr>
      </w:pPr>
    </w:p>
    <w:p w14:paraId="62E354DD" w14:textId="77777777" w:rsidR="00397F6D" w:rsidRPr="00906924" w:rsidRDefault="00397F6D" w:rsidP="00397F6D">
      <w:pPr>
        <w:rPr>
          <w:b/>
        </w:rPr>
      </w:pPr>
      <w:r>
        <w:rPr>
          <w:b/>
        </w:rPr>
        <w:t>Does the data have to be submitted in the CAR?</w:t>
      </w:r>
    </w:p>
    <w:p w14:paraId="463B8EB5" w14:textId="77777777" w:rsidR="00397F6D" w:rsidRDefault="00397F6D" w:rsidP="00397F6D">
      <w:r>
        <w:t>No.  These data will be transferred to the CAR.  SEAs will still need to submit other data directly into the CAR, for example, SEAs will submit data on postsecondary directly into the CAR.</w:t>
      </w:r>
    </w:p>
    <w:p w14:paraId="691057DF" w14:textId="77777777" w:rsidR="00D55345" w:rsidRDefault="00D55345" w:rsidP="00397F6D">
      <w:pPr>
        <w:rPr>
          <w:b/>
        </w:rPr>
      </w:pPr>
    </w:p>
    <w:p w14:paraId="1356328A" w14:textId="77777777" w:rsidR="002B78B7" w:rsidRDefault="002B78B7" w:rsidP="00397F6D">
      <w:pPr>
        <w:rPr>
          <w:b/>
        </w:rPr>
      </w:pPr>
    </w:p>
    <w:p w14:paraId="754336E1" w14:textId="4598D5FD" w:rsidR="00397F6D" w:rsidRDefault="00397F6D" w:rsidP="00397F6D">
      <w:pPr>
        <w:rPr>
          <w:b/>
        </w:rPr>
      </w:pPr>
      <w:r>
        <w:rPr>
          <w:b/>
        </w:rPr>
        <w:lastRenderedPageBreak/>
        <w:t>When must the data be reported?</w:t>
      </w:r>
    </w:p>
    <w:p w14:paraId="2E9D5A96" w14:textId="77777777" w:rsidR="00397F6D" w:rsidRPr="002408D7" w:rsidRDefault="00397F6D" w:rsidP="00397F6D">
      <w:r>
        <w:t>Data must be reported by December 31.</w:t>
      </w:r>
    </w:p>
    <w:p w14:paraId="65A90847" w14:textId="24D7187C" w:rsidR="00397F6D" w:rsidRDefault="00397F6D" w:rsidP="00397F6D"/>
    <w:p w14:paraId="20AF7931" w14:textId="636E9DE3" w:rsidR="00397F6D" w:rsidRPr="008D3651" w:rsidRDefault="00397F6D" w:rsidP="00397F6D">
      <w:pPr>
        <w:rPr>
          <w:b/>
        </w:rPr>
      </w:pPr>
      <w:r>
        <w:rPr>
          <w:b/>
        </w:rPr>
        <w:t>What is the Perkins program year?</w:t>
      </w:r>
    </w:p>
    <w:p w14:paraId="06C907C6" w14:textId="77777777" w:rsidR="00397F6D" w:rsidRPr="008D3651" w:rsidRDefault="00397F6D" w:rsidP="00397F6D">
      <w:r w:rsidRPr="008D3651">
        <w:t xml:space="preserve">The Perkins </w:t>
      </w:r>
      <w:r>
        <w:t xml:space="preserve">program is either July 1 through June 30 </w:t>
      </w:r>
      <w:r w:rsidRPr="00616B5B">
        <w:rPr>
          <w:b/>
        </w:rPr>
        <w:t>OR</w:t>
      </w:r>
      <w:r w:rsidRPr="008D3651">
        <w:t xml:space="preserve"> </w:t>
      </w:r>
      <w:r>
        <w:t xml:space="preserve">a 12 month ED approved period.  </w:t>
      </w:r>
      <w:r w:rsidRPr="008D3651">
        <w:t xml:space="preserve">For example, </w:t>
      </w:r>
      <w:r>
        <w:t xml:space="preserve">a </w:t>
      </w:r>
      <w:r w:rsidRPr="008D3651">
        <w:t>state</w:t>
      </w:r>
      <w:r>
        <w:t>’s ED approved period could be</w:t>
      </w:r>
      <w:r w:rsidRPr="008D3651">
        <w:t xml:space="preserve"> </w:t>
      </w:r>
      <w:r>
        <w:t>September 1 to August 30.</w:t>
      </w:r>
    </w:p>
    <w:p w14:paraId="51EB5E06" w14:textId="77777777" w:rsidR="00916A2D" w:rsidRDefault="00916A2D" w:rsidP="00FD2202">
      <w:pPr>
        <w:rPr>
          <w:b/>
          <w:bCs/>
        </w:rPr>
      </w:pPr>
    </w:p>
    <w:p w14:paraId="3A548CB0" w14:textId="4BCB7835" w:rsidR="00311544" w:rsidRDefault="00311544" w:rsidP="00FD2202">
      <w:pPr>
        <w:rPr>
          <w:b/>
          <w:bCs/>
        </w:rPr>
      </w:pPr>
      <w:r>
        <w:rPr>
          <w:b/>
          <w:bCs/>
        </w:rPr>
        <w:t>What data are reported in the file for SY 201</w:t>
      </w:r>
      <w:r w:rsidR="00FF0083">
        <w:rPr>
          <w:b/>
          <w:bCs/>
        </w:rPr>
        <w:t>8</w:t>
      </w:r>
      <w:r>
        <w:rPr>
          <w:b/>
          <w:bCs/>
        </w:rPr>
        <w:t>-1</w:t>
      </w:r>
      <w:r w:rsidR="00FF0083">
        <w:rPr>
          <w:b/>
          <w:bCs/>
        </w:rPr>
        <w:t>9</w:t>
      </w:r>
      <w:r>
        <w:rPr>
          <w:b/>
          <w:bCs/>
        </w:rPr>
        <w:t>?</w:t>
      </w:r>
    </w:p>
    <w:p w14:paraId="58A60943" w14:textId="3D1B5AED" w:rsidR="00311544" w:rsidRDefault="00311544" w:rsidP="00FD2202">
      <w:r>
        <w:t xml:space="preserve">States should report the data for the program year approved by ED for the state’s </w:t>
      </w:r>
      <w:r w:rsidR="000A22CA">
        <w:t>201</w:t>
      </w:r>
      <w:r w:rsidR="00FF0083">
        <w:t>8</w:t>
      </w:r>
      <w:r>
        <w:t>-</w:t>
      </w:r>
      <w:r w:rsidR="000A22CA">
        <w:t>1</w:t>
      </w:r>
      <w:r w:rsidR="00FF0083">
        <w:t>9</w:t>
      </w:r>
      <w:r w:rsidR="000A22CA">
        <w:t xml:space="preserve"> </w:t>
      </w:r>
      <w:r>
        <w:t>Consolidated Annual Report (CAR) due December 31, 201</w:t>
      </w:r>
      <w:r w:rsidR="00FF0083">
        <w:t>9</w:t>
      </w:r>
      <w:r>
        <w:t>.  That data may be from a program year prior to program year 201</w:t>
      </w:r>
      <w:r w:rsidR="00FF0083">
        <w:t>8</w:t>
      </w:r>
      <w:r w:rsidR="000A22CA">
        <w:t>-1</w:t>
      </w:r>
      <w:r w:rsidR="00FF0083">
        <w:t>9</w:t>
      </w:r>
      <w:r>
        <w:t>.</w:t>
      </w:r>
    </w:p>
    <w:p w14:paraId="72ABCEC6" w14:textId="0B715526" w:rsidR="00397F6D" w:rsidRPr="00682190" w:rsidRDefault="00397F6D" w:rsidP="00397F6D">
      <w:pPr>
        <w:rPr>
          <w:color w:val="1F497D"/>
        </w:rPr>
      </w:pPr>
    </w:p>
    <w:p w14:paraId="5D3570CA" w14:textId="77777777" w:rsidR="00397F6D" w:rsidRPr="00CA2268" w:rsidRDefault="00397F6D" w:rsidP="00397F6D">
      <w:pPr>
        <w:rPr>
          <w:b/>
        </w:rPr>
      </w:pPr>
      <w:r w:rsidRPr="00CA2268">
        <w:rPr>
          <w:b/>
        </w:rPr>
        <w:t>Reporting for Perkins is different than for other files, why?</w:t>
      </w:r>
    </w:p>
    <w:p w14:paraId="6634DF08" w14:textId="77777777" w:rsidR="00397F6D" w:rsidRDefault="00397F6D" w:rsidP="00397F6D">
      <w:r>
        <w:t>Data for the CAR has historically been collected based on reporting year and not performance year.  ED plans to continue this approach until Perkins is reauthorized.</w:t>
      </w:r>
    </w:p>
    <w:p w14:paraId="155D1418" w14:textId="77777777" w:rsidR="00397F6D" w:rsidRDefault="00397F6D" w:rsidP="00397F6D">
      <w:pPr>
        <w:rPr>
          <w:b/>
        </w:rPr>
      </w:pPr>
    </w:p>
    <w:p w14:paraId="2ED89C8F" w14:textId="77777777" w:rsidR="00397F6D" w:rsidRDefault="00397F6D" w:rsidP="00397F6D">
      <w:pPr>
        <w:keepNext/>
        <w:rPr>
          <w:b/>
        </w:rPr>
      </w:pPr>
      <w:r w:rsidRPr="00D1066C">
        <w:rPr>
          <w:b/>
        </w:rPr>
        <w:t>Which students should be reported in this file?</w:t>
      </w:r>
    </w:p>
    <w:p w14:paraId="46FAEA7F" w14:textId="77777777" w:rsidR="00397F6D" w:rsidRDefault="00397F6D" w:rsidP="00397F6D">
      <w:pPr>
        <w:keepNext/>
      </w:pPr>
      <w:r>
        <w:t>Report students who:</w:t>
      </w:r>
    </w:p>
    <w:p w14:paraId="2302EE18" w14:textId="77777777" w:rsidR="00397F6D" w:rsidRDefault="00397F6D" w:rsidP="007439C8">
      <w:pPr>
        <w:numPr>
          <w:ilvl w:val="0"/>
          <w:numId w:val="9"/>
        </w:numPr>
      </w:pPr>
      <w:r>
        <w:t>Reached the state-defined threshold level for vocational education participation (</w:t>
      </w:r>
      <w:r w:rsidRPr="006266AA">
        <w:rPr>
          <w:i/>
        </w:rPr>
        <w:t>i.e</w:t>
      </w:r>
      <w:r>
        <w:t>., CTE concentrators</w:t>
      </w:r>
      <w:r>
        <w:rPr>
          <w:rStyle w:val="FootnoteReference"/>
        </w:rPr>
        <w:footnoteReference w:id="2"/>
      </w:r>
      <w:r>
        <w:t>), regardless of whether the program was funded by Perkins AND</w:t>
      </w:r>
    </w:p>
    <w:p w14:paraId="4274CE09" w14:textId="77777777" w:rsidR="00397F6D" w:rsidRDefault="00397F6D" w:rsidP="007439C8">
      <w:pPr>
        <w:numPr>
          <w:ilvl w:val="0"/>
          <w:numId w:val="9"/>
        </w:numPr>
      </w:pPr>
      <w:r>
        <w:t>Left secondary education during the school year either because they graduated or because they left school</w:t>
      </w:r>
    </w:p>
    <w:p w14:paraId="1610F568" w14:textId="77777777" w:rsidR="00397F6D" w:rsidRDefault="00397F6D" w:rsidP="00397F6D"/>
    <w:p w14:paraId="23A34ADC" w14:textId="77777777" w:rsidR="00211E28" w:rsidRPr="00211E28" w:rsidRDefault="00211E28" w:rsidP="00397F6D">
      <w:pPr>
        <w:rPr>
          <w:b/>
        </w:rPr>
      </w:pPr>
      <w:r w:rsidRPr="00211E28">
        <w:rPr>
          <w:b/>
        </w:rPr>
        <w:t>How are out of state students who attend CTE programs reported?</w:t>
      </w:r>
    </w:p>
    <w:p w14:paraId="4A7B969D" w14:textId="77777777" w:rsidR="00211E28" w:rsidRDefault="00211E28" w:rsidP="00397F6D">
      <w:r>
        <w:t>Include out of state students (students who are not residents of the state).</w:t>
      </w:r>
    </w:p>
    <w:p w14:paraId="024DE3D3" w14:textId="77777777" w:rsidR="00211E28" w:rsidRDefault="00211E28" w:rsidP="00397F6D"/>
    <w:p w14:paraId="0129C084" w14:textId="77777777" w:rsidR="00397F6D" w:rsidRPr="00274DCD" w:rsidRDefault="00397F6D" w:rsidP="00397F6D">
      <w:pPr>
        <w:rPr>
          <w:b/>
        </w:rPr>
      </w:pPr>
      <w:r w:rsidRPr="00274DCD">
        <w:rPr>
          <w:b/>
        </w:rPr>
        <w:t>What if my state uses a different definition for the denominator for Secondary School Completion?</w:t>
      </w:r>
    </w:p>
    <w:p w14:paraId="39CB3789" w14:textId="77777777" w:rsidR="00397F6D" w:rsidRDefault="00397F6D" w:rsidP="00397F6D">
      <w:r>
        <w:t>If your state has an ED-negotiated and approved definition in its Perkins IV State Plan that differs from the definition used in this file, use that definition from the State Plan rather than the definition provided in this file.  The CTE director in your state will have a copy of the ED-approved Perkins IV State Plan.</w:t>
      </w:r>
    </w:p>
    <w:p w14:paraId="441E5A5B" w14:textId="77777777" w:rsidR="00397F6D" w:rsidRDefault="00397F6D" w:rsidP="00397F6D"/>
    <w:p w14:paraId="5B7D28C1" w14:textId="77777777" w:rsidR="00397F6D" w:rsidRDefault="00397F6D" w:rsidP="00397F6D">
      <w:r>
        <w:rPr>
          <w:b/>
        </w:rPr>
        <w:t>What students in which institutions should be reported in this file?</w:t>
      </w:r>
    </w:p>
    <w:p w14:paraId="5EBFEAFA" w14:textId="02AAB495" w:rsidR="00916A2D" w:rsidRDefault="00397F6D">
      <w:pPr>
        <w:rPr>
          <w:b/>
        </w:rPr>
      </w:pPr>
      <w:r>
        <w:t>Report all students who meet the stated criteria that were enrolled in a CTE program in all institutions during the reporting year, regardless of whether those institutions received Perkins funding.</w:t>
      </w:r>
    </w:p>
    <w:p w14:paraId="6B7250CA" w14:textId="77777777" w:rsidR="008E4527" w:rsidRDefault="008E4527" w:rsidP="00397F6D">
      <w:pPr>
        <w:rPr>
          <w:b/>
        </w:rPr>
      </w:pPr>
    </w:p>
    <w:p w14:paraId="0B754382" w14:textId="77777777" w:rsidR="002B78B7" w:rsidRDefault="002B78B7">
      <w:pPr>
        <w:rPr>
          <w:b/>
        </w:rPr>
      </w:pPr>
      <w:r>
        <w:rPr>
          <w:b/>
        </w:rPr>
        <w:br w:type="page"/>
      </w:r>
    </w:p>
    <w:p w14:paraId="6FA40615" w14:textId="6CDD93A0" w:rsidR="00397F6D" w:rsidRPr="0061027E" w:rsidRDefault="00397F6D" w:rsidP="00397F6D">
      <w:pPr>
        <w:rPr>
          <w:b/>
        </w:rPr>
      </w:pPr>
      <w:r w:rsidRPr="0061027E">
        <w:rPr>
          <w:b/>
        </w:rPr>
        <w:lastRenderedPageBreak/>
        <w:t>Are students who participated in CTE programs at private agencies or institutions reported in this file?</w:t>
      </w:r>
    </w:p>
    <w:p w14:paraId="028A4380" w14:textId="7ACEE7FB" w:rsidR="00397F6D" w:rsidRDefault="00397F6D" w:rsidP="00397F6D">
      <w:r>
        <w:t xml:space="preserve">A state must report on all students participating in career and technical education at private agencies or institutions that are reported by the state for purposes of the Elementary and Secondary Education Act (ESEA).  Students in private institutions which do not receive Perkins funding are </w:t>
      </w:r>
      <w:r w:rsidR="00682190">
        <w:t>reported only in the state file.</w:t>
      </w:r>
    </w:p>
    <w:p w14:paraId="0D4C4052" w14:textId="77777777" w:rsidR="00397F6D" w:rsidRDefault="00397F6D" w:rsidP="00397F6D">
      <w:pPr>
        <w:ind w:firstLine="720"/>
        <w:rPr>
          <w:b/>
        </w:rPr>
      </w:pPr>
    </w:p>
    <w:p w14:paraId="414C53D2" w14:textId="77777777" w:rsidR="00397F6D" w:rsidRPr="00441063" w:rsidRDefault="00397F6D" w:rsidP="00397F6D">
      <w:pPr>
        <w:rPr>
          <w:b/>
        </w:rPr>
      </w:pPr>
      <w:r w:rsidRPr="00441063">
        <w:rPr>
          <w:b/>
        </w:rPr>
        <w:t>Are all students reported in all category sets?</w:t>
      </w:r>
    </w:p>
    <w:p w14:paraId="5732BD4C" w14:textId="167F1C3E" w:rsidR="000E2311" w:rsidRDefault="00397F6D" w:rsidP="00397F6D">
      <w:r>
        <w:t>No.  All students are included in category set A by sex (membership)</w:t>
      </w:r>
      <w:r w:rsidR="00C928D1">
        <w:t>, category set B by racial ethnic (using the 7 permitted values)</w:t>
      </w:r>
      <w:r w:rsidR="00081ACE">
        <w:t>, and</w:t>
      </w:r>
      <w:r>
        <w:t xml:space="preserve"> the total.</w:t>
      </w:r>
    </w:p>
    <w:p w14:paraId="256B29ED" w14:textId="77777777" w:rsidR="00893FF7" w:rsidRDefault="00893FF7" w:rsidP="00397F6D"/>
    <w:p w14:paraId="19E478A4" w14:textId="6EA1FB4D" w:rsidR="00397F6D" w:rsidRDefault="00397F6D" w:rsidP="00397F6D">
      <w:r>
        <w:t>The rest of the category sets do not include all students, only those students with that particular attribute.</w:t>
      </w:r>
    </w:p>
    <w:p w14:paraId="6CF4F634" w14:textId="77777777" w:rsidR="00397F6D" w:rsidRDefault="00397F6D" w:rsidP="00397F6D"/>
    <w:p w14:paraId="0C9625CD" w14:textId="77777777" w:rsidR="00397F6D" w:rsidRPr="00D1066C" w:rsidRDefault="00397F6D" w:rsidP="00397F6D">
      <w:pPr>
        <w:rPr>
          <w:b/>
        </w:rPr>
      </w:pPr>
      <w:r w:rsidRPr="00D1066C">
        <w:rPr>
          <w:b/>
        </w:rPr>
        <w:t>How are student counts reported by the racial ethnic?</w:t>
      </w:r>
    </w:p>
    <w:p w14:paraId="7734D527" w14:textId="77777777" w:rsidR="00397F6D" w:rsidRDefault="00C928D1" w:rsidP="00397F6D">
      <w:r>
        <w:t>T</w:t>
      </w:r>
      <w:r w:rsidR="00397F6D">
        <w:t>he data must be reported by the following 7 permitted values:</w:t>
      </w:r>
    </w:p>
    <w:tbl>
      <w:tblPr>
        <w:tblW w:w="0" w:type="auto"/>
        <w:tblInd w:w="738" w:type="dxa"/>
        <w:tblBorders>
          <w:top w:val="nil"/>
          <w:left w:val="nil"/>
          <w:bottom w:val="nil"/>
          <w:right w:val="nil"/>
        </w:tblBorders>
        <w:tblLayout w:type="fixed"/>
        <w:tblLook w:val="0000" w:firstRow="0" w:lastRow="0" w:firstColumn="0" w:lastColumn="0" w:noHBand="0" w:noVBand="0"/>
      </w:tblPr>
      <w:tblGrid>
        <w:gridCol w:w="6210"/>
      </w:tblGrid>
      <w:tr w:rsidR="00397F6D" w14:paraId="41276A30" w14:textId="77777777" w:rsidTr="007439C8">
        <w:trPr>
          <w:trHeight w:val="169"/>
        </w:trPr>
        <w:tc>
          <w:tcPr>
            <w:tcW w:w="6210" w:type="dxa"/>
          </w:tcPr>
          <w:p w14:paraId="7EDCE415" w14:textId="77777777" w:rsidR="00EC4D15" w:rsidRDefault="00EC4D15" w:rsidP="007439C8">
            <w:pPr>
              <w:pStyle w:val="Default"/>
              <w:rPr>
                <w:b/>
                <w:bCs/>
                <w:szCs w:val="23"/>
              </w:rPr>
            </w:pPr>
          </w:p>
          <w:p w14:paraId="40E23566" w14:textId="77777777" w:rsidR="00397F6D" w:rsidRPr="008E7BCE" w:rsidRDefault="00397F6D" w:rsidP="007439C8">
            <w:pPr>
              <w:pStyle w:val="Default"/>
              <w:rPr>
                <w:szCs w:val="23"/>
              </w:rPr>
            </w:pPr>
            <w:r w:rsidRPr="008E7BCE">
              <w:rPr>
                <w:b/>
                <w:bCs/>
                <w:szCs w:val="23"/>
              </w:rPr>
              <w:t xml:space="preserve">AM7 </w:t>
            </w:r>
            <w:r w:rsidRPr="008E7BCE">
              <w:rPr>
                <w:szCs w:val="23"/>
              </w:rPr>
              <w:t xml:space="preserve">– American Indian or Alaska Native </w:t>
            </w:r>
          </w:p>
        </w:tc>
      </w:tr>
      <w:tr w:rsidR="00397F6D" w14:paraId="4277CB7E" w14:textId="77777777" w:rsidTr="007439C8">
        <w:trPr>
          <w:trHeight w:val="169"/>
        </w:trPr>
        <w:tc>
          <w:tcPr>
            <w:tcW w:w="6210" w:type="dxa"/>
          </w:tcPr>
          <w:p w14:paraId="20218F01" w14:textId="77777777" w:rsidR="00397F6D" w:rsidRPr="008E7BCE" w:rsidRDefault="00397F6D" w:rsidP="007439C8">
            <w:pPr>
              <w:pStyle w:val="Default"/>
              <w:rPr>
                <w:szCs w:val="23"/>
              </w:rPr>
            </w:pPr>
            <w:r w:rsidRPr="008E7BCE">
              <w:rPr>
                <w:b/>
                <w:bCs/>
                <w:szCs w:val="23"/>
              </w:rPr>
              <w:t xml:space="preserve">AS7 </w:t>
            </w:r>
            <w:r w:rsidRPr="008E7BCE">
              <w:rPr>
                <w:szCs w:val="23"/>
              </w:rPr>
              <w:t xml:space="preserve">– Asian </w:t>
            </w:r>
          </w:p>
        </w:tc>
      </w:tr>
      <w:tr w:rsidR="00397F6D" w14:paraId="3E94AAA7" w14:textId="77777777" w:rsidTr="007439C8">
        <w:trPr>
          <w:trHeight w:val="169"/>
        </w:trPr>
        <w:tc>
          <w:tcPr>
            <w:tcW w:w="6210" w:type="dxa"/>
          </w:tcPr>
          <w:p w14:paraId="08C6681C" w14:textId="77777777" w:rsidR="00397F6D" w:rsidRPr="008E7BCE" w:rsidRDefault="00397F6D" w:rsidP="007439C8">
            <w:pPr>
              <w:pStyle w:val="Default"/>
              <w:rPr>
                <w:szCs w:val="23"/>
              </w:rPr>
            </w:pPr>
            <w:r w:rsidRPr="008E7BCE">
              <w:rPr>
                <w:b/>
                <w:bCs/>
                <w:szCs w:val="23"/>
              </w:rPr>
              <w:t xml:space="preserve">BL7 </w:t>
            </w:r>
            <w:r w:rsidRPr="008E7BCE">
              <w:rPr>
                <w:szCs w:val="23"/>
              </w:rPr>
              <w:t xml:space="preserve">– Black or African American </w:t>
            </w:r>
          </w:p>
        </w:tc>
      </w:tr>
      <w:tr w:rsidR="00397F6D" w14:paraId="4E9DE695" w14:textId="77777777" w:rsidTr="007439C8">
        <w:trPr>
          <w:trHeight w:val="169"/>
        </w:trPr>
        <w:tc>
          <w:tcPr>
            <w:tcW w:w="6210" w:type="dxa"/>
          </w:tcPr>
          <w:p w14:paraId="68639026" w14:textId="77777777" w:rsidR="00397F6D" w:rsidRPr="008E7BCE" w:rsidRDefault="00397F6D" w:rsidP="007439C8">
            <w:pPr>
              <w:pStyle w:val="Default"/>
              <w:rPr>
                <w:szCs w:val="23"/>
              </w:rPr>
            </w:pPr>
            <w:r w:rsidRPr="008E7BCE">
              <w:rPr>
                <w:b/>
                <w:bCs/>
                <w:szCs w:val="23"/>
              </w:rPr>
              <w:t xml:space="preserve">HI7 </w:t>
            </w:r>
            <w:r w:rsidRPr="008E7BCE">
              <w:rPr>
                <w:szCs w:val="23"/>
              </w:rPr>
              <w:t xml:space="preserve">– Hispanic/Latino </w:t>
            </w:r>
          </w:p>
        </w:tc>
      </w:tr>
      <w:tr w:rsidR="00397F6D" w14:paraId="18323677" w14:textId="77777777" w:rsidTr="007439C8">
        <w:trPr>
          <w:trHeight w:val="169"/>
        </w:trPr>
        <w:tc>
          <w:tcPr>
            <w:tcW w:w="6210" w:type="dxa"/>
          </w:tcPr>
          <w:p w14:paraId="1AA3C7BC" w14:textId="77777777" w:rsidR="00397F6D" w:rsidRPr="008E7BCE" w:rsidRDefault="00397F6D" w:rsidP="007439C8">
            <w:pPr>
              <w:pStyle w:val="Default"/>
              <w:rPr>
                <w:szCs w:val="23"/>
              </w:rPr>
            </w:pPr>
            <w:r w:rsidRPr="008E7BCE">
              <w:rPr>
                <w:b/>
                <w:bCs/>
                <w:szCs w:val="23"/>
              </w:rPr>
              <w:t xml:space="preserve">PI7 </w:t>
            </w:r>
            <w:r w:rsidRPr="008E7BCE">
              <w:rPr>
                <w:szCs w:val="23"/>
              </w:rPr>
              <w:t xml:space="preserve">– Native Hawaiian or Other Pacific Islander </w:t>
            </w:r>
          </w:p>
        </w:tc>
      </w:tr>
      <w:tr w:rsidR="00397F6D" w14:paraId="596ED747" w14:textId="77777777" w:rsidTr="007439C8">
        <w:trPr>
          <w:trHeight w:val="169"/>
        </w:trPr>
        <w:tc>
          <w:tcPr>
            <w:tcW w:w="6210" w:type="dxa"/>
          </w:tcPr>
          <w:p w14:paraId="59602B6D" w14:textId="77777777" w:rsidR="00397F6D" w:rsidRPr="008E7BCE" w:rsidRDefault="00397F6D" w:rsidP="007439C8">
            <w:pPr>
              <w:pStyle w:val="Default"/>
              <w:rPr>
                <w:szCs w:val="23"/>
              </w:rPr>
            </w:pPr>
            <w:r w:rsidRPr="008E7BCE">
              <w:rPr>
                <w:b/>
                <w:bCs/>
                <w:szCs w:val="23"/>
              </w:rPr>
              <w:t xml:space="preserve">WH7 </w:t>
            </w:r>
            <w:r w:rsidRPr="008E7BCE">
              <w:rPr>
                <w:szCs w:val="23"/>
              </w:rPr>
              <w:t xml:space="preserve">– White </w:t>
            </w:r>
          </w:p>
        </w:tc>
      </w:tr>
      <w:tr w:rsidR="00397F6D" w14:paraId="664221E8" w14:textId="77777777" w:rsidTr="007439C8">
        <w:trPr>
          <w:trHeight w:val="169"/>
        </w:trPr>
        <w:tc>
          <w:tcPr>
            <w:tcW w:w="6210" w:type="dxa"/>
          </w:tcPr>
          <w:p w14:paraId="0C45A11A" w14:textId="77777777" w:rsidR="00397F6D" w:rsidRPr="008E7BCE" w:rsidRDefault="00397F6D" w:rsidP="007439C8">
            <w:pPr>
              <w:pStyle w:val="Default"/>
              <w:rPr>
                <w:szCs w:val="23"/>
              </w:rPr>
            </w:pPr>
            <w:r w:rsidRPr="008E7BCE">
              <w:rPr>
                <w:b/>
                <w:bCs/>
                <w:szCs w:val="23"/>
              </w:rPr>
              <w:t xml:space="preserve">MU7 </w:t>
            </w:r>
            <w:r w:rsidRPr="008E7BCE">
              <w:rPr>
                <w:szCs w:val="23"/>
              </w:rPr>
              <w:t xml:space="preserve">– Two or more races </w:t>
            </w:r>
          </w:p>
        </w:tc>
      </w:tr>
    </w:tbl>
    <w:p w14:paraId="121BBBB8" w14:textId="77777777" w:rsidR="00397F6D" w:rsidRDefault="00397F6D" w:rsidP="00397F6D"/>
    <w:p w14:paraId="4CFD2DAD" w14:textId="77777777" w:rsidR="00397F6D" w:rsidRDefault="00397F6D" w:rsidP="00397F6D">
      <w:pPr>
        <w:keepNext/>
      </w:pPr>
      <w:r w:rsidRPr="00441063">
        <w:rPr>
          <w:b/>
        </w:rPr>
        <w:t>How are student counts reported for children with disabilities?</w:t>
      </w:r>
    </w:p>
    <w:p w14:paraId="27CE29A7" w14:textId="77777777" w:rsidR="00397F6D" w:rsidRDefault="00397F6D" w:rsidP="00397F6D">
      <w:r>
        <w:t>A state can report data by either (1) disability status (only), based on eligibility under IDEA, OR (2) disability status (</w:t>
      </w:r>
      <w:smartTag w:uri="urn:schemas-microsoft-com:office:smarttags" w:element="City">
        <w:r>
          <w:t>ADA</w:t>
        </w:r>
      </w:smartTag>
      <w:r>
        <w:t xml:space="preserve">), based on eligibility under </w:t>
      </w:r>
      <w:smartTag w:uri="urn:schemas-microsoft-com:office:smarttags" w:element="City">
        <w:smartTag w:uri="urn:schemas-microsoft-com:office:smarttags" w:element="place">
          <w:r>
            <w:t>ADA</w:t>
          </w:r>
        </w:smartTag>
      </w:smartTag>
      <w:r>
        <w:t>.  The election will be noted in the State’s Perkins IV State Plan.</w:t>
      </w:r>
    </w:p>
    <w:p w14:paraId="2B20C369" w14:textId="77777777" w:rsidR="00397F6D" w:rsidRDefault="00397F6D" w:rsidP="00397F6D"/>
    <w:p w14:paraId="22F56186" w14:textId="0BF6B925" w:rsidR="00397F6D" w:rsidRDefault="00397F6D" w:rsidP="007439C8">
      <w:pPr>
        <w:numPr>
          <w:ilvl w:val="0"/>
          <w:numId w:val="11"/>
        </w:numPr>
      </w:pPr>
      <w:r>
        <w:t>If a state elects to report data by disability status (only), include students who meet the definition of children with disabilities (IDEA) in the ED</w:t>
      </w:r>
      <w:r w:rsidRPr="00EA6877">
        <w:rPr>
          <w:i/>
        </w:rPr>
        <w:t>Facts</w:t>
      </w:r>
      <w:r>
        <w:t xml:space="preserve"> Workbook.  In the data record, use the permitted value “WDIS” for “children with one or more disabilities (IDEA).”</w:t>
      </w:r>
    </w:p>
    <w:p w14:paraId="3AAB0502" w14:textId="77777777" w:rsidR="00397F6D" w:rsidRDefault="00397F6D" w:rsidP="00397F6D"/>
    <w:p w14:paraId="4DEBE176" w14:textId="77777777" w:rsidR="00397F6D" w:rsidRDefault="00397F6D" w:rsidP="007439C8">
      <w:pPr>
        <w:numPr>
          <w:ilvl w:val="0"/>
          <w:numId w:val="11"/>
        </w:numPr>
      </w:pPr>
      <w:r>
        <w:t xml:space="preserve">If a state elects to report data by disability status (ADA), include students who have a disability as defined in section 3 of the </w:t>
      </w:r>
      <w:r w:rsidRPr="006266AA">
        <w:rPr>
          <w:i/>
        </w:rPr>
        <w:t>Americans with Disabilities Act</w:t>
      </w:r>
      <w:r>
        <w:t xml:space="preserve"> of 1990 (ADA).  Under section 3 (2) of the </w:t>
      </w:r>
      <w:smartTag w:uri="urn:schemas-microsoft-com:office:smarttags" w:element="City">
        <w:smartTag w:uri="urn:schemas-microsoft-com:office:smarttags" w:element="place">
          <w:r>
            <w:t>ADA</w:t>
          </w:r>
        </w:smartTag>
      </w:smartTag>
      <w:r>
        <w:t>, the term disability means, with respect to an individual,:</w:t>
      </w:r>
    </w:p>
    <w:p w14:paraId="6D354D7F" w14:textId="77777777" w:rsidR="00397F6D" w:rsidRDefault="00397F6D" w:rsidP="00397F6D">
      <w:pPr>
        <w:ind w:left="1440"/>
      </w:pPr>
      <w:r>
        <w:t xml:space="preserve">(A) a physical or mental impairment that substantially limits one or more of the major life activities of such individual; </w:t>
      </w:r>
    </w:p>
    <w:p w14:paraId="30EAF4FA" w14:textId="77777777" w:rsidR="00397F6D" w:rsidRDefault="00397F6D" w:rsidP="00397F6D">
      <w:pPr>
        <w:ind w:left="1440"/>
      </w:pPr>
      <w:r>
        <w:t xml:space="preserve">(B) a record of such an impairment; or </w:t>
      </w:r>
    </w:p>
    <w:p w14:paraId="40C4EDC4" w14:textId="77777777" w:rsidR="00397F6D" w:rsidRDefault="00397F6D" w:rsidP="00397F6D">
      <w:pPr>
        <w:ind w:left="1440"/>
      </w:pPr>
      <w:r>
        <w:t xml:space="preserve">(C) being regarded as having such an impairment.  </w:t>
      </w:r>
    </w:p>
    <w:p w14:paraId="24E9DAF3" w14:textId="5B53B3C0" w:rsidR="00916A2D" w:rsidRDefault="00397F6D" w:rsidP="008E4527">
      <w:pPr>
        <w:ind w:left="720"/>
        <w:rPr>
          <w:b/>
        </w:rPr>
      </w:pPr>
      <w:r>
        <w:t>In the data record, use the permitted value “</w:t>
      </w:r>
      <w:r w:rsidR="00B86E74">
        <w:t>DIS</w:t>
      </w:r>
      <w:r>
        <w:t>ADA” for students with disabilities as defined by ADA.”</w:t>
      </w:r>
    </w:p>
    <w:p w14:paraId="41352F44" w14:textId="77777777" w:rsidR="008E4527" w:rsidRDefault="008E4527" w:rsidP="00397F6D">
      <w:pPr>
        <w:rPr>
          <w:b/>
        </w:rPr>
      </w:pPr>
    </w:p>
    <w:p w14:paraId="267C8612" w14:textId="1588EE93" w:rsidR="00397F6D" w:rsidRPr="00441063" w:rsidRDefault="00397F6D" w:rsidP="00397F6D">
      <w:pPr>
        <w:rPr>
          <w:b/>
        </w:rPr>
      </w:pPr>
      <w:r w:rsidRPr="00441063">
        <w:rPr>
          <w:b/>
        </w:rPr>
        <w:lastRenderedPageBreak/>
        <w:t>How are student counts reported by economically disadvantaged status?</w:t>
      </w:r>
    </w:p>
    <w:p w14:paraId="12302E8B" w14:textId="77777777" w:rsidR="00397F6D" w:rsidRDefault="00397F6D" w:rsidP="00397F6D">
      <w:r>
        <w:t>Include students who are from economically disadvantaged families as defined by the state, including foster children.</w:t>
      </w:r>
    </w:p>
    <w:p w14:paraId="7A07DEF2" w14:textId="77777777" w:rsidR="00916A2D" w:rsidRDefault="00916A2D" w:rsidP="00397F6D">
      <w:pPr>
        <w:rPr>
          <w:b/>
          <w:i/>
          <w:color w:val="FF0000"/>
        </w:rPr>
      </w:pPr>
    </w:p>
    <w:p w14:paraId="1CB5A550" w14:textId="0FC832F2" w:rsidR="00397F6D" w:rsidRPr="00E70607" w:rsidRDefault="00397F6D" w:rsidP="00397F6D">
      <w:pPr>
        <w:rPr>
          <w:b/>
        </w:rPr>
      </w:pPr>
      <w:r w:rsidRPr="00E70607">
        <w:rPr>
          <w:b/>
        </w:rPr>
        <w:t>How are student counts reported by migrat</w:t>
      </w:r>
      <w:r w:rsidR="00EE537C">
        <w:rPr>
          <w:b/>
        </w:rPr>
        <w:t>ory</w:t>
      </w:r>
      <w:r w:rsidRPr="00E70607">
        <w:rPr>
          <w:b/>
        </w:rPr>
        <w:t xml:space="preserve"> status?</w:t>
      </w:r>
    </w:p>
    <w:p w14:paraId="7F93A774" w14:textId="478EAFBE" w:rsidR="00397F6D" w:rsidRDefault="00397F6D" w:rsidP="00397F6D">
      <w:r>
        <w:t>Include students who meet the definition of eligible migrat</w:t>
      </w:r>
      <w:r w:rsidR="00EE537C">
        <w:t>ory</w:t>
      </w:r>
      <w:r>
        <w:t xml:space="preserve"> </w:t>
      </w:r>
      <w:r w:rsidR="00EE537C">
        <w:t>children</w:t>
      </w:r>
      <w:r>
        <w:t xml:space="preserve"> in the ED</w:t>
      </w:r>
      <w:r w:rsidRPr="008860B1">
        <w:rPr>
          <w:i/>
        </w:rPr>
        <w:t xml:space="preserve">Facts </w:t>
      </w:r>
      <w:r>
        <w:t>Workbook.</w:t>
      </w:r>
    </w:p>
    <w:p w14:paraId="5E8C1296" w14:textId="77777777" w:rsidR="00397F6D" w:rsidRDefault="00397F6D" w:rsidP="00397F6D"/>
    <w:p w14:paraId="3EB1F1AA" w14:textId="77777777" w:rsidR="00397F6D" w:rsidRPr="00441063" w:rsidRDefault="00397F6D" w:rsidP="00397F6D">
      <w:pPr>
        <w:rPr>
          <w:b/>
        </w:rPr>
      </w:pPr>
      <w:r>
        <w:rPr>
          <w:b/>
        </w:rPr>
        <w:t>In Table 2.3-1, how are student counts reported by “special populations (Perkins)”?</w:t>
      </w:r>
    </w:p>
    <w:p w14:paraId="4B90D32F" w14:textId="77777777" w:rsidR="00397F6D" w:rsidRDefault="00397F6D" w:rsidP="00397F6D">
      <w:r>
        <w:t>Report students for each of the following special populations:</w:t>
      </w:r>
    </w:p>
    <w:p w14:paraId="0E029668" w14:textId="77777777" w:rsidR="00397F6D" w:rsidRDefault="00397F6D" w:rsidP="00397F6D"/>
    <w:p w14:paraId="1450CF94" w14:textId="77777777" w:rsidR="00397F6D" w:rsidRDefault="00397F6D" w:rsidP="007439C8">
      <w:pPr>
        <w:numPr>
          <w:ilvl w:val="0"/>
          <w:numId w:val="8"/>
        </w:numPr>
        <w:ind w:left="360"/>
      </w:pPr>
      <w:r>
        <w:t xml:space="preserve">Single </w:t>
      </w:r>
      <w:r w:rsidR="00922EAB">
        <w:t>P</w:t>
      </w:r>
      <w:r>
        <w:t xml:space="preserve">arents </w:t>
      </w:r>
      <w:r w:rsidR="00922EAB">
        <w:t>S</w:t>
      </w:r>
      <w:r>
        <w:t>tatus – include single parents and single pregnant women.</w:t>
      </w:r>
    </w:p>
    <w:p w14:paraId="7B38124A" w14:textId="77777777" w:rsidR="00397F6D" w:rsidRDefault="00397F6D" w:rsidP="00397F6D"/>
    <w:p w14:paraId="3122A38F" w14:textId="77777777" w:rsidR="00397F6D" w:rsidRDefault="00397F6D" w:rsidP="007439C8">
      <w:pPr>
        <w:numPr>
          <w:ilvl w:val="0"/>
          <w:numId w:val="8"/>
        </w:numPr>
        <w:ind w:left="360"/>
      </w:pPr>
      <w:r>
        <w:t xml:space="preserve">Displaced </w:t>
      </w:r>
      <w:r w:rsidR="00922EAB">
        <w:t>H</w:t>
      </w:r>
      <w:r>
        <w:t>omemaker - Include students who:</w:t>
      </w:r>
    </w:p>
    <w:p w14:paraId="18E97666" w14:textId="77777777" w:rsidR="00397F6D" w:rsidRPr="00C84831" w:rsidRDefault="00397F6D" w:rsidP="00397F6D">
      <w:pPr>
        <w:pStyle w:val="List2"/>
        <w:rPr>
          <w:rFonts w:ascii="Arial" w:hAnsi="Arial" w:cs="Arial"/>
          <w:snapToGrid w:val="0"/>
        </w:rPr>
      </w:pPr>
      <w:r w:rsidRPr="00C84831">
        <w:rPr>
          <w:rFonts w:ascii="Arial" w:hAnsi="Arial" w:cs="Arial"/>
          <w:snapToGrid w:val="0"/>
        </w:rPr>
        <w:t xml:space="preserve"> (A)(</w:t>
      </w:r>
      <w:proofErr w:type="spellStart"/>
      <w:r w:rsidRPr="00C84831">
        <w:rPr>
          <w:rFonts w:ascii="Arial" w:hAnsi="Arial" w:cs="Arial"/>
          <w:snapToGrid w:val="0"/>
        </w:rPr>
        <w:t>i</w:t>
      </w:r>
      <w:proofErr w:type="spellEnd"/>
      <w:r w:rsidRPr="00C84831">
        <w:rPr>
          <w:rFonts w:ascii="Arial" w:hAnsi="Arial" w:cs="Arial"/>
          <w:snapToGrid w:val="0"/>
        </w:rPr>
        <w:t>) ha</w:t>
      </w:r>
      <w:r>
        <w:rPr>
          <w:rFonts w:ascii="Arial" w:hAnsi="Arial" w:cs="Arial"/>
          <w:snapToGrid w:val="0"/>
        </w:rPr>
        <w:t>ve</w:t>
      </w:r>
      <w:r w:rsidRPr="00C84831">
        <w:rPr>
          <w:rFonts w:ascii="Arial" w:hAnsi="Arial" w:cs="Arial"/>
          <w:snapToGrid w:val="0"/>
        </w:rPr>
        <w:t xml:space="preserve"> worked primarily without remuneration to care for a home and family and for that reason has diminished marketable skills;</w:t>
      </w:r>
    </w:p>
    <w:p w14:paraId="4F6FEB8A" w14:textId="77777777" w:rsidR="00397F6D" w:rsidRPr="00C84831" w:rsidRDefault="00397F6D" w:rsidP="00397F6D">
      <w:pPr>
        <w:pStyle w:val="List2"/>
        <w:rPr>
          <w:rFonts w:ascii="Arial" w:hAnsi="Arial" w:cs="Arial"/>
        </w:rPr>
      </w:pPr>
      <w:r w:rsidRPr="00C84831">
        <w:rPr>
          <w:rFonts w:ascii="Arial" w:hAnsi="Arial" w:cs="Arial"/>
        </w:rPr>
        <w:t xml:space="preserve">(ii) have been dependent on the income of another family member but is no longer supported by that income; or </w:t>
      </w:r>
    </w:p>
    <w:p w14:paraId="13ABE7B9" w14:textId="77777777" w:rsidR="00397F6D" w:rsidRPr="00C84831" w:rsidRDefault="00397F6D" w:rsidP="00397F6D">
      <w:pPr>
        <w:pStyle w:val="List2"/>
        <w:rPr>
          <w:rFonts w:ascii="Arial" w:hAnsi="Arial" w:cs="Arial"/>
        </w:rPr>
      </w:pPr>
      <w:r w:rsidRPr="00C84831">
        <w:rPr>
          <w:rFonts w:ascii="Arial" w:hAnsi="Arial" w:cs="Arial"/>
        </w:rPr>
        <w:t xml:space="preserve">(iii) are parents whose youngest dependent child will become ineligible to receive assistance under part A of title IV of the </w:t>
      </w:r>
      <w:r w:rsidRPr="006266AA">
        <w:rPr>
          <w:rFonts w:ascii="Arial" w:hAnsi="Arial" w:cs="Arial"/>
          <w:i/>
        </w:rPr>
        <w:t>Social Security Act</w:t>
      </w:r>
      <w:r w:rsidRPr="00C84831">
        <w:rPr>
          <w:rFonts w:ascii="Arial" w:hAnsi="Arial" w:cs="Arial"/>
        </w:rPr>
        <w:t xml:space="preserve"> (42 U.S.C. 601 et seq.) not later than 2 years after the date on which the parent applies for assistance under this title; and </w:t>
      </w:r>
    </w:p>
    <w:p w14:paraId="44E56ED6" w14:textId="77777777" w:rsidR="00397F6D" w:rsidRPr="00C84831" w:rsidRDefault="00397F6D" w:rsidP="00397F6D">
      <w:pPr>
        <w:pStyle w:val="List2"/>
        <w:rPr>
          <w:rFonts w:ascii="Arial" w:hAnsi="Arial" w:cs="Arial"/>
        </w:rPr>
      </w:pPr>
      <w:r w:rsidRPr="00C84831">
        <w:rPr>
          <w:rFonts w:ascii="Arial" w:hAnsi="Arial" w:cs="Arial"/>
        </w:rPr>
        <w:t>(B) are unemployed or underemployed and are experiencing difficulty in obtaining or upgrading employment. [sec. 3(7) of Perkins III]</w:t>
      </w:r>
    </w:p>
    <w:p w14:paraId="30D9DE49" w14:textId="77777777" w:rsidR="00397F6D" w:rsidRDefault="00397F6D" w:rsidP="00397F6D">
      <w:pPr>
        <w:pStyle w:val="List2"/>
      </w:pPr>
    </w:p>
    <w:p w14:paraId="3131687E" w14:textId="77777777" w:rsidR="00397F6D" w:rsidRDefault="00397F6D" w:rsidP="007439C8">
      <w:pPr>
        <w:numPr>
          <w:ilvl w:val="0"/>
          <w:numId w:val="8"/>
        </w:numPr>
        <w:ind w:left="360"/>
      </w:pPr>
      <w:r>
        <w:t xml:space="preserve">LEP </w:t>
      </w:r>
      <w:r w:rsidR="00922EAB">
        <w:t xml:space="preserve">Status </w:t>
      </w:r>
      <w:r>
        <w:t xml:space="preserve">(Perkins) – Include students who have a limited ability in speaking, reading, writing, or understanding the English language, and </w:t>
      </w:r>
    </w:p>
    <w:p w14:paraId="4F8278AC" w14:textId="1F2B387B" w:rsidR="00397F6D" w:rsidRDefault="00397F6D" w:rsidP="00397F6D"/>
    <w:p w14:paraId="5B5C4296" w14:textId="77777777" w:rsidR="00397F6D" w:rsidRDefault="00397F6D" w:rsidP="007439C8">
      <w:pPr>
        <w:numPr>
          <w:ilvl w:val="0"/>
          <w:numId w:val="10"/>
        </w:numPr>
      </w:pPr>
      <w:r>
        <w:t>Whose native language is a language other than English,</w:t>
      </w:r>
    </w:p>
    <w:p w14:paraId="7D73681A" w14:textId="77777777" w:rsidR="00397F6D" w:rsidRDefault="00397F6D" w:rsidP="00397F6D"/>
    <w:p w14:paraId="4F6DB810" w14:textId="77777777" w:rsidR="00397F6D" w:rsidRDefault="00397F6D" w:rsidP="00397F6D">
      <w:pPr>
        <w:ind w:left="720"/>
      </w:pPr>
      <w:r>
        <w:t xml:space="preserve"> OR</w:t>
      </w:r>
    </w:p>
    <w:p w14:paraId="3F3B1927" w14:textId="77777777" w:rsidR="00397F6D" w:rsidRDefault="00397F6D" w:rsidP="00397F6D">
      <w:pPr>
        <w:ind w:left="720"/>
      </w:pPr>
    </w:p>
    <w:p w14:paraId="5940B0C1" w14:textId="77777777" w:rsidR="00397F6D" w:rsidRDefault="00397F6D" w:rsidP="007439C8">
      <w:pPr>
        <w:numPr>
          <w:ilvl w:val="0"/>
          <w:numId w:val="10"/>
        </w:numPr>
      </w:pPr>
      <w:r>
        <w:t>Who live in a family or community environment in which a language other than English is the dominant language</w:t>
      </w:r>
    </w:p>
    <w:p w14:paraId="21C9AFCF" w14:textId="77777777" w:rsidR="00397F6D" w:rsidRDefault="00397F6D" w:rsidP="00397F6D"/>
    <w:p w14:paraId="516A6DEB" w14:textId="77777777" w:rsidR="00397F6D" w:rsidRDefault="00397F6D" w:rsidP="007439C8">
      <w:pPr>
        <w:numPr>
          <w:ilvl w:val="0"/>
          <w:numId w:val="8"/>
        </w:numPr>
        <w:ind w:left="360"/>
      </w:pPr>
      <w:r>
        <w:t xml:space="preserve">Non-traditional </w:t>
      </w:r>
      <w:r w:rsidR="00922EAB">
        <w:t>E</w:t>
      </w:r>
      <w:r>
        <w:t>nrollees – Include students who are from a gender group that comprises less than 25% of the individuals employed in an occupation or field of work.</w:t>
      </w:r>
    </w:p>
    <w:p w14:paraId="7B07A26A" w14:textId="77777777" w:rsidR="00081ACE" w:rsidRDefault="00081ACE" w:rsidP="00397F6D">
      <w:pPr>
        <w:rPr>
          <w:b/>
        </w:rPr>
      </w:pPr>
    </w:p>
    <w:p w14:paraId="6EEEB8BD" w14:textId="77777777" w:rsidR="00397F6D" w:rsidRDefault="00397F6D" w:rsidP="00397F6D">
      <w:pPr>
        <w:rPr>
          <w:b/>
        </w:rPr>
      </w:pPr>
      <w:r w:rsidRPr="00D1066C">
        <w:rPr>
          <w:b/>
        </w:rPr>
        <w:t>How does the ED</w:t>
      </w:r>
      <w:r w:rsidRPr="007C6041">
        <w:rPr>
          <w:b/>
          <w:i/>
        </w:rPr>
        <w:t>Facts</w:t>
      </w:r>
      <w:r w:rsidRPr="00D1066C">
        <w:rPr>
          <w:b/>
        </w:rPr>
        <w:t xml:space="preserve"> data </w:t>
      </w:r>
      <w:r>
        <w:rPr>
          <w:b/>
        </w:rPr>
        <w:t>crosswalk</w:t>
      </w:r>
      <w:r w:rsidRPr="00D1066C">
        <w:rPr>
          <w:b/>
        </w:rPr>
        <w:t xml:space="preserve"> to</w:t>
      </w:r>
      <w:r>
        <w:rPr>
          <w:b/>
        </w:rPr>
        <w:t xml:space="preserve"> the Perkins Core Indicators of Performance</w:t>
      </w:r>
      <w:r w:rsidRPr="00D1066C">
        <w:rPr>
          <w:b/>
        </w:rPr>
        <w:t>?</w:t>
      </w:r>
    </w:p>
    <w:p w14:paraId="57320ACB" w14:textId="475B9E13" w:rsidR="000A01DA" w:rsidRDefault="00397F6D" w:rsidP="00397F6D">
      <w:r w:rsidRPr="00C84831">
        <w:t>Appendix A contains a crosswalk to the Perkins Core Indicator that uses data from this file.</w:t>
      </w:r>
    </w:p>
    <w:p w14:paraId="20CC172C" w14:textId="77777777" w:rsidR="009A48C5" w:rsidRDefault="009A48C5" w:rsidP="00397F6D"/>
    <w:p w14:paraId="35D4E962" w14:textId="77777777" w:rsidR="000A01DA" w:rsidRDefault="000A01DA" w:rsidP="00896512">
      <w:pPr>
        <w:pStyle w:val="Heading2"/>
      </w:pPr>
      <w:bookmarkStart w:id="44" w:name="_Toc195943551"/>
      <w:bookmarkStart w:id="45" w:name="_Toc196013926"/>
      <w:bookmarkStart w:id="46" w:name="_Toc383003192"/>
      <w:bookmarkStart w:id="47" w:name="_Toc521050448"/>
      <w:r w:rsidRPr="008A4EF2">
        <w:lastRenderedPageBreak/>
        <w:t>Definitions</w:t>
      </w:r>
      <w:bookmarkEnd w:id="44"/>
      <w:bookmarkEnd w:id="45"/>
      <w:bookmarkEnd w:id="46"/>
      <w:bookmarkEnd w:id="47"/>
    </w:p>
    <w:p w14:paraId="567C0D06" w14:textId="05438C74" w:rsidR="000A01DA" w:rsidRPr="000A01DA" w:rsidRDefault="000A01DA" w:rsidP="00645272">
      <w:r w:rsidRPr="000A01DA">
        <w:rPr>
          <w:color w:val="000000"/>
        </w:rPr>
        <w:t xml:space="preserve">See the </w:t>
      </w:r>
      <w:hyperlink r:id="rId24" w:history="1">
        <w:r w:rsidRPr="005A7C4B">
          <w:rPr>
            <w:rStyle w:val="Hyperlink"/>
          </w:rPr>
          <w:t>ED</w:t>
        </w:r>
        <w:r w:rsidRPr="005A7C4B">
          <w:rPr>
            <w:rStyle w:val="Hyperlink"/>
            <w:i/>
          </w:rPr>
          <w:t>Facts</w:t>
        </w:r>
        <w:r w:rsidRPr="005A7C4B">
          <w:rPr>
            <w:rStyle w:val="Hyperlink"/>
          </w:rPr>
          <w:t xml:space="preserve"> Workbook</w:t>
        </w:r>
      </w:hyperlink>
      <w:r w:rsidRPr="000A01DA">
        <w:rPr>
          <w:color w:val="000000"/>
        </w:rPr>
        <w:t xml:space="preserve"> for the standard definitions.  This file specification has no additional definitions.</w:t>
      </w:r>
    </w:p>
    <w:p w14:paraId="700C7665" w14:textId="77777777" w:rsidR="000A01DA" w:rsidRPr="00C84831" w:rsidRDefault="000A01DA" w:rsidP="00397F6D"/>
    <w:p w14:paraId="2926EB04" w14:textId="77777777" w:rsidR="00AF5C1A" w:rsidRDefault="00CD1BBF" w:rsidP="00896512">
      <w:pPr>
        <w:pStyle w:val="Heading1"/>
      </w:pPr>
      <w:bookmarkStart w:id="48" w:name="_Toc233109529"/>
      <w:bookmarkStart w:id="49" w:name="_Toc233109530"/>
      <w:bookmarkStart w:id="50" w:name="_Toc233109532"/>
      <w:bookmarkStart w:id="51" w:name="_Toc233109533"/>
      <w:bookmarkStart w:id="52" w:name="_Toc233109534"/>
      <w:bookmarkStart w:id="53" w:name="_Toc233109536"/>
      <w:bookmarkStart w:id="54" w:name="_Toc233109537"/>
      <w:bookmarkStart w:id="55" w:name="_Toc233109538"/>
      <w:bookmarkStart w:id="56" w:name="_Toc233109539"/>
      <w:bookmarkStart w:id="57" w:name="_Toc233109541"/>
      <w:bookmarkStart w:id="58" w:name="_Toc233109542"/>
      <w:bookmarkStart w:id="59" w:name="_Toc233109544"/>
      <w:bookmarkStart w:id="60" w:name="_Toc233109545"/>
      <w:bookmarkStart w:id="61" w:name="_Toc233109546"/>
      <w:bookmarkStart w:id="62" w:name="_Toc233109547"/>
      <w:bookmarkStart w:id="63" w:name="_Toc233109549"/>
      <w:bookmarkStart w:id="64" w:name="_Toc233109551"/>
      <w:bookmarkStart w:id="65" w:name="_Toc233109552"/>
      <w:bookmarkStart w:id="66" w:name="_Toc233109556"/>
      <w:bookmarkStart w:id="67" w:name="_Toc233109560"/>
      <w:bookmarkStart w:id="68" w:name="_Toc233109561"/>
      <w:bookmarkStart w:id="69" w:name="_Toc233109563"/>
      <w:bookmarkStart w:id="70" w:name="_Toc233109566"/>
      <w:bookmarkStart w:id="71" w:name="_Toc233109567"/>
      <w:bookmarkStart w:id="72" w:name="_Toc233109568"/>
      <w:bookmarkStart w:id="73" w:name="_Toc233109569"/>
      <w:bookmarkStart w:id="74" w:name="_Toc233109570"/>
      <w:bookmarkStart w:id="75" w:name="_Toc233109571"/>
      <w:bookmarkStart w:id="76" w:name="_Toc233109572"/>
      <w:bookmarkStart w:id="77" w:name="_Toc233109573"/>
      <w:bookmarkStart w:id="78" w:name="_Toc233109574"/>
      <w:bookmarkStart w:id="79" w:name="_Toc233109575"/>
      <w:bookmarkStart w:id="80" w:name="_Toc233109576"/>
      <w:bookmarkStart w:id="81" w:name="_Toc233109578"/>
      <w:bookmarkStart w:id="82" w:name="_Toc233109579"/>
      <w:bookmarkStart w:id="83" w:name="_Toc187468081"/>
      <w:bookmarkStart w:id="84" w:name="_Toc187468083"/>
      <w:bookmarkStart w:id="85" w:name="_Toc187468085"/>
      <w:bookmarkStart w:id="86" w:name="_Toc187468087"/>
      <w:bookmarkStart w:id="87" w:name="_Toc187468088"/>
      <w:bookmarkStart w:id="88" w:name="_Toc187468089"/>
      <w:bookmarkStart w:id="89" w:name="_Toc187468090"/>
      <w:bookmarkStart w:id="90" w:name="_Toc187468091"/>
      <w:bookmarkStart w:id="91" w:name="_Toc187468093"/>
      <w:bookmarkStart w:id="92" w:name="_Toc233109582"/>
      <w:bookmarkStart w:id="93" w:name="_Toc233109583"/>
      <w:bookmarkStart w:id="94" w:name="_Toc233109585"/>
      <w:bookmarkStart w:id="95" w:name="_Toc233109587"/>
      <w:bookmarkStart w:id="96" w:name="_Toc233109588"/>
      <w:bookmarkStart w:id="97" w:name="_Toc233109590"/>
      <w:bookmarkStart w:id="98" w:name="_Toc233109591"/>
      <w:bookmarkStart w:id="99" w:name="_Toc233109593"/>
      <w:bookmarkStart w:id="100" w:name="_Toc233109594"/>
      <w:bookmarkStart w:id="101" w:name="_Toc233109597"/>
      <w:bookmarkStart w:id="102" w:name="_Toc233109598"/>
      <w:bookmarkStart w:id="103" w:name="_Toc233109599"/>
      <w:bookmarkStart w:id="104" w:name="_Toc233109600"/>
      <w:bookmarkStart w:id="105" w:name="_Toc233109602"/>
      <w:bookmarkStart w:id="106" w:name="_Toc233109603"/>
      <w:bookmarkStart w:id="107" w:name="_Toc233109605"/>
      <w:bookmarkStart w:id="108" w:name="_Toc233109606"/>
      <w:bookmarkStart w:id="109" w:name="_Toc233109608"/>
      <w:bookmarkStart w:id="110" w:name="_Toc233109609"/>
      <w:bookmarkStart w:id="111" w:name="_Toc233109611"/>
      <w:bookmarkStart w:id="112" w:name="_Toc233109612"/>
      <w:bookmarkStart w:id="113" w:name="_Toc233109614"/>
      <w:bookmarkStart w:id="114" w:name="_Toc233109615"/>
      <w:bookmarkStart w:id="115" w:name="_Toc233109616"/>
      <w:bookmarkStart w:id="116" w:name="_Toc233109617"/>
      <w:bookmarkStart w:id="117" w:name="_Toc233109619"/>
      <w:bookmarkStart w:id="118" w:name="_Toc233109620"/>
      <w:bookmarkStart w:id="119" w:name="_Toc233109622"/>
      <w:bookmarkStart w:id="120" w:name="_Toc233109623"/>
      <w:bookmarkStart w:id="121" w:name="_Toc233109624"/>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br w:type="page"/>
      </w:r>
      <w:bookmarkStart w:id="122" w:name="_Toc521050449"/>
      <w:r w:rsidR="00505A19">
        <w:lastRenderedPageBreak/>
        <w:t>FILE NAMING CONVENTION</w:t>
      </w:r>
      <w:bookmarkEnd w:id="122"/>
    </w:p>
    <w:p w14:paraId="5512C8B3" w14:textId="6EA67F18" w:rsidR="00505A19" w:rsidRDefault="001D73E4" w:rsidP="00AF5C1A">
      <w:r>
        <w:t>The following file naming convention is to help identify files to provide technical assistance.</w:t>
      </w:r>
    </w:p>
    <w:p w14:paraId="4CAA6979" w14:textId="77777777" w:rsidR="00505A19" w:rsidRDefault="00505A19" w:rsidP="00AF5C1A"/>
    <w:p w14:paraId="409D16C2" w14:textId="04669FC1" w:rsidR="002C72C5" w:rsidRDefault="00AF5C1A" w:rsidP="00AF5C1A">
      <w:r>
        <w:t>A maximum of 25 characters (including the file extension) is allowed for the file name.</w:t>
      </w:r>
    </w:p>
    <w:p w14:paraId="657ED51C" w14:textId="77777777" w:rsidR="002C72C5" w:rsidRDefault="002C72C5" w:rsidP="00AF5C1A"/>
    <w:p w14:paraId="4DC27BB2" w14:textId="77777777" w:rsidR="00AF5C1A" w:rsidRDefault="00AF5C1A" w:rsidP="00AF5C1A">
      <w:r>
        <w:t>The following is the naming convention for file submissions:</w:t>
      </w:r>
    </w:p>
    <w:p w14:paraId="3910446A" w14:textId="77777777" w:rsidR="00AF5C1A" w:rsidRDefault="00AF5C1A" w:rsidP="00AF5C1A"/>
    <w:p w14:paraId="401D6DCD" w14:textId="77777777" w:rsidR="00AF5C1A" w:rsidRDefault="009729D0" w:rsidP="00AA4B4B">
      <w:pPr>
        <w:ind w:left="720"/>
      </w:pPr>
      <w:proofErr w:type="spellStart"/>
      <w:r>
        <w:t>sslev</w:t>
      </w:r>
      <w:r>
        <w:rPr>
          <w:b/>
        </w:rPr>
        <w:t>filename</w:t>
      </w:r>
      <w:r>
        <w:t>vvvvvvv</w:t>
      </w:r>
      <w:r w:rsidR="001B3646">
        <w:t>.ext</w:t>
      </w:r>
      <w:proofErr w:type="spellEnd"/>
    </w:p>
    <w:p w14:paraId="440A1C67" w14:textId="77777777" w:rsidR="00AF5C1A" w:rsidRDefault="00AF5C1A" w:rsidP="00AF5C1A"/>
    <w:p w14:paraId="52F06778"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4B79ABA1" w14:textId="77777777" w:rsidTr="00AC495A">
        <w:tc>
          <w:tcPr>
            <w:tcW w:w="1443" w:type="dxa"/>
            <w:tcBorders>
              <w:bottom w:val="single" w:sz="4" w:space="0" w:color="auto"/>
            </w:tcBorders>
          </w:tcPr>
          <w:p w14:paraId="6BBE4E71" w14:textId="77777777" w:rsidR="00505A19" w:rsidRPr="00161CFD" w:rsidRDefault="00505A19" w:rsidP="00AF5C1A">
            <w:pPr>
              <w:rPr>
                <w:b/>
              </w:rPr>
            </w:pPr>
            <w:r w:rsidRPr="00161CFD">
              <w:rPr>
                <w:b/>
              </w:rPr>
              <w:t>Where</w:t>
            </w:r>
          </w:p>
        </w:tc>
        <w:tc>
          <w:tcPr>
            <w:tcW w:w="5504" w:type="dxa"/>
            <w:tcBorders>
              <w:bottom w:val="single" w:sz="4" w:space="0" w:color="auto"/>
            </w:tcBorders>
          </w:tcPr>
          <w:p w14:paraId="7ED43BCF" w14:textId="77777777" w:rsidR="00505A19" w:rsidRPr="00161CFD" w:rsidRDefault="00505A19" w:rsidP="00AF5C1A">
            <w:pPr>
              <w:rPr>
                <w:b/>
              </w:rPr>
            </w:pPr>
            <w:r w:rsidRPr="00161CFD">
              <w:rPr>
                <w:b/>
              </w:rPr>
              <w:t>Means</w:t>
            </w:r>
          </w:p>
        </w:tc>
        <w:tc>
          <w:tcPr>
            <w:tcW w:w="2403" w:type="dxa"/>
            <w:tcBorders>
              <w:bottom w:val="single" w:sz="4" w:space="0" w:color="auto"/>
            </w:tcBorders>
          </w:tcPr>
          <w:p w14:paraId="2F0770A8" w14:textId="77777777" w:rsidR="00505A19" w:rsidRPr="00161CFD" w:rsidRDefault="00505A19" w:rsidP="00AF5C1A">
            <w:pPr>
              <w:rPr>
                <w:b/>
              </w:rPr>
            </w:pPr>
            <w:r w:rsidRPr="00161CFD">
              <w:rPr>
                <w:b/>
              </w:rPr>
              <w:t>Limit in characters</w:t>
            </w:r>
          </w:p>
        </w:tc>
      </w:tr>
      <w:tr w:rsidR="00505A19" w14:paraId="08682269" w14:textId="77777777" w:rsidTr="00AC495A">
        <w:tc>
          <w:tcPr>
            <w:tcW w:w="1443" w:type="dxa"/>
            <w:tcBorders>
              <w:bottom w:val="dotted" w:sz="4" w:space="0" w:color="auto"/>
              <w:right w:val="dotted" w:sz="4" w:space="0" w:color="auto"/>
            </w:tcBorders>
          </w:tcPr>
          <w:p w14:paraId="15BA2E16" w14:textId="77777777" w:rsidR="00505A19" w:rsidRDefault="00505A19" w:rsidP="00AF5C1A">
            <w:proofErr w:type="spellStart"/>
            <w:r>
              <w:t>ss</w:t>
            </w:r>
            <w:proofErr w:type="spellEnd"/>
          </w:p>
        </w:tc>
        <w:tc>
          <w:tcPr>
            <w:tcW w:w="5504" w:type="dxa"/>
            <w:tcBorders>
              <w:left w:val="dotted" w:sz="4" w:space="0" w:color="auto"/>
              <w:bottom w:val="dotted" w:sz="4" w:space="0" w:color="auto"/>
              <w:right w:val="dotted" w:sz="4" w:space="0" w:color="auto"/>
            </w:tcBorders>
          </w:tcPr>
          <w:p w14:paraId="2286B95E" w14:textId="77777777" w:rsidR="00505A19" w:rsidRDefault="00505A19" w:rsidP="00AF5C1A">
            <w:r>
              <w:t>USPS State Abbreviation</w:t>
            </w:r>
          </w:p>
        </w:tc>
        <w:tc>
          <w:tcPr>
            <w:tcW w:w="2403" w:type="dxa"/>
            <w:tcBorders>
              <w:left w:val="dotted" w:sz="4" w:space="0" w:color="auto"/>
              <w:bottom w:val="dotted" w:sz="4" w:space="0" w:color="auto"/>
            </w:tcBorders>
          </w:tcPr>
          <w:p w14:paraId="2582078B" w14:textId="77777777" w:rsidR="00505A19" w:rsidRDefault="00505A19" w:rsidP="00D202A5">
            <w:pPr>
              <w:jc w:val="center"/>
            </w:pPr>
            <w:r>
              <w:t>2</w:t>
            </w:r>
          </w:p>
        </w:tc>
      </w:tr>
      <w:tr w:rsidR="00505A19" w14:paraId="5F76D261" w14:textId="77777777" w:rsidTr="00AC495A">
        <w:tc>
          <w:tcPr>
            <w:tcW w:w="1443" w:type="dxa"/>
            <w:tcBorders>
              <w:top w:val="dotted" w:sz="4" w:space="0" w:color="auto"/>
              <w:bottom w:val="dotted" w:sz="4" w:space="0" w:color="auto"/>
              <w:right w:val="dotted" w:sz="4" w:space="0" w:color="auto"/>
            </w:tcBorders>
          </w:tcPr>
          <w:p w14:paraId="1DFCD17D" w14:textId="77777777" w:rsidR="00505A19" w:rsidRDefault="00505A19" w:rsidP="00AF5C1A">
            <w:r>
              <w:t>lev</w:t>
            </w:r>
          </w:p>
        </w:tc>
        <w:tc>
          <w:tcPr>
            <w:tcW w:w="5504" w:type="dxa"/>
            <w:tcBorders>
              <w:top w:val="dotted" w:sz="4" w:space="0" w:color="auto"/>
              <w:left w:val="dotted" w:sz="4" w:space="0" w:color="auto"/>
              <w:bottom w:val="dotted" w:sz="4" w:space="0" w:color="auto"/>
              <w:right w:val="dotted" w:sz="4" w:space="0" w:color="auto"/>
            </w:tcBorders>
          </w:tcPr>
          <w:p w14:paraId="06FD7CDC" w14:textId="77777777" w:rsidR="00505A19" w:rsidRDefault="00505A19" w:rsidP="00AF5C1A">
            <w:r>
              <w:t>Abbreviation for level:</w:t>
            </w:r>
          </w:p>
          <w:p w14:paraId="65FB48FE" w14:textId="13B89DDC" w:rsidR="00505A19" w:rsidRDefault="00505A19" w:rsidP="00AC495A">
            <w:pPr>
              <w:numPr>
                <w:ilvl w:val="0"/>
                <w:numId w:val="4"/>
              </w:numPr>
            </w:pPr>
            <w:r>
              <w:t>SEA for a State Education Agency level</w:t>
            </w:r>
          </w:p>
        </w:tc>
        <w:tc>
          <w:tcPr>
            <w:tcW w:w="2403" w:type="dxa"/>
            <w:tcBorders>
              <w:top w:val="dotted" w:sz="4" w:space="0" w:color="auto"/>
              <w:left w:val="dotted" w:sz="4" w:space="0" w:color="auto"/>
              <w:bottom w:val="dotted" w:sz="4" w:space="0" w:color="auto"/>
            </w:tcBorders>
          </w:tcPr>
          <w:p w14:paraId="742C3840" w14:textId="77777777" w:rsidR="00505A19" w:rsidRDefault="00505A19" w:rsidP="00D202A5">
            <w:pPr>
              <w:jc w:val="center"/>
            </w:pPr>
            <w:r>
              <w:t>3</w:t>
            </w:r>
          </w:p>
        </w:tc>
      </w:tr>
      <w:tr w:rsidR="00505A19" w14:paraId="6AD11D2C" w14:textId="77777777" w:rsidTr="00AC495A">
        <w:tc>
          <w:tcPr>
            <w:tcW w:w="1443" w:type="dxa"/>
            <w:tcBorders>
              <w:top w:val="dotted" w:sz="4" w:space="0" w:color="auto"/>
              <w:bottom w:val="dotted" w:sz="4" w:space="0" w:color="auto"/>
              <w:right w:val="dotted" w:sz="4" w:space="0" w:color="auto"/>
            </w:tcBorders>
          </w:tcPr>
          <w:p w14:paraId="6C71B910" w14:textId="77777777" w:rsidR="00505A19" w:rsidRDefault="00505A19" w:rsidP="00505A19">
            <w:r>
              <w:t>filename</w:t>
            </w:r>
          </w:p>
        </w:tc>
        <w:tc>
          <w:tcPr>
            <w:tcW w:w="5504" w:type="dxa"/>
            <w:tcBorders>
              <w:top w:val="dotted" w:sz="4" w:space="0" w:color="auto"/>
              <w:left w:val="dotted" w:sz="4" w:space="0" w:color="auto"/>
              <w:bottom w:val="dotted" w:sz="4" w:space="0" w:color="auto"/>
              <w:right w:val="dotted" w:sz="4" w:space="0" w:color="auto"/>
            </w:tcBorders>
          </w:tcPr>
          <w:p w14:paraId="61D5953E" w14:textId="77777777" w:rsidR="00505A19" w:rsidRDefault="00397F6D" w:rsidP="00404E73">
            <w:r>
              <w:rPr>
                <w:b/>
              </w:rPr>
              <w:t>CTECONEXT</w:t>
            </w:r>
          </w:p>
        </w:tc>
        <w:tc>
          <w:tcPr>
            <w:tcW w:w="2403" w:type="dxa"/>
            <w:tcBorders>
              <w:top w:val="dotted" w:sz="4" w:space="0" w:color="auto"/>
              <w:left w:val="dotted" w:sz="4" w:space="0" w:color="auto"/>
              <w:bottom w:val="dotted" w:sz="4" w:space="0" w:color="auto"/>
            </w:tcBorders>
          </w:tcPr>
          <w:p w14:paraId="59CB643B" w14:textId="77777777" w:rsidR="00505A19" w:rsidRDefault="00505A19" w:rsidP="00D202A5">
            <w:pPr>
              <w:jc w:val="center"/>
            </w:pPr>
            <w:r>
              <w:t>9</w:t>
            </w:r>
          </w:p>
        </w:tc>
      </w:tr>
      <w:tr w:rsidR="00505A19" w14:paraId="7A8E6F50" w14:textId="77777777" w:rsidTr="00AC495A">
        <w:tc>
          <w:tcPr>
            <w:tcW w:w="1443" w:type="dxa"/>
            <w:tcBorders>
              <w:top w:val="dotted" w:sz="4" w:space="0" w:color="auto"/>
              <w:bottom w:val="dotted" w:sz="4" w:space="0" w:color="auto"/>
              <w:right w:val="dotted" w:sz="4" w:space="0" w:color="auto"/>
            </w:tcBorders>
          </w:tcPr>
          <w:p w14:paraId="735916D8" w14:textId="77777777" w:rsidR="00505A19" w:rsidRDefault="00505A19" w:rsidP="00AF5C1A">
            <w:proofErr w:type="spellStart"/>
            <w:r>
              <w:t>vvvvv</w:t>
            </w:r>
            <w:r w:rsidR="00082F5F">
              <w:t>vv</w:t>
            </w:r>
            <w:proofErr w:type="spellEnd"/>
          </w:p>
        </w:tc>
        <w:tc>
          <w:tcPr>
            <w:tcW w:w="5504" w:type="dxa"/>
            <w:tcBorders>
              <w:top w:val="dotted" w:sz="4" w:space="0" w:color="auto"/>
              <w:left w:val="dotted" w:sz="4" w:space="0" w:color="auto"/>
              <w:bottom w:val="dotted" w:sz="4" w:space="0" w:color="auto"/>
              <w:right w:val="dotted" w:sz="4" w:space="0" w:color="auto"/>
            </w:tcBorders>
          </w:tcPr>
          <w:p w14:paraId="3BCE5208"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03" w:type="dxa"/>
            <w:tcBorders>
              <w:top w:val="dotted" w:sz="4" w:space="0" w:color="auto"/>
              <w:left w:val="dotted" w:sz="4" w:space="0" w:color="auto"/>
              <w:bottom w:val="dotted" w:sz="4" w:space="0" w:color="auto"/>
            </w:tcBorders>
          </w:tcPr>
          <w:p w14:paraId="752DD698" w14:textId="77777777" w:rsidR="00505A19" w:rsidRDefault="00505A19" w:rsidP="00D202A5">
            <w:pPr>
              <w:jc w:val="center"/>
            </w:pPr>
            <w:r>
              <w:t>7</w:t>
            </w:r>
          </w:p>
        </w:tc>
      </w:tr>
      <w:tr w:rsidR="00505A19" w14:paraId="20D3BF25" w14:textId="77777777" w:rsidTr="00AC495A">
        <w:tc>
          <w:tcPr>
            <w:tcW w:w="1443" w:type="dxa"/>
            <w:tcBorders>
              <w:top w:val="dotted" w:sz="4" w:space="0" w:color="auto"/>
              <w:bottom w:val="dotted" w:sz="4" w:space="0" w:color="auto"/>
              <w:right w:val="dotted" w:sz="4" w:space="0" w:color="auto"/>
            </w:tcBorders>
          </w:tcPr>
          <w:p w14:paraId="4551580F" w14:textId="77777777" w:rsidR="00505A19" w:rsidRDefault="00505A19" w:rsidP="00AF5C1A">
            <w:r>
              <w:t>.</w:t>
            </w:r>
            <w:proofErr w:type="spellStart"/>
            <w:r>
              <w:t>ext</w:t>
            </w:r>
            <w:proofErr w:type="spellEnd"/>
          </w:p>
        </w:tc>
        <w:tc>
          <w:tcPr>
            <w:tcW w:w="5504" w:type="dxa"/>
            <w:tcBorders>
              <w:top w:val="dotted" w:sz="4" w:space="0" w:color="auto"/>
              <w:left w:val="dotted" w:sz="4" w:space="0" w:color="auto"/>
              <w:bottom w:val="dotted" w:sz="4" w:space="0" w:color="auto"/>
              <w:right w:val="dotted" w:sz="4" w:space="0" w:color="auto"/>
            </w:tcBorders>
          </w:tcPr>
          <w:p w14:paraId="5CAC0500" w14:textId="77777777" w:rsidR="00505A19" w:rsidRDefault="00505A19" w:rsidP="00AF5C1A">
            <w:r>
              <w:t>Extension identifying the file format:</w:t>
            </w:r>
          </w:p>
          <w:p w14:paraId="4E48AAC3" w14:textId="77777777" w:rsidR="00505A19" w:rsidRDefault="00505A19" w:rsidP="00161CFD">
            <w:pPr>
              <w:ind w:left="720"/>
            </w:pPr>
            <w:r>
              <w:t xml:space="preserve">.txt – fixed </w:t>
            </w:r>
          </w:p>
          <w:p w14:paraId="54CBEBE8" w14:textId="77777777" w:rsidR="00505A19" w:rsidRDefault="00505A19" w:rsidP="00161CFD">
            <w:pPr>
              <w:ind w:left="720"/>
            </w:pPr>
            <w:r>
              <w:t>.csv – comma delimited</w:t>
            </w:r>
          </w:p>
          <w:p w14:paraId="02F9399A" w14:textId="50A5DB01" w:rsidR="00AA050F" w:rsidRDefault="00505A19">
            <w:pPr>
              <w:ind w:left="720"/>
            </w:pPr>
            <w:r>
              <w:t>.tab – tab delimited</w:t>
            </w:r>
          </w:p>
        </w:tc>
        <w:tc>
          <w:tcPr>
            <w:tcW w:w="2403" w:type="dxa"/>
            <w:tcBorders>
              <w:top w:val="dotted" w:sz="4" w:space="0" w:color="auto"/>
              <w:left w:val="dotted" w:sz="4" w:space="0" w:color="auto"/>
              <w:bottom w:val="dotted" w:sz="4" w:space="0" w:color="auto"/>
            </w:tcBorders>
          </w:tcPr>
          <w:p w14:paraId="2E2371DC" w14:textId="77777777" w:rsidR="00505A19" w:rsidRDefault="003C5F6A" w:rsidP="00D202A5">
            <w:pPr>
              <w:jc w:val="center"/>
            </w:pPr>
            <w:r>
              <w:t>4</w:t>
            </w:r>
          </w:p>
        </w:tc>
      </w:tr>
    </w:tbl>
    <w:p w14:paraId="7658BE16" w14:textId="77777777" w:rsidR="00505A19" w:rsidRDefault="00505A19" w:rsidP="00AF5C1A"/>
    <w:p w14:paraId="4581556B" w14:textId="77777777" w:rsidR="009256BA" w:rsidRDefault="009256BA" w:rsidP="009256BA">
      <w:bookmarkStart w:id="123" w:name="_Toc63687809"/>
      <w:bookmarkStart w:id="124" w:name="_Toc130370044"/>
      <w:bookmarkStart w:id="125" w:name="_Toc131242421"/>
    </w:p>
    <w:bookmarkEnd w:id="42"/>
    <w:bookmarkEnd w:id="123"/>
    <w:bookmarkEnd w:id="124"/>
    <w:bookmarkEnd w:id="125"/>
    <w:p w14:paraId="0DB6B46E" w14:textId="77777777" w:rsidR="007824D3" w:rsidRDefault="009256BA" w:rsidP="00896512">
      <w:pPr>
        <w:pStyle w:val="Heading1"/>
      </w:pPr>
      <w:r>
        <w:br w:type="page"/>
      </w:r>
      <w:bookmarkStart w:id="126" w:name="_Toc521050450"/>
      <w:r w:rsidR="00663ECC">
        <w:lastRenderedPageBreak/>
        <w:t>FIXED OR DELIMITED FILES</w:t>
      </w:r>
      <w:bookmarkEnd w:id="126"/>
      <w:r w:rsidR="007824D3">
        <w:t xml:space="preserve"> </w:t>
      </w:r>
    </w:p>
    <w:p w14:paraId="3534892C"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B7F3314" w14:textId="77777777" w:rsidR="002C72C5" w:rsidRDefault="002C72C5" w:rsidP="002C72C5"/>
    <w:p w14:paraId="19D754CB" w14:textId="77777777" w:rsidR="002C72C5" w:rsidRDefault="002C72C5" w:rsidP="002C72C5">
      <w:r>
        <w:t xml:space="preserve">The “Pop” column in the header and data records is coded as follows: </w:t>
      </w:r>
    </w:p>
    <w:p w14:paraId="74DCB101" w14:textId="77777777" w:rsidR="002C72C5" w:rsidRDefault="002C72C5" w:rsidP="002C72C5"/>
    <w:p w14:paraId="517F7B95" w14:textId="77777777" w:rsidR="002C72C5" w:rsidRDefault="002C72C5" w:rsidP="002C72C5">
      <w:pPr>
        <w:ind w:left="720"/>
      </w:pPr>
      <w:r>
        <w:t xml:space="preserve">M - Mandatory, this field must always be populated </w:t>
      </w:r>
    </w:p>
    <w:p w14:paraId="22B4E5A9"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10DB58C4" w14:textId="77777777" w:rsidR="00D22F29" w:rsidRPr="00D22F29" w:rsidRDefault="002C72C5" w:rsidP="00D07C13">
      <w:pPr>
        <w:ind w:left="720"/>
      </w:pPr>
      <w:r>
        <w:t>O - Optional, data in this field are optional</w:t>
      </w:r>
    </w:p>
    <w:p w14:paraId="49E91EE9" w14:textId="7B26EE37" w:rsidR="00D22F29" w:rsidRDefault="00D22F29"/>
    <w:p w14:paraId="0F53A3F8" w14:textId="77777777" w:rsidR="007824D3" w:rsidRDefault="007824D3" w:rsidP="00896512">
      <w:pPr>
        <w:pStyle w:val="Heading2"/>
      </w:pPr>
      <w:bookmarkStart w:id="127" w:name="_Toc130370053"/>
      <w:bookmarkStart w:id="128" w:name="_Toc131242429"/>
      <w:bookmarkStart w:id="129" w:name="_Toc521050451"/>
      <w:r>
        <w:t>Header Record Definition</w:t>
      </w:r>
      <w:bookmarkEnd w:id="127"/>
      <w:bookmarkEnd w:id="128"/>
      <w:bookmarkEnd w:id="129"/>
    </w:p>
    <w:p w14:paraId="16C613F9"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7F8F7BF" w14:textId="77777777" w:rsidR="007824D3" w:rsidRDefault="007824D3"/>
    <w:p w14:paraId="35452E62"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Start Position, Length, Type, Pop, Definition/Comments, Permitted Values Abbreviations"/>
      </w:tblPr>
      <w:tblGrid>
        <w:gridCol w:w="1384"/>
        <w:gridCol w:w="843"/>
        <w:gridCol w:w="707"/>
        <w:gridCol w:w="763"/>
        <w:gridCol w:w="470"/>
        <w:gridCol w:w="3690"/>
        <w:gridCol w:w="1589"/>
      </w:tblGrid>
      <w:tr w:rsidR="007824D3" w14:paraId="2EF6B7A8" w14:textId="77777777" w:rsidTr="000A01DA">
        <w:trPr>
          <w:tblHeader/>
          <w:jc w:val="center"/>
        </w:trPr>
        <w:tc>
          <w:tcPr>
            <w:tcW w:w="733"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A1130D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08B1CF1" w14:textId="63C5FE32"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3E220E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515A94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B0B840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3D3B5D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4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BF4AC2A"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147D88D3" w14:textId="77777777" w:rsidR="000A01DA" w:rsidRDefault="000A01DA">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34C10BDA" w14:textId="77777777" w:rsidTr="00683ACE">
        <w:trPr>
          <w:trHeight w:val="722"/>
          <w:jc w:val="center"/>
        </w:trPr>
        <w:tc>
          <w:tcPr>
            <w:tcW w:w="733" w:type="pct"/>
            <w:tcBorders>
              <w:top w:val="double" w:sz="6" w:space="0" w:color="145192"/>
            </w:tcBorders>
            <w:tcMar>
              <w:top w:w="43" w:type="dxa"/>
              <w:left w:w="43" w:type="dxa"/>
              <w:bottom w:w="43" w:type="dxa"/>
              <w:right w:w="43" w:type="dxa"/>
            </w:tcMar>
          </w:tcPr>
          <w:p w14:paraId="49F079ED"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6" w:type="pct"/>
            <w:tcBorders>
              <w:top w:val="double" w:sz="6" w:space="0" w:color="145192"/>
            </w:tcBorders>
            <w:tcMar>
              <w:top w:w="43" w:type="dxa"/>
              <w:left w:w="43" w:type="dxa"/>
              <w:bottom w:w="43" w:type="dxa"/>
              <w:right w:w="43" w:type="dxa"/>
            </w:tcMar>
          </w:tcPr>
          <w:p w14:paraId="29826765"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4" w:type="pct"/>
            <w:tcBorders>
              <w:top w:val="double" w:sz="6" w:space="0" w:color="145192"/>
            </w:tcBorders>
            <w:tcMar>
              <w:top w:w="43" w:type="dxa"/>
              <w:left w:w="43" w:type="dxa"/>
              <w:bottom w:w="43" w:type="dxa"/>
              <w:right w:w="43" w:type="dxa"/>
            </w:tcMar>
          </w:tcPr>
          <w:p w14:paraId="0AC54F8F"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4" w:type="pct"/>
            <w:tcBorders>
              <w:top w:val="double" w:sz="6" w:space="0" w:color="145192"/>
            </w:tcBorders>
            <w:tcMar>
              <w:top w:w="43" w:type="dxa"/>
              <w:left w:w="43" w:type="dxa"/>
              <w:bottom w:w="43" w:type="dxa"/>
              <w:right w:w="43" w:type="dxa"/>
            </w:tcMar>
          </w:tcPr>
          <w:p w14:paraId="4E89C776"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49" w:type="pct"/>
            <w:tcBorders>
              <w:top w:val="double" w:sz="6" w:space="0" w:color="145192"/>
            </w:tcBorders>
            <w:tcMar>
              <w:top w:w="43" w:type="dxa"/>
              <w:left w:w="43" w:type="dxa"/>
              <w:bottom w:w="43" w:type="dxa"/>
              <w:right w:w="43" w:type="dxa"/>
            </w:tcMar>
          </w:tcPr>
          <w:p w14:paraId="16B5E1A5"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3" w:type="pct"/>
            <w:tcBorders>
              <w:top w:val="double" w:sz="6" w:space="0" w:color="145192"/>
            </w:tcBorders>
            <w:tcMar>
              <w:top w:w="43" w:type="dxa"/>
              <w:left w:w="43" w:type="dxa"/>
              <w:bottom w:w="43" w:type="dxa"/>
              <w:right w:w="43" w:type="dxa"/>
            </w:tcMar>
          </w:tcPr>
          <w:p w14:paraId="5A9E405F"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41" w:type="pct"/>
            <w:tcBorders>
              <w:top w:val="double" w:sz="6" w:space="0" w:color="145192"/>
            </w:tcBorders>
            <w:tcMar>
              <w:top w:w="43" w:type="dxa"/>
              <w:left w:w="43" w:type="dxa"/>
              <w:bottom w:w="43" w:type="dxa"/>
              <w:right w:w="43" w:type="dxa"/>
            </w:tcMar>
          </w:tcPr>
          <w:p w14:paraId="148ADFBE" w14:textId="7BC0F204" w:rsidR="00404E73" w:rsidRPr="00FB5630" w:rsidRDefault="00397F6D" w:rsidP="00B03A60">
            <w:pPr>
              <w:rPr>
                <w:rFonts w:ascii="Arial Narrow" w:hAnsi="Arial Narrow"/>
                <w:b/>
                <w:bCs/>
                <w:sz w:val="20"/>
                <w:szCs w:val="20"/>
              </w:rPr>
            </w:pPr>
            <w:r>
              <w:rPr>
                <w:rFonts w:ascii="Arial Narrow" w:hAnsi="Arial Narrow"/>
                <w:b/>
                <w:bCs/>
                <w:sz w:val="20"/>
                <w:szCs w:val="20"/>
              </w:rPr>
              <w:t>SEA VOCATIONAL CONCENTRATORS</w:t>
            </w:r>
          </w:p>
        </w:tc>
      </w:tr>
      <w:tr w:rsidR="007824D3" w14:paraId="34132099" w14:textId="77777777" w:rsidTr="00896512">
        <w:trPr>
          <w:jc w:val="center"/>
        </w:trPr>
        <w:tc>
          <w:tcPr>
            <w:tcW w:w="733" w:type="pct"/>
            <w:tcMar>
              <w:top w:w="43" w:type="dxa"/>
              <w:left w:w="43" w:type="dxa"/>
              <w:bottom w:w="43" w:type="dxa"/>
              <w:right w:w="43" w:type="dxa"/>
            </w:tcMar>
          </w:tcPr>
          <w:p w14:paraId="6CF07319" w14:textId="3CACF49A"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6" w:type="pct"/>
            <w:tcMar>
              <w:top w:w="43" w:type="dxa"/>
              <w:left w:w="43" w:type="dxa"/>
              <w:bottom w:w="43" w:type="dxa"/>
              <w:right w:w="43" w:type="dxa"/>
            </w:tcMar>
          </w:tcPr>
          <w:p w14:paraId="5F7C7C2B"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4" w:type="pct"/>
            <w:tcMar>
              <w:top w:w="43" w:type="dxa"/>
              <w:left w:w="43" w:type="dxa"/>
              <w:bottom w:w="43" w:type="dxa"/>
              <w:right w:w="43" w:type="dxa"/>
            </w:tcMar>
          </w:tcPr>
          <w:p w14:paraId="45B461A6"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4" w:type="pct"/>
            <w:tcMar>
              <w:top w:w="43" w:type="dxa"/>
              <w:left w:w="43" w:type="dxa"/>
              <w:bottom w:w="43" w:type="dxa"/>
              <w:right w:w="43" w:type="dxa"/>
            </w:tcMar>
          </w:tcPr>
          <w:p w14:paraId="341309F4"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49" w:type="pct"/>
            <w:tcMar>
              <w:top w:w="43" w:type="dxa"/>
              <w:left w:w="43" w:type="dxa"/>
              <w:bottom w:w="43" w:type="dxa"/>
              <w:right w:w="43" w:type="dxa"/>
            </w:tcMar>
          </w:tcPr>
          <w:p w14:paraId="597197A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3" w:type="pct"/>
            <w:tcMar>
              <w:top w:w="43" w:type="dxa"/>
              <w:left w:w="43" w:type="dxa"/>
              <w:bottom w:w="43" w:type="dxa"/>
              <w:right w:w="43" w:type="dxa"/>
            </w:tcMar>
          </w:tcPr>
          <w:p w14:paraId="75D3BC7A"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41" w:type="pct"/>
            <w:tcMar>
              <w:top w:w="43" w:type="dxa"/>
              <w:left w:w="43" w:type="dxa"/>
              <w:bottom w:w="43" w:type="dxa"/>
              <w:right w:w="43" w:type="dxa"/>
            </w:tcMar>
          </w:tcPr>
          <w:p w14:paraId="56F29A3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612CD7D0" w14:textId="77777777" w:rsidTr="00896512">
        <w:trPr>
          <w:jc w:val="center"/>
        </w:trPr>
        <w:tc>
          <w:tcPr>
            <w:tcW w:w="733" w:type="pct"/>
            <w:tcMar>
              <w:top w:w="43" w:type="dxa"/>
              <w:left w:w="43" w:type="dxa"/>
              <w:bottom w:w="43" w:type="dxa"/>
              <w:right w:w="43" w:type="dxa"/>
            </w:tcMar>
          </w:tcPr>
          <w:p w14:paraId="5CD667A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6" w:type="pct"/>
            <w:tcMar>
              <w:top w:w="43" w:type="dxa"/>
              <w:left w:w="43" w:type="dxa"/>
              <w:bottom w:w="43" w:type="dxa"/>
              <w:right w:w="43" w:type="dxa"/>
            </w:tcMar>
          </w:tcPr>
          <w:p w14:paraId="28530B85"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4" w:type="pct"/>
            <w:tcMar>
              <w:top w:w="43" w:type="dxa"/>
              <w:left w:w="43" w:type="dxa"/>
              <w:bottom w:w="43" w:type="dxa"/>
              <w:right w:w="43" w:type="dxa"/>
            </w:tcMar>
          </w:tcPr>
          <w:p w14:paraId="14EDBA58"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4" w:type="pct"/>
            <w:tcMar>
              <w:top w:w="43" w:type="dxa"/>
              <w:left w:w="43" w:type="dxa"/>
              <w:bottom w:w="43" w:type="dxa"/>
              <w:right w:w="43" w:type="dxa"/>
            </w:tcMar>
          </w:tcPr>
          <w:p w14:paraId="7F12915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9" w:type="pct"/>
            <w:tcMar>
              <w:top w:w="43" w:type="dxa"/>
              <w:left w:w="43" w:type="dxa"/>
              <w:bottom w:w="43" w:type="dxa"/>
              <w:right w:w="43" w:type="dxa"/>
            </w:tcMar>
          </w:tcPr>
          <w:p w14:paraId="065DB7F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3" w:type="pct"/>
            <w:tcMar>
              <w:top w:w="43" w:type="dxa"/>
              <w:left w:w="43" w:type="dxa"/>
              <w:bottom w:w="43" w:type="dxa"/>
              <w:right w:w="43" w:type="dxa"/>
            </w:tcMar>
          </w:tcPr>
          <w:p w14:paraId="5467CCDB"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41" w:type="pct"/>
            <w:tcMar>
              <w:top w:w="43" w:type="dxa"/>
              <w:left w:w="43" w:type="dxa"/>
              <w:bottom w:w="43" w:type="dxa"/>
              <w:right w:w="43" w:type="dxa"/>
            </w:tcMar>
          </w:tcPr>
          <w:p w14:paraId="2D2AE200"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7824D3" w14:paraId="3014CE41" w14:textId="77777777" w:rsidTr="00896512">
        <w:trPr>
          <w:jc w:val="center"/>
        </w:trPr>
        <w:tc>
          <w:tcPr>
            <w:tcW w:w="733" w:type="pct"/>
            <w:tcMar>
              <w:top w:w="43" w:type="dxa"/>
              <w:left w:w="43" w:type="dxa"/>
              <w:bottom w:w="43" w:type="dxa"/>
              <w:right w:w="43" w:type="dxa"/>
            </w:tcMar>
          </w:tcPr>
          <w:p w14:paraId="10604126"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6" w:type="pct"/>
            <w:tcMar>
              <w:top w:w="43" w:type="dxa"/>
              <w:left w:w="43" w:type="dxa"/>
              <w:bottom w:w="43" w:type="dxa"/>
              <w:right w:w="43" w:type="dxa"/>
            </w:tcMar>
          </w:tcPr>
          <w:p w14:paraId="57B00893"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4" w:type="pct"/>
            <w:tcMar>
              <w:top w:w="43" w:type="dxa"/>
              <w:left w:w="43" w:type="dxa"/>
              <w:bottom w:w="43" w:type="dxa"/>
              <w:right w:w="43" w:type="dxa"/>
            </w:tcMar>
          </w:tcPr>
          <w:p w14:paraId="1745CAF8"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4" w:type="pct"/>
            <w:tcMar>
              <w:top w:w="43" w:type="dxa"/>
              <w:left w:w="43" w:type="dxa"/>
              <w:bottom w:w="43" w:type="dxa"/>
              <w:right w:w="43" w:type="dxa"/>
            </w:tcMar>
          </w:tcPr>
          <w:p w14:paraId="6B883E3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9" w:type="pct"/>
            <w:tcMar>
              <w:top w:w="43" w:type="dxa"/>
              <w:left w:w="43" w:type="dxa"/>
              <w:bottom w:w="43" w:type="dxa"/>
              <w:right w:w="43" w:type="dxa"/>
            </w:tcMar>
          </w:tcPr>
          <w:p w14:paraId="64C7D80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3" w:type="pct"/>
            <w:tcMar>
              <w:top w:w="43" w:type="dxa"/>
              <w:left w:w="43" w:type="dxa"/>
              <w:bottom w:w="43" w:type="dxa"/>
              <w:right w:w="43" w:type="dxa"/>
            </w:tcMar>
          </w:tcPr>
          <w:p w14:paraId="61B7CE79"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41" w:type="pct"/>
            <w:tcMar>
              <w:top w:w="43" w:type="dxa"/>
              <w:left w:w="43" w:type="dxa"/>
              <w:bottom w:w="43" w:type="dxa"/>
              <w:right w:w="43" w:type="dxa"/>
            </w:tcMar>
          </w:tcPr>
          <w:p w14:paraId="6378E5C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7EF8963" w14:textId="77777777" w:rsidTr="000A01DA">
        <w:trPr>
          <w:jc w:val="center"/>
        </w:trPr>
        <w:tc>
          <w:tcPr>
            <w:tcW w:w="733" w:type="pct"/>
            <w:tcMar>
              <w:top w:w="43" w:type="dxa"/>
              <w:left w:w="43" w:type="dxa"/>
              <w:bottom w:w="43" w:type="dxa"/>
              <w:right w:w="43" w:type="dxa"/>
            </w:tcMar>
          </w:tcPr>
          <w:p w14:paraId="293952DB"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6" w:type="pct"/>
            <w:tcMar>
              <w:top w:w="43" w:type="dxa"/>
              <w:left w:w="43" w:type="dxa"/>
              <w:bottom w:w="43" w:type="dxa"/>
              <w:right w:w="43" w:type="dxa"/>
            </w:tcMar>
          </w:tcPr>
          <w:p w14:paraId="172C5ABA"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4" w:type="pct"/>
            <w:tcMar>
              <w:top w:w="43" w:type="dxa"/>
              <w:left w:w="43" w:type="dxa"/>
              <w:bottom w:w="43" w:type="dxa"/>
              <w:right w:w="43" w:type="dxa"/>
            </w:tcMar>
          </w:tcPr>
          <w:p w14:paraId="1BA149C5"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4" w:type="pct"/>
            <w:tcMar>
              <w:top w:w="43" w:type="dxa"/>
              <w:left w:w="43" w:type="dxa"/>
              <w:bottom w:w="43" w:type="dxa"/>
              <w:right w:w="43" w:type="dxa"/>
            </w:tcMar>
          </w:tcPr>
          <w:p w14:paraId="1597C6E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9" w:type="pct"/>
            <w:tcMar>
              <w:top w:w="43" w:type="dxa"/>
              <w:left w:w="43" w:type="dxa"/>
              <w:bottom w:w="43" w:type="dxa"/>
              <w:right w:w="43" w:type="dxa"/>
            </w:tcMar>
          </w:tcPr>
          <w:p w14:paraId="7AB5AE6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3" w:type="pct"/>
            <w:tcMar>
              <w:top w:w="43" w:type="dxa"/>
              <w:left w:w="43" w:type="dxa"/>
              <w:bottom w:w="43" w:type="dxa"/>
              <w:right w:w="43" w:type="dxa"/>
            </w:tcMar>
          </w:tcPr>
          <w:p w14:paraId="26F0B19C"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41" w:type="pct"/>
            <w:tcMar>
              <w:top w:w="43" w:type="dxa"/>
              <w:left w:w="43" w:type="dxa"/>
              <w:bottom w:w="43" w:type="dxa"/>
              <w:right w:w="43" w:type="dxa"/>
            </w:tcMar>
          </w:tcPr>
          <w:p w14:paraId="7ADA81D0" w14:textId="5EF88FA9" w:rsidR="001A05E0" w:rsidRPr="00663ECC" w:rsidRDefault="007C594B">
            <w:pPr>
              <w:rPr>
                <w:rFonts w:ascii="Arial Narrow" w:hAnsi="Arial Narrow"/>
                <w:b/>
                <w:sz w:val="20"/>
                <w:szCs w:val="20"/>
              </w:rPr>
            </w:pPr>
            <w:r>
              <w:rPr>
                <w:rFonts w:ascii="Arial Narrow" w:hAnsi="Arial Narrow"/>
                <w:b/>
                <w:sz w:val="20"/>
                <w:szCs w:val="20"/>
              </w:rPr>
              <w:t>2018-2019</w:t>
            </w:r>
          </w:p>
          <w:p w14:paraId="2EB639EA" w14:textId="77777777" w:rsidR="001A05E0" w:rsidRPr="002625A6" w:rsidRDefault="001A05E0">
            <w:pPr>
              <w:rPr>
                <w:rFonts w:ascii="Arial Narrow" w:hAnsi="Arial Narrow"/>
                <w:b/>
                <w:sz w:val="20"/>
              </w:rPr>
            </w:pPr>
          </w:p>
          <w:p w14:paraId="1FD8A133" w14:textId="77777777" w:rsidR="001A05E0" w:rsidRPr="002625A6" w:rsidRDefault="007C594B">
            <w:pPr>
              <w:rPr>
                <w:rFonts w:ascii="Arial Narrow" w:hAnsi="Arial Narrow"/>
                <w:b/>
                <w:sz w:val="20"/>
              </w:rPr>
            </w:pPr>
            <w:r>
              <w:rPr>
                <w:rFonts w:ascii="Arial Narrow" w:hAnsi="Arial Narrow"/>
                <w:sz w:val="20"/>
                <w:szCs w:val="20"/>
              </w:rPr>
              <w:t>OR</w:t>
            </w:r>
          </w:p>
          <w:p w14:paraId="54ACD72D" w14:textId="77777777" w:rsidR="001A05E0" w:rsidRPr="00663ECC" w:rsidRDefault="001A05E0">
            <w:pPr>
              <w:rPr>
                <w:rFonts w:ascii="Arial Narrow" w:hAnsi="Arial Narrow"/>
                <w:b/>
                <w:sz w:val="20"/>
                <w:szCs w:val="20"/>
              </w:rPr>
            </w:pPr>
          </w:p>
          <w:p w14:paraId="05C7B54A" w14:textId="0727DF24" w:rsidR="001A05E0" w:rsidRPr="00663ECC" w:rsidRDefault="007C594B">
            <w:pPr>
              <w:rPr>
                <w:rFonts w:ascii="Arial Narrow" w:hAnsi="Arial Narrow"/>
                <w:b/>
                <w:sz w:val="20"/>
                <w:szCs w:val="20"/>
              </w:rPr>
            </w:pPr>
            <w:r>
              <w:rPr>
                <w:rFonts w:ascii="Arial Narrow" w:hAnsi="Arial Narrow"/>
                <w:b/>
                <w:sz w:val="20"/>
                <w:szCs w:val="20"/>
              </w:rPr>
              <w:t>2018 2019</w:t>
            </w:r>
          </w:p>
        </w:tc>
      </w:tr>
      <w:tr w:rsidR="007824D3" w14:paraId="6CC03CBD" w14:textId="77777777" w:rsidTr="00896512">
        <w:trPr>
          <w:jc w:val="center"/>
        </w:trPr>
        <w:tc>
          <w:tcPr>
            <w:tcW w:w="733" w:type="pct"/>
            <w:tcMar>
              <w:top w:w="43" w:type="dxa"/>
              <w:left w:w="43" w:type="dxa"/>
              <w:bottom w:w="43" w:type="dxa"/>
              <w:right w:w="43" w:type="dxa"/>
            </w:tcMar>
          </w:tcPr>
          <w:p w14:paraId="7B7660CB"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6" w:type="pct"/>
            <w:tcMar>
              <w:top w:w="43" w:type="dxa"/>
              <w:left w:w="43" w:type="dxa"/>
              <w:bottom w:w="43" w:type="dxa"/>
              <w:right w:w="43" w:type="dxa"/>
            </w:tcMar>
          </w:tcPr>
          <w:p w14:paraId="076C570B"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4" w:type="pct"/>
            <w:tcMar>
              <w:top w:w="43" w:type="dxa"/>
              <w:left w:w="43" w:type="dxa"/>
              <w:bottom w:w="43" w:type="dxa"/>
              <w:right w:w="43" w:type="dxa"/>
            </w:tcMar>
          </w:tcPr>
          <w:p w14:paraId="6253E7E2"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4" w:type="pct"/>
            <w:tcMar>
              <w:top w:w="43" w:type="dxa"/>
              <w:left w:w="43" w:type="dxa"/>
              <w:bottom w:w="43" w:type="dxa"/>
              <w:right w:w="43" w:type="dxa"/>
            </w:tcMar>
          </w:tcPr>
          <w:p w14:paraId="47F3AD5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9" w:type="pct"/>
            <w:tcMar>
              <w:top w:w="43" w:type="dxa"/>
              <w:left w:w="43" w:type="dxa"/>
              <w:bottom w:w="43" w:type="dxa"/>
              <w:right w:w="43" w:type="dxa"/>
            </w:tcMar>
          </w:tcPr>
          <w:p w14:paraId="6A4E573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3" w:type="pct"/>
            <w:tcMar>
              <w:top w:w="43" w:type="dxa"/>
              <w:left w:w="43" w:type="dxa"/>
              <w:bottom w:w="43" w:type="dxa"/>
              <w:right w:w="43" w:type="dxa"/>
            </w:tcMar>
          </w:tcPr>
          <w:p w14:paraId="5A75E7E6"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41" w:type="pct"/>
            <w:tcMar>
              <w:top w:w="43" w:type="dxa"/>
              <w:left w:w="43" w:type="dxa"/>
              <w:bottom w:w="43" w:type="dxa"/>
              <w:right w:w="43" w:type="dxa"/>
            </w:tcMar>
          </w:tcPr>
          <w:p w14:paraId="784E3E7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E83414E" w14:textId="77777777" w:rsidTr="00896512">
        <w:trPr>
          <w:jc w:val="center"/>
        </w:trPr>
        <w:tc>
          <w:tcPr>
            <w:tcW w:w="733" w:type="pct"/>
            <w:tcMar>
              <w:top w:w="43" w:type="dxa"/>
              <w:left w:w="43" w:type="dxa"/>
              <w:bottom w:w="43" w:type="dxa"/>
              <w:right w:w="43" w:type="dxa"/>
            </w:tcMar>
          </w:tcPr>
          <w:p w14:paraId="25E71E44"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6" w:type="pct"/>
            <w:tcMar>
              <w:top w:w="43" w:type="dxa"/>
              <w:left w:w="43" w:type="dxa"/>
              <w:bottom w:w="43" w:type="dxa"/>
              <w:right w:w="43" w:type="dxa"/>
            </w:tcMar>
          </w:tcPr>
          <w:p w14:paraId="2E80D711"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4" w:type="pct"/>
            <w:tcMar>
              <w:top w:w="43" w:type="dxa"/>
              <w:left w:w="43" w:type="dxa"/>
              <w:bottom w:w="43" w:type="dxa"/>
              <w:right w:w="43" w:type="dxa"/>
            </w:tcMar>
          </w:tcPr>
          <w:p w14:paraId="1FC78224"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4" w:type="pct"/>
            <w:tcMar>
              <w:top w:w="43" w:type="dxa"/>
              <w:left w:w="43" w:type="dxa"/>
              <w:bottom w:w="43" w:type="dxa"/>
              <w:right w:w="43" w:type="dxa"/>
            </w:tcMar>
          </w:tcPr>
          <w:p w14:paraId="43D8662F"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49" w:type="pct"/>
            <w:tcMar>
              <w:top w:w="43" w:type="dxa"/>
              <w:left w:w="43" w:type="dxa"/>
              <w:bottom w:w="43" w:type="dxa"/>
              <w:right w:w="43" w:type="dxa"/>
            </w:tcMar>
          </w:tcPr>
          <w:p w14:paraId="5FD5015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3" w:type="pct"/>
            <w:tcMar>
              <w:top w:w="43" w:type="dxa"/>
              <w:left w:w="43" w:type="dxa"/>
              <w:bottom w:w="43" w:type="dxa"/>
              <w:right w:w="43" w:type="dxa"/>
            </w:tcMar>
          </w:tcPr>
          <w:p w14:paraId="09A293B9"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41" w:type="pct"/>
            <w:tcMar>
              <w:top w:w="43" w:type="dxa"/>
              <w:left w:w="43" w:type="dxa"/>
              <w:bottom w:w="43" w:type="dxa"/>
              <w:right w:w="43" w:type="dxa"/>
            </w:tcMar>
          </w:tcPr>
          <w:p w14:paraId="3D09DD80" w14:textId="3E86CB5A"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78F82FC5" w14:textId="77777777" w:rsidR="00682190" w:rsidRDefault="00682190" w:rsidP="00D34CC9">
      <w:bookmarkStart w:id="130" w:name="_Toc130370054"/>
      <w:bookmarkStart w:id="131" w:name="_Toc131242430"/>
    </w:p>
    <w:p w14:paraId="07503893" w14:textId="15DF84B1" w:rsidR="00683ACE" w:rsidRDefault="000A01DA" w:rsidP="00682190">
      <w:pPr>
        <w:tabs>
          <w:tab w:val="left" w:pos="4860"/>
        </w:tabs>
      </w:pPr>
      <w:r w:rsidRPr="00645272">
        <w:t>Below i</w:t>
      </w:r>
      <w:r w:rsidR="00682190">
        <w:t>s an example of a header record.</w:t>
      </w:r>
    </w:p>
    <w:p w14:paraId="3AF2356B" w14:textId="77777777" w:rsidR="00682190" w:rsidRDefault="00682190" w:rsidP="00682190">
      <w:pPr>
        <w:tabs>
          <w:tab w:val="left" w:pos="4860"/>
        </w:tabs>
        <w:rPr>
          <w:b/>
          <w:sz w:val="20"/>
          <w:szCs w:val="20"/>
        </w:rPr>
      </w:pPr>
    </w:p>
    <w:p w14:paraId="2B971FC4"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440"/>
        <w:gridCol w:w="8028"/>
      </w:tblGrid>
      <w:tr w:rsidR="00EF032B" w:rsidRPr="000E2311" w14:paraId="57F3F2DB" w14:textId="77777777" w:rsidTr="004F19D2">
        <w:tc>
          <w:tcPr>
            <w:tcW w:w="1440" w:type="dxa"/>
          </w:tcPr>
          <w:p w14:paraId="5FAA7D2A" w14:textId="77777777" w:rsidR="00EF032B" w:rsidRPr="000E2311" w:rsidRDefault="00EF032B" w:rsidP="005D725A">
            <w:pPr>
              <w:rPr>
                <w:rFonts w:ascii="Arial Narrow" w:hAnsi="Arial Narrow" w:cs="Courier New"/>
                <w:noProof/>
                <w:sz w:val="22"/>
                <w:szCs w:val="22"/>
              </w:rPr>
            </w:pPr>
            <w:r w:rsidRPr="000E2311">
              <w:rPr>
                <w:rFonts w:ascii="Arial Narrow" w:hAnsi="Arial Narrow" w:cs="Courier New"/>
                <w:noProof/>
                <w:sz w:val="22"/>
                <w:szCs w:val="22"/>
              </w:rPr>
              <w:t xml:space="preserve">Format </w:t>
            </w:r>
          </w:p>
          <w:p w14:paraId="2A90A1BB" w14:textId="6E685FF3" w:rsidR="009D5174" w:rsidRPr="000E2311" w:rsidRDefault="009D5174" w:rsidP="005D725A">
            <w:pPr>
              <w:rPr>
                <w:rFonts w:ascii="Arial Narrow" w:hAnsi="Arial Narrow" w:cs="Courier New"/>
                <w:b/>
                <w:i/>
                <w:noProof/>
                <w:color w:val="FF0000"/>
                <w:sz w:val="22"/>
                <w:szCs w:val="22"/>
              </w:rPr>
            </w:pPr>
          </w:p>
        </w:tc>
        <w:tc>
          <w:tcPr>
            <w:tcW w:w="8028" w:type="dxa"/>
          </w:tcPr>
          <w:p w14:paraId="099944E0" w14:textId="77777777" w:rsidR="00EF032B" w:rsidRPr="000E2311" w:rsidRDefault="00EF032B" w:rsidP="009D5174">
            <w:pPr>
              <w:rPr>
                <w:rFonts w:ascii="Arial Narrow" w:hAnsi="Arial Narrow"/>
                <w:noProof/>
                <w:sz w:val="22"/>
                <w:szCs w:val="22"/>
              </w:rPr>
            </w:pPr>
            <w:r w:rsidRPr="000E2311">
              <w:rPr>
                <w:rFonts w:ascii="Arial Narrow" w:hAnsi="Arial Narrow"/>
                <w:noProof/>
                <w:sz w:val="22"/>
                <w:szCs w:val="22"/>
              </w:rPr>
              <w:t>File Type,Total Records in File,File Name,File Identifier,File Reporting Period,</w:t>
            </w:r>
            <w:proofErr w:type="spellStart"/>
            <w:r w:rsidR="009D5174" w:rsidRPr="000E2311">
              <w:rPr>
                <w:rFonts w:ascii="Arial Narrow" w:hAnsi="Arial Narrow"/>
                <w:sz w:val="22"/>
                <w:szCs w:val="22"/>
              </w:rPr>
              <w:t>Filler,Carriage</w:t>
            </w:r>
            <w:proofErr w:type="spellEnd"/>
            <w:r w:rsidR="009D5174" w:rsidRPr="000E2311">
              <w:rPr>
                <w:rFonts w:ascii="Arial Narrow" w:hAnsi="Arial Narrow"/>
                <w:sz w:val="22"/>
                <w:szCs w:val="22"/>
              </w:rPr>
              <w:t xml:space="preserve"> Return / Line Feed</w:t>
            </w:r>
            <w:r w:rsidR="003056E0" w:rsidRPr="000E2311">
              <w:rPr>
                <w:rFonts w:ascii="Arial Narrow" w:hAnsi="Arial Narrow"/>
                <w:sz w:val="22"/>
                <w:szCs w:val="22"/>
              </w:rPr>
              <w:t xml:space="preserve"> (CRLF)</w:t>
            </w:r>
          </w:p>
        </w:tc>
      </w:tr>
      <w:tr w:rsidR="00EF032B" w:rsidRPr="000E2311" w14:paraId="743057A2" w14:textId="77777777" w:rsidTr="004F19D2">
        <w:tc>
          <w:tcPr>
            <w:tcW w:w="1440" w:type="dxa"/>
          </w:tcPr>
          <w:p w14:paraId="44B89F37" w14:textId="3535EA09" w:rsidR="00387A44" w:rsidRPr="000E2311" w:rsidRDefault="00EF032B" w:rsidP="00D72FF0">
            <w:pPr>
              <w:rPr>
                <w:rFonts w:ascii="Arial Narrow" w:hAnsi="Arial Narrow" w:cs="Courier New"/>
                <w:noProof/>
                <w:sz w:val="22"/>
                <w:szCs w:val="22"/>
              </w:rPr>
            </w:pPr>
            <w:r w:rsidRPr="000E2311">
              <w:rPr>
                <w:rFonts w:ascii="Arial Narrow" w:hAnsi="Arial Narrow" w:cs="Courier New"/>
                <w:noProof/>
                <w:sz w:val="22"/>
                <w:szCs w:val="22"/>
              </w:rPr>
              <w:t xml:space="preserve">Example </w:t>
            </w:r>
          </w:p>
        </w:tc>
        <w:tc>
          <w:tcPr>
            <w:tcW w:w="8028" w:type="dxa"/>
          </w:tcPr>
          <w:p w14:paraId="79C0CAC8" w14:textId="71927F89" w:rsidR="00690A4A" w:rsidRPr="000E2311" w:rsidRDefault="00FD74C5">
            <w:pPr>
              <w:rPr>
                <w:rFonts w:ascii="Arial Narrow" w:hAnsi="Arial Narrow"/>
                <w:noProof/>
                <w:sz w:val="22"/>
                <w:szCs w:val="22"/>
              </w:rPr>
            </w:pPr>
            <w:r>
              <w:rPr>
                <w:rFonts w:ascii="Arial Narrow" w:hAnsi="Arial Narrow"/>
                <w:sz w:val="22"/>
                <w:szCs w:val="22"/>
              </w:rPr>
              <w:t>SEA VOCATIONAL CONCENTRATORS,15,euseaCTECONEXTv000001.csv,characters to identify file,2018-2019,¶</w:t>
            </w:r>
          </w:p>
        </w:tc>
      </w:tr>
    </w:tbl>
    <w:p w14:paraId="7D9EE127" w14:textId="1F8DA619" w:rsidR="00D22F29" w:rsidRDefault="00D22F29" w:rsidP="00D34CC9"/>
    <w:p w14:paraId="53308662" w14:textId="77777777" w:rsidR="007824D3" w:rsidRDefault="007824D3" w:rsidP="00896512">
      <w:pPr>
        <w:pStyle w:val="Heading2"/>
      </w:pPr>
      <w:bookmarkStart w:id="132" w:name="_Toc521050452"/>
      <w:r>
        <w:t>Data Record Definition</w:t>
      </w:r>
      <w:bookmarkEnd w:id="130"/>
      <w:bookmarkEnd w:id="131"/>
      <w:bookmarkEnd w:id="132"/>
    </w:p>
    <w:p w14:paraId="07A04921"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2B221D34" w14:textId="77777777" w:rsidR="00EA454C" w:rsidRDefault="00EA454C"/>
    <w:p w14:paraId="56C71FCB"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Start Position, Length, Type, Pop, Definition/Comments, Permitted Values Abbreviations"/>
      </w:tblPr>
      <w:tblGrid>
        <w:gridCol w:w="1691"/>
        <w:gridCol w:w="782"/>
        <w:gridCol w:w="680"/>
        <w:gridCol w:w="671"/>
        <w:gridCol w:w="661"/>
        <w:gridCol w:w="2756"/>
        <w:gridCol w:w="2205"/>
      </w:tblGrid>
      <w:tr w:rsidR="007824D3" w14:paraId="17638A74" w14:textId="77777777" w:rsidTr="00DF6C19">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01B88A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B569409" w14:textId="67EE34B3"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379F28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85A66B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F24028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381D2C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67FFF20"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676B3881" w14:textId="77777777" w:rsidR="000A01DA" w:rsidRDefault="000A01DA">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7824D3" w14:paraId="00035487" w14:textId="77777777" w:rsidTr="00896512">
        <w:trPr>
          <w:jc w:val="center"/>
        </w:trPr>
        <w:tc>
          <w:tcPr>
            <w:tcW w:w="895" w:type="pct"/>
            <w:tcBorders>
              <w:top w:val="double" w:sz="6" w:space="0" w:color="145192"/>
            </w:tcBorders>
            <w:tcMar>
              <w:top w:w="43" w:type="dxa"/>
              <w:left w:w="43" w:type="dxa"/>
              <w:bottom w:w="43" w:type="dxa"/>
              <w:right w:w="43" w:type="dxa"/>
            </w:tcMar>
          </w:tcPr>
          <w:p w14:paraId="60C33298"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3B78E2BC"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279F2742"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1FB1C41A"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01BCEAF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478EF78C"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52BB8C5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9BF0D8A" w14:textId="77777777" w:rsidTr="00896512">
        <w:trPr>
          <w:jc w:val="center"/>
        </w:trPr>
        <w:tc>
          <w:tcPr>
            <w:tcW w:w="895" w:type="pct"/>
            <w:tcMar>
              <w:top w:w="43" w:type="dxa"/>
              <w:left w:w="43" w:type="dxa"/>
              <w:bottom w:w="43" w:type="dxa"/>
              <w:right w:w="43" w:type="dxa"/>
            </w:tcMar>
          </w:tcPr>
          <w:p w14:paraId="1ACE62A3" w14:textId="77777777" w:rsidR="007824D3" w:rsidRDefault="007824D3" w:rsidP="009170E5">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7AAAC567"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0464054F"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0C2C4D6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AA1B6D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8EF4053" w14:textId="56B7CD42" w:rsidR="007824D3" w:rsidRDefault="00320F42" w:rsidP="00D1275D">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1D83862C" w14:textId="77777777" w:rsidR="007824D3" w:rsidRDefault="007824D3" w:rsidP="009170E5">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06E7D4F5" w14:textId="77777777" w:rsidTr="00896512">
        <w:trPr>
          <w:jc w:val="center"/>
        </w:trPr>
        <w:tc>
          <w:tcPr>
            <w:tcW w:w="895" w:type="pct"/>
            <w:tcMar>
              <w:top w:w="43" w:type="dxa"/>
              <w:left w:w="43" w:type="dxa"/>
              <w:bottom w:w="43" w:type="dxa"/>
              <w:right w:w="43" w:type="dxa"/>
            </w:tcMar>
          </w:tcPr>
          <w:p w14:paraId="117752E2"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29B36339"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61F2413F"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25BDE8E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19D9A2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6306E2B"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5AFF157A"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676C8C9C" w14:textId="77777777" w:rsidTr="00896512">
        <w:trPr>
          <w:trHeight w:val="217"/>
          <w:jc w:val="center"/>
        </w:trPr>
        <w:tc>
          <w:tcPr>
            <w:tcW w:w="895" w:type="pct"/>
            <w:tcMar>
              <w:top w:w="43" w:type="dxa"/>
              <w:left w:w="43" w:type="dxa"/>
              <w:bottom w:w="43" w:type="dxa"/>
              <w:right w:w="43" w:type="dxa"/>
            </w:tcMar>
          </w:tcPr>
          <w:p w14:paraId="13CDBA09" w14:textId="38D5873E" w:rsidR="00E22EBB" w:rsidRDefault="00E22EBB" w:rsidP="00A218B3">
            <w:pPr>
              <w:rPr>
                <w:rFonts w:ascii="Arial Narrow" w:eastAsia="Arial Unicode MS" w:hAnsi="Arial Narrow"/>
                <w:b/>
                <w:bCs/>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5666B081"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C8E1869"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324B3BE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B46CD6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26F20A8" w14:textId="477B6CA7" w:rsidR="004D3185" w:rsidRDefault="00E22EBB" w:rsidP="00DA6DAF">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39ED80A2" w14:textId="21E07F49" w:rsidR="00036C8A" w:rsidRDefault="007824D3" w:rsidP="00AC495A">
            <w:pPr>
              <w:rPr>
                <w:rFonts w:ascii="Arial Narrow" w:eastAsia="Arial Unicode MS" w:hAnsi="Arial Narrow"/>
                <w:sz w:val="20"/>
                <w:szCs w:val="20"/>
              </w:rPr>
            </w:pPr>
            <w:r>
              <w:rPr>
                <w:rFonts w:ascii="Arial Narrow" w:hAnsi="Arial Narrow"/>
                <w:sz w:val="20"/>
                <w:szCs w:val="20"/>
              </w:rPr>
              <w:t> </w:t>
            </w:r>
          </w:p>
        </w:tc>
      </w:tr>
      <w:tr w:rsidR="00DF6C19" w14:paraId="2AAA965C" w14:textId="77777777" w:rsidTr="00896512">
        <w:trPr>
          <w:jc w:val="center"/>
        </w:trPr>
        <w:tc>
          <w:tcPr>
            <w:tcW w:w="895" w:type="pct"/>
            <w:tcMar>
              <w:top w:w="43" w:type="dxa"/>
              <w:left w:w="43" w:type="dxa"/>
              <w:bottom w:w="43" w:type="dxa"/>
              <w:right w:w="43" w:type="dxa"/>
            </w:tcMar>
          </w:tcPr>
          <w:p w14:paraId="4A5B1AA2" w14:textId="77777777" w:rsidR="00DF6C19" w:rsidRDefault="00DF6C19" w:rsidP="007439C8">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24198A27" w14:textId="77777777" w:rsidR="00DF6C19" w:rsidRDefault="00DF6C19" w:rsidP="007439C8">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02D5B0B8" w14:textId="77777777" w:rsidR="00DF6C19" w:rsidRDefault="00DF6C19" w:rsidP="007439C8">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5AE93F4F" w14:textId="77777777" w:rsidR="00DF6C19" w:rsidRDefault="00DF6C19" w:rsidP="007439C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12EA9F2" w14:textId="77777777" w:rsidR="00DF6C19" w:rsidRDefault="00DF6C19" w:rsidP="007439C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63A7724" w14:textId="77777777" w:rsidR="00DF6C19" w:rsidRDefault="00DF6C19" w:rsidP="007439C8">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7BF96BD4" w14:textId="77777777" w:rsidR="00DF6C19" w:rsidRDefault="00DF6C19" w:rsidP="007439C8">
            <w:pPr>
              <w:rPr>
                <w:rFonts w:ascii="Arial Narrow" w:eastAsia="Arial Unicode MS" w:hAnsi="Arial Narrow"/>
                <w:sz w:val="20"/>
                <w:szCs w:val="20"/>
              </w:rPr>
            </w:pPr>
            <w:r>
              <w:rPr>
                <w:rFonts w:ascii="Arial Narrow" w:hAnsi="Arial Narrow"/>
                <w:sz w:val="20"/>
                <w:szCs w:val="20"/>
              </w:rPr>
              <w:t> </w:t>
            </w:r>
          </w:p>
        </w:tc>
      </w:tr>
      <w:tr w:rsidR="007824D3" w14:paraId="2FC5BB1C" w14:textId="77777777" w:rsidTr="00896512">
        <w:trPr>
          <w:jc w:val="center"/>
        </w:trPr>
        <w:tc>
          <w:tcPr>
            <w:tcW w:w="895" w:type="pct"/>
            <w:tcMar>
              <w:top w:w="43" w:type="dxa"/>
              <w:left w:w="43" w:type="dxa"/>
              <w:bottom w:w="43" w:type="dxa"/>
              <w:right w:w="43" w:type="dxa"/>
            </w:tcMar>
          </w:tcPr>
          <w:p w14:paraId="6D570217"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3DF80ED0"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705D0F1C"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3D19A54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BE745D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26E9B1A" w14:textId="023812E7" w:rsidR="007824D3" w:rsidRDefault="00663ECC">
            <w:pPr>
              <w:rPr>
                <w:rFonts w:ascii="Arial Narrow" w:eastAsia="Arial Unicode MS" w:hAnsi="Arial Narrow"/>
                <w:sz w:val="20"/>
                <w:szCs w:val="20"/>
              </w:rPr>
            </w:pPr>
            <w:r>
              <w:rPr>
                <w:rFonts w:ascii="Arial Narrow" w:hAnsi="Arial Narrow"/>
                <w:sz w:val="20"/>
                <w:szCs w:val="20"/>
              </w:rPr>
              <w:t xml:space="preserve">See </w:t>
            </w:r>
            <w:r w:rsidR="00896512">
              <w:rPr>
                <w:rFonts w:ascii="Arial Narrow" w:hAnsi="Arial Narrow"/>
                <w:sz w:val="20"/>
                <w:szCs w:val="20"/>
              </w:rPr>
              <w:t>table 2.3-1</w:t>
            </w:r>
            <w:r w:rsidR="004F19D2">
              <w:rPr>
                <w:rFonts w:ascii="Arial Narrow" w:hAnsi="Arial Narrow"/>
                <w:sz w:val="20"/>
                <w:szCs w:val="20"/>
              </w:rPr>
              <w:t xml:space="preserve"> </w:t>
            </w:r>
            <w:r w:rsidR="004F19D2">
              <w:rPr>
                <w:rFonts w:ascii="Arial Narrow" w:hAnsi="Arial Narrow"/>
                <w:sz w:val="20"/>
                <w:szCs w:val="20"/>
              </w:rPr>
              <w:t>Required Categories and Total</w:t>
            </w:r>
          </w:p>
        </w:tc>
        <w:tc>
          <w:tcPr>
            <w:tcW w:w="1167" w:type="pct"/>
            <w:tcMar>
              <w:top w:w="43" w:type="dxa"/>
              <w:left w:w="43" w:type="dxa"/>
              <w:bottom w:w="43" w:type="dxa"/>
              <w:right w:w="43" w:type="dxa"/>
            </w:tcMar>
          </w:tcPr>
          <w:p w14:paraId="3840FA0E" w14:textId="77777777" w:rsidR="007824D3" w:rsidRPr="00266054" w:rsidRDefault="00DF6C19">
            <w:pPr>
              <w:rPr>
                <w:rFonts w:ascii="Arial Narrow" w:eastAsia="Arial Unicode MS" w:hAnsi="Arial Narrow"/>
                <w:b/>
                <w:bCs/>
                <w:sz w:val="20"/>
                <w:szCs w:val="20"/>
              </w:rPr>
            </w:pPr>
            <w:r>
              <w:rPr>
                <w:rFonts w:ascii="Arial Narrow" w:hAnsi="Arial Narrow"/>
                <w:b/>
                <w:sz w:val="20"/>
                <w:szCs w:val="20"/>
              </w:rPr>
              <w:t>VOCED</w:t>
            </w:r>
          </w:p>
        </w:tc>
      </w:tr>
      <w:tr w:rsidR="00DF6C19" w14:paraId="4E80D1C3" w14:textId="77777777" w:rsidTr="00896512">
        <w:trPr>
          <w:jc w:val="center"/>
        </w:trPr>
        <w:tc>
          <w:tcPr>
            <w:tcW w:w="895" w:type="pct"/>
            <w:tcMar>
              <w:top w:w="43" w:type="dxa"/>
              <w:left w:w="43" w:type="dxa"/>
              <w:bottom w:w="43" w:type="dxa"/>
              <w:right w:w="43" w:type="dxa"/>
            </w:tcMar>
          </w:tcPr>
          <w:p w14:paraId="4FA7FAB6" w14:textId="77777777" w:rsidR="00DF6C19" w:rsidRDefault="00DF6C19" w:rsidP="007439C8">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7A49F447" w14:textId="77777777" w:rsidR="00DF6C19" w:rsidRDefault="00DF6C19" w:rsidP="007439C8">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022D31AC" w14:textId="77777777" w:rsidR="00DF6C19" w:rsidRDefault="00DF6C19" w:rsidP="007439C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AD739ED" w14:textId="77777777" w:rsidR="00DF6C19" w:rsidRDefault="00DF6C19" w:rsidP="007439C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DD5F38B" w14:textId="77777777" w:rsidR="00DF6C19" w:rsidRDefault="00DF6C19" w:rsidP="007439C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3ED000D" w14:textId="77777777" w:rsidR="00DF6C19" w:rsidRDefault="00DF6C19" w:rsidP="007439C8">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5627C36B" w14:textId="77777777" w:rsidR="00DF6C19" w:rsidRDefault="00DF6C19" w:rsidP="007439C8">
            <w:pPr>
              <w:rPr>
                <w:rFonts w:ascii="Arial Narrow" w:eastAsia="Arial Unicode MS" w:hAnsi="Arial Narrow"/>
                <w:sz w:val="20"/>
                <w:szCs w:val="20"/>
              </w:rPr>
            </w:pPr>
            <w:r>
              <w:rPr>
                <w:rFonts w:ascii="Arial Narrow" w:hAnsi="Arial Narrow"/>
                <w:sz w:val="20"/>
                <w:szCs w:val="20"/>
              </w:rPr>
              <w:t> </w:t>
            </w:r>
          </w:p>
        </w:tc>
      </w:tr>
      <w:tr w:rsidR="00DF6C19" w14:paraId="7EB9AEE0" w14:textId="77777777" w:rsidTr="00DF6C19">
        <w:trPr>
          <w:jc w:val="center"/>
        </w:trPr>
        <w:tc>
          <w:tcPr>
            <w:tcW w:w="895" w:type="pct"/>
            <w:tcMar>
              <w:top w:w="43" w:type="dxa"/>
              <w:left w:w="43" w:type="dxa"/>
              <w:bottom w:w="43" w:type="dxa"/>
              <w:right w:w="43" w:type="dxa"/>
            </w:tcMar>
          </w:tcPr>
          <w:p w14:paraId="3EFC0347" w14:textId="77777777" w:rsidR="00DF6C19" w:rsidRDefault="00DF6C19" w:rsidP="007439C8">
            <w:pPr>
              <w:rPr>
                <w:rFonts w:ascii="Arial Narrow" w:eastAsia="Arial Unicode MS" w:hAnsi="Arial Narrow"/>
                <w:sz w:val="20"/>
                <w:szCs w:val="20"/>
              </w:rPr>
            </w:pPr>
            <w:r>
              <w:rPr>
                <w:rFonts w:ascii="Arial Narrow" w:hAnsi="Arial Narrow"/>
                <w:sz w:val="20"/>
                <w:szCs w:val="20"/>
              </w:rPr>
              <w:t>Sex (Membership)</w:t>
            </w:r>
          </w:p>
        </w:tc>
        <w:tc>
          <w:tcPr>
            <w:tcW w:w="414" w:type="pct"/>
            <w:tcMar>
              <w:top w:w="43" w:type="dxa"/>
              <w:left w:w="43" w:type="dxa"/>
              <w:bottom w:w="43" w:type="dxa"/>
              <w:right w:w="43" w:type="dxa"/>
            </w:tcMar>
          </w:tcPr>
          <w:p w14:paraId="651681AC" w14:textId="77777777" w:rsidR="00DF6C19" w:rsidRDefault="00DF6C19" w:rsidP="007439C8">
            <w:pPr>
              <w:jc w:val="right"/>
              <w:rPr>
                <w:rFonts w:ascii="Arial Narrow" w:eastAsia="Arial Unicode MS" w:hAnsi="Arial Narrow"/>
                <w:sz w:val="20"/>
                <w:szCs w:val="20"/>
              </w:rPr>
            </w:pPr>
            <w:r>
              <w:rPr>
                <w:rFonts w:ascii="Arial Narrow" w:eastAsia="Arial Unicode MS" w:hAnsi="Arial Narrow"/>
                <w:sz w:val="20"/>
                <w:szCs w:val="20"/>
              </w:rPr>
              <w:t>84</w:t>
            </w:r>
          </w:p>
        </w:tc>
        <w:tc>
          <w:tcPr>
            <w:tcW w:w="360" w:type="pct"/>
            <w:tcMar>
              <w:top w:w="43" w:type="dxa"/>
              <w:left w:w="43" w:type="dxa"/>
              <w:bottom w:w="43" w:type="dxa"/>
              <w:right w:w="43" w:type="dxa"/>
            </w:tcMar>
          </w:tcPr>
          <w:p w14:paraId="2B799D3F" w14:textId="77777777" w:rsidR="00DF6C19" w:rsidRDefault="00DF6C19" w:rsidP="007439C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39233BB" w14:textId="77777777" w:rsidR="00DF6C19" w:rsidRDefault="00DF6C19" w:rsidP="007439C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AD76F77" w14:textId="77777777" w:rsidR="00DF6C19" w:rsidRDefault="00DF6C19" w:rsidP="007439C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5DBFCAD" w14:textId="77777777" w:rsidR="00DF6C19" w:rsidRDefault="00DF6C19" w:rsidP="007439C8">
            <w:pPr>
              <w:rPr>
                <w:rFonts w:ascii="Arial Narrow" w:eastAsia="Arial Unicode MS" w:hAnsi="Arial Narrow"/>
                <w:sz w:val="20"/>
                <w:szCs w:val="20"/>
              </w:rPr>
            </w:pPr>
            <w:r>
              <w:rPr>
                <w:rFonts w:ascii="Arial Narrow" w:hAnsi="Arial Narrow"/>
                <w:sz w:val="20"/>
                <w:szCs w:val="20"/>
              </w:rPr>
              <w:t>The concept describing the biological traits that distinguish the males and females of a species.</w:t>
            </w:r>
          </w:p>
        </w:tc>
        <w:tc>
          <w:tcPr>
            <w:tcW w:w="1167" w:type="pct"/>
            <w:tcMar>
              <w:top w:w="43" w:type="dxa"/>
              <w:left w:w="43" w:type="dxa"/>
              <w:bottom w:w="43" w:type="dxa"/>
              <w:right w:w="43" w:type="dxa"/>
            </w:tcMar>
          </w:tcPr>
          <w:p w14:paraId="23794786" w14:textId="6FE91D6B" w:rsidR="00DF6C19" w:rsidRDefault="00DF6C19" w:rsidP="007439C8">
            <w:pPr>
              <w:rPr>
                <w:rFonts w:ascii="Arial Narrow" w:eastAsia="Arial Unicode MS" w:hAnsi="Arial Narrow"/>
                <w:b/>
                <w:bCs/>
                <w:color w:val="000000"/>
                <w:sz w:val="20"/>
                <w:szCs w:val="20"/>
              </w:rPr>
            </w:pPr>
            <w:r>
              <w:rPr>
                <w:rFonts w:ascii="Arial Narrow" w:hAnsi="Arial Narrow"/>
                <w:b/>
                <w:sz w:val="20"/>
                <w:szCs w:val="20"/>
              </w:rPr>
              <w:t xml:space="preserve">F </w:t>
            </w:r>
            <w:r>
              <w:rPr>
                <w:rFonts w:ascii="Arial Narrow" w:hAnsi="Arial Narrow"/>
                <w:sz w:val="20"/>
                <w:szCs w:val="20"/>
              </w:rPr>
              <w:t>–</w:t>
            </w:r>
            <w:r w:rsidRPr="00896512">
              <w:rPr>
                <w:rFonts w:ascii="Arial Narrow" w:hAnsi="Arial Narrow"/>
                <w:sz w:val="20"/>
              </w:rPr>
              <w:t xml:space="preserve"> </w:t>
            </w:r>
            <w:r>
              <w:rPr>
                <w:rFonts w:ascii="Arial Narrow" w:hAnsi="Arial Narrow"/>
                <w:sz w:val="20"/>
                <w:szCs w:val="20"/>
              </w:rPr>
              <w:t>Female</w:t>
            </w:r>
          </w:p>
          <w:p w14:paraId="5982867D" w14:textId="01BA0A3A" w:rsidR="00DF6C19" w:rsidRDefault="00DF6C19" w:rsidP="007439C8">
            <w:pPr>
              <w:rPr>
                <w:rFonts w:ascii="Arial Narrow" w:eastAsia="Arial Unicode MS" w:hAnsi="Arial Narrow"/>
                <w:b/>
                <w:bCs/>
                <w:color w:val="000000"/>
                <w:sz w:val="20"/>
                <w:szCs w:val="20"/>
              </w:rPr>
            </w:pPr>
            <w:r>
              <w:rPr>
                <w:rFonts w:ascii="Arial Narrow" w:hAnsi="Arial Narrow"/>
                <w:b/>
                <w:sz w:val="20"/>
                <w:szCs w:val="20"/>
              </w:rPr>
              <w:t xml:space="preserve">M </w:t>
            </w:r>
            <w:r>
              <w:rPr>
                <w:rFonts w:ascii="Arial Narrow" w:hAnsi="Arial Narrow"/>
                <w:sz w:val="20"/>
                <w:szCs w:val="20"/>
              </w:rPr>
              <w:t>–</w:t>
            </w:r>
            <w:r w:rsidRPr="00896512">
              <w:rPr>
                <w:rFonts w:ascii="Arial Narrow" w:hAnsi="Arial Narrow"/>
                <w:sz w:val="20"/>
              </w:rPr>
              <w:t xml:space="preserve"> </w:t>
            </w:r>
            <w:r>
              <w:rPr>
                <w:rFonts w:ascii="Arial Narrow" w:hAnsi="Arial Narrow"/>
                <w:sz w:val="20"/>
                <w:szCs w:val="20"/>
              </w:rPr>
              <w:t>Male</w:t>
            </w:r>
          </w:p>
          <w:p w14:paraId="7F6E427F" w14:textId="77777777" w:rsidR="00DF6C19" w:rsidRDefault="00DF6C19" w:rsidP="007439C8">
            <w:pPr>
              <w:rPr>
                <w:rFonts w:ascii="Arial Narrow" w:eastAsia="Arial Unicode MS" w:hAnsi="Arial Narrow"/>
                <w:b/>
                <w:bCs/>
                <w:color w:val="000000"/>
                <w:sz w:val="20"/>
                <w:szCs w:val="20"/>
              </w:rPr>
            </w:pPr>
            <w:r>
              <w:rPr>
                <w:rFonts w:ascii="Arial Narrow" w:hAnsi="Arial Narrow"/>
                <w:b/>
                <w:sz w:val="20"/>
                <w:szCs w:val="20"/>
              </w:rPr>
              <w:t xml:space="preserve">MISSING </w:t>
            </w:r>
          </w:p>
        </w:tc>
      </w:tr>
      <w:tr w:rsidR="00DF6C19" w14:paraId="2125021A" w14:textId="77777777" w:rsidTr="00DF6C19">
        <w:trPr>
          <w:jc w:val="center"/>
        </w:trPr>
        <w:tc>
          <w:tcPr>
            <w:tcW w:w="895" w:type="pct"/>
            <w:tcMar>
              <w:top w:w="43" w:type="dxa"/>
              <w:left w:w="43" w:type="dxa"/>
              <w:bottom w:w="43" w:type="dxa"/>
              <w:right w:w="43" w:type="dxa"/>
            </w:tcMar>
          </w:tcPr>
          <w:p w14:paraId="3476C75B" w14:textId="77777777" w:rsidR="00DF6C19" w:rsidRDefault="00DF6C19" w:rsidP="007439C8">
            <w:pPr>
              <w:rPr>
                <w:rFonts w:ascii="Arial Narrow" w:eastAsia="Arial Unicode MS" w:hAnsi="Arial Narrow"/>
                <w:sz w:val="20"/>
                <w:szCs w:val="20"/>
              </w:rPr>
            </w:pPr>
            <w:r>
              <w:rPr>
                <w:rFonts w:ascii="Arial Narrow" w:hAnsi="Arial Narrow"/>
                <w:sz w:val="20"/>
                <w:szCs w:val="20"/>
              </w:rPr>
              <w:t>Racial Ethnic</w:t>
            </w:r>
          </w:p>
        </w:tc>
        <w:tc>
          <w:tcPr>
            <w:tcW w:w="414" w:type="pct"/>
            <w:tcMar>
              <w:top w:w="43" w:type="dxa"/>
              <w:left w:w="43" w:type="dxa"/>
              <w:bottom w:w="43" w:type="dxa"/>
              <w:right w:w="43" w:type="dxa"/>
            </w:tcMar>
          </w:tcPr>
          <w:p w14:paraId="4BCAAAD3" w14:textId="77777777" w:rsidR="00DF6C19" w:rsidRDefault="00DF6C19" w:rsidP="007439C8">
            <w:pPr>
              <w:jc w:val="right"/>
              <w:rPr>
                <w:rFonts w:ascii="Arial Narrow" w:eastAsia="Arial Unicode MS" w:hAnsi="Arial Narrow"/>
                <w:sz w:val="20"/>
                <w:szCs w:val="20"/>
              </w:rPr>
            </w:pPr>
            <w:r>
              <w:rPr>
                <w:rFonts w:ascii="Arial Narrow" w:eastAsia="Arial Unicode MS" w:hAnsi="Arial Narrow"/>
                <w:sz w:val="20"/>
                <w:szCs w:val="20"/>
              </w:rPr>
              <w:t>99</w:t>
            </w:r>
          </w:p>
        </w:tc>
        <w:tc>
          <w:tcPr>
            <w:tcW w:w="360" w:type="pct"/>
            <w:tcMar>
              <w:top w:w="43" w:type="dxa"/>
              <w:left w:w="43" w:type="dxa"/>
              <w:bottom w:w="43" w:type="dxa"/>
              <w:right w:w="43" w:type="dxa"/>
            </w:tcMar>
          </w:tcPr>
          <w:p w14:paraId="39084668" w14:textId="77777777" w:rsidR="00DF6C19" w:rsidRDefault="00DF6C19" w:rsidP="007439C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D81D0E3" w14:textId="77777777" w:rsidR="00DF6C19" w:rsidRDefault="00DF6C19" w:rsidP="007439C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837446B" w14:textId="77777777" w:rsidR="00DF6C19" w:rsidRDefault="00DF6C19" w:rsidP="007439C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B48A04E" w14:textId="6DEB7D31" w:rsidR="00DF6C19" w:rsidRDefault="00DF6C19" w:rsidP="007439C8">
            <w:pPr>
              <w:rPr>
                <w:rFonts w:ascii="Arial Narrow"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1D692277" w14:textId="77777777" w:rsidR="00DF6C19" w:rsidRPr="00B00734" w:rsidRDefault="00DF6C19" w:rsidP="007439C8">
            <w:pPr>
              <w:rPr>
                <w:rFonts w:ascii="Arial Narrow" w:eastAsia="Arial Unicode MS" w:hAnsi="Arial Narrow"/>
                <w:bCs/>
                <w:sz w:val="20"/>
                <w:szCs w:val="20"/>
              </w:rPr>
            </w:pPr>
            <w:r>
              <w:rPr>
                <w:rFonts w:ascii="Arial Narrow" w:eastAsia="Arial Unicode MS" w:hAnsi="Arial Narrow"/>
                <w:b/>
                <w:bCs/>
                <w:sz w:val="20"/>
                <w:szCs w:val="20"/>
              </w:rPr>
              <w:t xml:space="preserve">AM7 </w:t>
            </w:r>
            <w:r w:rsidRPr="00896512">
              <w:rPr>
                <w:rFonts w:ascii="Arial Narrow" w:eastAsia="Arial Unicode MS" w:hAnsi="Arial Narrow"/>
                <w:sz w:val="20"/>
              </w:rPr>
              <w:t xml:space="preserve">– </w:t>
            </w:r>
            <w:r>
              <w:rPr>
                <w:rFonts w:ascii="Arial Narrow" w:eastAsia="Arial Unicode MS" w:hAnsi="Arial Narrow"/>
                <w:bCs/>
                <w:sz w:val="20"/>
                <w:szCs w:val="20"/>
              </w:rPr>
              <w:t>American Indian or Alaska Native</w:t>
            </w:r>
          </w:p>
          <w:p w14:paraId="43FA0137" w14:textId="77777777" w:rsidR="00DF6C19" w:rsidRPr="00896512" w:rsidRDefault="00DF6C19" w:rsidP="007439C8">
            <w:pPr>
              <w:rPr>
                <w:rFonts w:ascii="Arial Narrow" w:eastAsia="Arial Unicode MS" w:hAnsi="Arial Narrow"/>
                <w:sz w:val="20"/>
              </w:rPr>
            </w:pPr>
            <w:r>
              <w:rPr>
                <w:rFonts w:ascii="Arial Narrow" w:eastAsia="Arial Unicode MS" w:hAnsi="Arial Narrow"/>
                <w:b/>
                <w:bCs/>
                <w:sz w:val="20"/>
                <w:szCs w:val="20"/>
              </w:rPr>
              <w:t xml:space="preserve">AS7 </w:t>
            </w:r>
            <w:r w:rsidRPr="00896512">
              <w:rPr>
                <w:rFonts w:ascii="Arial Narrow" w:eastAsia="Arial Unicode MS" w:hAnsi="Arial Narrow"/>
                <w:sz w:val="20"/>
              </w:rPr>
              <w:t xml:space="preserve">– </w:t>
            </w:r>
            <w:r>
              <w:rPr>
                <w:rFonts w:ascii="Arial Narrow" w:eastAsia="Arial Unicode MS" w:hAnsi="Arial Narrow"/>
                <w:bCs/>
                <w:sz w:val="20"/>
                <w:szCs w:val="20"/>
              </w:rPr>
              <w:t>Asian</w:t>
            </w:r>
          </w:p>
          <w:p w14:paraId="690D7737" w14:textId="77777777" w:rsidR="00DF6C19" w:rsidRPr="00896512" w:rsidRDefault="00DF6C19" w:rsidP="007439C8">
            <w:pPr>
              <w:rPr>
                <w:rFonts w:ascii="Arial Narrow" w:eastAsia="Arial Unicode MS" w:hAnsi="Arial Narrow"/>
                <w:sz w:val="20"/>
              </w:rPr>
            </w:pPr>
            <w:r>
              <w:rPr>
                <w:rFonts w:ascii="Arial Narrow" w:eastAsia="Arial Unicode MS" w:hAnsi="Arial Narrow"/>
                <w:b/>
                <w:bCs/>
                <w:sz w:val="20"/>
                <w:szCs w:val="20"/>
              </w:rPr>
              <w:t xml:space="preserve">BL7 </w:t>
            </w:r>
            <w:r w:rsidRPr="00896512">
              <w:rPr>
                <w:rFonts w:ascii="Arial Narrow" w:eastAsia="Arial Unicode MS" w:hAnsi="Arial Narrow"/>
                <w:sz w:val="20"/>
              </w:rPr>
              <w:t xml:space="preserve">– </w:t>
            </w:r>
            <w:r>
              <w:rPr>
                <w:rFonts w:ascii="Arial Narrow" w:eastAsia="Arial Unicode MS" w:hAnsi="Arial Narrow"/>
                <w:bCs/>
                <w:sz w:val="20"/>
                <w:szCs w:val="20"/>
              </w:rPr>
              <w:t>Black or African American</w:t>
            </w:r>
          </w:p>
          <w:p w14:paraId="44A369D3" w14:textId="77777777" w:rsidR="00DF6C19" w:rsidRPr="00B00734" w:rsidRDefault="00DF6C19" w:rsidP="007439C8">
            <w:pPr>
              <w:rPr>
                <w:rFonts w:ascii="Arial Narrow" w:eastAsia="Arial Unicode MS" w:hAnsi="Arial Narrow"/>
                <w:bCs/>
                <w:sz w:val="20"/>
                <w:szCs w:val="20"/>
              </w:rPr>
            </w:pPr>
            <w:r>
              <w:rPr>
                <w:rFonts w:ascii="Arial Narrow" w:eastAsia="Arial Unicode MS" w:hAnsi="Arial Narrow"/>
                <w:b/>
                <w:bCs/>
                <w:sz w:val="20"/>
                <w:szCs w:val="20"/>
              </w:rPr>
              <w:t xml:space="preserve">HI7 </w:t>
            </w:r>
            <w:r>
              <w:rPr>
                <w:rFonts w:ascii="Arial Narrow" w:eastAsia="Arial Unicode MS" w:hAnsi="Arial Narrow"/>
                <w:bCs/>
                <w:sz w:val="20"/>
                <w:szCs w:val="20"/>
              </w:rPr>
              <w:t>– Hispanic/Latino</w:t>
            </w:r>
          </w:p>
          <w:p w14:paraId="4C1F8C42" w14:textId="7911CB8F" w:rsidR="00DF6C19" w:rsidRPr="00896512" w:rsidRDefault="00DF6C19" w:rsidP="007439C8">
            <w:pPr>
              <w:rPr>
                <w:rFonts w:ascii="Arial Narrow" w:eastAsia="Arial Unicode MS" w:hAnsi="Arial Narrow"/>
                <w:sz w:val="20"/>
              </w:rPr>
            </w:pPr>
            <w:r>
              <w:rPr>
                <w:rFonts w:ascii="Arial Narrow" w:eastAsia="Arial Unicode MS" w:hAnsi="Arial Narrow"/>
                <w:b/>
                <w:bCs/>
                <w:sz w:val="20"/>
                <w:szCs w:val="20"/>
              </w:rPr>
              <w:t xml:space="preserve">PI7 </w:t>
            </w:r>
            <w:r>
              <w:rPr>
                <w:rFonts w:ascii="Arial Narrow" w:eastAsia="Arial Unicode MS" w:hAnsi="Arial Narrow"/>
                <w:bCs/>
                <w:sz w:val="20"/>
                <w:szCs w:val="20"/>
              </w:rPr>
              <w:t>– Native Hawaiian or Other Pacific Islander</w:t>
            </w:r>
          </w:p>
          <w:p w14:paraId="71549A30" w14:textId="77777777" w:rsidR="00DF6C19" w:rsidRPr="00B00734" w:rsidRDefault="00DF6C19" w:rsidP="007439C8">
            <w:pPr>
              <w:rPr>
                <w:rFonts w:ascii="Arial Narrow" w:eastAsia="Arial Unicode MS" w:hAnsi="Arial Narrow"/>
                <w:bCs/>
                <w:sz w:val="20"/>
                <w:szCs w:val="20"/>
              </w:rPr>
            </w:pPr>
            <w:r>
              <w:rPr>
                <w:rFonts w:ascii="Arial Narrow" w:eastAsia="Arial Unicode MS" w:hAnsi="Arial Narrow"/>
                <w:b/>
                <w:bCs/>
                <w:sz w:val="20"/>
                <w:szCs w:val="20"/>
              </w:rPr>
              <w:t xml:space="preserve">MU7 </w:t>
            </w:r>
            <w:r>
              <w:rPr>
                <w:rFonts w:ascii="Arial Narrow" w:eastAsia="Arial Unicode MS" w:hAnsi="Arial Narrow"/>
                <w:bCs/>
                <w:sz w:val="20"/>
                <w:szCs w:val="20"/>
              </w:rPr>
              <w:t>– Two or more races</w:t>
            </w:r>
          </w:p>
          <w:p w14:paraId="55AC17F3" w14:textId="77777777" w:rsidR="00DF6C19" w:rsidRPr="00896512" w:rsidRDefault="00DF6C19" w:rsidP="007439C8">
            <w:pPr>
              <w:rPr>
                <w:rFonts w:ascii="Arial Narrow" w:eastAsia="Arial Unicode MS" w:hAnsi="Arial Narrow"/>
                <w:sz w:val="20"/>
              </w:rPr>
            </w:pPr>
            <w:r>
              <w:rPr>
                <w:rFonts w:ascii="Arial Narrow" w:eastAsia="Arial Unicode MS" w:hAnsi="Arial Narrow"/>
                <w:b/>
                <w:bCs/>
                <w:sz w:val="20"/>
                <w:szCs w:val="20"/>
              </w:rPr>
              <w:t xml:space="preserve">WH7 </w:t>
            </w:r>
            <w:r>
              <w:rPr>
                <w:rFonts w:ascii="Arial Narrow" w:eastAsia="Arial Unicode MS" w:hAnsi="Arial Narrow"/>
                <w:bCs/>
                <w:sz w:val="20"/>
                <w:szCs w:val="20"/>
              </w:rPr>
              <w:t>– White</w:t>
            </w:r>
          </w:p>
          <w:p w14:paraId="461FB080" w14:textId="77777777" w:rsidR="00DF6C19" w:rsidRPr="00896512" w:rsidRDefault="00DF6C19" w:rsidP="007439C8">
            <w:pPr>
              <w:rPr>
                <w:rFonts w:ascii="Arial Narrow" w:eastAsia="Arial Unicode MS" w:hAnsi="Arial Narrow"/>
                <w:sz w:val="20"/>
              </w:rPr>
            </w:pPr>
            <w:r>
              <w:rPr>
                <w:rFonts w:ascii="Arial Narrow" w:eastAsia="Arial Unicode MS" w:hAnsi="Arial Narrow"/>
                <w:b/>
                <w:bCs/>
                <w:sz w:val="20"/>
                <w:szCs w:val="20"/>
              </w:rPr>
              <w:t xml:space="preserve">MISSING </w:t>
            </w:r>
          </w:p>
        </w:tc>
      </w:tr>
      <w:tr w:rsidR="00DF6C19" w14:paraId="3EE7E6EB" w14:textId="77777777" w:rsidTr="00DF6C19">
        <w:trPr>
          <w:jc w:val="center"/>
        </w:trPr>
        <w:tc>
          <w:tcPr>
            <w:tcW w:w="895" w:type="pct"/>
            <w:tcMar>
              <w:top w:w="43" w:type="dxa"/>
              <w:left w:w="43" w:type="dxa"/>
              <w:bottom w:w="43" w:type="dxa"/>
              <w:right w:w="43" w:type="dxa"/>
            </w:tcMar>
          </w:tcPr>
          <w:p w14:paraId="23CE5206" w14:textId="77777777" w:rsidR="00DF6C19" w:rsidRDefault="00DF6C19" w:rsidP="000809D9">
            <w:pPr>
              <w:rPr>
                <w:rFonts w:ascii="Arial Narrow" w:eastAsia="Arial Unicode MS" w:hAnsi="Arial Narrow"/>
                <w:sz w:val="20"/>
                <w:szCs w:val="20"/>
              </w:rPr>
            </w:pPr>
            <w:r>
              <w:rPr>
                <w:rFonts w:ascii="Arial Narrow" w:hAnsi="Arial Narrow"/>
                <w:sz w:val="20"/>
                <w:szCs w:val="20"/>
              </w:rPr>
              <w:t xml:space="preserve">Disability Status </w:t>
            </w:r>
            <w:r>
              <w:rPr>
                <w:rFonts w:ascii="Arial Narrow" w:hAnsi="Arial Narrow"/>
                <w:sz w:val="20"/>
                <w:szCs w:val="20"/>
              </w:rPr>
              <w:lastRenderedPageBreak/>
              <w:t>(IDEA or ADA)</w:t>
            </w:r>
          </w:p>
        </w:tc>
        <w:tc>
          <w:tcPr>
            <w:tcW w:w="414" w:type="pct"/>
            <w:tcMar>
              <w:top w:w="43" w:type="dxa"/>
              <w:left w:w="43" w:type="dxa"/>
              <w:bottom w:w="43" w:type="dxa"/>
              <w:right w:w="43" w:type="dxa"/>
            </w:tcMar>
          </w:tcPr>
          <w:p w14:paraId="3D2D7AF5" w14:textId="77777777" w:rsidR="00DF6C19" w:rsidRDefault="00DF6C19" w:rsidP="007439C8">
            <w:pPr>
              <w:jc w:val="right"/>
              <w:rPr>
                <w:rFonts w:ascii="Arial Narrow" w:eastAsia="Arial Unicode MS" w:hAnsi="Arial Narrow"/>
                <w:sz w:val="20"/>
                <w:szCs w:val="20"/>
              </w:rPr>
            </w:pPr>
            <w:r>
              <w:rPr>
                <w:rFonts w:ascii="Arial Narrow" w:hAnsi="Arial Narrow"/>
                <w:sz w:val="20"/>
                <w:szCs w:val="20"/>
              </w:rPr>
              <w:lastRenderedPageBreak/>
              <w:t>114</w:t>
            </w:r>
          </w:p>
        </w:tc>
        <w:tc>
          <w:tcPr>
            <w:tcW w:w="360" w:type="pct"/>
            <w:tcMar>
              <w:top w:w="43" w:type="dxa"/>
              <w:left w:w="43" w:type="dxa"/>
              <w:bottom w:w="43" w:type="dxa"/>
              <w:right w:w="43" w:type="dxa"/>
            </w:tcMar>
          </w:tcPr>
          <w:p w14:paraId="14D2ED7C" w14:textId="77777777" w:rsidR="00DF6C19" w:rsidRDefault="00DF6C19" w:rsidP="007439C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AED77C6" w14:textId="77777777" w:rsidR="00DF6C19" w:rsidRDefault="00DF6C19" w:rsidP="007439C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318DCF2" w14:textId="77777777" w:rsidR="00DF6C19" w:rsidRDefault="00DF6C19" w:rsidP="007439C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BE0E6AF" w14:textId="7572B77B" w:rsidR="00DF6C19" w:rsidRPr="002625A6" w:rsidRDefault="00CE25BF" w:rsidP="004D3185">
            <w:pPr>
              <w:rPr>
                <w:rFonts w:ascii="Arial Narrow" w:hAnsi="Arial Narrow"/>
                <w:sz w:val="20"/>
              </w:rPr>
            </w:pPr>
            <w:r>
              <w:rPr>
                <w:rFonts w:ascii="Arial Narrow" w:hAnsi="Arial Narrow"/>
                <w:sz w:val="20"/>
                <w:szCs w:val="20"/>
              </w:rPr>
              <w:t xml:space="preserve">An indication that students have </w:t>
            </w:r>
            <w:r>
              <w:rPr>
                <w:rFonts w:ascii="Arial Narrow" w:hAnsi="Arial Narrow"/>
                <w:sz w:val="20"/>
                <w:szCs w:val="20"/>
              </w:rPr>
              <w:lastRenderedPageBreak/>
              <w:t>disability status under either the Individuals with Disabilities Education Act (IDEA) or the Americans with Disabilities Act (ADA).</w:t>
            </w:r>
          </w:p>
        </w:tc>
        <w:tc>
          <w:tcPr>
            <w:tcW w:w="1167" w:type="pct"/>
            <w:tcMar>
              <w:top w:w="43" w:type="dxa"/>
              <w:left w:w="43" w:type="dxa"/>
              <w:bottom w:w="43" w:type="dxa"/>
              <w:right w:w="43" w:type="dxa"/>
            </w:tcMar>
          </w:tcPr>
          <w:p w14:paraId="20FE34A9" w14:textId="77777777" w:rsidR="00DF6C19" w:rsidRPr="00F279F5" w:rsidRDefault="00DF6C19" w:rsidP="00690F5F">
            <w:pPr>
              <w:rPr>
                <w:rFonts w:ascii="Arial Narrow" w:hAnsi="Arial Narrow"/>
                <w:b/>
                <w:sz w:val="20"/>
                <w:szCs w:val="20"/>
              </w:rPr>
            </w:pPr>
            <w:r>
              <w:rPr>
                <w:rFonts w:ascii="Arial Narrow" w:hAnsi="Arial Narrow"/>
                <w:b/>
                <w:bCs/>
                <w:sz w:val="20"/>
                <w:szCs w:val="20"/>
              </w:rPr>
              <w:lastRenderedPageBreak/>
              <w:t>DISADA</w:t>
            </w:r>
            <w:r w:rsidRPr="00896512">
              <w:rPr>
                <w:rFonts w:ascii="Arial Narrow" w:hAnsi="Arial Narrow"/>
                <w:b/>
                <w:sz w:val="20"/>
              </w:rPr>
              <w:t xml:space="preserve"> </w:t>
            </w:r>
            <w:r>
              <w:rPr>
                <w:rFonts w:ascii="Arial Narrow" w:hAnsi="Arial Narrow"/>
                <w:bCs/>
                <w:sz w:val="20"/>
                <w:szCs w:val="20"/>
              </w:rPr>
              <w:t>– ADA status</w:t>
            </w:r>
          </w:p>
          <w:p w14:paraId="48C2F591" w14:textId="77777777" w:rsidR="00DF6C19" w:rsidRPr="00F279F5" w:rsidRDefault="00DF6C19" w:rsidP="00690F5F">
            <w:pPr>
              <w:rPr>
                <w:rFonts w:ascii="Arial Narrow" w:hAnsi="Arial Narrow"/>
                <w:b/>
                <w:sz w:val="20"/>
                <w:szCs w:val="20"/>
              </w:rPr>
            </w:pPr>
            <w:r>
              <w:rPr>
                <w:rFonts w:ascii="Arial Narrow" w:hAnsi="Arial Narrow"/>
                <w:b/>
                <w:bCs/>
                <w:sz w:val="20"/>
                <w:szCs w:val="20"/>
              </w:rPr>
              <w:lastRenderedPageBreak/>
              <w:t xml:space="preserve">WDIS </w:t>
            </w:r>
            <w:r>
              <w:rPr>
                <w:rFonts w:ascii="Arial Narrow" w:hAnsi="Arial Narrow"/>
                <w:bCs/>
                <w:sz w:val="20"/>
                <w:szCs w:val="20"/>
              </w:rPr>
              <w:t>–</w:t>
            </w:r>
            <w:r w:rsidRPr="00896512">
              <w:rPr>
                <w:rFonts w:ascii="Arial Narrow" w:hAnsi="Arial Narrow"/>
                <w:sz w:val="20"/>
              </w:rPr>
              <w:t xml:space="preserve"> </w:t>
            </w:r>
            <w:r>
              <w:rPr>
                <w:rFonts w:ascii="Arial Narrow" w:hAnsi="Arial Narrow"/>
                <w:bCs/>
                <w:sz w:val="20"/>
                <w:szCs w:val="20"/>
              </w:rPr>
              <w:t>Disability status (IDEA)</w:t>
            </w:r>
          </w:p>
          <w:p w14:paraId="7A53980F" w14:textId="085D1C86" w:rsidR="00DF6C19" w:rsidRPr="00896512" w:rsidRDefault="00DF6C19" w:rsidP="00690F5F">
            <w:pPr>
              <w:rPr>
                <w:rFonts w:ascii="Arial Narrow" w:hAnsi="Arial Narrow"/>
                <w:b/>
                <w:sz w:val="20"/>
              </w:rPr>
            </w:pPr>
            <w:r>
              <w:rPr>
                <w:rFonts w:ascii="Arial Narrow" w:hAnsi="Arial Narrow"/>
                <w:b/>
                <w:bCs/>
                <w:sz w:val="20"/>
                <w:szCs w:val="20"/>
              </w:rPr>
              <w:t xml:space="preserve">MISSING </w:t>
            </w:r>
          </w:p>
        </w:tc>
      </w:tr>
      <w:tr w:rsidR="00DF6C19" w14:paraId="2B54EE44" w14:textId="77777777" w:rsidTr="00DF6C19">
        <w:trPr>
          <w:jc w:val="center"/>
        </w:trPr>
        <w:tc>
          <w:tcPr>
            <w:tcW w:w="895" w:type="pct"/>
            <w:tcMar>
              <w:top w:w="43" w:type="dxa"/>
              <w:left w:w="43" w:type="dxa"/>
              <w:bottom w:w="43" w:type="dxa"/>
              <w:right w:w="43" w:type="dxa"/>
            </w:tcMar>
          </w:tcPr>
          <w:p w14:paraId="6192A19B" w14:textId="77777777" w:rsidR="00DF6C19" w:rsidRDefault="00DF6C19" w:rsidP="007439C8">
            <w:pPr>
              <w:rPr>
                <w:rFonts w:ascii="Arial Narrow" w:eastAsia="Arial Unicode MS" w:hAnsi="Arial Narrow"/>
                <w:sz w:val="20"/>
                <w:szCs w:val="20"/>
              </w:rPr>
            </w:pPr>
            <w:r>
              <w:rPr>
                <w:rFonts w:ascii="Arial Narrow" w:hAnsi="Arial Narrow"/>
                <w:sz w:val="20"/>
                <w:szCs w:val="20"/>
              </w:rPr>
              <w:lastRenderedPageBreak/>
              <w:t>Economically Disadvantaged Status</w:t>
            </w:r>
          </w:p>
        </w:tc>
        <w:tc>
          <w:tcPr>
            <w:tcW w:w="414" w:type="pct"/>
            <w:tcMar>
              <w:top w:w="43" w:type="dxa"/>
              <w:left w:w="43" w:type="dxa"/>
              <w:bottom w:w="43" w:type="dxa"/>
              <w:right w:w="43" w:type="dxa"/>
            </w:tcMar>
          </w:tcPr>
          <w:p w14:paraId="514EA826" w14:textId="77777777" w:rsidR="00DF6C19" w:rsidRDefault="00DF6C19" w:rsidP="007439C8">
            <w:pPr>
              <w:jc w:val="right"/>
              <w:rPr>
                <w:rFonts w:ascii="Arial Narrow" w:eastAsia="Arial Unicode MS" w:hAnsi="Arial Narrow"/>
                <w:sz w:val="20"/>
                <w:szCs w:val="20"/>
              </w:rPr>
            </w:pPr>
            <w:r>
              <w:rPr>
                <w:rFonts w:ascii="Arial Narrow" w:eastAsia="Arial Unicode MS" w:hAnsi="Arial Narrow"/>
                <w:sz w:val="20"/>
                <w:szCs w:val="20"/>
              </w:rPr>
              <w:t>129</w:t>
            </w:r>
          </w:p>
        </w:tc>
        <w:tc>
          <w:tcPr>
            <w:tcW w:w="360" w:type="pct"/>
            <w:tcMar>
              <w:top w:w="43" w:type="dxa"/>
              <w:left w:w="43" w:type="dxa"/>
              <w:bottom w:w="43" w:type="dxa"/>
              <w:right w:w="43" w:type="dxa"/>
            </w:tcMar>
          </w:tcPr>
          <w:p w14:paraId="5195A8C6" w14:textId="77777777" w:rsidR="00DF6C19" w:rsidRDefault="00DF6C19" w:rsidP="007439C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5788E24" w14:textId="77777777" w:rsidR="00DF6C19" w:rsidRDefault="00DF6C19" w:rsidP="007439C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CF1EF98" w14:textId="77777777" w:rsidR="00DF6C19" w:rsidRDefault="00DF6C19" w:rsidP="007439C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8815F14" w14:textId="77777777" w:rsidR="00DF6C19" w:rsidRDefault="00DF6C19" w:rsidP="007439C8">
            <w:pPr>
              <w:rPr>
                <w:rFonts w:ascii="Arial Narrow" w:eastAsia="Arial Unicode MS" w:hAnsi="Arial Narrow"/>
                <w:sz w:val="20"/>
                <w:szCs w:val="20"/>
              </w:rPr>
            </w:pPr>
            <w:r>
              <w:rPr>
                <w:rFonts w:ascii="Arial Narrow" w:hAnsi="Arial Narrow"/>
                <w:sz w:val="20"/>
                <w:szCs w:val="20"/>
                <w:lang w:bidi="hi-IN"/>
              </w:rPr>
              <w:t>An indication that students meet the state criteria for classification as economically disadvantaged.</w:t>
            </w:r>
          </w:p>
        </w:tc>
        <w:tc>
          <w:tcPr>
            <w:tcW w:w="1167" w:type="pct"/>
            <w:tcMar>
              <w:top w:w="43" w:type="dxa"/>
              <w:left w:w="43" w:type="dxa"/>
              <w:bottom w:w="43" w:type="dxa"/>
              <w:right w:w="43" w:type="dxa"/>
            </w:tcMar>
          </w:tcPr>
          <w:p w14:paraId="76295954" w14:textId="345BE75F" w:rsidR="00DF6C19" w:rsidRDefault="00DF6C19" w:rsidP="007439C8">
            <w:pPr>
              <w:rPr>
                <w:rFonts w:ascii="Arial Narrow" w:eastAsia="Arial Unicode MS" w:hAnsi="Arial Narrow"/>
                <w:b/>
                <w:bCs/>
                <w:sz w:val="20"/>
                <w:szCs w:val="20"/>
              </w:rPr>
            </w:pPr>
            <w:r>
              <w:rPr>
                <w:rFonts w:ascii="Arial Narrow" w:hAnsi="Arial Narrow"/>
                <w:b/>
                <w:bCs/>
                <w:sz w:val="20"/>
                <w:szCs w:val="20"/>
              </w:rPr>
              <w:t xml:space="preserve">ECODIS </w:t>
            </w:r>
            <w:r>
              <w:rPr>
                <w:rFonts w:ascii="Arial Narrow" w:hAnsi="Arial Narrow"/>
                <w:bCs/>
                <w:sz w:val="20"/>
                <w:szCs w:val="20"/>
              </w:rPr>
              <w:t>–</w:t>
            </w:r>
            <w:r w:rsidRPr="00896512">
              <w:rPr>
                <w:rFonts w:ascii="Arial Narrow" w:hAnsi="Arial Narrow"/>
                <w:sz w:val="20"/>
              </w:rPr>
              <w:t xml:space="preserve"> </w:t>
            </w:r>
            <w:r>
              <w:rPr>
                <w:rFonts w:ascii="Arial Narrow" w:hAnsi="Arial Narrow"/>
                <w:bCs/>
                <w:sz w:val="20"/>
                <w:szCs w:val="20"/>
              </w:rPr>
              <w:t>Economically Disadvantaged (ED) Students</w:t>
            </w:r>
          </w:p>
          <w:p w14:paraId="73FD763A" w14:textId="77777777" w:rsidR="00DF6C19" w:rsidRDefault="00DF6C19" w:rsidP="007439C8">
            <w:pPr>
              <w:rPr>
                <w:rFonts w:ascii="Arial Narrow" w:eastAsia="Arial Unicode MS" w:hAnsi="Arial Narrow"/>
                <w:b/>
                <w:bCs/>
                <w:sz w:val="20"/>
                <w:szCs w:val="20"/>
              </w:rPr>
            </w:pPr>
            <w:r>
              <w:rPr>
                <w:rFonts w:ascii="Arial Narrow" w:hAnsi="Arial Narrow"/>
                <w:b/>
                <w:bCs/>
                <w:sz w:val="20"/>
                <w:szCs w:val="20"/>
              </w:rPr>
              <w:t xml:space="preserve">MISSING </w:t>
            </w:r>
          </w:p>
        </w:tc>
      </w:tr>
      <w:tr w:rsidR="00DF6C19" w14:paraId="17B47532" w14:textId="77777777" w:rsidTr="00DF6C19">
        <w:trPr>
          <w:jc w:val="center"/>
        </w:trPr>
        <w:tc>
          <w:tcPr>
            <w:tcW w:w="895" w:type="pct"/>
            <w:tcMar>
              <w:top w:w="43" w:type="dxa"/>
              <w:left w:w="43" w:type="dxa"/>
              <w:bottom w:w="43" w:type="dxa"/>
              <w:right w:w="43" w:type="dxa"/>
            </w:tcMar>
          </w:tcPr>
          <w:p w14:paraId="141DEB1A" w14:textId="79039F1B" w:rsidR="00DF6C19" w:rsidRDefault="00DF6C19" w:rsidP="007439C8">
            <w:pPr>
              <w:rPr>
                <w:rFonts w:ascii="Arial Narrow" w:hAnsi="Arial Narrow"/>
                <w:sz w:val="20"/>
                <w:szCs w:val="20"/>
              </w:rPr>
            </w:pPr>
            <w:r>
              <w:rPr>
                <w:rFonts w:ascii="Arial Narrow" w:hAnsi="Arial Narrow"/>
                <w:sz w:val="20"/>
                <w:szCs w:val="20"/>
              </w:rPr>
              <w:t>Migratory Status</w:t>
            </w:r>
          </w:p>
          <w:p w14:paraId="74457F31" w14:textId="4CF5D0B6" w:rsidR="00EE537C" w:rsidRPr="00EE537C" w:rsidRDefault="00EE537C" w:rsidP="007439C8">
            <w:pPr>
              <w:rPr>
                <w:rFonts w:ascii="Arial Narrow" w:eastAsia="Arial Unicode MS" w:hAnsi="Arial Narrow"/>
                <w:b/>
                <w:i/>
                <w:color w:val="FF0000"/>
                <w:sz w:val="20"/>
                <w:szCs w:val="20"/>
              </w:rPr>
            </w:pPr>
          </w:p>
        </w:tc>
        <w:tc>
          <w:tcPr>
            <w:tcW w:w="414" w:type="pct"/>
            <w:tcMar>
              <w:top w:w="43" w:type="dxa"/>
              <w:left w:w="43" w:type="dxa"/>
              <w:bottom w:w="43" w:type="dxa"/>
              <w:right w:w="43" w:type="dxa"/>
            </w:tcMar>
          </w:tcPr>
          <w:p w14:paraId="292D687F" w14:textId="77777777" w:rsidR="00DF6C19" w:rsidRDefault="00DF6C19" w:rsidP="007439C8">
            <w:pPr>
              <w:jc w:val="right"/>
              <w:rPr>
                <w:rFonts w:ascii="Arial Narrow" w:eastAsia="Arial Unicode MS" w:hAnsi="Arial Narrow"/>
                <w:sz w:val="20"/>
                <w:szCs w:val="20"/>
              </w:rPr>
            </w:pPr>
            <w:r>
              <w:rPr>
                <w:rFonts w:ascii="Arial Narrow" w:eastAsia="Arial Unicode MS" w:hAnsi="Arial Narrow"/>
                <w:sz w:val="20"/>
                <w:szCs w:val="20"/>
              </w:rPr>
              <w:t>144</w:t>
            </w:r>
          </w:p>
        </w:tc>
        <w:tc>
          <w:tcPr>
            <w:tcW w:w="360" w:type="pct"/>
            <w:tcMar>
              <w:top w:w="43" w:type="dxa"/>
              <w:left w:w="43" w:type="dxa"/>
              <w:bottom w:w="43" w:type="dxa"/>
              <w:right w:w="43" w:type="dxa"/>
            </w:tcMar>
          </w:tcPr>
          <w:p w14:paraId="4E0EA6FA" w14:textId="77777777" w:rsidR="00DF6C19" w:rsidRDefault="00DF6C19" w:rsidP="007439C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328B2AB" w14:textId="77777777" w:rsidR="00DF6C19" w:rsidRDefault="00DF6C19" w:rsidP="007439C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B5B0889" w14:textId="77777777" w:rsidR="00DF6C19" w:rsidRDefault="00DF6C19" w:rsidP="007439C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B68598D" w14:textId="0D54A6AB" w:rsidR="00DF6C19" w:rsidRDefault="00DF6C19" w:rsidP="00B03A60">
            <w:pPr>
              <w:rPr>
                <w:rFonts w:ascii="Arial Narrow" w:hAnsi="Arial Narrow"/>
                <w:sz w:val="20"/>
                <w:szCs w:val="20"/>
              </w:rPr>
            </w:pPr>
            <w:r>
              <w:rPr>
                <w:rFonts w:ascii="Arial Narrow" w:hAnsi="Arial Narrow"/>
                <w:sz w:val="20"/>
                <w:szCs w:val="20"/>
              </w:rPr>
              <w:t>An indication that students are eligible migratory children.</w:t>
            </w:r>
          </w:p>
        </w:tc>
        <w:tc>
          <w:tcPr>
            <w:tcW w:w="1167" w:type="pct"/>
            <w:tcMar>
              <w:top w:w="43" w:type="dxa"/>
              <w:left w:w="43" w:type="dxa"/>
              <w:bottom w:w="43" w:type="dxa"/>
              <w:right w:w="43" w:type="dxa"/>
            </w:tcMar>
          </w:tcPr>
          <w:p w14:paraId="16939A3B" w14:textId="45FF0A6F" w:rsidR="00DF6C19" w:rsidRDefault="00DF6C19" w:rsidP="007439C8">
            <w:pPr>
              <w:rPr>
                <w:rFonts w:ascii="Arial Narrow" w:hAnsi="Arial Narrow"/>
                <w:b/>
                <w:bCs/>
                <w:sz w:val="20"/>
                <w:szCs w:val="20"/>
              </w:rPr>
            </w:pPr>
            <w:r>
              <w:rPr>
                <w:rFonts w:ascii="Arial Narrow" w:hAnsi="Arial Narrow"/>
                <w:b/>
                <w:bCs/>
                <w:sz w:val="20"/>
                <w:szCs w:val="20"/>
              </w:rPr>
              <w:t>MS</w:t>
            </w:r>
            <w:r w:rsidRPr="002625A6">
              <w:rPr>
                <w:rFonts w:ascii="Arial Narrow" w:hAnsi="Arial Narrow"/>
                <w:b/>
                <w:sz w:val="20"/>
              </w:rPr>
              <w:t xml:space="preserve"> </w:t>
            </w:r>
            <w:r>
              <w:rPr>
                <w:rFonts w:ascii="Arial Narrow" w:hAnsi="Arial Narrow"/>
                <w:bCs/>
                <w:sz w:val="20"/>
                <w:szCs w:val="20"/>
              </w:rPr>
              <w:t>– Migratory students</w:t>
            </w:r>
          </w:p>
          <w:p w14:paraId="5DAD75CC" w14:textId="79EA4ACB" w:rsidR="00DF6C19" w:rsidRDefault="00DF6C19" w:rsidP="007439C8">
            <w:pPr>
              <w:rPr>
                <w:rFonts w:ascii="Arial Narrow" w:hAnsi="Arial Narrow"/>
                <w:b/>
                <w:bCs/>
                <w:sz w:val="20"/>
                <w:szCs w:val="20"/>
              </w:rPr>
            </w:pPr>
            <w:r>
              <w:rPr>
                <w:rFonts w:ascii="Arial Narrow" w:hAnsi="Arial Narrow"/>
                <w:b/>
                <w:bCs/>
                <w:sz w:val="20"/>
                <w:szCs w:val="20"/>
              </w:rPr>
              <w:t>MISSING</w:t>
            </w:r>
          </w:p>
        </w:tc>
      </w:tr>
      <w:tr w:rsidR="00DF6C19" w14:paraId="44ACF389" w14:textId="77777777" w:rsidTr="00DF6C19">
        <w:trPr>
          <w:jc w:val="center"/>
        </w:trPr>
        <w:tc>
          <w:tcPr>
            <w:tcW w:w="895" w:type="pct"/>
            <w:tcMar>
              <w:top w:w="43" w:type="dxa"/>
              <w:left w:w="43" w:type="dxa"/>
              <w:bottom w:w="43" w:type="dxa"/>
              <w:right w:w="43" w:type="dxa"/>
            </w:tcMar>
          </w:tcPr>
          <w:p w14:paraId="0100BB7C" w14:textId="77777777" w:rsidR="00DF6C19" w:rsidRDefault="00DF6C19" w:rsidP="004D2730">
            <w:pPr>
              <w:rPr>
                <w:rFonts w:ascii="Arial Narrow" w:hAnsi="Arial Narrow"/>
                <w:sz w:val="20"/>
                <w:szCs w:val="20"/>
              </w:rPr>
            </w:pPr>
            <w:r>
              <w:rPr>
                <w:rFonts w:ascii="Arial Narrow" w:hAnsi="Arial Narrow"/>
                <w:sz w:val="20"/>
                <w:szCs w:val="20"/>
              </w:rPr>
              <w:t>Single Parents Status</w:t>
            </w:r>
          </w:p>
          <w:p w14:paraId="14253FFE" w14:textId="2C77CC3E" w:rsidR="004D3185" w:rsidRDefault="004D3185" w:rsidP="004D2730">
            <w:pPr>
              <w:rPr>
                <w:rFonts w:ascii="Arial Narrow" w:eastAsia="Arial Unicode MS" w:hAnsi="Arial Narrow"/>
                <w:sz w:val="20"/>
                <w:szCs w:val="20"/>
              </w:rPr>
            </w:pPr>
          </w:p>
        </w:tc>
        <w:tc>
          <w:tcPr>
            <w:tcW w:w="414" w:type="pct"/>
            <w:tcMar>
              <w:top w:w="43" w:type="dxa"/>
              <w:left w:w="43" w:type="dxa"/>
              <w:bottom w:w="43" w:type="dxa"/>
              <w:right w:w="43" w:type="dxa"/>
            </w:tcMar>
          </w:tcPr>
          <w:p w14:paraId="7414B2BC" w14:textId="77777777" w:rsidR="00DF6C19" w:rsidRDefault="00DF6C19" w:rsidP="007439C8">
            <w:pPr>
              <w:jc w:val="right"/>
              <w:rPr>
                <w:rFonts w:ascii="Arial Narrow" w:eastAsia="Arial Unicode MS" w:hAnsi="Arial Narrow"/>
                <w:sz w:val="20"/>
                <w:szCs w:val="20"/>
              </w:rPr>
            </w:pPr>
            <w:r>
              <w:rPr>
                <w:rFonts w:ascii="Arial Narrow" w:eastAsia="Arial Unicode MS" w:hAnsi="Arial Narrow"/>
                <w:sz w:val="20"/>
                <w:szCs w:val="20"/>
              </w:rPr>
              <w:t>159</w:t>
            </w:r>
          </w:p>
        </w:tc>
        <w:tc>
          <w:tcPr>
            <w:tcW w:w="360" w:type="pct"/>
            <w:tcMar>
              <w:top w:w="43" w:type="dxa"/>
              <w:left w:w="43" w:type="dxa"/>
              <w:bottom w:w="43" w:type="dxa"/>
              <w:right w:w="43" w:type="dxa"/>
            </w:tcMar>
          </w:tcPr>
          <w:p w14:paraId="5919DC3B" w14:textId="77777777" w:rsidR="00DF6C19" w:rsidRDefault="00DF6C19" w:rsidP="007439C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022A451" w14:textId="77777777" w:rsidR="00DF6C19" w:rsidRDefault="00DF6C19" w:rsidP="007439C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C068BF2" w14:textId="77777777" w:rsidR="00DF6C19" w:rsidRDefault="00DF6C19" w:rsidP="007439C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2339890" w14:textId="15A89D00" w:rsidR="00DF6C19" w:rsidRPr="00901FC6" w:rsidRDefault="00DF6C19" w:rsidP="007439C8">
            <w:pPr>
              <w:rPr>
                <w:rFonts w:ascii="Arial Narrow" w:eastAsia="Arial Unicode MS" w:hAnsi="Arial Narrow"/>
                <w:sz w:val="20"/>
                <w:szCs w:val="20"/>
              </w:rPr>
            </w:pPr>
            <w:r>
              <w:rPr>
                <w:rFonts w:ascii="Arial Narrow" w:hAnsi="Arial Narrow"/>
                <w:sz w:val="20"/>
                <w:szCs w:val="20"/>
              </w:rPr>
              <w:t>An indication that students are either single parents or pregnant teenagers</w:t>
            </w:r>
          </w:p>
        </w:tc>
        <w:tc>
          <w:tcPr>
            <w:tcW w:w="1167" w:type="pct"/>
            <w:tcMar>
              <w:top w:w="43" w:type="dxa"/>
              <w:left w:w="43" w:type="dxa"/>
              <w:bottom w:w="43" w:type="dxa"/>
              <w:right w:w="43" w:type="dxa"/>
            </w:tcMar>
          </w:tcPr>
          <w:p w14:paraId="10707108" w14:textId="096331DC" w:rsidR="00DF6C19" w:rsidRDefault="00DF6C19" w:rsidP="0095455C">
            <w:pPr>
              <w:rPr>
                <w:rFonts w:ascii="Arial Narrow" w:eastAsia="Arial Unicode MS" w:hAnsi="Arial Narrow"/>
                <w:b/>
                <w:bCs/>
                <w:color w:val="000000"/>
                <w:sz w:val="20"/>
                <w:szCs w:val="20"/>
              </w:rPr>
            </w:pPr>
            <w:r>
              <w:rPr>
                <w:rFonts w:ascii="Arial Narrow" w:hAnsi="Arial Narrow"/>
                <w:b/>
                <w:sz w:val="20"/>
                <w:szCs w:val="20"/>
              </w:rPr>
              <w:t xml:space="preserve">SPPT </w:t>
            </w:r>
            <w:r>
              <w:rPr>
                <w:rFonts w:ascii="Arial Narrow" w:hAnsi="Arial Narrow"/>
                <w:sz w:val="20"/>
                <w:szCs w:val="20"/>
              </w:rPr>
              <w:t>–</w:t>
            </w:r>
            <w:r w:rsidRPr="00896512">
              <w:rPr>
                <w:rFonts w:ascii="Arial Narrow" w:hAnsi="Arial Narrow"/>
                <w:sz w:val="20"/>
              </w:rPr>
              <w:t xml:space="preserve"> </w:t>
            </w:r>
            <w:r>
              <w:rPr>
                <w:rFonts w:ascii="Arial Narrow" w:hAnsi="Arial Narrow"/>
                <w:sz w:val="20"/>
                <w:szCs w:val="20"/>
              </w:rPr>
              <w:t>Single Parents Status</w:t>
            </w:r>
          </w:p>
          <w:p w14:paraId="628CEE25" w14:textId="77777777" w:rsidR="00DF6C19" w:rsidRDefault="00DF6C19" w:rsidP="0095455C">
            <w:pPr>
              <w:rPr>
                <w:rFonts w:ascii="Arial Narrow" w:eastAsia="Arial Unicode MS" w:hAnsi="Arial Narrow"/>
                <w:b/>
                <w:bCs/>
                <w:color w:val="000000"/>
                <w:sz w:val="20"/>
                <w:szCs w:val="20"/>
              </w:rPr>
            </w:pPr>
            <w:r>
              <w:rPr>
                <w:rFonts w:ascii="Arial Narrow" w:hAnsi="Arial Narrow"/>
                <w:b/>
                <w:sz w:val="20"/>
                <w:szCs w:val="20"/>
              </w:rPr>
              <w:t xml:space="preserve">MISSING </w:t>
            </w:r>
          </w:p>
        </w:tc>
      </w:tr>
      <w:tr w:rsidR="00DF6C19" w14:paraId="36E8886A" w14:textId="77777777" w:rsidTr="00DF6C19">
        <w:trPr>
          <w:jc w:val="center"/>
        </w:trPr>
        <w:tc>
          <w:tcPr>
            <w:tcW w:w="895" w:type="pct"/>
            <w:tcMar>
              <w:top w:w="43" w:type="dxa"/>
              <w:left w:w="43" w:type="dxa"/>
              <w:bottom w:w="43" w:type="dxa"/>
              <w:right w:w="43" w:type="dxa"/>
            </w:tcMar>
          </w:tcPr>
          <w:p w14:paraId="3A079F05" w14:textId="77777777" w:rsidR="00DF6C19" w:rsidRDefault="00DF6C19" w:rsidP="007439C8">
            <w:pPr>
              <w:rPr>
                <w:rFonts w:ascii="Arial Narrow" w:eastAsia="Arial Unicode MS" w:hAnsi="Arial Narrow"/>
                <w:sz w:val="20"/>
                <w:szCs w:val="20"/>
              </w:rPr>
            </w:pPr>
            <w:r>
              <w:rPr>
                <w:rFonts w:ascii="Arial Narrow" w:eastAsia="Arial Unicode MS" w:hAnsi="Arial Narrow"/>
                <w:sz w:val="20"/>
                <w:szCs w:val="20"/>
              </w:rPr>
              <w:t>Displaced Homemaker</w:t>
            </w:r>
          </w:p>
        </w:tc>
        <w:tc>
          <w:tcPr>
            <w:tcW w:w="414" w:type="pct"/>
            <w:tcMar>
              <w:top w:w="43" w:type="dxa"/>
              <w:left w:w="43" w:type="dxa"/>
              <w:bottom w:w="43" w:type="dxa"/>
              <w:right w:w="43" w:type="dxa"/>
            </w:tcMar>
          </w:tcPr>
          <w:p w14:paraId="516C4AE6" w14:textId="77777777" w:rsidR="00DF6C19" w:rsidRDefault="00DF6C19" w:rsidP="007439C8">
            <w:pPr>
              <w:jc w:val="right"/>
              <w:rPr>
                <w:rFonts w:ascii="Arial Narrow" w:eastAsia="Arial Unicode MS" w:hAnsi="Arial Narrow"/>
                <w:sz w:val="20"/>
                <w:szCs w:val="20"/>
              </w:rPr>
            </w:pPr>
            <w:r>
              <w:rPr>
                <w:rFonts w:ascii="Arial Narrow" w:eastAsia="Arial Unicode MS" w:hAnsi="Arial Narrow"/>
                <w:sz w:val="20"/>
                <w:szCs w:val="20"/>
              </w:rPr>
              <w:t>174</w:t>
            </w:r>
          </w:p>
        </w:tc>
        <w:tc>
          <w:tcPr>
            <w:tcW w:w="360" w:type="pct"/>
            <w:tcMar>
              <w:top w:w="43" w:type="dxa"/>
              <w:left w:w="43" w:type="dxa"/>
              <w:bottom w:w="43" w:type="dxa"/>
              <w:right w:w="43" w:type="dxa"/>
            </w:tcMar>
          </w:tcPr>
          <w:p w14:paraId="4282295A" w14:textId="77777777" w:rsidR="00DF6C19" w:rsidRDefault="00DF6C19" w:rsidP="007439C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6794CB2" w14:textId="77777777" w:rsidR="00DF6C19" w:rsidRDefault="00DF6C19" w:rsidP="007439C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6800AD3" w14:textId="77777777" w:rsidR="00DF6C19" w:rsidRDefault="00DF6C19" w:rsidP="007439C8">
            <w:pPr>
              <w:jc w:val="center"/>
              <w:rPr>
                <w:rFonts w:ascii="Arial Narrow" w:eastAsia="Arial Unicode MS" w:hAnsi="Arial Narrow"/>
                <w:sz w:val="20"/>
                <w:szCs w:val="20"/>
              </w:rPr>
            </w:pPr>
            <w:r>
              <w:rPr>
                <w:rFonts w:ascii="Arial Narrow" w:eastAsia="Arial Unicode MS" w:hAnsi="Arial Narrow"/>
                <w:sz w:val="20"/>
                <w:szCs w:val="20"/>
              </w:rPr>
              <w:t>A</w:t>
            </w:r>
          </w:p>
        </w:tc>
        <w:tc>
          <w:tcPr>
            <w:tcW w:w="1459" w:type="pct"/>
            <w:tcMar>
              <w:top w:w="43" w:type="dxa"/>
              <w:left w:w="43" w:type="dxa"/>
              <w:bottom w:w="43" w:type="dxa"/>
              <w:right w:w="43" w:type="dxa"/>
            </w:tcMar>
          </w:tcPr>
          <w:p w14:paraId="392C2967" w14:textId="77777777" w:rsidR="00DF6C19" w:rsidRDefault="00DF6C19" w:rsidP="007439C8">
            <w:pPr>
              <w:rPr>
                <w:rFonts w:ascii="Arial Narrow" w:eastAsia="Arial Unicode MS" w:hAnsi="Arial Narrow"/>
                <w:sz w:val="20"/>
                <w:szCs w:val="20"/>
              </w:rPr>
            </w:pPr>
            <w:r>
              <w:rPr>
                <w:rFonts w:ascii="Arial Narrow" w:hAnsi="Arial Narrow"/>
                <w:sz w:val="20"/>
                <w:szCs w:val="20"/>
              </w:rPr>
              <w:t>An indication that students are displaced homemakers.</w:t>
            </w:r>
          </w:p>
        </w:tc>
        <w:tc>
          <w:tcPr>
            <w:tcW w:w="1167" w:type="pct"/>
            <w:tcMar>
              <w:top w:w="43" w:type="dxa"/>
              <w:left w:w="43" w:type="dxa"/>
              <w:bottom w:w="43" w:type="dxa"/>
              <w:right w:w="43" w:type="dxa"/>
            </w:tcMar>
          </w:tcPr>
          <w:p w14:paraId="6E3D2BB5" w14:textId="77777777" w:rsidR="00DF6C19" w:rsidRDefault="00DF6C19" w:rsidP="007439C8">
            <w:pPr>
              <w:rPr>
                <w:rFonts w:ascii="Arial Narrow" w:hAnsi="Arial Narrow"/>
                <w:bCs/>
                <w:sz w:val="20"/>
                <w:szCs w:val="20"/>
              </w:rPr>
            </w:pPr>
            <w:r>
              <w:rPr>
                <w:rFonts w:ascii="Arial Narrow" w:hAnsi="Arial Narrow"/>
                <w:b/>
                <w:bCs/>
                <w:sz w:val="20"/>
                <w:szCs w:val="20"/>
              </w:rPr>
              <w:t xml:space="preserve">DH </w:t>
            </w:r>
            <w:r>
              <w:rPr>
                <w:rFonts w:ascii="Arial Narrow" w:hAnsi="Arial Narrow"/>
                <w:bCs/>
                <w:sz w:val="20"/>
                <w:szCs w:val="20"/>
              </w:rPr>
              <w:t>– Displaced homemaker</w:t>
            </w:r>
          </w:p>
          <w:p w14:paraId="5398F5E1" w14:textId="77777777" w:rsidR="00DF6C19" w:rsidRPr="00896512" w:rsidRDefault="00DF6C19" w:rsidP="007439C8">
            <w:pPr>
              <w:rPr>
                <w:rFonts w:ascii="Arial Narrow" w:hAnsi="Arial Narrow"/>
                <w:sz w:val="20"/>
              </w:rPr>
            </w:pPr>
            <w:r>
              <w:rPr>
                <w:rFonts w:ascii="Arial Narrow" w:hAnsi="Arial Narrow"/>
                <w:b/>
                <w:bCs/>
                <w:sz w:val="20"/>
                <w:szCs w:val="20"/>
              </w:rPr>
              <w:t xml:space="preserve">MISSING </w:t>
            </w:r>
          </w:p>
        </w:tc>
      </w:tr>
      <w:tr w:rsidR="00DF6C19" w14:paraId="51F8EFE3" w14:textId="77777777" w:rsidTr="00DF6C19">
        <w:trPr>
          <w:jc w:val="center"/>
        </w:trPr>
        <w:tc>
          <w:tcPr>
            <w:tcW w:w="895" w:type="pct"/>
            <w:tcMar>
              <w:top w:w="43" w:type="dxa"/>
              <w:left w:w="43" w:type="dxa"/>
              <w:bottom w:w="43" w:type="dxa"/>
              <w:right w:w="43" w:type="dxa"/>
            </w:tcMar>
          </w:tcPr>
          <w:p w14:paraId="11C60C00" w14:textId="77777777" w:rsidR="00DF6C19" w:rsidRDefault="00DF6C19" w:rsidP="007439C8">
            <w:pPr>
              <w:rPr>
                <w:rFonts w:ascii="Arial Narrow" w:eastAsia="Arial Unicode MS" w:hAnsi="Arial Narrow"/>
                <w:sz w:val="20"/>
                <w:szCs w:val="20"/>
              </w:rPr>
            </w:pPr>
            <w:r>
              <w:rPr>
                <w:rFonts w:ascii="Arial Narrow" w:hAnsi="Arial Narrow"/>
                <w:sz w:val="20"/>
                <w:szCs w:val="20"/>
              </w:rPr>
              <w:t>LEP Status (Perkins)</w:t>
            </w:r>
          </w:p>
        </w:tc>
        <w:tc>
          <w:tcPr>
            <w:tcW w:w="414" w:type="pct"/>
            <w:tcMar>
              <w:top w:w="43" w:type="dxa"/>
              <w:left w:w="43" w:type="dxa"/>
              <w:bottom w:w="43" w:type="dxa"/>
              <w:right w:w="43" w:type="dxa"/>
            </w:tcMar>
          </w:tcPr>
          <w:p w14:paraId="75C70608" w14:textId="77777777" w:rsidR="00DF6C19" w:rsidRDefault="00DF6C19" w:rsidP="007439C8">
            <w:pPr>
              <w:jc w:val="right"/>
              <w:rPr>
                <w:rFonts w:ascii="Arial Narrow" w:eastAsia="Arial Unicode MS" w:hAnsi="Arial Narrow"/>
                <w:sz w:val="20"/>
                <w:szCs w:val="20"/>
              </w:rPr>
            </w:pPr>
            <w:r>
              <w:rPr>
                <w:rFonts w:ascii="Arial Narrow" w:eastAsia="Arial Unicode MS" w:hAnsi="Arial Narrow"/>
                <w:sz w:val="20"/>
                <w:szCs w:val="20"/>
              </w:rPr>
              <w:t>189</w:t>
            </w:r>
          </w:p>
        </w:tc>
        <w:tc>
          <w:tcPr>
            <w:tcW w:w="360" w:type="pct"/>
            <w:tcMar>
              <w:top w:w="43" w:type="dxa"/>
              <w:left w:w="43" w:type="dxa"/>
              <w:bottom w:w="43" w:type="dxa"/>
              <w:right w:w="43" w:type="dxa"/>
            </w:tcMar>
          </w:tcPr>
          <w:p w14:paraId="6F3F5D49" w14:textId="77777777" w:rsidR="00DF6C19" w:rsidRDefault="00DF6C19" w:rsidP="007439C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CEAA770" w14:textId="77777777" w:rsidR="00DF6C19" w:rsidRDefault="00DF6C19" w:rsidP="007439C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1265F83" w14:textId="77777777" w:rsidR="00DF6C19" w:rsidRDefault="00DF6C19" w:rsidP="007439C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382AE6C1" w14:textId="77777777" w:rsidR="00DF6C19" w:rsidRPr="007212FF" w:rsidRDefault="00DF6C19" w:rsidP="007439C8">
            <w:pPr>
              <w:rPr>
                <w:rFonts w:ascii="Arial Narrow" w:hAnsi="Arial Narrow"/>
                <w:sz w:val="20"/>
                <w:szCs w:val="20"/>
              </w:rPr>
            </w:pPr>
            <w:r>
              <w:rPr>
                <w:rFonts w:ascii="Arial Narrow" w:hAnsi="Arial Narrow"/>
                <w:sz w:val="20"/>
                <w:szCs w:val="20"/>
              </w:rPr>
              <w:t>An indication that students are LEP according to the definition in Perkins which is “a secondary student, an adult, or an out-of-school youth, who has limited ability in speaking, reading, writing, or understanding English language, and (a) whose native language is a language other than English, or (b) who lives in a family or community environment in which a language other than English is the dominant language.”</w:t>
            </w:r>
          </w:p>
        </w:tc>
        <w:tc>
          <w:tcPr>
            <w:tcW w:w="1167" w:type="pct"/>
            <w:tcMar>
              <w:top w:w="43" w:type="dxa"/>
              <w:left w:w="43" w:type="dxa"/>
              <w:bottom w:w="43" w:type="dxa"/>
              <w:right w:w="43" w:type="dxa"/>
            </w:tcMar>
          </w:tcPr>
          <w:p w14:paraId="60E33C80" w14:textId="04990FAC" w:rsidR="004D3185" w:rsidRDefault="00DF6C19" w:rsidP="00C34557">
            <w:pPr>
              <w:rPr>
                <w:rFonts w:ascii="Arial Narrow" w:hAnsi="Arial Narrow"/>
                <w:b/>
                <w:bCs/>
                <w:sz w:val="20"/>
                <w:szCs w:val="20"/>
              </w:rPr>
            </w:pPr>
            <w:r>
              <w:rPr>
                <w:rFonts w:ascii="Arial Narrow" w:hAnsi="Arial Narrow"/>
                <w:b/>
                <w:bCs/>
                <w:sz w:val="20"/>
                <w:szCs w:val="20"/>
              </w:rPr>
              <w:t xml:space="preserve">LEPP </w:t>
            </w:r>
            <w:r>
              <w:rPr>
                <w:rFonts w:ascii="Arial Narrow" w:hAnsi="Arial Narrow"/>
                <w:bCs/>
                <w:sz w:val="20"/>
                <w:szCs w:val="20"/>
              </w:rPr>
              <w:t>– LEP Status (Perkins)</w:t>
            </w:r>
          </w:p>
          <w:p w14:paraId="2E1D9CEB" w14:textId="1AF4EDCF" w:rsidR="004D3185" w:rsidRDefault="00DF6C19" w:rsidP="00C34557">
            <w:pPr>
              <w:rPr>
                <w:rFonts w:ascii="Arial Narrow" w:hAnsi="Arial Narrow"/>
                <w:b/>
                <w:bCs/>
                <w:sz w:val="20"/>
                <w:szCs w:val="20"/>
              </w:rPr>
            </w:pPr>
            <w:r>
              <w:rPr>
                <w:rFonts w:ascii="Arial Narrow" w:hAnsi="Arial Narrow"/>
                <w:b/>
                <w:bCs/>
                <w:sz w:val="20"/>
                <w:szCs w:val="20"/>
              </w:rPr>
              <w:t xml:space="preserve">MISSING </w:t>
            </w:r>
          </w:p>
        </w:tc>
      </w:tr>
      <w:tr w:rsidR="00DF6C19" w14:paraId="2B530802" w14:textId="77777777" w:rsidTr="00896512">
        <w:trPr>
          <w:jc w:val="center"/>
        </w:trPr>
        <w:tc>
          <w:tcPr>
            <w:tcW w:w="895" w:type="pct"/>
            <w:tcMar>
              <w:top w:w="43" w:type="dxa"/>
              <w:left w:w="43" w:type="dxa"/>
              <w:bottom w:w="43" w:type="dxa"/>
              <w:right w:w="43" w:type="dxa"/>
            </w:tcMar>
          </w:tcPr>
          <w:p w14:paraId="5617B92C" w14:textId="77777777" w:rsidR="00DF6C19" w:rsidRDefault="00631EEA" w:rsidP="007439C8">
            <w:pPr>
              <w:rPr>
                <w:rFonts w:ascii="Arial Narrow" w:eastAsia="Arial Unicode MS" w:hAnsi="Arial Narrow"/>
                <w:sz w:val="20"/>
                <w:szCs w:val="20"/>
              </w:rPr>
            </w:pPr>
            <w:r>
              <w:rPr>
                <w:rFonts w:ascii="Arial Narrow" w:eastAsia="Arial Unicode MS" w:hAnsi="Arial Narrow"/>
                <w:sz w:val="20"/>
                <w:szCs w:val="20"/>
              </w:rPr>
              <w:t>Filler</w:t>
            </w:r>
          </w:p>
        </w:tc>
        <w:tc>
          <w:tcPr>
            <w:tcW w:w="414" w:type="pct"/>
            <w:tcMar>
              <w:top w:w="43" w:type="dxa"/>
              <w:left w:w="43" w:type="dxa"/>
              <w:bottom w:w="43" w:type="dxa"/>
              <w:right w:w="43" w:type="dxa"/>
            </w:tcMar>
          </w:tcPr>
          <w:p w14:paraId="6727A16D" w14:textId="77777777" w:rsidR="00DF6C19" w:rsidRDefault="00DF6C19" w:rsidP="007439C8">
            <w:pPr>
              <w:jc w:val="right"/>
              <w:rPr>
                <w:rFonts w:ascii="Arial Narrow" w:eastAsia="Arial Unicode MS" w:hAnsi="Arial Narrow"/>
                <w:sz w:val="20"/>
                <w:szCs w:val="20"/>
              </w:rPr>
            </w:pPr>
            <w:r>
              <w:rPr>
                <w:rFonts w:ascii="Arial Narrow" w:eastAsia="Arial Unicode MS" w:hAnsi="Arial Narrow"/>
                <w:sz w:val="20"/>
                <w:szCs w:val="20"/>
              </w:rPr>
              <w:t>204</w:t>
            </w:r>
          </w:p>
        </w:tc>
        <w:tc>
          <w:tcPr>
            <w:tcW w:w="360" w:type="pct"/>
            <w:tcMar>
              <w:top w:w="43" w:type="dxa"/>
              <w:left w:w="43" w:type="dxa"/>
              <w:bottom w:w="43" w:type="dxa"/>
              <w:right w:w="43" w:type="dxa"/>
            </w:tcMar>
          </w:tcPr>
          <w:p w14:paraId="7668C7A2" w14:textId="77777777" w:rsidR="00DF6C19" w:rsidRDefault="00DF6C19" w:rsidP="007439C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CBF876A" w14:textId="77777777" w:rsidR="00DF6C19" w:rsidRDefault="00DF6C19" w:rsidP="007439C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ABAC732" w14:textId="77777777" w:rsidR="00DF6C19" w:rsidRDefault="00631EEA" w:rsidP="007439C8">
            <w:pPr>
              <w:jc w:val="center"/>
              <w:rPr>
                <w:rFonts w:ascii="Arial Narrow" w:eastAsia="Arial Unicode MS" w:hAnsi="Arial Narrow"/>
                <w:sz w:val="20"/>
                <w:szCs w:val="20"/>
              </w:rPr>
            </w:pPr>
            <w:r>
              <w:rPr>
                <w:rFonts w:ascii="Arial Narrow" w:eastAsia="Arial Unicode MS" w:hAnsi="Arial Narrow"/>
                <w:sz w:val="20"/>
                <w:szCs w:val="20"/>
              </w:rPr>
              <w:t>M</w:t>
            </w:r>
          </w:p>
        </w:tc>
        <w:tc>
          <w:tcPr>
            <w:tcW w:w="1459" w:type="pct"/>
            <w:tcMar>
              <w:top w:w="43" w:type="dxa"/>
              <w:left w:w="43" w:type="dxa"/>
              <w:bottom w:w="43" w:type="dxa"/>
              <w:right w:w="43" w:type="dxa"/>
            </w:tcMar>
          </w:tcPr>
          <w:p w14:paraId="7A78B342" w14:textId="1DB6521E" w:rsidR="00DF6C19" w:rsidRDefault="006B6491" w:rsidP="007439C8">
            <w:pPr>
              <w:rPr>
                <w:rFonts w:ascii="Arial Narrow" w:eastAsia="Arial Unicode MS" w:hAnsi="Arial Narrow"/>
                <w:sz w:val="20"/>
                <w:szCs w:val="20"/>
              </w:rPr>
            </w:pPr>
            <w:r w:rsidRPr="004D077F">
              <w:rPr>
                <w:rFonts w:ascii="Arial Narrow" w:hAnsi="Arial Narrow" w:cs="Times New Roman"/>
                <w:sz w:val="20"/>
                <w:szCs w:val="20"/>
              </w:rPr>
              <w:t>Leave filler field blank.</w:t>
            </w:r>
          </w:p>
        </w:tc>
        <w:tc>
          <w:tcPr>
            <w:tcW w:w="1167" w:type="pct"/>
            <w:tcMar>
              <w:top w:w="43" w:type="dxa"/>
              <w:left w:w="43" w:type="dxa"/>
              <w:bottom w:w="43" w:type="dxa"/>
              <w:right w:w="43" w:type="dxa"/>
            </w:tcMar>
          </w:tcPr>
          <w:p w14:paraId="0381F2FA" w14:textId="77777777" w:rsidR="00DF6C19" w:rsidRDefault="00DF6C19" w:rsidP="007439C8">
            <w:pPr>
              <w:rPr>
                <w:rFonts w:ascii="Arial Narrow" w:eastAsia="Arial Unicode MS" w:hAnsi="Arial Narrow"/>
                <w:b/>
                <w:bCs/>
                <w:sz w:val="20"/>
                <w:szCs w:val="20"/>
              </w:rPr>
            </w:pPr>
          </w:p>
        </w:tc>
      </w:tr>
      <w:tr w:rsidR="00DF6C19" w14:paraId="3BCA0039" w14:textId="77777777" w:rsidTr="00DF6C19">
        <w:trPr>
          <w:jc w:val="center"/>
        </w:trPr>
        <w:tc>
          <w:tcPr>
            <w:tcW w:w="895" w:type="pct"/>
            <w:tcMar>
              <w:top w:w="43" w:type="dxa"/>
              <w:left w:w="43" w:type="dxa"/>
              <w:bottom w:w="43" w:type="dxa"/>
              <w:right w:w="43" w:type="dxa"/>
            </w:tcMar>
          </w:tcPr>
          <w:p w14:paraId="2B670E7E" w14:textId="77777777" w:rsidR="00DF6C19" w:rsidRDefault="00DF6C19" w:rsidP="007439C8">
            <w:pPr>
              <w:rPr>
                <w:rFonts w:ascii="Arial Narrow" w:eastAsia="Arial Unicode MS" w:hAnsi="Arial Narrow"/>
                <w:sz w:val="20"/>
                <w:szCs w:val="20"/>
              </w:rPr>
            </w:pPr>
            <w:r>
              <w:rPr>
                <w:rFonts w:ascii="Arial Narrow" w:eastAsia="Arial Unicode MS" w:hAnsi="Arial Narrow"/>
                <w:sz w:val="20"/>
                <w:szCs w:val="20"/>
              </w:rPr>
              <w:t>Non-Traditional Enrollees</w:t>
            </w:r>
          </w:p>
        </w:tc>
        <w:tc>
          <w:tcPr>
            <w:tcW w:w="414" w:type="pct"/>
            <w:tcMar>
              <w:top w:w="43" w:type="dxa"/>
              <w:left w:w="43" w:type="dxa"/>
              <w:bottom w:w="43" w:type="dxa"/>
              <w:right w:w="43" w:type="dxa"/>
            </w:tcMar>
          </w:tcPr>
          <w:p w14:paraId="2BA3C27A" w14:textId="77777777" w:rsidR="00DF6C19" w:rsidRDefault="00DF6C19" w:rsidP="007439C8">
            <w:pPr>
              <w:jc w:val="right"/>
              <w:rPr>
                <w:rFonts w:ascii="Arial Narrow" w:eastAsia="Arial Unicode MS" w:hAnsi="Arial Narrow"/>
                <w:sz w:val="20"/>
                <w:szCs w:val="20"/>
              </w:rPr>
            </w:pPr>
            <w:r>
              <w:rPr>
                <w:rFonts w:ascii="Arial Narrow" w:eastAsia="Arial Unicode MS" w:hAnsi="Arial Narrow"/>
                <w:sz w:val="20"/>
                <w:szCs w:val="20"/>
              </w:rPr>
              <w:t>219</w:t>
            </w:r>
          </w:p>
        </w:tc>
        <w:tc>
          <w:tcPr>
            <w:tcW w:w="360" w:type="pct"/>
            <w:tcMar>
              <w:top w:w="43" w:type="dxa"/>
              <w:left w:w="43" w:type="dxa"/>
              <w:bottom w:w="43" w:type="dxa"/>
              <w:right w:w="43" w:type="dxa"/>
            </w:tcMar>
          </w:tcPr>
          <w:p w14:paraId="44689FD5" w14:textId="77777777" w:rsidR="00DF6C19" w:rsidRDefault="00DF6C19" w:rsidP="007439C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CC87C3A" w14:textId="77777777" w:rsidR="00DF6C19" w:rsidRDefault="00DF6C19" w:rsidP="007439C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252B2B5" w14:textId="77777777" w:rsidR="00DF6C19" w:rsidRDefault="00DF6C19" w:rsidP="007439C8">
            <w:pPr>
              <w:jc w:val="center"/>
              <w:rPr>
                <w:rFonts w:ascii="Arial Narrow" w:eastAsia="Arial Unicode MS" w:hAnsi="Arial Narrow"/>
                <w:sz w:val="20"/>
                <w:szCs w:val="20"/>
              </w:rPr>
            </w:pPr>
            <w:r>
              <w:rPr>
                <w:rFonts w:ascii="Arial Narrow" w:eastAsia="Arial Unicode MS" w:hAnsi="Arial Narrow"/>
                <w:sz w:val="20"/>
                <w:szCs w:val="20"/>
              </w:rPr>
              <w:t>A</w:t>
            </w:r>
          </w:p>
        </w:tc>
        <w:tc>
          <w:tcPr>
            <w:tcW w:w="1459" w:type="pct"/>
            <w:tcMar>
              <w:top w:w="43" w:type="dxa"/>
              <w:left w:w="43" w:type="dxa"/>
              <w:bottom w:w="43" w:type="dxa"/>
              <w:right w:w="43" w:type="dxa"/>
            </w:tcMar>
          </w:tcPr>
          <w:p w14:paraId="299EAA7D" w14:textId="77777777" w:rsidR="00DF6C19" w:rsidRDefault="00DF6C19" w:rsidP="007439C8">
            <w:pPr>
              <w:rPr>
                <w:rFonts w:ascii="Arial Narrow" w:eastAsia="Arial Unicode MS" w:hAnsi="Arial Narrow"/>
                <w:sz w:val="20"/>
                <w:szCs w:val="20"/>
              </w:rPr>
            </w:pPr>
            <w:r>
              <w:rPr>
                <w:rFonts w:ascii="Arial Narrow" w:hAnsi="Arial Narrow"/>
                <w:sz w:val="20"/>
                <w:szCs w:val="20"/>
              </w:rPr>
              <w:t>An indication that students who are enrolled in a non-traditional program are members of the underrepresented gender group.</w:t>
            </w:r>
          </w:p>
        </w:tc>
        <w:tc>
          <w:tcPr>
            <w:tcW w:w="1167" w:type="pct"/>
            <w:tcMar>
              <w:top w:w="43" w:type="dxa"/>
              <w:left w:w="43" w:type="dxa"/>
              <w:bottom w:w="43" w:type="dxa"/>
              <w:right w:w="43" w:type="dxa"/>
            </w:tcMar>
          </w:tcPr>
          <w:p w14:paraId="46FF43FE" w14:textId="77777777" w:rsidR="00DF6C19" w:rsidRDefault="00DF6C19" w:rsidP="007439C8">
            <w:pPr>
              <w:rPr>
                <w:rFonts w:ascii="Arial Narrow" w:hAnsi="Arial Narrow"/>
                <w:bCs/>
                <w:sz w:val="20"/>
                <w:szCs w:val="20"/>
              </w:rPr>
            </w:pPr>
            <w:r>
              <w:rPr>
                <w:rFonts w:ascii="Arial Narrow" w:hAnsi="Arial Narrow"/>
                <w:b/>
                <w:bCs/>
                <w:sz w:val="20"/>
                <w:szCs w:val="20"/>
              </w:rPr>
              <w:t xml:space="preserve">NTE </w:t>
            </w:r>
            <w:r>
              <w:rPr>
                <w:rFonts w:ascii="Arial Narrow" w:hAnsi="Arial Narrow"/>
                <w:bCs/>
                <w:sz w:val="20"/>
                <w:szCs w:val="20"/>
              </w:rPr>
              <w:t>– Non-traditional Enrollee</w:t>
            </w:r>
          </w:p>
          <w:p w14:paraId="4119B797" w14:textId="77777777" w:rsidR="00DF6C19" w:rsidRPr="00896512" w:rsidRDefault="00DF6C19" w:rsidP="007439C8">
            <w:pPr>
              <w:rPr>
                <w:rFonts w:ascii="Arial Narrow" w:hAnsi="Arial Narrow"/>
                <w:sz w:val="20"/>
              </w:rPr>
            </w:pPr>
            <w:r>
              <w:rPr>
                <w:rFonts w:ascii="Arial Narrow" w:hAnsi="Arial Narrow"/>
                <w:b/>
                <w:bCs/>
                <w:sz w:val="20"/>
                <w:szCs w:val="20"/>
              </w:rPr>
              <w:t xml:space="preserve">MISSING </w:t>
            </w:r>
          </w:p>
        </w:tc>
      </w:tr>
      <w:tr w:rsidR="00DF6C19" w14:paraId="0EA93941" w14:textId="77777777" w:rsidTr="00896512">
        <w:trPr>
          <w:jc w:val="center"/>
        </w:trPr>
        <w:tc>
          <w:tcPr>
            <w:tcW w:w="895" w:type="pct"/>
            <w:tcMar>
              <w:top w:w="43" w:type="dxa"/>
              <w:left w:w="43" w:type="dxa"/>
              <w:bottom w:w="43" w:type="dxa"/>
              <w:right w:w="43" w:type="dxa"/>
            </w:tcMar>
          </w:tcPr>
          <w:p w14:paraId="4F776BBD" w14:textId="77777777" w:rsidR="00DF6C19" w:rsidRDefault="00DF6C19">
            <w:pPr>
              <w:rPr>
                <w:rFonts w:ascii="Arial Narrow" w:eastAsia="Arial Unicode MS" w:hAnsi="Arial Narrow"/>
                <w:sz w:val="20"/>
                <w:szCs w:val="20"/>
              </w:rPr>
            </w:pPr>
            <w:r>
              <w:rPr>
                <w:rFonts w:ascii="Arial Narrow" w:eastAsia="Arial Unicode MS" w:hAnsi="Arial Narrow"/>
                <w:sz w:val="20"/>
                <w:szCs w:val="20"/>
              </w:rPr>
              <w:t>Filler</w:t>
            </w:r>
          </w:p>
        </w:tc>
        <w:tc>
          <w:tcPr>
            <w:tcW w:w="414" w:type="pct"/>
            <w:tcMar>
              <w:top w:w="43" w:type="dxa"/>
              <w:left w:w="43" w:type="dxa"/>
              <w:bottom w:w="43" w:type="dxa"/>
              <w:right w:w="43" w:type="dxa"/>
            </w:tcMar>
          </w:tcPr>
          <w:p w14:paraId="336D141E" w14:textId="77777777" w:rsidR="00DF6C19" w:rsidRDefault="00DF6C19">
            <w:pPr>
              <w:jc w:val="right"/>
              <w:rPr>
                <w:rFonts w:ascii="Arial Narrow" w:eastAsia="Arial Unicode MS" w:hAnsi="Arial Narrow"/>
                <w:sz w:val="20"/>
                <w:szCs w:val="20"/>
              </w:rPr>
            </w:pPr>
            <w:r>
              <w:rPr>
                <w:rFonts w:ascii="Arial Narrow" w:hAnsi="Arial Narrow"/>
                <w:sz w:val="20"/>
                <w:szCs w:val="20"/>
              </w:rPr>
              <w:t>234</w:t>
            </w:r>
          </w:p>
        </w:tc>
        <w:tc>
          <w:tcPr>
            <w:tcW w:w="360" w:type="pct"/>
            <w:tcMar>
              <w:top w:w="43" w:type="dxa"/>
              <w:left w:w="43" w:type="dxa"/>
              <w:bottom w:w="43" w:type="dxa"/>
              <w:right w:w="43" w:type="dxa"/>
            </w:tcMar>
          </w:tcPr>
          <w:p w14:paraId="7AA9904C" w14:textId="77777777" w:rsidR="00DF6C19" w:rsidRDefault="00DF6C19">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611A5CD" w14:textId="77777777" w:rsidR="00DF6C19" w:rsidRDefault="00DF6C19">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E127C6A" w14:textId="77777777" w:rsidR="00DF6C19" w:rsidRDefault="00DF6C1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63BF1A2" w14:textId="77777777" w:rsidR="00DF6C19" w:rsidRPr="002A5CA6" w:rsidRDefault="00DF6C19" w:rsidP="002A5CA6">
            <w:pPr>
              <w:rPr>
                <w:rFonts w:ascii="Arial Narrow"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4B1A8E5" w14:textId="77777777" w:rsidR="00DF6C19" w:rsidRDefault="00DF6C19">
            <w:pPr>
              <w:rPr>
                <w:rFonts w:ascii="Arial Narrow" w:eastAsia="Arial Unicode MS" w:hAnsi="Arial Narrow"/>
                <w:b/>
                <w:bCs/>
                <w:sz w:val="20"/>
                <w:szCs w:val="20"/>
              </w:rPr>
            </w:pPr>
          </w:p>
        </w:tc>
      </w:tr>
      <w:tr w:rsidR="00DF6C19" w14:paraId="2FF09B3F" w14:textId="77777777" w:rsidTr="00896512">
        <w:trPr>
          <w:jc w:val="center"/>
        </w:trPr>
        <w:tc>
          <w:tcPr>
            <w:tcW w:w="895" w:type="pct"/>
            <w:tcMar>
              <w:top w:w="43" w:type="dxa"/>
              <w:left w:w="43" w:type="dxa"/>
              <w:bottom w:w="43" w:type="dxa"/>
              <w:right w:w="43" w:type="dxa"/>
            </w:tcMar>
          </w:tcPr>
          <w:p w14:paraId="0D0620D9" w14:textId="77777777" w:rsidR="00DF6C19" w:rsidRDefault="00DF6C19">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3F26DB15" w14:textId="77777777" w:rsidR="00DF6C19" w:rsidRDefault="00DF6C19">
            <w:pPr>
              <w:jc w:val="right"/>
              <w:rPr>
                <w:rFonts w:ascii="Arial Narrow" w:eastAsia="Arial Unicode MS" w:hAnsi="Arial Narrow"/>
                <w:sz w:val="20"/>
                <w:szCs w:val="20"/>
              </w:rPr>
            </w:pPr>
            <w:r>
              <w:rPr>
                <w:rFonts w:ascii="Arial Narrow" w:hAnsi="Arial Narrow"/>
                <w:sz w:val="20"/>
                <w:szCs w:val="20"/>
              </w:rPr>
              <w:t>249</w:t>
            </w:r>
          </w:p>
        </w:tc>
        <w:tc>
          <w:tcPr>
            <w:tcW w:w="360" w:type="pct"/>
            <w:tcMar>
              <w:top w:w="43" w:type="dxa"/>
              <w:left w:w="43" w:type="dxa"/>
              <w:bottom w:w="43" w:type="dxa"/>
              <w:right w:w="43" w:type="dxa"/>
            </w:tcMar>
          </w:tcPr>
          <w:p w14:paraId="50AF7B96" w14:textId="77777777" w:rsidR="00DF6C19" w:rsidRDefault="00DF6C19">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772503DA" w14:textId="77777777" w:rsidR="00DF6C19" w:rsidRDefault="00DF6C19">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211C4A5" w14:textId="77777777" w:rsidR="00DF6C19" w:rsidRDefault="00DF6C1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EB1D0EC" w14:textId="3EEC6E7B" w:rsidR="00DF6C19" w:rsidRDefault="00DF6C19" w:rsidP="00D34CC9">
            <w:pPr>
              <w:rPr>
                <w:rFonts w:ascii="Arial Narrow" w:eastAsia="Arial Unicode MS" w:hAnsi="Arial Narrow"/>
                <w:sz w:val="20"/>
                <w:szCs w:val="20"/>
              </w:rPr>
            </w:pPr>
            <w:r>
              <w:rPr>
                <w:rFonts w:ascii="Arial Narrow" w:hAnsi="Arial Narrow"/>
                <w:sz w:val="20"/>
                <w:szCs w:val="20"/>
              </w:rPr>
              <w:t>An indicator that defines the</w:t>
            </w:r>
            <w:r w:rsidR="004F19D2">
              <w:rPr>
                <w:rFonts w:ascii="Arial Narrow" w:hAnsi="Arial Narrow"/>
                <w:sz w:val="20"/>
                <w:szCs w:val="20"/>
              </w:rPr>
              <w:t xml:space="preserve"> count level – see table 2.3-1 Required Categories and Total</w:t>
            </w:r>
          </w:p>
        </w:tc>
        <w:tc>
          <w:tcPr>
            <w:tcW w:w="1167" w:type="pct"/>
            <w:tcMar>
              <w:top w:w="43" w:type="dxa"/>
              <w:left w:w="43" w:type="dxa"/>
              <w:bottom w:w="43" w:type="dxa"/>
              <w:right w:w="43" w:type="dxa"/>
            </w:tcMar>
          </w:tcPr>
          <w:p w14:paraId="66A8C58C" w14:textId="77777777" w:rsidR="00DF6C19" w:rsidRDefault="00DF6C19">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73AF8790" w14:textId="77777777" w:rsidR="00DF6C19" w:rsidRDefault="00DF6C19">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DF6C19" w14:paraId="354AA5D0" w14:textId="77777777" w:rsidTr="00896512">
        <w:trPr>
          <w:jc w:val="center"/>
        </w:trPr>
        <w:tc>
          <w:tcPr>
            <w:tcW w:w="895" w:type="pct"/>
            <w:tcMar>
              <w:top w:w="43" w:type="dxa"/>
              <w:left w:w="43" w:type="dxa"/>
              <w:bottom w:w="43" w:type="dxa"/>
              <w:right w:w="43" w:type="dxa"/>
            </w:tcMar>
          </w:tcPr>
          <w:p w14:paraId="3C808426" w14:textId="77777777" w:rsidR="00DF6C19" w:rsidRDefault="00DF6C19">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295A6B7D" w14:textId="77777777" w:rsidR="00DF6C19" w:rsidRDefault="00DF6C19">
            <w:pPr>
              <w:jc w:val="right"/>
              <w:rPr>
                <w:rFonts w:ascii="Arial Narrow" w:eastAsia="Arial Unicode MS" w:hAnsi="Arial Narrow"/>
                <w:sz w:val="20"/>
                <w:szCs w:val="20"/>
              </w:rPr>
            </w:pPr>
            <w:r>
              <w:rPr>
                <w:rFonts w:ascii="Arial Narrow" w:hAnsi="Arial Narrow"/>
                <w:sz w:val="20"/>
                <w:szCs w:val="20"/>
              </w:rPr>
              <w:t>250</w:t>
            </w:r>
          </w:p>
        </w:tc>
        <w:tc>
          <w:tcPr>
            <w:tcW w:w="360" w:type="pct"/>
            <w:tcMar>
              <w:top w:w="43" w:type="dxa"/>
              <w:left w:w="43" w:type="dxa"/>
              <w:bottom w:w="43" w:type="dxa"/>
              <w:right w:w="43" w:type="dxa"/>
            </w:tcMar>
          </w:tcPr>
          <w:p w14:paraId="0CDA7168" w14:textId="77777777" w:rsidR="00DF6C19" w:rsidRDefault="00DF6C19">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333D51D6" w14:textId="77777777" w:rsidR="00DF6C19" w:rsidRDefault="00DF6C19">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2795B47" w14:textId="77777777" w:rsidR="00DF6C19" w:rsidRDefault="00DF6C19">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494184A1" w14:textId="77777777" w:rsidR="00DF6C19" w:rsidRDefault="00DF6C19" w:rsidP="003D24EE">
            <w:pPr>
              <w:rPr>
                <w:rFonts w:ascii="Arial Narrow" w:hAnsi="Arial Narrow"/>
                <w:sz w:val="20"/>
                <w:szCs w:val="20"/>
              </w:rPr>
            </w:pPr>
            <w:r>
              <w:rPr>
                <w:rFonts w:ascii="Arial Narrow" w:hAnsi="Arial Narrow"/>
                <w:sz w:val="20"/>
                <w:szCs w:val="20"/>
              </w:rPr>
              <w:t>Text field for state use.</w:t>
            </w:r>
          </w:p>
          <w:p w14:paraId="14AF9926" w14:textId="2644A9FD" w:rsidR="00DF6F4E" w:rsidRPr="00DF6F4E" w:rsidRDefault="00DF6F4E" w:rsidP="003D24EE">
            <w:pPr>
              <w:rPr>
                <w:rFonts w:ascii="Arial Narrow" w:eastAsia="Arial Unicode MS" w:hAnsi="Arial Narrow"/>
                <w:b/>
                <w:i/>
                <w:sz w:val="20"/>
                <w:szCs w:val="20"/>
              </w:rPr>
            </w:pPr>
            <w:bookmarkStart w:id="133" w:name="_Hlk520989886"/>
            <w:r w:rsidRPr="00DF6F4E">
              <w:rPr>
                <w:rFonts w:ascii="Arial Narrow" w:hAnsi="Arial Narrow"/>
                <w:b/>
                <w:i/>
                <w:color w:val="FF0000"/>
                <w:sz w:val="20"/>
                <w:szCs w:val="20"/>
              </w:rPr>
              <w:t>Revised!</w:t>
            </w:r>
            <w:bookmarkEnd w:id="133"/>
          </w:p>
        </w:tc>
        <w:tc>
          <w:tcPr>
            <w:tcW w:w="1167" w:type="pct"/>
            <w:tcMar>
              <w:top w:w="43" w:type="dxa"/>
              <w:left w:w="43" w:type="dxa"/>
              <w:bottom w:w="43" w:type="dxa"/>
              <w:right w:w="43" w:type="dxa"/>
            </w:tcMar>
          </w:tcPr>
          <w:p w14:paraId="2F92FEED" w14:textId="4CCD0D57" w:rsidR="00DF6C19" w:rsidRDefault="004F19D2" w:rsidP="003D24EE">
            <w:pPr>
              <w:rPr>
                <w:rFonts w:ascii="Arial Narrow" w:eastAsia="Arial Unicode MS" w:hAnsi="Arial Narrow"/>
                <w:sz w:val="20"/>
                <w:szCs w:val="20"/>
              </w:rPr>
            </w:pPr>
            <w:r w:rsidRPr="00DF6F4E">
              <w:rPr>
                <w:rFonts w:ascii="Arial Narrow" w:hAnsi="Arial Narrow"/>
                <w:b/>
                <w:i/>
                <w:color w:val="FF0000"/>
                <w:sz w:val="20"/>
                <w:szCs w:val="20"/>
              </w:rPr>
              <w:t>Revised!</w:t>
            </w:r>
          </w:p>
        </w:tc>
      </w:tr>
      <w:tr w:rsidR="00DF6C19" w14:paraId="5BD68F1F" w14:textId="77777777" w:rsidTr="00896512">
        <w:trPr>
          <w:jc w:val="center"/>
        </w:trPr>
        <w:tc>
          <w:tcPr>
            <w:tcW w:w="895" w:type="pct"/>
            <w:tcMar>
              <w:top w:w="43" w:type="dxa"/>
              <w:left w:w="43" w:type="dxa"/>
              <w:bottom w:w="43" w:type="dxa"/>
              <w:right w:w="43" w:type="dxa"/>
            </w:tcMar>
          </w:tcPr>
          <w:p w14:paraId="0BC7DCA1" w14:textId="77777777" w:rsidR="00DF6C19" w:rsidRDefault="00DF6C19" w:rsidP="00397F6D">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0D67CB95" w14:textId="77777777" w:rsidR="00DF6C19" w:rsidRDefault="00DF6C19">
            <w:pPr>
              <w:jc w:val="right"/>
              <w:rPr>
                <w:rFonts w:ascii="Arial Narrow" w:eastAsia="Arial Unicode MS" w:hAnsi="Arial Narrow"/>
                <w:sz w:val="20"/>
                <w:szCs w:val="20"/>
              </w:rPr>
            </w:pPr>
            <w:r>
              <w:rPr>
                <w:rFonts w:ascii="Arial Narrow" w:hAnsi="Arial Narrow"/>
                <w:sz w:val="20"/>
                <w:szCs w:val="20"/>
              </w:rPr>
              <w:t>450</w:t>
            </w:r>
          </w:p>
        </w:tc>
        <w:tc>
          <w:tcPr>
            <w:tcW w:w="360" w:type="pct"/>
            <w:tcMar>
              <w:top w:w="43" w:type="dxa"/>
              <w:left w:w="43" w:type="dxa"/>
              <w:bottom w:w="43" w:type="dxa"/>
              <w:right w:w="43" w:type="dxa"/>
            </w:tcMar>
          </w:tcPr>
          <w:p w14:paraId="61F9C45B" w14:textId="77777777" w:rsidR="00DF6C19" w:rsidRDefault="00DF6C19">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45EEBDDC" w14:textId="77777777" w:rsidR="00DF6C19" w:rsidRDefault="00DF6C19">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72F682DA" w14:textId="77777777" w:rsidR="00DF6C19" w:rsidRDefault="00DF6C1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606CE8B" w14:textId="77777777" w:rsidR="00DF6C19" w:rsidRDefault="00DF6C19"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7E2E9351" w14:textId="77777777" w:rsidR="00DF6C19" w:rsidRDefault="00DF6C19">
            <w:pPr>
              <w:rPr>
                <w:rFonts w:ascii="Arial Narrow" w:eastAsia="Arial Unicode MS" w:hAnsi="Arial Narrow"/>
                <w:sz w:val="20"/>
                <w:szCs w:val="20"/>
              </w:rPr>
            </w:pPr>
            <w:r>
              <w:rPr>
                <w:rFonts w:ascii="Arial Narrow" w:hAnsi="Arial Narrow"/>
                <w:sz w:val="20"/>
                <w:szCs w:val="20"/>
              </w:rPr>
              <w:t> </w:t>
            </w:r>
          </w:p>
        </w:tc>
      </w:tr>
      <w:tr w:rsidR="00DF6C19" w14:paraId="66BE5478" w14:textId="77777777" w:rsidTr="00896512">
        <w:trPr>
          <w:jc w:val="center"/>
        </w:trPr>
        <w:tc>
          <w:tcPr>
            <w:tcW w:w="895" w:type="pct"/>
            <w:tcMar>
              <w:top w:w="43" w:type="dxa"/>
              <w:left w:w="43" w:type="dxa"/>
              <w:bottom w:w="43" w:type="dxa"/>
              <w:right w:w="43" w:type="dxa"/>
            </w:tcMar>
          </w:tcPr>
          <w:p w14:paraId="513D8C7A" w14:textId="77777777" w:rsidR="00DF6C19" w:rsidRDefault="00DF6C19">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4142F398" w14:textId="77777777" w:rsidR="00DF6C19" w:rsidRDefault="00DF6C19">
            <w:pPr>
              <w:jc w:val="right"/>
              <w:rPr>
                <w:rFonts w:ascii="Arial Narrow" w:eastAsia="Arial Unicode MS" w:hAnsi="Arial Narrow"/>
                <w:sz w:val="20"/>
                <w:szCs w:val="20"/>
              </w:rPr>
            </w:pPr>
            <w:r>
              <w:rPr>
                <w:rFonts w:ascii="Arial Narrow" w:hAnsi="Arial Narrow"/>
                <w:sz w:val="20"/>
                <w:szCs w:val="20"/>
              </w:rPr>
              <w:t>460</w:t>
            </w:r>
          </w:p>
        </w:tc>
        <w:tc>
          <w:tcPr>
            <w:tcW w:w="360" w:type="pct"/>
            <w:tcMar>
              <w:top w:w="43" w:type="dxa"/>
              <w:left w:w="43" w:type="dxa"/>
              <w:bottom w:w="43" w:type="dxa"/>
              <w:right w:w="43" w:type="dxa"/>
            </w:tcMar>
          </w:tcPr>
          <w:p w14:paraId="4087EECD" w14:textId="77777777" w:rsidR="00DF6C19" w:rsidRDefault="00DF6C19">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39E10D7C" w14:textId="77777777" w:rsidR="00DF6C19" w:rsidRDefault="00DF6C19">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09CF0DD1" w14:textId="77777777" w:rsidR="00DF6C19" w:rsidRDefault="00DF6C1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751AE24" w14:textId="77777777" w:rsidR="00DF6C19" w:rsidRDefault="00DF6C19">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43928327" w14:textId="77777777" w:rsidR="00DF6C19" w:rsidRDefault="00DF6C19">
            <w:pPr>
              <w:rPr>
                <w:rFonts w:ascii="Arial Narrow" w:eastAsia="Arial Unicode MS" w:hAnsi="Arial Narrow"/>
                <w:sz w:val="20"/>
                <w:szCs w:val="20"/>
              </w:rPr>
            </w:pPr>
            <w:r>
              <w:rPr>
                <w:rFonts w:ascii="Arial Narrow" w:hAnsi="Arial Narrow"/>
                <w:sz w:val="20"/>
                <w:szCs w:val="20"/>
              </w:rPr>
              <w:t> </w:t>
            </w:r>
          </w:p>
        </w:tc>
      </w:tr>
    </w:tbl>
    <w:p w14:paraId="2EBB6F9D" w14:textId="77777777" w:rsidR="00ED37BB" w:rsidRDefault="00ED37BB" w:rsidP="000A01DA"/>
    <w:p w14:paraId="67B5A2B7" w14:textId="0603ABDA" w:rsidR="000A01DA" w:rsidRDefault="000A01DA" w:rsidP="000A01DA">
      <w:r w:rsidRPr="00645272">
        <w:t xml:space="preserve">Below is an example of a data record, this is the set of data that should be submitted for each education unit.  See </w:t>
      </w:r>
      <w:r w:rsidR="00B03A60">
        <w:t>table</w:t>
      </w:r>
      <w:r w:rsidRPr="00645272">
        <w:t xml:space="preserve"> 2.3-1.</w:t>
      </w:r>
    </w:p>
    <w:p w14:paraId="2F8D1F0B" w14:textId="77777777" w:rsidR="004F19D2" w:rsidRDefault="004F19D2" w:rsidP="004C716B">
      <w:pPr>
        <w:rPr>
          <w:b/>
          <w:sz w:val="20"/>
          <w:szCs w:val="20"/>
        </w:rPr>
      </w:pPr>
    </w:p>
    <w:p w14:paraId="586E6EC9" w14:textId="7185A80E" w:rsidR="004C716B" w:rsidRDefault="004C716B" w:rsidP="004C716B">
      <w:pPr>
        <w:rPr>
          <w:b/>
          <w:sz w:val="20"/>
          <w:szCs w:val="20"/>
        </w:rPr>
      </w:pPr>
      <w:r>
        <w:rPr>
          <w:b/>
          <w:sz w:val="20"/>
          <w:szCs w:val="20"/>
        </w:rPr>
        <w:lastRenderedPageBreak/>
        <w:t xml:space="preserve">Table 4.2–2:  Data Record Example – SEA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358"/>
        <w:gridCol w:w="7218"/>
      </w:tblGrid>
      <w:tr w:rsidR="004C716B" w:rsidRPr="00EE537C" w14:paraId="2F7221CE" w14:textId="77777777" w:rsidTr="00396642">
        <w:tc>
          <w:tcPr>
            <w:tcW w:w="2358" w:type="dxa"/>
          </w:tcPr>
          <w:p w14:paraId="1F9D008B" w14:textId="77777777" w:rsidR="004C716B" w:rsidRPr="00EE537C" w:rsidRDefault="00386174" w:rsidP="009E7BC5">
            <w:pPr>
              <w:rPr>
                <w:rFonts w:ascii="Arial Narrow" w:hAnsi="Arial Narrow" w:cs="Courier New"/>
                <w:b/>
                <w:noProof/>
                <w:sz w:val="22"/>
                <w:szCs w:val="22"/>
              </w:rPr>
            </w:pPr>
            <w:r w:rsidRPr="00EE537C">
              <w:rPr>
                <w:rFonts w:ascii="Arial Narrow" w:hAnsi="Arial Narrow" w:cs="Courier New"/>
                <w:b/>
                <w:noProof/>
                <w:sz w:val="22"/>
                <w:szCs w:val="22"/>
              </w:rPr>
              <w:t xml:space="preserve">Aggregation </w:t>
            </w:r>
          </w:p>
        </w:tc>
        <w:tc>
          <w:tcPr>
            <w:tcW w:w="7218" w:type="dxa"/>
          </w:tcPr>
          <w:p w14:paraId="652AA112" w14:textId="77777777" w:rsidR="004C716B" w:rsidRPr="00EE537C" w:rsidRDefault="00386174" w:rsidP="004C716B">
            <w:pPr>
              <w:rPr>
                <w:rFonts w:ascii="Arial Narrow" w:hAnsi="Arial Narrow" w:cs="Courier New"/>
                <w:b/>
                <w:noProof/>
                <w:sz w:val="22"/>
                <w:szCs w:val="22"/>
              </w:rPr>
            </w:pPr>
            <w:r w:rsidRPr="00EE537C">
              <w:rPr>
                <w:rFonts w:ascii="Arial Narrow" w:hAnsi="Arial Narrow" w:cs="Courier New"/>
                <w:b/>
                <w:noProof/>
                <w:sz w:val="22"/>
                <w:szCs w:val="22"/>
              </w:rPr>
              <w:t>Example</w:t>
            </w:r>
          </w:p>
        </w:tc>
      </w:tr>
      <w:tr w:rsidR="00D159FE" w:rsidRPr="00EE537C" w14:paraId="23A6402F" w14:textId="77777777" w:rsidTr="00396642">
        <w:tc>
          <w:tcPr>
            <w:tcW w:w="2358" w:type="dxa"/>
          </w:tcPr>
          <w:p w14:paraId="4887B5C0" w14:textId="08175DC4" w:rsidR="001D7A5E" w:rsidRPr="00EE537C" w:rsidRDefault="00D159FE" w:rsidP="009E7BC5">
            <w:pPr>
              <w:rPr>
                <w:rFonts w:ascii="Arial Narrow" w:hAnsi="Arial Narrow" w:cs="Courier New"/>
                <w:noProof/>
                <w:sz w:val="22"/>
                <w:szCs w:val="22"/>
              </w:rPr>
            </w:pPr>
            <w:r w:rsidRPr="00EE537C">
              <w:rPr>
                <w:rFonts w:ascii="Arial Narrow" w:hAnsi="Arial Narrow" w:cs="Courier New"/>
                <w:noProof/>
                <w:sz w:val="22"/>
                <w:szCs w:val="22"/>
              </w:rPr>
              <w:t>Format</w:t>
            </w:r>
          </w:p>
          <w:p w14:paraId="0374CE7F" w14:textId="55E48709" w:rsidR="00EE537C" w:rsidRPr="00EE537C" w:rsidRDefault="00EE537C" w:rsidP="009E7BC5">
            <w:pPr>
              <w:rPr>
                <w:rFonts w:ascii="Arial Narrow" w:hAnsi="Arial Narrow" w:cs="Courier New"/>
                <w:noProof/>
                <w:sz w:val="22"/>
                <w:szCs w:val="22"/>
              </w:rPr>
            </w:pPr>
          </w:p>
          <w:p w14:paraId="19545F65" w14:textId="2448E7B5" w:rsidR="00D159FE" w:rsidRPr="00EE537C" w:rsidRDefault="00D159FE" w:rsidP="009E7BC5">
            <w:pPr>
              <w:rPr>
                <w:rFonts w:ascii="Arial Narrow" w:hAnsi="Arial Narrow" w:cs="Courier New"/>
                <w:noProof/>
                <w:sz w:val="22"/>
                <w:szCs w:val="22"/>
              </w:rPr>
            </w:pPr>
          </w:p>
        </w:tc>
        <w:tc>
          <w:tcPr>
            <w:tcW w:w="7218" w:type="dxa"/>
          </w:tcPr>
          <w:p w14:paraId="54DC5498" w14:textId="110F4F74" w:rsidR="00D159FE" w:rsidRPr="00EE537C" w:rsidRDefault="00DB204A" w:rsidP="00D14656">
            <w:pPr>
              <w:rPr>
                <w:rFonts w:ascii="Arial Narrow" w:hAnsi="Arial Narrow"/>
                <w:noProof/>
                <w:sz w:val="22"/>
                <w:szCs w:val="22"/>
              </w:rPr>
            </w:pPr>
            <w:r w:rsidRPr="00EE537C">
              <w:rPr>
                <w:rFonts w:ascii="Arial Narrow" w:hAnsi="Arial Narrow"/>
                <w:sz w:val="22"/>
                <w:szCs w:val="22"/>
              </w:rPr>
              <w:t xml:space="preserve">File Record </w:t>
            </w:r>
            <w:proofErr w:type="spellStart"/>
            <w:r w:rsidRPr="00EE537C">
              <w:rPr>
                <w:rFonts w:ascii="Arial Narrow" w:hAnsi="Arial Narrow"/>
                <w:sz w:val="22"/>
                <w:szCs w:val="22"/>
              </w:rPr>
              <w:t>Number,State</w:t>
            </w:r>
            <w:proofErr w:type="spellEnd"/>
            <w:r w:rsidRPr="00EE537C">
              <w:rPr>
                <w:rFonts w:ascii="Arial Narrow" w:hAnsi="Arial Narrow"/>
                <w:sz w:val="22"/>
                <w:szCs w:val="22"/>
              </w:rPr>
              <w:t xml:space="preserve"> </w:t>
            </w:r>
            <w:proofErr w:type="spellStart"/>
            <w:r w:rsidRPr="00EE537C">
              <w:rPr>
                <w:rFonts w:ascii="Arial Narrow" w:hAnsi="Arial Narrow"/>
                <w:sz w:val="22"/>
                <w:szCs w:val="22"/>
              </w:rPr>
              <w:t>Code,State</w:t>
            </w:r>
            <w:proofErr w:type="spellEnd"/>
            <w:r w:rsidRPr="00EE537C">
              <w:rPr>
                <w:rFonts w:ascii="Arial Narrow" w:hAnsi="Arial Narrow"/>
                <w:sz w:val="22"/>
                <w:szCs w:val="22"/>
              </w:rPr>
              <w:t xml:space="preserve"> Agency </w:t>
            </w:r>
            <w:proofErr w:type="spellStart"/>
            <w:r w:rsidRPr="00EE537C">
              <w:rPr>
                <w:rFonts w:ascii="Arial Narrow" w:hAnsi="Arial Narrow"/>
                <w:sz w:val="22"/>
                <w:szCs w:val="22"/>
              </w:rPr>
              <w:t>Number,</w:t>
            </w:r>
            <w:r w:rsidR="00F367B2" w:rsidRPr="00EE537C">
              <w:rPr>
                <w:rFonts w:ascii="Arial Narrow" w:hAnsi="Arial Narrow"/>
                <w:sz w:val="22"/>
                <w:szCs w:val="22"/>
              </w:rPr>
              <w:t>Filler</w:t>
            </w:r>
            <w:r w:rsidRPr="00EE537C">
              <w:rPr>
                <w:rFonts w:ascii="Arial Narrow" w:hAnsi="Arial Narrow"/>
                <w:sz w:val="22"/>
                <w:szCs w:val="22"/>
              </w:rPr>
              <w:t>,Filler,Table</w:t>
            </w:r>
            <w:proofErr w:type="spellEnd"/>
            <w:r w:rsidRPr="00EE537C">
              <w:rPr>
                <w:rFonts w:ascii="Arial Narrow" w:hAnsi="Arial Narrow"/>
                <w:sz w:val="22"/>
                <w:szCs w:val="22"/>
              </w:rPr>
              <w:t xml:space="preserve"> </w:t>
            </w:r>
            <w:proofErr w:type="spellStart"/>
            <w:r w:rsidRPr="00EE537C">
              <w:rPr>
                <w:rFonts w:ascii="Arial Narrow" w:hAnsi="Arial Narrow"/>
                <w:sz w:val="22"/>
                <w:szCs w:val="22"/>
              </w:rPr>
              <w:t>Name,Filler,Sex</w:t>
            </w:r>
            <w:proofErr w:type="spellEnd"/>
            <w:r w:rsidRPr="00EE537C">
              <w:rPr>
                <w:rFonts w:ascii="Arial Narrow" w:hAnsi="Arial Narrow"/>
                <w:sz w:val="22"/>
                <w:szCs w:val="22"/>
              </w:rPr>
              <w:t xml:space="preserve"> (Membership),Racial </w:t>
            </w:r>
            <w:proofErr w:type="spellStart"/>
            <w:r w:rsidRPr="00EE537C">
              <w:rPr>
                <w:rFonts w:ascii="Arial Narrow" w:hAnsi="Arial Narrow"/>
                <w:sz w:val="22"/>
                <w:szCs w:val="22"/>
              </w:rPr>
              <w:t>Ethnic,Disability</w:t>
            </w:r>
            <w:proofErr w:type="spellEnd"/>
            <w:r w:rsidRPr="00EE537C">
              <w:rPr>
                <w:rFonts w:ascii="Arial Narrow" w:hAnsi="Arial Narrow"/>
                <w:sz w:val="22"/>
                <w:szCs w:val="22"/>
              </w:rPr>
              <w:t xml:space="preserve"> Status </w:t>
            </w:r>
            <w:r w:rsidR="00996289" w:rsidRPr="00EE537C">
              <w:rPr>
                <w:rFonts w:ascii="Arial Narrow" w:hAnsi="Arial Narrow"/>
                <w:sz w:val="22"/>
                <w:szCs w:val="22"/>
              </w:rPr>
              <w:t>(IDEA or ADA)</w:t>
            </w:r>
            <w:r w:rsidRPr="00EE537C">
              <w:rPr>
                <w:rFonts w:ascii="Arial Narrow" w:hAnsi="Arial Narrow"/>
                <w:sz w:val="22"/>
                <w:szCs w:val="22"/>
              </w:rPr>
              <w:t xml:space="preserve">,Economically Disadvantaged </w:t>
            </w:r>
            <w:proofErr w:type="spellStart"/>
            <w:r w:rsidRPr="00EE537C">
              <w:rPr>
                <w:rFonts w:ascii="Arial Narrow" w:hAnsi="Arial Narrow"/>
                <w:sz w:val="22"/>
                <w:szCs w:val="22"/>
              </w:rPr>
              <w:t>Status,Migrat</w:t>
            </w:r>
            <w:r w:rsidR="00EE537C">
              <w:rPr>
                <w:rFonts w:ascii="Arial Narrow" w:hAnsi="Arial Narrow"/>
                <w:sz w:val="22"/>
                <w:szCs w:val="22"/>
              </w:rPr>
              <w:t>ory</w:t>
            </w:r>
            <w:proofErr w:type="spellEnd"/>
            <w:r w:rsidRPr="00EE537C">
              <w:rPr>
                <w:rFonts w:ascii="Arial Narrow" w:hAnsi="Arial Narrow"/>
                <w:sz w:val="22"/>
                <w:szCs w:val="22"/>
              </w:rPr>
              <w:t xml:space="preserve"> </w:t>
            </w:r>
            <w:proofErr w:type="spellStart"/>
            <w:r w:rsidRPr="00EE537C">
              <w:rPr>
                <w:rFonts w:ascii="Arial Narrow" w:hAnsi="Arial Narrow"/>
                <w:sz w:val="22"/>
                <w:szCs w:val="22"/>
              </w:rPr>
              <w:t>Status,Single</w:t>
            </w:r>
            <w:proofErr w:type="spellEnd"/>
            <w:r w:rsidRPr="00EE537C">
              <w:rPr>
                <w:rFonts w:ascii="Arial Narrow" w:hAnsi="Arial Narrow"/>
                <w:sz w:val="22"/>
                <w:szCs w:val="22"/>
              </w:rPr>
              <w:t xml:space="preserve"> Parents</w:t>
            </w:r>
            <w:r w:rsidR="001D7A5E" w:rsidRPr="00EE537C">
              <w:rPr>
                <w:rFonts w:ascii="Arial Narrow" w:hAnsi="Arial Narrow"/>
                <w:sz w:val="22"/>
                <w:szCs w:val="22"/>
              </w:rPr>
              <w:t xml:space="preserve"> </w:t>
            </w:r>
            <w:proofErr w:type="spellStart"/>
            <w:r w:rsidR="001D7A5E" w:rsidRPr="00EE537C">
              <w:rPr>
                <w:rFonts w:ascii="Arial Narrow" w:hAnsi="Arial Narrow"/>
                <w:sz w:val="22"/>
                <w:szCs w:val="22"/>
              </w:rPr>
              <w:t>Status</w:t>
            </w:r>
            <w:r w:rsidRPr="00EE537C">
              <w:rPr>
                <w:rFonts w:ascii="Arial Narrow" w:hAnsi="Arial Narrow"/>
                <w:sz w:val="22"/>
                <w:szCs w:val="22"/>
              </w:rPr>
              <w:t>,Displaced</w:t>
            </w:r>
            <w:proofErr w:type="spellEnd"/>
            <w:r w:rsidRPr="00EE537C">
              <w:rPr>
                <w:rFonts w:ascii="Arial Narrow" w:hAnsi="Arial Narrow"/>
                <w:sz w:val="22"/>
                <w:szCs w:val="22"/>
              </w:rPr>
              <w:t xml:space="preserve"> </w:t>
            </w:r>
            <w:proofErr w:type="spellStart"/>
            <w:r w:rsidRPr="00EE537C">
              <w:rPr>
                <w:rFonts w:ascii="Arial Narrow" w:hAnsi="Arial Narrow"/>
                <w:sz w:val="22"/>
                <w:szCs w:val="22"/>
              </w:rPr>
              <w:t>Homemaker,LEP</w:t>
            </w:r>
            <w:proofErr w:type="spellEnd"/>
            <w:r w:rsidRPr="00EE537C">
              <w:rPr>
                <w:rFonts w:ascii="Arial Narrow" w:hAnsi="Arial Narrow"/>
                <w:sz w:val="22"/>
                <w:szCs w:val="22"/>
              </w:rPr>
              <w:t xml:space="preserve"> Status (Perkins),</w:t>
            </w:r>
            <w:proofErr w:type="spellStart"/>
            <w:r w:rsidR="00631EEA" w:rsidRPr="00EE537C">
              <w:rPr>
                <w:rFonts w:ascii="Arial Narrow" w:hAnsi="Arial Narrow"/>
                <w:sz w:val="22"/>
                <w:szCs w:val="22"/>
              </w:rPr>
              <w:t>Filler</w:t>
            </w:r>
            <w:r w:rsidRPr="00EE537C">
              <w:rPr>
                <w:rFonts w:ascii="Arial Narrow" w:hAnsi="Arial Narrow"/>
                <w:sz w:val="22"/>
                <w:szCs w:val="22"/>
              </w:rPr>
              <w:t>,Non</w:t>
            </w:r>
            <w:proofErr w:type="spellEnd"/>
            <w:r w:rsidRPr="00EE537C">
              <w:rPr>
                <w:rFonts w:ascii="Arial Narrow" w:hAnsi="Arial Narrow"/>
                <w:sz w:val="22"/>
                <w:szCs w:val="22"/>
              </w:rPr>
              <w:t>-</w:t>
            </w:r>
            <w:r w:rsidR="00D14656" w:rsidRPr="00EE537C">
              <w:rPr>
                <w:rFonts w:ascii="Arial Narrow" w:hAnsi="Arial Narrow"/>
                <w:sz w:val="22"/>
                <w:szCs w:val="22"/>
              </w:rPr>
              <w:t>T</w:t>
            </w:r>
            <w:r w:rsidRPr="00EE537C">
              <w:rPr>
                <w:rFonts w:ascii="Arial Narrow" w:hAnsi="Arial Narrow"/>
                <w:sz w:val="22"/>
                <w:szCs w:val="22"/>
              </w:rPr>
              <w:t xml:space="preserve">raditional </w:t>
            </w:r>
            <w:proofErr w:type="spellStart"/>
            <w:r w:rsidRPr="00EE537C">
              <w:rPr>
                <w:rFonts w:ascii="Arial Narrow" w:hAnsi="Arial Narrow"/>
                <w:sz w:val="22"/>
                <w:szCs w:val="22"/>
              </w:rPr>
              <w:t>Enrollees,Filler,Total</w:t>
            </w:r>
            <w:proofErr w:type="spellEnd"/>
            <w:r w:rsidRPr="00EE537C">
              <w:rPr>
                <w:rFonts w:ascii="Arial Narrow" w:hAnsi="Arial Narrow"/>
                <w:sz w:val="22"/>
                <w:szCs w:val="22"/>
              </w:rPr>
              <w:t xml:space="preserve"> </w:t>
            </w:r>
            <w:proofErr w:type="spellStart"/>
            <w:r w:rsidRPr="00EE537C">
              <w:rPr>
                <w:rFonts w:ascii="Arial Narrow" w:hAnsi="Arial Narrow"/>
                <w:sz w:val="22"/>
                <w:szCs w:val="22"/>
              </w:rPr>
              <w:t>Indicator,Explanation,Student</w:t>
            </w:r>
            <w:proofErr w:type="spellEnd"/>
            <w:r w:rsidRPr="00EE537C">
              <w:rPr>
                <w:rFonts w:ascii="Arial Narrow" w:hAnsi="Arial Narrow"/>
                <w:sz w:val="22"/>
                <w:szCs w:val="22"/>
              </w:rPr>
              <w:t xml:space="preserve"> </w:t>
            </w:r>
            <w:proofErr w:type="spellStart"/>
            <w:r w:rsidRPr="00EE537C">
              <w:rPr>
                <w:rFonts w:ascii="Arial Narrow" w:hAnsi="Arial Narrow"/>
                <w:sz w:val="22"/>
                <w:szCs w:val="22"/>
              </w:rPr>
              <w:t>Count</w:t>
            </w:r>
            <w:r w:rsidR="00E3231E" w:rsidRPr="00EE537C">
              <w:rPr>
                <w:rFonts w:ascii="Arial Narrow" w:hAnsi="Arial Narrow"/>
                <w:sz w:val="22"/>
                <w:szCs w:val="22"/>
              </w:rPr>
              <w:t>,</w:t>
            </w:r>
            <w:r w:rsidR="00F367B2" w:rsidRPr="00EE537C">
              <w:rPr>
                <w:rFonts w:ascii="Arial Narrow" w:hAnsi="Arial Narrow"/>
                <w:sz w:val="22"/>
                <w:szCs w:val="22"/>
              </w:rPr>
              <w:t>Carriage</w:t>
            </w:r>
            <w:proofErr w:type="spellEnd"/>
            <w:r w:rsidR="00F367B2" w:rsidRPr="00EE537C">
              <w:rPr>
                <w:rFonts w:ascii="Arial Narrow" w:hAnsi="Arial Narrow"/>
                <w:sz w:val="22"/>
                <w:szCs w:val="22"/>
              </w:rPr>
              <w:t xml:space="preserve"> Return / Line Feed (CRLF)</w:t>
            </w:r>
          </w:p>
        </w:tc>
      </w:tr>
      <w:tr w:rsidR="00386174" w:rsidRPr="00EE537C" w14:paraId="04B22486" w14:textId="77777777" w:rsidTr="00396642">
        <w:tc>
          <w:tcPr>
            <w:tcW w:w="2358" w:type="dxa"/>
          </w:tcPr>
          <w:p w14:paraId="5D667512" w14:textId="6AB93449" w:rsidR="001D7A5E" w:rsidRPr="00EE537C" w:rsidRDefault="00386174" w:rsidP="00DA6DAF">
            <w:pPr>
              <w:rPr>
                <w:rFonts w:ascii="Arial Narrow" w:hAnsi="Arial Narrow" w:cs="Courier New"/>
                <w:noProof/>
                <w:sz w:val="22"/>
                <w:szCs w:val="22"/>
              </w:rPr>
            </w:pPr>
            <w:r w:rsidRPr="00EE537C">
              <w:rPr>
                <w:rFonts w:ascii="Arial Narrow" w:hAnsi="Arial Narrow" w:cs="Courier New"/>
                <w:noProof/>
                <w:sz w:val="22"/>
                <w:szCs w:val="22"/>
              </w:rPr>
              <w:t>Category Set A</w:t>
            </w:r>
          </w:p>
        </w:tc>
        <w:tc>
          <w:tcPr>
            <w:tcW w:w="7218" w:type="dxa"/>
          </w:tcPr>
          <w:p w14:paraId="3EA6164C" w14:textId="77777777" w:rsidR="00386174" w:rsidRPr="00EE537C" w:rsidRDefault="00DF6C19" w:rsidP="003D24EE">
            <w:pPr>
              <w:rPr>
                <w:rFonts w:ascii="Arial Narrow" w:hAnsi="Arial Narrow"/>
                <w:noProof/>
                <w:sz w:val="22"/>
                <w:szCs w:val="22"/>
              </w:rPr>
            </w:pPr>
            <w:r w:rsidRPr="00EE537C">
              <w:rPr>
                <w:rFonts w:ascii="Arial Narrow" w:hAnsi="Arial Narrow"/>
                <w:sz w:val="22"/>
                <w:szCs w:val="22"/>
              </w:rPr>
              <w:t>1,80,01,,,VOCED,,F,,,,,,,,,,,N,,45¶</w:t>
            </w:r>
          </w:p>
        </w:tc>
      </w:tr>
      <w:tr w:rsidR="00386174" w:rsidRPr="00EE537C" w14:paraId="2F60ADAC" w14:textId="77777777" w:rsidTr="00396642">
        <w:tc>
          <w:tcPr>
            <w:tcW w:w="2358" w:type="dxa"/>
          </w:tcPr>
          <w:p w14:paraId="654B8E9F" w14:textId="266B0D6C" w:rsidR="00E3231E" w:rsidRPr="00EE537C" w:rsidRDefault="00386174" w:rsidP="00DA6DAF">
            <w:pPr>
              <w:rPr>
                <w:rFonts w:ascii="Arial Narrow" w:hAnsi="Arial Narrow" w:cs="Courier New"/>
                <w:noProof/>
                <w:sz w:val="22"/>
                <w:szCs w:val="22"/>
              </w:rPr>
            </w:pPr>
            <w:r w:rsidRPr="00EE537C">
              <w:rPr>
                <w:rFonts w:ascii="Arial Narrow" w:hAnsi="Arial Narrow" w:cs="Courier New"/>
                <w:noProof/>
                <w:sz w:val="22"/>
                <w:szCs w:val="22"/>
              </w:rPr>
              <w:t>Category Set B</w:t>
            </w:r>
          </w:p>
        </w:tc>
        <w:tc>
          <w:tcPr>
            <w:tcW w:w="7218" w:type="dxa"/>
          </w:tcPr>
          <w:p w14:paraId="1EAB5ECD" w14:textId="77777777" w:rsidR="00386174" w:rsidRPr="00EE537C" w:rsidRDefault="00DF6C19" w:rsidP="003D24EE">
            <w:pPr>
              <w:rPr>
                <w:rFonts w:ascii="Arial Narrow" w:hAnsi="Arial Narrow"/>
                <w:noProof/>
                <w:sz w:val="22"/>
                <w:szCs w:val="22"/>
              </w:rPr>
            </w:pPr>
            <w:r w:rsidRPr="00EE537C">
              <w:rPr>
                <w:rFonts w:ascii="Arial Narrow" w:hAnsi="Arial Narrow"/>
                <w:sz w:val="22"/>
                <w:szCs w:val="22"/>
              </w:rPr>
              <w:t>9,80,01,,,VOCED,,,MU7,,,,,,,,,,N,,3¶</w:t>
            </w:r>
          </w:p>
        </w:tc>
      </w:tr>
      <w:tr w:rsidR="004C716B" w:rsidRPr="00EE537C" w14:paraId="3D3B819D" w14:textId="77777777" w:rsidTr="00396642">
        <w:tc>
          <w:tcPr>
            <w:tcW w:w="2358" w:type="dxa"/>
          </w:tcPr>
          <w:p w14:paraId="59799736" w14:textId="1ED0A06C" w:rsidR="00E3231E" w:rsidRPr="00EE537C" w:rsidRDefault="00DF6C19" w:rsidP="00DA6DAF">
            <w:pPr>
              <w:rPr>
                <w:rFonts w:ascii="Arial Narrow" w:hAnsi="Arial Narrow" w:cs="Courier New"/>
                <w:noProof/>
                <w:sz w:val="22"/>
                <w:szCs w:val="22"/>
              </w:rPr>
            </w:pPr>
            <w:r w:rsidRPr="00EE537C">
              <w:rPr>
                <w:rFonts w:ascii="Arial Narrow" w:hAnsi="Arial Narrow" w:cs="Courier New"/>
                <w:noProof/>
                <w:sz w:val="22"/>
                <w:szCs w:val="22"/>
              </w:rPr>
              <w:t>Category Set C</w:t>
            </w:r>
          </w:p>
        </w:tc>
        <w:tc>
          <w:tcPr>
            <w:tcW w:w="7218" w:type="dxa"/>
          </w:tcPr>
          <w:p w14:paraId="28AAD85F" w14:textId="77777777" w:rsidR="004C716B" w:rsidRPr="00EE537C" w:rsidRDefault="00DF6C19" w:rsidP="003D24EE">
            <w:pPr>
              <w:rPr>
                <w:rFonts w:ascii="Arial Narrow" w:hAnsi="Arial Narrow"/>
                <w:noProof/>
                <w:sz w:val="22"/>
                <w:szCs w:val="22"/>
              </w:rPr>
            </w:pPr>
            <w:r w:rsidRPr="00EE537C">
              <w:rPr>
                <w:rFonts w:ascii="Arial Narrow" w:hAnsi="Arial Narrow"/>
                <w:sz w:val="22"/>
                <w:szCs w:val="22"/>
              </w:rPr>
              <w:t>10,80,01,,,VOCED,,,,DISADA,,,,,,,,,N,,9¶</w:t>
            </w:r>
          </w:p>
        </w:tc>
      </w:tr>
      <w:tr w:rsidR="00386174" w:rsidRPr="00EE537C" w14:paraId="15AAB773" w14:textId="77777777" w:rsidTr="00396642">
        <w:tc>
          <w:tcPr>
            <w:tcW w:w="2358" w:type="dxa"/>
          </w:tcPr>
          <w:p w14:paraId="1E137221" w14:textId="1B5E7D9C" w:rsidR="00E3231E" w:rsidRPr="00EE537C" w:rsidRDefault="00DF6C19" w:rsidP="00DA6DAF">
            <w:pPr>
              <w:rPr>
                <w:rFonts w:ascii="Arial Narrow" w:hAnsi="Arial Narrow" w:cs="Courier New"/>
                <w:noProof/>
                <w:sz w:val="22"/>
                <w:szCs w:val="22"/>
              </w:rPr>
            </w:pPr>
            <w:r w:rsidRPr="00EE537C">
              <w:rPr>
                <w:rFonts w:ascii="Arial Narrow" w:hAnsi="Arial Narrow" w:cs="Courier New"/>
                <w:noProof/>
                <w:sz w:val="22"/>
                <w:szCs w:val="22"/>
              </w:rPr>
              <w:t>Category Set D</w:t>
            </w:r>
          </w:p>
        </w:tc>
        <w:tc>
          <w:tcPr>
            <w:tcW w:w="7218" w:type="dxa"/>
          </w:tcPr>
          <w:p w14:paraId="6B0E10E3" w14:textId="77777777" w:rsidR="00386174" w:rsidRPr="00EE537C" w:rsidRDefault="00DF6C19" w:rsidP="003D24EE">
            <w:pPr>
              <w:rPr>
                <w:rFonts w:ascii="Arial Narrow" w:hAnsi="Arial Narrow"/>
                <w:noProof/>
                <w:sz w:val="22"/>
                <w:szCs w:val="22"/>
              </w:rPr>
            </w:pPr>
            <w:r w:rsidRPr="00EE537C">
              <w:rPr>
                <w:rFonts w:ascii="Arial Narrow" w:hAnsi="Arial Narrow"/>
                <w:sz w:val="22"/>
                <w:szCs w:val="22"/>
              </w:rPr>
              <w:t>11,80,01,,,VOCED,,,,,ECODIS,,,,,,,,N,,7¶</w:t>
            </w:r>
          </w:p>
        </w:tc>
      </w:tr>
      <w:tr w:rsidR="00DF6C19" w:rsidRPr="00EE537C" w14:paraId="6980F1AC" w14:textId="77777777" w:rsidTr="00396642">
        <w:tc>
          <w:tcPr>
            <w:tcW w:w="2358" w:type="dxa"/>
          </w:tcPr>
          <w:p w14:paraId="7B4A54A5" w14:textId="615EB7EC" w:rsidR="00E3231E" w:rsidRPr="00EE537C" w:rsidRDefault="00DF6C19" w:rsidP="00DA6DAF">
            <w:pPr>
              <w:rPr>
                <w:rFonts w:ascii="Arial Narrow" w:hAnsi="Arial Narrow" w:cs="Courier New"/>
                <w:noProof/>
                <w:sz w:val="22"/>
                <w:szCs w:val="22"/>
              </w:rPr>
            </w:pPr>
            <w:r w:rsidRPr="00EE537C">
              <w:rPr>
                <w:rFonts w:ascii="Arial Narrow" w:hAnsi="Arial Narrow" w:cs="Courier New"/>
                <w:noProof/>
                <w:sz w:val="22"/>
                <w:szCs w:val="22"/>
              </w:rPr>
              <w:t>Category Set E</w:t>
            </w:r>
          </w:p>
        </w:tc>
        <w:tc>
          <w:tcPr>
            <w:tcW w:w="7218" w:type="dxa"/>
          </w:tcPr>
          <w:p w14:paraId="6D9E35C0" w14:textId="77777777" w:rsidR="00DF6C19" w:rsidRPr="00EE537C" w:rsidRDefault="00DF6C19" w:rsidP="003D24EE">
            <w:pPr>
              <w:rPr>
                <w:rFonts w:ascii="Arial Narrow" w:hAnsi="Arial Narrow"/>
                <w:noProof/>
                <w:sz w:val="22"/>
                <w:szCs w:val="22"/>
              </w:rPr>
            </w:pPr>
            <w:r w:rsidRPr="00EE537C">
              <w:rPr>
                <w:rFonts w:ascii="Arial Narrow" w:hAnsi="Arial Narrow"/>
                <w:sz w:val="22"/>
                <w:szCs w:val="22"/>
              </w:rPr>
              <w:t>12,80,01,,,VOCED,,,,,,MS,,,,,,,N,,21¶</w:t>
            </w:r>
          </w:p>
        </w:tc>
      </w:tr>
      <w:tr w:rsidR="00DF6C19" w:rsidRPr="00EE537C" w14:paraId="0DD48B50" w14:textId="77777777" w:rsidTr="00396642">
        <w:tc>
          <w:tcPr>
            <w:tcW w:w="2358" w:type="dxa"/>
          </w:tcPr>
          <w:p w14:paraId="0C368D61" w14:textId="26E4AB29" w:rsidR="00E3231E" w:rsidRPr="00EE537C" w:rsidRDefault="00DF6C19" w:rsidP="00DA6DAF">
            <w:pPr>
              <w:rPr>
                <w:rFonts w:ascii="Arial Narrow" w:hAnsi="Arial Narrow" w:cs="Courier New"/>
                <w:noProof/>
                <w:sz w:val="22"/>
                <w:szCs w:val="22"/>
              </w:rPr>
            </w:pPr>
            <w:r w:rsidRPr="00EE537C">
              <w:rPr>
                <w:rFonts w:ascii="Arial Narrow" w:hAnsi="Arial Narrow" w:cs="Courier New"/>
                <w:noProof/>
                <w:sz w:val="22"/>
                <w:szCs w:val="22"/>
              </w:rPr>
              <w:t xml:space="preserve">Category Set F  </w:t>
            </w:r>
          </w:p>
        </w:tc>
        <w:tc>
          <w:tcPr>
            <w:tcW w:w="7218" w:type="dxa"/>
          </w:tcPr>
          <w:p w14:paraId="23DA6EAC" w14:textId="51549A5E" w:rsidR="00DF6C19" w:rsidRPr="00EE537C" w:rsidRDefault="00DF6C19" w:rsidP="005F0B20">
            <w:pPr>
              <w:rPr>
                <w:rFonts w:ascii="Arial Narrow" w:hAnsi="Arial Narrow"/>
                <w:noProof/>
                <w:sz w:val="22"/>
                <w:szCs w:val="22"/>
              </w:rPr>
            </w:pPr>
            <w:r w:rsidRPr="00EE537C">
              <w:rPr>
                <w:rFonts w:ascii="Arial Narrow" w:hAnsi="Arial Narrow"/>
                <w:sz w:val="22"/>
                <w:szCs w:val="22"/>
              </w:rPr>
              <w:t>13,80,01,,,VOCED,,,,,,,SSPT,,,,,,N,,5¶</w:t>
            </w:r>
          </w:p>
        </w:tc>
      </w:tr>
      <w:tr w:rsidR="00DF6C19" w:rsidRPr="00EE537C" w14:paraId="60E2C237" w14:textId="77777777" w:rsidTr="00396642">
        <w:tc>
          <w:tcPr>
            <w:tcW w:w="2358" w:type="dxa"/>
          </w:tcPr>
          <w:p w14:paraId="19380D1E" w14:textId="5F5FCB62" w:rsidR="00E3231E" w:rsidRPr="00EE537C" w:rsidRDefault="00DF6C19" w:rsidP="00DA6DAF">
            <w:pPr>
              <w:rPr>
                <w:rFonts w:ascii="Arial Narrow" w:hAnsi="Arial Narrow" w:cs="Courier New"/>
                <w:noProof/>
                <w:sz w:val="22"/>
                <w:szCs w:val="22"/>
              </w:rPr>
            </w:pPr>
            <w:r w:rsidRPr="00EE537C">
              <w:rPr>
                <w:rFonts w:ascii="Arial Narrow" w:hAnsi="Arial Narrow" w:cs="Courier New"/>
                <w:noProof/>
                <w:sz w:val="22"/>
                <w:szCs w:val="22"/>
              </w:rPr>
              <w:t>Category Set G</w:t>
            </w:r>
          </w:p>
        </w:tc>
        <w:tc>
          <w:tcPr>
            <w:tcW w:w="7218" w:type="dxa"/>
          </w:tcPr>
          <w:p w14:paraId="165BF56B" w14:textId="77777777" w:rsidR="00DF6C19" w:rsidRPr="00EE537C" w:rsidRDefault="00DF6C19" w:rsidP="005F0B20">
            <w:pPr>
              <w:rPr>
                <w:rFonts w:ascii="Arial Narrow" w:hAnsi="Arial Narrow"/>
                <w:noProof/>
                <w:sz w:val="22"/>
                <w:szCs w:val="22"/>
              </w:rPr>
            </w:pPr>
            <w:r w:rsidRPr="00EE537C">
              <w:rPr>
                <w:rFonts w:ascii="Arial Narrow" w:hAnsi="Arial Narrow"/>
                <w:sz w:val="22"/>
                <w:szCs w:val="22"/>
              </w:rPr>
              <w:t>14,80,01,,,VOCED,,,,,,,,DH,,,,,N,,2¶</w:t>
            </w:r>
          </w:p>
        </w:tc>
      </w:tr>
      <w:tr w:rsidR="00DF6C19" w:rsidRPr="00EE537C" w14:paraId="521C2215" w14:textId="77777777" w:rsidTr="00396642">
        <w:tc>
          <w:tcPr>
            <w:tcW w:w="2358" w:type="dxa"/>
          </w:tcPr>
          <w:p w14:paraId="4FEDCFA5" w14:textId="2927BE63" w:rsidR="00E3231E" w:rsidRPr="00EE537C" w:rsidRDefault="00DF6C19" w:rsidP="00DA6DAF">
            <w:pPr>
              <w:rPr>
                <w:rFonts w:ascii="Arial Narrow" w:hAnsi="Arial Narrow" w:cs="Courier New"/>
                <w:noProof/>
                <w:sz w:val="22"/>
                <w:szCs w:val="22"/>
              </w:rPr>
            </w:pPr>
            <w:r w:rsidRPr="00EE537C">
              <w:rPr>
                <w:rFonts w:ascii="Arial Narrow" w:hAnsi="Arial Narrow" w:cs="Courier New"/>
                <w:noProof/>
                <w:sz w:val="22"/>
                <w:szCs w:val="22"/>
              </w:rPr>
              <w:t>Category Set H</w:t>
            </w:r>
          </w:p>
        </w:tc>
        <w:tc>
          <w:tcPr>
            <w:tcW w:w="7218" w:type="dxa"/>
          </w:tcPr>
          <w:p w14:paraId="7143D3AA" w14:textId="77777777" w:rsidR="00DF6C19" w:rsidRPr="00EE537C" w:rsidRDefault="00DF6C19" w:rsidP="005F0B20">
            <w:pPr>
              <w:rPr>
                <w:rFonts w:ascii="Arial Narrow" w:hAnsi="Arial Narrow"/>
                <w:noProof/>
                <w:sz w:val="22"/>
                <w:szCs w:val="22"/>
              </w:rPr>
            </w:pPr>
            <w:r w:rsidRPr="00EE537C">
              <w:rPr>
                <w:rFonts w:ascii="Arial Narrow" w:hAnsi="Arial Narrow"/>
                <w:sz w:val="22"/>
                <w:szCs w:val="22"/>
              </w:rPr>
              <w:t>15,80,01,,,VOCED,,,,,,,,,LEPP,,,,N,,2¶</w:t>
            </w:r>
          </w:p>
        </w:tc>
      </w:tr>
      <w:tr w:rsidR="00DF6C19" w:rsidRPr="00EE537C" w14:paraId="0E53708D" w14:textId="77777777" w:rsidTr="00396642">
        <w:tc>
          <w:tcPr>
            <w:tcW w:w="2358" w:type="dxa"/>
          </w:tcPr>
          <w:p w14:paraId="6DF0001F" w14:textId="12007AFA" w:rsidR="001D7A5E" w:rsidRPr="00EE537C" w:rsidRDefault="00DF6C19" w:rsidP="00DA6DAF">
            <w:pPr>
              <w:rPr>
                <w:rFonts w:ascii="Arial Narrow" w:hAnsi="Arial Narrow" w:cs="Courier New"/>
                <w:noProof/>
                <w:sz w:val="22"/>
                <w:szCs w:val="22"/>
              </w:rPr>
            </w:pPr>
            <w:r w:rsidRPr="00EE537C">
              <w:rPr>
                <w:rFonts w:ascii="Arial Narrow" w:hAnsi="Arial Narrow" w:cs="Courier New"/>
                <w:noProof/>
                <w:sz w:val="22"/>
                <w:szCs w:val="22"/>
              </w:rPr>
              <w:t>Category Set J</w:t>
            </w:r>
          </w:p>
        </w:tc>
        <w:tc>
          <w:tcPr>
            <w:tcW w:w="7218" w:type="dxa"/>
          </w:tcPr>
          <w:p w14:paraId="2B41973B" w14:textId="77777777" w:rsidR="00DF6C19" w:rsidRPr="00EE537C" w:rsidRDefault="00DF6C19" w:rsidP="005F0B20">
            <w:pPr>
              <w:rPr>
                <w:rFonts w:ascii="Arial Narrow" w:hAnsi="Arial Narrow"/>
                <w:noProof/>
                <w:sz w:val="22"/>
                <w:szCs w:val="22"/>
              </w:rPr>
            </w:pPr>
            <w:r w:rsidRPr="00EE537C">
              <w:rPr>
                <w:rFonts w:ascii="Arial Narrow" w:hAnsi="Arial Narrow"/>
                <w:sz w:val="22"/>
                <w:szCs w:val="22"/>
              </w:rPr>
              <w:t>17,80,01,,,VOCED,,,,,,,,,,,NTE,,N,,8¶</w:t>
            </w:r>
          </w:p>
        </w:tc>
      </w:tr>
      <w:tr w:rsidR="00386174" w:rsidRPr="00EE537C" w14:paraId="1742B752" w14:textId="77777777" w:rsidTr="00396642">
        <w:tc>
          <w:tcPr>
            <w:tcW w:w="2358" w:type="dxa"/>
          </w:tcPr>
          <w:p w14:paraId="6872524A" w14:textId="0A44A98C" w:rsidR="001D7A5E" w:rsidRPr="00EE537C" w:rsidRDefault="00386174" w:rsidP="00DA6DAF">
            <w:pPr>
              <w:rPr>
                <w:rFonts w:ascii="Arial Narrow" w:hAnsi="Arial Narrow" w:cs="Courier New"/>
                <w:noProof/>
                <w:sz w:val="22"/>
                <w:szCs w:val="22"/>
              </w:rPr>
            </w:pPr>
            <w:r w:rsidRPr="00EE537C">
              <w:rPr>
                <w:rFonts w:ascii="Arial Narrow" w:hAnsi="Arial Narrow" w:cs="Courier New"/>
                <w:noProof/>
                <w:sz w:val="22"/>
                <w:szCs w:val="22"/>
              </w:rPr>
              <w:t>Total of education unit</w:t>
            </w:r>
          </w:p>
        </w:tc>
        <w:tc>
          <w:tcPr>
            <w:tcW w:w="7218" w:type="dxa"/>
          </w:tcPr>
          <w:p w14:paraId="04CBBDF3" w14:textId="77777777" w:rsidR="00386174" w:rsidRPr="00EE537C" w:rsidRDefault="00DF6C19" w:rsidP="005F0B20">
            <w:pPr>
              <w:rPr>
                <w:rFonts w:ascii="Arial Narrow" w:hAnsi="Arial Narrow"/>
                <w:noProof/>
                <w:sz w:val="22"/>
                <w:szCs w:val="22"/>
              </w:rPr>
            </w:pPr>
            <w:r w:rsidRPr="00EE537C">
              <w:rPr>
                <w:rFonts w:ascii="Arial Narrow" w:hAnsi="Arial Narrow"/>
                <w:sz w:val="22"/>
                <w:szCs w:val="22"/>
              </w:rPr>
              <w:t>18,80,01,,,VOCED,,,,,,,,,,,,,Y,,100¶</w:t>
            </w:r>
          </w:p>
        </w:tc>
      </w:tr>
    </w:tbl>
    <w:p w14:paraId="757F866C" w14:textId="77777777" w:rsidR="003E68C1" w:rsidRDefault="003E68C1"/>
    <w:p w14:paraId="3A79A1C0" w14:textId="32742119" w:rsidR="00273E17" w:rsidRDefault="00AA050F" w:rsidP="00896512">
      <w:pPr>
        <w:pStyle w:val="Heading1"/>
        <w:numPr>
          <w:ilvl w:val="0"/>
          <w:numId w:val="0"/>
        </w:numPr>
      </w:pPr>
      <w:bookmarkStart w:id="134" w:name="_Toc184702711"/>
      <w:bookmarkEnd w:id="134"/>
      <w:r>
        <w:br w:type="page"/>
      </w:r>
      <w:bookmarkStart w:id="135" w:name="_Toc185308704"/>
      <w:bookmarkStart w:id="136" w:name="_Toc198094740"/>
      <w:bookmarkStart w:id="137" w:name="_Toc281217843"/>
      <w:bookmarkStart w:id="138" w:name="_Toc308683694"/>
      <w:bookmarkStart w:id="139" w:name="_Toc184021986"/>
      <w:bookmarkStart w:id="140" w:name="_Toc521050453"/>
      <w:r w:rsidR="00273E17">
        <w:lastRenderedPageBreak/>
        <w:t xml:space="preserve">APPENDIX: </w:t>
      </w:r>
      <w:bookmarkEnd w:id="135"/>
      <w:bookmarkEnd w:id="136"/>
      <w:bookmarkEnd w:id="137"/>
      <w:bookmarkEnd w:id="138"/>
      <w:r w:rsidR="00893FF7">
        <w:t>CROSSWALK</w:t>
      </w:r>
      <w:bookmarkEnd w:id="139"/>
      <w:bookmarkEnd w:id="140"/>
    </w:p>
    <w:p w14:paraId="673F244E" w14:textId="53C68E2B" w:rsidR="00FB5630" w:rsidRDefault="00FB5630" w:rsidP="009C7664">
      <w:r>
        <w:t>This file specification provides data for the following performance indicator:</w:t>
      </w:r>
    </w:p>
    <w:p w14:paraId="7C60B134" w14:textId="0348EEA7" w:rsidR="00FB5630" w:rsidRPr="009E4993" w:rsidRDefault="00FB5630" w:rsidP="009C7664"/>
    <w:p w14:paraId="247B152C" w14:textId="1FF826C8" w:rsidR="00FB5630" w:rsidRPr="00897AA6" w:rsidRDefault="00FB5630" w:rsidP="009C7664">
      <w:pPr>
        <w:rPr>
          <w:b/>
        </w:rPr>
      </w:pPr>
      <w:r w:rsidRPr="00897AA6">
        <w:rPr>
          <w:b/>
        </w:rPr>
        <w:t>3S1 - Secondary School Completion</w:t>
      </w:r>
    </w:p>
    <w:p w14:paraId="20E80770" w14:textId="0DF47D49" w:rsidR="00FB5630" w:rsidRPr="009E4993" w:rsidRDefault="00FB5630" w:rsidP="009C7664"/>
    <w:p w14:paraId="00720DFC" w14:textId="2D516347" w:rsidR="00FB5630" w:rsidRPr="009E4993" w:rsidRDefault="00FB5630" w:rsidP="009C7664">
      <w:pPr>
        <w:ind w:left="720"/>
      </w:pPr>
      <w:r w:rsidRPr="009E4993">
        <w:t>Measure – Percent of CTE concentrators earned a regular high school diploma, earned a GED, or other state-recognized equivalent.</w:t>
      </w:r>
    </w:p>
    <w:p w14:paraId="328F3C2A" w14:textId="265A535E" w:rsidR="00CC22F6" w:rsidRDefault="00CC22F6" w:rsidP="009C7664"/>
    <w:p w14:paraId="3C03D2E7" w14:textId="27B4129E" w:rsidR="00273E17" w:rsidRPr="00184670" w:rsidRDefault="00FB5630" w:rsidP="009C7664">
      <w:pPr>
        <w:rPr>
          <w:b/>
          <w:bCs/>
          <w:sz w:val="20"/>
        </w:rPr>
      </w:pPr>
      <w:r w:rsidRPr="00184670">
        <w:rPr>
          <w:b/>
          <w:bCs/>
          <w:sz w:val="20"/>
        </w:rPr>
        <w:t>3S1- Secondary School Completion</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0A0" w:firstRow="1" w:lastRow="0" w:firstColumn="1" w:lastColumn="0" w:noHBand="0" w:noVBand="0"/>
        <w:tblCaption w:val="Secondary School Completion"/>
        <w:tblDescription w:val="Description, Overall Performance Indicator, Subgroup (e.g., students who are economically disadvantaged)"/>
      </w:tblPr>
      <w:tblGrid>
        <w:gridCol w:w="3672"/>
        <w:gridCol w:w="2073"/>
        <w:gridCol w:w="3585"/>
      </w:tblGrid>
      <w:tr w:rsidR="00FB5630" w:rsidRPr="002773D1" w14:paraId="28B750E1" w14:textId="7929E50D" w:rsidTr="007615DB">
        <w:tc>
          <w:tcPr>
            <w:tcW w:w="3672" w:type="dxa"/>
            <w:tcBorders>
              <w:top w:val="double" w:sz="4" w:space="0" w:color="145192"/>
              <w:bottom w:val="double" w:sz="4" w:space="0" w:color="145192"/>
              <w:right w:val="single" w:sz="6" w:space="0" w:color="FFFFFF"/>
            </w:tcBorders>
            <w:shd w:val="clear" w:color="auto" w:fill="145192"/>
          </w:tcPr>
          <w:p w14:paraId="79BEBD5F" w14:textId="423AF8D0" w:rsidR="00FB5630" w:rsidRPr="002773D1" w:rsidRDefault="00FB5630" w:rsidP="009C7664">
            <w:pPr>
              <w:rPr>
                <w:color w:val="FFFFFF"/>
              </w:rPr>
            </w:pPr>
          </w:p>
        </w:tc>
        <w:tc>
          <w:tcPr>
            <w:tcW w:w="2073" w:type="dxa"/>
            <w:tcBorders>
              <w:top w:val="double" w:sz="4" w:space="0" w:color="145192"/>
              <w:left w:val="single" w:sz="6" w:space="0" w:color="FFFFFF"/>
              <w:bottom w:val="double" w:sz="4" w:space="0" w:color="145192"/>
              <w:right w:val="single" w:sz="6" w:space="0" w:color="FFFFFF"/>
            </w:tcBorders>
            <w:shd w:val="clear" w:color="auto" w:fill="145192"/>
          </w:tcPr>
          <w:p w14:paraId="2573D8C1" w14:textId="6B680CFD" w:rsidR="00FB5630" w:rsidRPr="009B7607" w:rsidRDefault="00FB5630" w:rsidP="009C7664">
            <w:pPr>
              <w:jc w:val="center"/>
              <w:rPr>
                <w:b/>
                <w:color w:val="FFFFFF"/>
              </w:rPr>
            </w:pPr>
            <w:r w:rsidRPr="009B7607">
              <w:rPr>
                <w:b/>
                <w:color w:val="FFFFFF"/>
              </w:rPr>
              <w:t>Overall performance indicator</w:t>
            </w:r>
          </w:p>
        </w:tc>
        <w:tc>
          <w:tcPr>
            <w:tcW w:w="3585" w:type="dxa"/>
            <w:tcBorders>
              <w:top w:val="double" w:sz="4" w:space="0" w:color="145192"/>
              <w:left w:val="single" w:sz="6" w:space="0" w:color="FFFFFF"/>
              <w:bottom w:val="double" w:sz="4" w:space="0" w:color="145192"/>
            </w:tcBorders>
            <w:shd w:val="clear" w:color="auto" w:fill="145192"/>
          </w:tcPr>
          <w:p w14:paraId="684F25AC" w14:textId="11C7466A" w:rsidR="00FB5630" w:rsidRPr="009B7607" w:rsidRDefault="00FB5630" w:rsidP="009C7664">
            <w:pPr>
              <w:jc w:val="center"/>
              <w:rPr>
                <w:b/>
                <w:color w:val="FFFFFF"/>
              </w:rPr>
            </w:pPr>
            <w:r w:rsidRPr="009B7607">
              <w:rPr>
                <w:b/>
                <w:color w:val="FFFFFF"/>
              </w:rPr>
              <w:t>Subgroups</w:t>
            </w:r>
          </w:p>
          <w:p w14:paraId="3F653537" w14:textId="7F36ECDD" w:rsidR="00FB5630" w:rsidRPr="009B7607" w:rsidRDefault="00FB5630" w:rsidP="009C7664">
            <w:pPr>
              <w:jc w:val="center"/>
              <w:rPr>
                <w:b/>
                <w:color w:val="FFFFFF"/>
              </w:rPr>
            </w:pPr>
            <w:r w:rsidRPr="009B7607">
              <w:rPr>
                <w:b/>
                <w:color w:val="FFFFFF"/>
              </w:rPr>
              <w:t>(</w:t>
            </w:r>
            <w:r w:rsidRPr="009B7607">
              <w:rPr>
                <w:b/>
                <w:i/>
                <w:color w:val="FFFFFF"/>
              </w:rPr>
              <w:t>e.g.,</w:t>
            </w:r>
            <w:r w:rsidRPr="009B7607">
              <w:rPr>
                <w:b/>
                <w:color w:val="FFFFFF"/>
              </w:rPr>
              <w:t xml:space="preserve"> students who are economically disadvantaged</w:t>
            </w:r>
          </w:p>
        </w:tc>
      </w:tr>
      <w:tr w:rsidR="00FB5630" w:rsidRPr="009E4993" w14:paraId="38933452" w14:textId="29C1204E" w:rsidTr="007615DB">
        <w:tc>
          <w:tcPr>
            <w:tcW w:w="3672" w:type="dxa"/>
            <w:tcBorders>
              <w:top w:val="double" w:sz="4" w:space="0" w:color="145192"/>
              <w:bottom w:val="single" w:sz="4" w:space="0" w:color="145192"/>
            </w:tcBorders>
          </w:tcPr>
          <w:p w14:paraId="0EA2D236" w14:textId="52CF2C4F" w:rsidR="00FB5630" w:rsidRPr="00D12EF6" w:rsidRDefault="009C7664" w:rsidP="009C7664">
            <w:r w:rsidRPr="00DA6DAF">
              <w:t>Numerator</w:t>
            </w:r>
            <w:r w:rsidRPr="00D12EF6">
              <w:t xml:space="preserve">: </w:t>
            </w:r>
            <w:r w:rsidR="00FB5630" w:rsidRPr="00D12EF6">
              <w:t># of CTE concentrators who left secondary education and who received a high school diploma or its recognized equivalent</w:t>
            </w:r>
          </w:p>
        </w:tc>
        <w:tc>
          <w:tcPr>
            <w:tcW w:w="2073" w:type="dxa"/>
            <w:tcBorders>
              <w:top w:val="double" w:sz="4" w:space="0" w:color="145192"/>
              <w:bottom w:val="single" w:sz="4" w:space="0" w:color="145192"/>
            </w:tcBorders>
          </w:tcPr>
          <w:p w14:paraId="17672308" w14:textId="74647AA0" w:rsidR="00FB5630" w:rsidRDefault="00FB5630" w:rsidP="009C7664">
            <w:r w:rsidRPr="009E4993">
              <w:t>DG320 (</w:t>
            </w:r>
            <w:r w:rsidR="00DA6DAF">
              <w:t>FS</w:t>
            </w:r>
            <w:r w:rsidRPr="009E4993">
              <w:t>083)</w:t>
            </w:r>
          </w:p>
          <w:p w14:paraId="6AB7B355" w14:textId="528C4768" w:rsidR="00FB5630" w:rsidRPr="009E4993" w:rsidRDefault="00FB5630" w:rsidP="009C7664"/>
          <w:p w14:paraId="2467C462" w14:textId="6A9C4EB3" w:rsidR="00FB5630" w:rsidRPr="009E4993" w:rsidRDefault="00FB5630" w:rsidP="009C7664">
            <w:r w:rsidRPr="009E4993">
              <w:t>Grand total</w:t>
            </w:r>
          </w:p>
        </w:tc>
        <w:tc>
          <w:tcPr>
            <w:tcW w:w="3585" w:type="dxa"/>
            <w:tcBorders>
              <w:top w:val="double" w:sz="4" w:space="0" w:color="145192"/>
              <w:bottom w:val="single" w:sz="4" w:space="0" w:color="145192"/>
            </w:tcBorders>
          </w:tcPr>
          <w:p w14:paraId="3BE5AAC9" w14:textId="3180C73F" w:rsidR="00FB5630" w:rsidRDefault="00FB5630" w:rsidP="009C7664">
            <w:r w:rsidRPr="009E4993">
              <w:t>DG320 (</w:t>
            </w:r>
            <w:r w:rsidR="00DA6DAF">
              <w:t>FS</w:t>
            </w:r>
            <w:r w:rsidRPr="009E4993">
              <w:t>083)</w:t>
            </w:r>
          </w:p>
          <w:p w14:paraId="74D5A9EC" w14:textId="4D2B0921" w:rsidR="00FB5630" w:rsidRPr="009E4993" w:rsidRDefault="00FB5630" w:rsidP="009C7664"/>
          <w:p w14:paraId="43E4B8D2" w14:textId="070A1B2C" w:rsidR="00FB5630" w:rsidRPr="009E4993" w:rsidRDefault="00FB5630" w:rsidP="009C7664">
            <w:r w:rsidRPr="009E4993">
              <w:t>Category set D (category set with economically disadvantaged status)</w:t>
            </w:r>
          </w:p>
        </w:tc>
      </w:tr>
      <w:tr w:rsidR="00FB5630" w:rsidRPr="009E4993" w14:paraId="612EDAAD" w14:textId="5008F7AE" w:rsidTr="007615DB">
        <w:tc>
          <w:tcPr>
            <w:tcW w:w="3672" w:type="dxa"/>
            <w:tcBorders>
              <w:top w:val="single" w:sz="4" w:space="0" w:color="145192"/>
              <w:bottom w:val="double" w:sz="4" w:space="0" w:color="145192"/>
            </w:tcBorders>
          </w:tcPr>
          <w:p w14:paraId="6FB471D2" w14:textId="5841E6A6" w:rsidR="00FB5630" w:rsidRPr="00D12EF6" w:rsidRDefault="009C7664" w:rsidP="009C7664">
            <w:r w:rsidRPr="00DA6DAF">
              <w:t>Denominator</w:t>
            </w:r>
            <w:r w:rsidRPr="00D12EF6">
              <w:t xml:space="preserve">: </w:t>
            </w:r>
            <w:r w:rsidR="00FB5630" w:rsidRPr="00D12EF6">
              <w:t># of CTE concentrators who left secondary education</w:t>
            </w:r>
          </w:p>
        </w:tc>
        <w:tc>
          <w:tcPr>
            <w:tcW w:w="2073" w:type="dxa"/>
            <w:tcBorders>
              <w:top w:val="single" w:sz="4" w:space="0" w:color="145192"/>
              <w:bottom w:val="double" w:sz="4" w:space="0" w:color="145192"/>
            </w:tcBorders>
          </w:tcPr>
          <w:p w14:paraId="787F7BD3" w14:textId="4172C6A5" w:rsidR="00FB5630" w:rsidRDefault="00FB5630" w:rsidP="009C7664">
            <w:r w:rsidRPr="009E4993">
              <w:t>DG521 (</w:t>
            </w:r>
            <w:r w:rsidR="00DA6DAF">
              <w:t>FS</w:t>
            </w:r>
            <w:r w:rsidRPr="009E4993">
              <w:t>082)</w:t>
            </w:r>
          </w:p>
          <w:p w14:paraId="4DBE3547" w14:textId="508A3FD9" w:rsidR="00FB5630" w:rsidRPr="009E4993" w:rsidRDefault="00FB5630" w:rsidP="009C7664"/>
          <w:p w14:paraId="150EC6BA" w14:textId="62C03D66" w:rsidR="00FB5630" w:rsidRPr="009E4993" w:rsidRDefault="00FB5630" w:rsidP="009C7664">
            <w:r w:rsidRPr="009E4993">
              <w:t>Grand total</w:t>
            </w:r>
          </w:p>
        </w:tc>
        <w:tc>
          <w:tcPr>
            <w:tcW w:w="3585" w:type="dxa"/>
            <w:tcBorders>
              <w:top w:val="single" w:sz="4" w:space="0" w:color="145192"/>
              <w:bottom w:val="double" w:sz="4" w:space="0" w:color="145192"/>
            </w:tcBorders>
          </w:tcPr>
          <w:p w14:paraId="72EA908E" w14:textId="01D395CF" w:rsidR="00FB5630" w:rsidRDefault="00686AA3" w:rsidP="009C7664">
            <w:r>
              <w:t>DG521 (</w:t>
            </w:r>
            <w:r w:rsidR="00DA6DAF">
              <w:t>FS</w:t>
            </w:r>
            <w:r w:rsidR="00FB5630" w:rsidRPr="009E4993">
              <w:t>082)</w:t>
            </w:r>
          </w:p>
          <w:p w14:paraId="2BB88043" w14:textId="4B662C16" w:rsidR="00FB5630" w:rsidRPr="009E4993" w:rsidRDefault="00FB5630" w:rsidP="009C7664"/>
          <w:p w14:paraId="601D5ABC" w14:textId="4CB828FB" w:rsidR="00FB5630" w:rsidRPr="009E4993" w:rsidRDefault="00FB5630" w:rsidP="009C7664">
            <w:r w:rsidRPr="009E4993">
              <w:t>Category set D (category set with economically disadvantaged status)</w:t>
            </w:r>
          </w:p>
        </w:tc>
      </w:tr>
    </w:tbl>
    <w:p w14:paraId="5D880CC4" w14:textId="0312A788" w:rsidR="00FB5630" w:rsidRPr="005926CC" w:rsidRDefault="00FB5630" w:rsidP="009C7664">
      <w:pPr>
        <w:rPr>
          <w:sz w:val="20"/>
        </w:rPr>
      </w:pPr>
    </w:p>
    <w:p w14:paraId="475EA6F3" w14:textId="7DB1AD4C" w:rsidR="00CC22F6" w:rsidRDefault="00CC22F6" w:rsidP="009C7664"/>
    <w:p w14:paraId="2C4599CF" w14:textId="77777777" w:rsidR="009C7664" w:rsidRDefault="009C7664" w:rsidP="009C7664">
      <w:pPr>
        <w:sectPr w:rsidR="009C7664" w:rsidSect="009170E5">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7F5CEDFB" w14:textId="0C5DB9AB" w:rsidR="007824D3" w:rsidRDefault="00E3099D" w:rsidP="00D72FF0">
      <w:pPr>
        <w:jc w:val="center"/>
      </w:pPr>
      <w:r>
        <w:rPr>
          <w:noProof/>
        </w:rPr>
        <w:lastRenderedPageBreak/>
        <w:drawing>
          <wp:inline distT="0" distB="0" distL="0" distR="0" wp14:anchorId="4287F99C" wp14:editId="468EC9F7">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740718DB"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4F5175D4" w14:textId="77777777" w:rsidR="007824D3" w:rsidRDefault="007824D3">
      <w:pPr>
        <w:jc w:val="center"/>
      </w:pPr>
    </w:p>
    <w:p w14:paraId="032231FE" w14:textId="77777777" w:rsidR="007824D3" w:rsidRDefault="007824D3">
      <w:pPr>
        <w:jc w:val="center"/>
      </w:pPr>
    </w:p>
    <w:p w14:paraId="51E486EF" w14:textId="77777777" w:rsidR="007824D3" w:rsidRDefault="007824D3">
      <w:pPr>
        <w:jc w:val="center"/>
      </w:pPr>
      <w:r>
        <w:t>www.ed.gov</w:t>
      </w:r>
    </w:p>
    <w:p w14:paraId="4719585E" w14:textId="77777777" w:rsidR="007824D3" w:rsidRDefault="007824D3">
      <w:pPr>
        <w:keepNext/>
        <w:keepLines/>
      </w:pPr>
    </w:p>
    <w:sectPr w:rsidR="007824D3" w:rsidSect="00751C9E">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978A8" w14:textId="77777777" w:rsidR="002B78B7" w:rsidRDefault="002B78B7">
      <w:r>
        <w:separator/>
      </w:r>
    </w:p>
    <w:p w14:paraId="2BD66BEC" w14:textId="77777777" w:rsidR="002B78B7" w:rsidRDefault="002B78B7"/>
    <w:p w14:paraId="5BF6FAA0" w14:textId="77777777" w:rsidR="002B78B7" w:rsidRDefault="002B78B7"/>
  </w:endnote>
  <w:endnote w:type="continuationSeparator" w:id="0">
    <w:p w14:paraId="00948414" w14:textId="77777777" w:rsidR="002B78B7" w:rsidRDefault="002B78B7">
      <w:r>
        <w:continuationSeparator/>
      </w:r>
    </w:p>
    <w:p w14:paraId="5C9BA8D7" w14:textId="77777777" w:rsidR="002B78B7" w:rsidRDefault="002B78B7"/>
    <w:p w14:paraId="5AA91513" w14:textId="77777777" w:rsidR="002B78B7" w:rsidRDefault="002B78B7"/>
  </w:endnote>
  <w:endnote w:type="continuationNotice" w:id="1">
    <w:p w14:paraId="74267F33" w14:textId="77777777" w:rsidR="002B78B7" w:rsidRDefault="002B78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02A78" w14:textId="77777777" w:rsidR="002B78B7" w:rsidRDefault="002B78B7">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3E3E6" w14:textId="293DF1B2" w:rsidR="002B78B7" w:rsidRDefault="002B78B7">
    <w:r>
      <w:rPr>
        <w:noProof/>
      </w:rPr>
      <w:drawing>
        <wp:inline distT="0" distB="0" distL="0" distR="0" wp14:anchorId="624ACCDA" wp14:editId="06EC1067">
          <wp:extent cx="5972175" cy="47625"/>
          <wp:effectExtent l="0" t="0" r="0" b="0"/>
          <wp:docPr id="14" name="Picture 14"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B78B7" w14:paraId="7ADCE418" w14:textId="77777777">
      <w:trPr>
        <w:trHeight w:val="303"/>
      </w:trPr>
      <w:tc>
        <w:tcPr>
          <w:tcW w:w="4248" w:type="dxa"/>
        </w:tcPr>
        <w:p w14:paraId="75DAE876" w14:textId="77777777" w:rsidR="002B78B7" w:rsidRDefault="002B78B7">
          <w:pPr>
            <w:pStyle w:val="BalloonText"/>
          </w:pPr>
          <w:r>
            <w:t>Month 2011</w:t>
          </w:r>
        </w:p>
      </w:tc>
      <w:tc>
        <w:tcPr>
          <w:tcW w:w="1062" w:type="dxa"/>
        </w:tcPr>
        <w:p w14:paraId="6A14E502" w14:textId="77777777" w:rsidR="002B78B7" w:rsidRDefault="002B78B7">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EA27E87" w14:textId="77777777" w:rsidR="002B78B7" w:rsidRDefault="002B78B7">
          <w:pPr>
            <w:pStyle w:val="BalloonText"/>
            <w:jc w:val="right"/>
          </w:pPr>
          <w:r>
            <w:t>Final</w:t>
          </w:r>
        </w:p>
      </w:tc>
    </w:tr>
  </w:tbl>
  <w:p w14:paraId="072771DF" w14:textId="77777777" w:rsidR="002B78B7" w:rsidRDefault="002B78B7">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C506D" w14:textId="5CF7C9B0" w:rsidR="002B78B7" w:rsidRDefault="002B78B7">
    <w:pPr>
      <w:pStyle w:val="Footer"/>
      <w:tabs>
        <w:tab w:val="clear" w:pos="4320"/>
        <w:tab w:val="clear" w:pos="8640"/>
      </w:tabs>
      <w:rPr>
        <w:sz w:val="18"/>
        <w:szCs w:val="18"/>
      </w:rPr>
    </w:pPr>
    <w:r>
      <w:rPr>
        <w:noProof/>
        <w:sz w:val="18"/>
        <w:szCs w:val="18"/>
      </w:rPr>
      <w:drawing>
        <wp:inline distT="0" distB="0" distL="0" distR="0" wp14:anchorId="6AA1AF45" wp14:editId="1634058C">
          <wp:extent cx="5974080" cy="47640"/>
          <wp:effectExtent l="0" t="0" r="7620" b="9525"/>
          <wp:docPr id="16" name="Picture 1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2B78B7" w14:paraId="2506F9EB" w14:textId="77777777" w:rsidTr="00FF0083">
      <w:trPr>
        <w:trHeight w:val="303"/>
      </w:trPr>
      <w:tc>
        <w:tcPr>
          <w:tcW w:w="4248" w:type="dxa"/>
        </w:tcPr>
        <w:p w14:paraId="69C25CB6" w14:textId="00FE5891" w:rsidR="002B78B7" w:rsidRDefault="002B78B7" w:rsidP="00635F8F">
          <w:pPr>
            <w:spacing w:before="40"/>
            <w:ind w:left="-108"/>
            <w:rPr>
              <w:sz w:val="18"/>
              <w:szCs w:val="18"/>
            </w:rPr>
          </w:pPr>
          <w:r>
            <w:rPr>
              <w:sz w:val="18"/>
              <w:szCs w:val="18"/>
            </w:rPr>
            <w:t>August 2018</w:t>
          </w:r>
        </w:p>
      </w:tc>
      <w:tc>
        <w:tcPr>
          <w:tcW w:w="1062" w:type="dxa"/>
        </w:tcPr>
        <w:p w14:paraId="606B9A91" w14:textId="05102F3E" w:rsidR="002B78B7" w:rsidRDefault="002B78B7" w:rsidP="00635F8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5</w:t>
          </w:r>
          <w:r>
            <w:rPr>
              <w:rStyle w:val="PageNumber"/>
              <w:sz w:val="18"/>
              <w:szCs w:val="18"/>
            </w:rPr>
            <w:fldChar w:fldCharType="end"/>
          </w:r>
        </w:p>
      </w:tc>
      <w:tc>
        <w:tcPr>
          <w:tcW w:w="4140" w:type="dxa"/>
        </w:tcPr>
        <w:p w14:paraId="1B158E76" w14:textId="17034B3E" w:rsidR="002B78B7" w:rsidRDefault="002B78B7" w:rsidP="00635F8F">
          <w:pPr>
            <w:spacing w:before="40"/>
            <w:jc w:val="right"/>
            <w:rPr>
              <w:sz w:val="18"/>
              <w:szCs w:val="18"/>
            </w:rPr>
          </w:pPr>
          <w:r>
            <w:rPr>
              <w:sz w:val="18"/>
              <w:szCs w:val="18"/>
            </w:rPr>
            <w:t>SY 2018-19</w:t>
          </w:r>
        </w:p>
      </w:tc>
    </w:tr>
  </w:tbl>
  <w:p w14:paraId="5EF6AB40" w14:textId="77777777" w:rsidR="002B78B7" w:rsidRDefault="002B78B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E541A" w14:textId="77777777" w:rsidR="002B78B7" w:rsidRDefault="002B78B7">
      <w:r>
        <w:separator/>
      </w:r>
    </w:p>
  </w:footnote>
  <w:footnote w:type="continuationSeparator" w:id="0">
    <w:p w14:paraId="4787D7E6" w14:textId="77777777" w:rsidR="002B78B7" w:rsidRDefault="002B78B7">
      <w:r>
        <w:continuationSeparator/>
      </w:r>
    </w:p>
  </w:footnote>
  <w:footnote w:type="continuationNotice" w:id="1">
    <w:p w14:paraId="5D36B60D" w14:textId="77777777" w:rsidR="002B78B7" w:rsidRDefault="002B78B7"/>
  </w:footnote>
  <w:footnote w:id="2">
    <w:p w14:paraId="3C840548" w14:textId="7A4002D9" w:rsidR="002B78B7" w:rsidRDefault="002B78B7" w:rsidP="00397F6D">
      <w:r>
        <w:rPr>
          <w:rStyle w:val="FootnoteReference"/>
        </w:rPr>
        <w:footnoteRef/>
      </w:r>
      <w:r>
        <w:t xml:space="preserve"> </w:t>
      </w:r>
      <w:r w:rsidRPr="002D1FFE">
        <w:rPr>
          <w:sz w:val="20"/>
          <w:szCs w:val="20"/>
        </w:rPr>
        <w:t>The definition of career and technical education (CTE) concentrators is in the ED</w:t>
      </w:r>
      <w:r w:rsidRPr="002D1FFE">
        <w:rPr>
          <w:i/>
          <w:sz w:val="20"/>
          <w:szCs w:val="20"/>
        </w:rPr>
        <w:t xml:space="preserve">Facts </w:t>
      </w:r>
      <w:r w:rsidRPr="002D1FFE">
        <w:rPr>
          <w:sz w:val="20"/>
          <w:szCs w:val="20"/>
        </w:rPr>
        <w:t>Workbook.</w:t>
      </w:r>
      <w:r>
        <w:t xml:space="preserve"> </w:t>
      </w:r>
    </w:p>
    <w:p w14:paraId="2FCB6A6F" w14:textId="77777777" w:rsidR="002B78B7" w:rsidRDefault="002B78B7" w:rsidP="00397F6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7005A" w14:textId="1838CEA8" w:rsidR="002B78B7" w:rsidRDefault="002B78B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17AD3" w14:textId="40BDC946" w:rsidR="002B78B7" w:rsidRDefault="002B78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2B78B7" w14:paraId="1DFDDCF0" w14:textId="77777777" w:rsidTr="00FF0083">
      <w:tc>
        <w:tcPr>
          <w:tcW w:w="3798" w:type="dxa"/>
        </w:tcPr>
        <w:p w14:paraId="3404D84C" w14:textId="25CB7974" w:rsidR="002B78B7" w:rsidRDefault="002B78B7" w:rsidP="00A26F15">
          <w:pPr>
            <w:pStyle w:val="Caption"/>
            <w:tabs>
              <w:tab w:val="right" w:pos="9360"/>
            </w:tabs>
            <w:spacing w:before="0" w:after="0"/>
            <w:rPr>
              <w:bCs w:val="0"/>
            </w:rPr>
          </w:pPr>
          <w:r>
            <w:rPr>
              <w:bCs w:val="0"/>
            </w:rPr>
            <w:t>U.S. DEPARTMENT OF EDUCATION</w:t>
          </w:r>
        </w:p>
      </w:tc>
      <w:tc>
        <w:tcPr>
          <w:tcW w:w="5580" w:type="dxa"/>
        </w:tcPr>
        <w:p w14:paraId="38EAAD0F" w14:textId="77777777" w:rsidR="002B78B7" w:rsidRDefault="002B78B7" w:rsidP="00A26F15">
          <w:pPr>
            <w:pStyle w:val="Caption"/>
            <w:tabs>
              <w:tab w:val="right" w:pos="9360"/>
            </w:tabs>
            <w:spacing w:before="0" w:after="0"/>
            <w:jc w:val="right"/>
            <w:rPr>
              <w:bCs w:val="0"/>
            </w:rPr>
          </w:pPr>
          <w:r>
            <w:rPr>
              <w:bCs w:val="0"/>
            </w:rPr>
            <w:t>FS082 - CTE Concentrators Exiting</w:t>
          </w:r>
        </w:p>
      </w:tc>
    </w:tr>
    <w:tr w:rsidR="002B78B7" w14:paraId="50757D42" w14:textId="77777777" w:rsidTr="00FF0083">
      <w:tc>
        <w:tcPr>
          <w:tcW w:w="3798" w:type="dxa"/>
        </w:tcPr>
        <w:p w14:paraId="2F11976A" w14:textId="77777777" w:rsidR="002B78B7" w:rsidRDefault="002B78B7" w:rsidP="00A26F15">
          <w:pPr>
            <w:pStyle w:val="Caption"/>
            <w:tabs>
              <w:tab w:val="right" w:pos="9360"/>
            </w:tabs>
            <w:spacing w:before="0" w:after="0"/>
            <w:rPr>
              <w:bCs w:val="0"/>
            </w:rPr>
          </w:pPr>
        </w:p>
      </w:tc>
      <w:tc>
        <w:tcPr>
          <w:tcW w:w="5580" w:type="dxa"/>
        </w:tcPr>
        <w:p w14:paraId="50EA8823" w14:textId="77777777" w:rsidR="002B78B7" w:rsidRDefault="002B78B7" w:rsidP="00A26F15">
          <w:pPr>
            <w:pStyle w:val="Caption"/>
            <w:tabs>
              <w:tab w:val="right" w:pos="9360"/>
            </w:tabs>
            <w:spacing w:before="0" w:after="0"/>
            <w:jc w:val="right"/>
            <w:rPr>
              <w:bCs w:val="0"/>
            </w:rPr>
          </w:pPr>
          <w:r>
            <w:rPr>
              <w:bCs w:val="0"/>
            </w:rPr>
            <w:t>File Specifications v15.0</w:t>
          </w:r>
        </w:p>
      </w:tc>
    </w:tr>
  </w:tbl>
  <w:p w14:paraId="163F32B0" w14:textId="79C30611" w:rsidR="002B78B7" w:rsidRDefault="002B78B7" w:rsidP="00EA5D3D">
    <w:pPr>
      <w:pStyle w:val="Caption"/>
      <w:tabs>
        <w:tab w:val="right" w:pos="9360"/>
      </w:tabs>
      <w:spacing w:before="0" w:after="0"/>
      <w:jc w:val="right"/>
      <w:rPr>
        <w:bCs w:val="0"/>
      </w:rPr>
    </w:pPr>
    <w:r>
      <w:rPr>
        <w:bCs w:val="0"/>
        <w:noProof/>
      </w:rPr>
      <w:drawing>
        <wp:inline distT="0" distB="0" distL="0" distR="0" wp14:anchorId="080924B3" wp14:editId="61D1976E">
          <wp:extent cx="6019800" cy="45085"/>
          <wp:effectExtent l="0" t="0" r="0" b="0"/>
          <wp:docPr id="15" name="Picture 1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11883865" w14:textId="77777777" w:rsidR="002B78B7" w:rsidRDefault="002B78B7">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2BD96" w14:textId="565CC9FD" w:rsidR="002B78B7" w:rsidRDefault="002B78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AE96A" w14:textId="6C0E58C4" w:rsidR="002B78B7" w:rsidRDefault="002B78B7"/>
  <w:p w14:paraId="4BF960D2" w14:textId="77777777" w:rsidR="002B78B7" w:rsidRDefault="002B78B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ACB84" w14:textId="5339D0DC" w:rsidR="002B78B7" w:rsidRDefault="002B7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0050"/>
    <w:multiLevelType w:val="hybridMultilevel"/>
    <w:tmpl w:val="2230DD5E"/>
    <w:lvl w:ilvl="0" w:tplc="746A65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66CC3"/>
    <w:multiLevelType w:val="hybridMultilevel"/>
    <w:tmpl w:val="AE5EC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9580C"/>
    <w:multiLevelType w:val="hybridMultilevel"/>
    <w:tmpl w:val="37C25E08"/>
    <w:lvl w:ilvl="0" w:tplc="F73E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CF353E"/>
    <w:multiLevelType w:val="multilevel"/>
    <w:tmpl w:val="B248FAC0"/>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A847231"/>
    <w:multiLevelType w:val="hybridMultilevel"/>
    <w:tmpl w:val="0372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46B21"/>
    <w:multiLevelType w:val="hybridMultilevel"/>
    <w:tmpl w:val="2CE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53A52082"/>
    <w:multiLevelType w:val="hybridMultilevel"/>
    <w:tmpl w:val="C8D64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D2451"/>
    <w:multiLevelType w:val="hybridMultilevel"/>
    <w:tmpl w:val="04B4D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B219A3"/>
    <w:multiLevelType w:val="hybridMultilevel"/>
    <w:tmpl w:val="4F4A2B3A"/>
    <w:lvl w:ilvl="0" w:tplc="F73E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5"/>
  </w:num>
  <w:num w:numId="5">
    <w:abstractNumId w:val="7"/>
  </w:num>
  <w:num w:numId="6">
    <w:abstractNumId w:val="1"/>
  </w:num>
  <w:num w:numId="7">
    <w:abstractNumId w:val="13"/>
  </w:num>
  <w:num w:numId="8">
    <w:abstractNumId w:val="9"/>
  </w:num>
  <w:num w:numId="9">
    <w:abstractNumId w:val="3"/>
  </w:num>
  <w:num w:numId="10">
    <w:abstractNumId w:val="0"/>
  </w:num>
  <w:num w:numId="11">
    <w:abstractNumId w:val="15"/>
  </w:num>
  <w:num w:numId="12">
    <w:abstractNumId w:val="14"/>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433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4D3"/>
    <w:rsid w:val="00002F5F"/>
    <w:rsid w:val="00004FFF"/>
    <w:rsid w:val="000058DE"/>
    <w:rsid w:val="00013214"/>
    <w:rsid w:val="00013CF4"/>
    <w:rsid w:val="00017412"/>
    <w:rsid w:val="00017B65"/>
    <w:rsid w:val="0002146F"/>
    <w:rsid w:val="0002255C"/>
    <w:rsid w:val="000241F7"/>
    <w:rsid w:val="00030BCC"/>
    <w:rsid w:val="00035A8A"/>
    <w:rsid w:val="00036535"/>
    <w:rsid w:val="00036C8A"/>
    <w:rsid w:val="00047502"/>
    <w:rsid w:val="00050C56"/>
    <w:rsid w:val="00052F77"/>
    <w:rsid w:val="000530D3"/>
    <w:rsid w:val="0005428F"/>
    <w:rsid w:val="000613AA"/>
    <w:rsid w:val="000616C5"/>
    <w:rsid w:val="000635E3"/>
    <w:rsid w:val="00067E57"/>
    <w:rsid w:val="000702BF"/>
    <w:rsid w:val="0007086A"/>
    <w:rsid w:val="00073490"/>
    <w:rsid w:val="000809D9"/>
    <w:rsid w:val="00081ACE"/>
    <w:rsid w:val="00082F5F"/>
    <w:rsid w:val="00087339"/>
    <w:rsid w:val="00087433"/>
    <w:rsid w:val="000879DE"/>
    <w:rsid w:val="000901D3"/>
    <w:rsid w:val="000916F5"/>
    <w:rsid w:val="000942E1"/>
    <w:rsid w:val="000A01DA"/>
    <w:rsid w:val="000A22CA"/>
    <w:rsid w:val="000A64D1"/>
    <w:rsid w:val="000C1144"/>
    <w:rsid w:val="000C25D9"/>
    <w:rsid w:val="000D0FCA"/>
    <w:rsid w:val="000D37DA"/>
    <w:rsid w:val="000D698F"/>
    <w:rsid w:val="000D7514"/>
    <w:rsid w:val="000E2311"/>
    <w:rsid w:val="000E4622"/>
    <w:rsid w:val="000E568E"/>
    <w:rsid w:val="000E64E1"/>
    <w:rsid w:val="000F35CC"/>
    <w:rsid w:val="000F4C5D"/>
    <w:rsid w:val="001039EC"/>
    <w:rsid w:val="00103AFB"/>
    <w:rsid w:val="00106AA1"/>
    <w:rsid w:val="00107BDC"/>
    <w:rsid w:val="00110C27"/>
    <w:rsid w:val="00112090"/>
    <w:rsid w:val="00113457"/>
    <w:rsid w:val="00113B6E"/>
    <w:rsid w:val="001144BF"/>
    <w:rsid w:val="00121E45"/>
    <w:rsid w:val="001224FC"/>
    <w:rsid w:val="00123023"/>
    <w:rsid w:val="0012446F"/>
    <w:rsid w:val="00130774"/>
    <w:rsid w:val="00132562"/>
    <w:rsid w:val="001535E6"/>
    <w:rsid w:val="001536D3"/>
    <w:rsid w:val="001611F1"/>
    <w:rsid w:val="00161CFD"/>
    <w:rsid w:val="00162789"/>
    <w:rsid w:val="00164C88"/>
    <w:rsid w:val="00177175"/>
    <w:rsid w:val="00177955"/>
    <w:rsid w:val="001809C2"/>
    <w:rsid w:val="00180B53"/>
    <w:rsid w:val="00184670"/>
    <w:rsid w:val="0018497B"/>
    <w:rsid w:val="00194E3A"/>
    <w:rsid w:val="0019531A"/>
    <w:rsid w:val="00196853"/>
    <w:rsid w:val="00197A21"/>
    <w:rsid w:val="001A049F"/>
    <w:rsid w:val="001A05E0"/>
    <w:rsid w:val="001A362F"/>
    <w:rsid w:val="001A57E3"/>
    <w:rsid w:val="001B0FAF"/>
    <w:rsid w:val="001B3646"/>
    <w:rsid w:val="001B6F77"/>
    <w:rsid w:val="001C2280"/>
    <w:rsid w:val="001C6BB8"/>
    <w:rsid w:val="001D03E0"/>
    <w:rsid w:val="001D375A"/>
    <w:rsid w:val="001D48FC"/>
    <w:rsid w:val="001D5556"/>
    <w:rsid w:val="001D73E4"/>
    <w:rsid w:val="001D7A5E"/>
    <w:rsid w:val="001E0194"/>
    <w:rsid w:val="001E16CA"/>
    <w:rsid w:val="001E1B43"/>
    <w:rsid w:val="001E3876"/>
    <w:rsid w:val="001E4140"/>
    <w:rsid w:val="001E5F44"/>
    <w:rsid w:val="001F4F63"/>
    <w:rsid w:val="001F6058"/>
    <w:rsid w:val="001F6D57"/>
    <w:rsid w:val="00202365"/>
    <w:rsid w:val="00202C4F"/>
    <w:rsid w:val="00205841"/>
    <w:rsid w:val="002069BE"/>
    <w:rsid w:val="0021188B"/>
    <w:rsid w:val="00211E28"/>
    <w:rsid w:val="00211EC5"/>
    <w:rsid w:val="00212D21"/>
    <w:rsid w:val="0021305D"/>
    <w:rsid w:val="002138AF"/>
    <w:rsid w:val="00213E6E"/>
    <w:rsid w:val="00215E09"/>
    <w:rsid w:val="0021771A"/>
    <w:rsid w:val="0022198E"/>
    <w:rsid w:val="00221FCD"/>
    <w:rsid w:val="002223CA"/>
    <w:rsid w:val="0022315B"/>
    <w:rsid w:val="00224C9C"/>
    <w:rsid w:val="00224D37"/>
    <w:rsid w:val="002261E8"/>
    <w:rsid w:val="0022672C"/>
    <w:rsid w:val="002276E6"/>
    <w:rsid w:val="00230DD3"/>
    <w:rsid w:val="00233AA4"/>
    <w:rsid w:val="0023415A"/>
    <w:rsid w:val="00237B0D"/>
    <w:rsid w:val="002456FC"/>
    <w:rsid w:val="0025382F"/>
    <w:rsid w:val="002544A4"/>
    <w:rsid w:val="002547CC"/>
    <w:rsid w:val="00254CD1"/>
    <w:rsid w:val="0025702A"/>
    <w:rsid w:val="00261F70"/>
    <w:rsid w:val="002625A6"/>
    <w:rsid w:val="002625ED"/>
    <w:rsid w:val="00265866"/>
    <w:rsid w:val="00266054"/>
    <w:rsid w:val="00270DC2"/>
    <w:rsid w:val="00273E17"/>
    <w:rsid w:val="00275EF8"/>
    <w:rsid w:val="00276815"/>
    <w:rsid w:val="0028014F"/>
    <w:rsid w:val="0028554B"/>
    <w:rsid w:val="002868D3"/>
    <w:rsid w:val="00293880"/>
    <w:rsid w:val="00295783"/>
    <w:rsid w:val="002A1320"/>
    <w:rsid w:val="002A5CA6"/>
    <w:rsid w:val="002A5D93"/>
    <w:rsid w:val="002A6950"/>
    <w:rsid w:val="002B22C1"/>
    <w:rsid w:val="002B2D6A"/>
    <w:rsid w:val="002B70C0"/>
    <w:rsid w:val="002B78B7"/>
    <w:rsid w:val="002C26EB"/>
    <w:rsid w:val="002C3A47"/>
    <w:rsid w:val="002C72C5"/>
    <w:rsid w:val="002C7A82"/>
    <w:rsid w:val="002D5B3E"/>
    <w:rsid w:val="002E13C6"/>
    <w:rsid w:val="002E3758"/>
    <w:rsid w:val="002E56C7"/>
    <w:rsid w:val="002F0BFD"/>
    <w:rsid w:val="002F134A"/>
    <w:rsid w:val="002F47CB"/>
    <w:rsid w:val="00300819"/>
    <w:rsid w:val="00302998"/>
    <w:rsid w:val="00302C12"/>
    <w:rsid w:val="00304AAF"/>
    <w:rsid w:val="003056E0"/>
    <w:rsid w:val="003058ED"/>
    <w:rsid w:val="0030766A"/>
    <w:rsid w:val="003101C8"/>
    <w:rsid w:val="003107DF"/>
    <w:rsid w:val="00311544"/>
    <w:rsid w:val="00313235"/>
    <w:rsid w:val="00315621"/>
    <w:rsid w:val="00320C2A"/>
    <w:rsid w:val="00320F42"/>
    <w:rsid w:val="003250C3"/>
    <w:rsid w:val="003311F8"/>
    <w:rsid w:val="003349A1"/>
    <w:rsid w:val="00344254"/>
    <w:rsid w:val="00344A7F"/>
    <w:rsid w:val="00352BA2"/>
    <w:rsid w:val="003568E4"/>
    <w:rsid w:val="00367819"/>
    <w:rsid w:val="00371776"/>
    <w:rsid w:val="003767E2"/>
    <w:rsid w:val="00381D0E"/>
    <w:rsid w:val="00384B5F"/>
    <w:rsid w:val="00386174"/>
    <w:rsid w:val="00386A22"/>
    <w:rsid w:val="00387A44"/>
    <w:rsid w:val="003925E1"/>
    <w:rsid w:val="00393036"/>
    <w:rsid w:val="00396642"/>
    <w:rsid w:val="00397F6D"/>
    <w:rsid w:val="003A1B3F"/>
    <w:rsid w:val="003A1E24"/>
    <w:rsid w:val="003B2D56"/>
    <w:rsid w:val="003B6E41"/>
    <w:rsid w:val="003C25BF"/>
    <w:rsid w:val="003C2B0D"/>
    <w:rsid w:val="003C31AE"/>
    <w:rsid w:val="003C5F6A"/>
    <w:rsid w:val="003C631D"/>
    <w:rsid w:val="003C698F"/>
    <w:rsid w:val="003C6B1A"/>
    <w:rsid w:val="003D0CE0"/>
    <w:rsid w:val="003D24EE"/>
    <w:rsid w:val="003D4F58"/>
    <w:rsid w:val="003E1B25"/>
    <w:rsid w:val="003E333C"/>
    <w:rsid w:val="003E68C1"/>
    <w:rsid w:val="003E7C8F"/>
    <w:rsid w:val="003F12FA"/>
    <w:rsid w:val="003F42EB"/>
    <w:rsid w:val="003F4A97"/>
    <w:rsid w:val="003F79FD"/>
    <w:rsid w:val="0040016D"/>
    <w:rsid w:val="0040131A"/>
    <w:rsid w:val="00402A7D"/>
    <w:rsid w:val="00403A7B"/>
    <w:rsid w:val="00403CEF"/>
    <w:rsid w:val="00404E73"/>
    <w:rsid w:val="004054C2"/>
    <w:rsid w:val="00407360"/>
    <w:rsid w:val="00415AB5"/>
    <w:rsid w:val="004235A3"/>
    <w:rsid w:val="00427C38"/>
    <w:rsid w:val="004433C2"/>
    <w:rsid w:val="00447866"/>
    <w:rsid w:val="00455BA8"/>
    <w:rsid w:val="0045628F"/>
    <w:rsid w:val="00457302"/>
    <w:rsid w:val="00474660"/>
    <w:rsid w:val="0047780E"/>
    <w:rsid w:val="004835A4"/>
    <w:rsid w:val="0048368F"/>
    <w:rsid w:val="004842B4"/>
    <w:rsid w:val="00487C24"/>
    <w:rsid w:val="004902B7"/>
    <w:rsid w:val="004906D5"/>
    <w:rsid w:val="00491A22"/>
    <w:rsid w:val="00491AC1"/>
    <w:rsid w:val="00496A93"/>
    <w:rsid w:val="004A6F6B"/>
    <w:rsid w:val="004B29BE"/>
    <w:rsid w:val="004B36CD"/>
    <w:rsid w:val="004B5418"/>
    <w:rsid w:val="004B79FB"/>
    <w:rsid w:val="004C4A49"/>
    <w:rsid w:val="004C716B"/>
    <w:rsid w:val="004D211E"/>
    <w:rsid w:val="004D2730"/>
    <w:rsid w:val="004D3185"/>
    <w:rsid w:val="004D41B3"/>
    <w:rsid w:val="004D5792"/>
    <w:rsid w:val="004D7193"/>
    <w:rsid w:val="004E417C"/>
    <w:rsid w:val="004E44CF"/>
    <w:rsid w:val="004E5B42"/>
    <w:rsid w:val="004E60B3"/>
    <w:rsid w:val="004F19D2"/>
    <w:rsid w:val="004F21E7"/>
    <w:rsid w:val="00505A19"/>
    <w:rsid w:val="00512AD1"/>
    <w:rsid w:val="0051309F"/>
    <w:rsid w:val="00516012"/>
    <w:rsid w:val="005203E5"/>
    <w:rsid w:val="0052251B"/>
    <w:rsid w:val="005250AE"/>
    <w:rsid w:val="00525F1A"/>
    <w:rsid w:val="0052632F"/>
    <w:rsid w:val="005268D3"/>
    <w:rsid w:val="00526DD8"/>
    <w:rsid w:val="00532885"/>
    <w:rsid w:val="00537BC1"/>
    <w:rsid w:val="00537E6E"/>
    <w:rsid w:val="00543205"/>
    <w:rsid w:val="00550403"/>
    <w:rsid w:val="005507CE"/>
    <w:rsid w:val="00554650"/>
    <w:rsid w:val="0055532E"/>
    <w:rsid w:val="00564D86"/>
    <w:rsid w:val="005658C3"/>
    <w:rsid w:val="00577FEA"/>
    <w:rsid w:val="005A0B78"/>
    <w:rsid w:val="005A6BC2"/>
    <w:rsid w:val="005A6E8E"/>
    <w:rsid w:val="005A7282"/>
    <w:rsid w:val="005A7764"/>
    <w:rsid w:val="005A7C4B"/>
    <w:rsid w:val="005B1750"/>
    <w:rsid w:val="005C0B5E"/>
    <w:rsid w:val="005C5122"/>
    <w:rsid w:val="005C6ADA"/>
    <w:rsid w:val="005C788A"/>
    <w:rsid w:val="005D0562"/>
    <w:rsid w:val="005D3F46"/>
    <w:rsid w:val="005D6070"/>
    <w:rsid w:val="005D725A"/>
    <w:rsid w:val="005E501A"/>
    <w:rsid w:val="005E6707"/>
    <w:rsid w:val="005F0B20"/>
    <w:rsid w:val="005F1F0E"/>
    <w:rsid w:val="005F5C37"/>
    <w:rsid w:val="005F6C95"/>
    <w:rsid w:val="00602B2F"/>
    <w:rsid w:val="00605036"/>
    <w:rsid w:val="006059AE"/>
    <w:rsid w:val="00615397"/>
    <w:rsid w:val="006163D8"/>
    <w:rsid w:val="00624E74"/>
    <w:rsid w:val="00630031"/>
    <w:rsid w:val="006304F9"/>
    <w:rsid w:val="00631112"/>
    <w:rsid w:val="00631EEA"/>
    <w:rsid w:val="006323A9"/>
    <w:rsid w:val="00632EC6"/>
    <w:rsid w:val="00635B5E"/>
    <w:rsid w:val="00635C66"/>
    <w:rsid w:val="00635F8F"/>
    <w:rsid w:val="00642978"/>
    <w:rsid w:val="006444FD"/>
    <w:rsid w:val="00645272"/>
    <w:rsid w:val="006457B5"/>
    <w:rsid w:val="00645D30"/>
    <w:rsid w:val="00651770"/>
    <w:rsid w:val="006530AD"/>
    <w:rsid w:val="00653D22"/>
    <w:rsid w:val="006555D8"/>
    <w:rsid w:val="006556EA"/>
    <w:rsid w:val="00661B16"/>
    <w:rsid w:val="00661F8D"/>
    <w:rsid w:val="00663ECC"/>
    <w:rsid w:val="00674832"/>
    <w:rsid w:val="00682190"/>
    <w:rsid w:val="006827E5"/>
    <w:rsid w:val="00682B8C"/>
    <w:rsid w:val="00683A1E"/>
    <w:rsid w:val="00683ACE"/>
    <w:rsid w:val="00686AA3"/>
    <w:rsid w:val="006909CE"/>
    <w:rsid w:val="00690A4A"/>
    <w:rsid w:val="00690F5F"/>
    <w:rsid w:val="00691A3E"/>
    <w:rsid w:val="00693068"/>
    <w:rsid w:val="00697C98"/>
    <w:rsid w:val="006A01ED"/>
    <w:rsid w:val="006A13F8"/>
    <w:rsid w:val="006A3703"/>
    <w:rsid w:val="006A77E7"/>
    <w:rsid w:val="006B02B1"/>
    <w:rsid w:val="006B51C7"/>
    <w:rsid w:val="006B6491"/>
    <w:rsid w:val="006B7F68"/>
    <w:rsid w:val="006C2084"/>
    <w:rsid w:val="006C4FF8"/>
    <w:rsid w:val="006C5434"/>
    <w:rsid w:val="006C6EEB"/>
    <w:rsid w:val="006D19FA"/>
    <w:rsid w:val="006D1ED4"/>
    <w:rsid w:val="006D5DCB"/>
    <w:rsid w:val="006E0914"/>
    <w:rsid w:val="006E098E"/>
    <w:rsid w:val="006E5209"/>
    <w:rsid w:val="007005C4"/>
    <w:rsid w:val="00701911"/>
    <w:rsid w:val="00702A1B"/>
    <w:rsid w:val="00707338"/>
    <w:rsid w:val="00713599"/>
    <w:rsid w:val="00713752"/>
    <w:rsid w:val="007145C6"/>
    <w:rsid w:val="00721B7A"/>
    <w:rsid w:val="00722153"/>
    <w:rsid w:val="00737959"/>
    <w:rsid w:val="00741B3F"/>
    <w:rsid w:val="007439C8"/>
    <w:rsid w:val="00744F61"/>
    <w:rsid w:val="007450B2"/>
    <w:rsid w:val="00750327"/>
    <w:rsid w:val="007512EE"/>
    <w:rsid w:val="00751C9E"/>
    <w:rsid w:val="00751F8E"/>
    <w:rsid w:val="007524C3"/>
    <w:rsid w:val="00760157"/>
    <w:rsid w:val="007615DB"/>
    <w:rsid w:val="007648A0"/>
    <w:rsid w:val="0077143C"/>
    <w:rsid w:val="007824D3"/>
    <w:rsid w:val="00782C12"/>
    <w:rsid w:val="00785AB3"/>
    <w:rsid w:val="00786F7E"/>
    <w:rsid w:val="00793B3E"/>
    <w:rsid w:val="00794E9D"/>
    <w:rsid w:val="00795395"/>
    <w:rsid w:val="00795EB5"/>
    <w:rsid w:val="00797108"/>
    <w:rsid w:val="007A18B6"/>
    <w:rsid w:val="007A39C6"/>
    <w:rsid w:val="007A6325"/>
    <w:rsid w:val="007B0D72"/>
    <w:rsid w:val="007B149E"/>
    <w:rsid w:val="007B2093"/>
    <w:rsid w:val="007B2A03"/>
    <w:rsid w:val="007B4378"/>
    <w:rsid w:val="007B72EF"/>
    <w:rsid w:val="007C1C5A"/>
    <w:rsid w:val="007C4C1E"/>
    <w:rsid w:val="007C594B"/>
    <w:rsid w:val="007D12EA"/>
    <w:rsid w:val="007D2FCA"/>
    <w:rsid w:val="007D6F52"/>
    <w:rsid w:val="007E055E"/>
    <w:rsid w:val="007E1B44"/>
    <w:rsid w:val="007E24A2"/>
    <w:rsid w:val="007E5052"/>
    <w:rsid w:val="007E5FBD"/>
    <w:rsid w:val="007E6353"/>
    <w:rsid w:val="007F21CC"/>
    <w:rsid w:val="007F2AA4"/>
    <w:rsid w:val="00800BCF"/>
    <w:rsid w:val="00811989"/>
    <w:rsid w:val="008151DA"/>
    <w:rsid w:val="0081555D"/>
    <w:rsid w:val="00816E80"/>
    <w:rsid w:val="008239EC"/>
    <w:rsid w:val="00827829"/>
    <w:rsid w:val="0083175B"/>
    <w:rsid w:val="00834528"/>
    <w:rsid w:val="00840A17"/>
    <w:rsid w:val="00844AC9"/>
    <w:rsid w:val="00847C63"/>
    <w:rsid w:val="008520DF"/>
    <w:rsid w:val="0085613E"/>
    <w:rsid w:val="00857D93"/>
    <w:rsid w:val="00857E5F"/>
    <w:rsid w:val="00861089"/>
    <w:rsid w:val="0087001E"/>
    <w:rsid w:val="00870B22"/>
    <w:rsid w:val="00872773"/>
    <w:rsid w:val="00874169"/>
    <w:rsid w:val="00875360"/>
    <w:rsid w:val="00881270"/>
    <w:rsid w:val="00881723"/>
    <w:rsid w:val="00883517"/>
    <w:rsid w:val="008853D5"/>
    <w:rsid w:val="00886422"/>
    <w:rsid w:val="0088763A"/>
    <w:rsid w:val="0089357B"/>
    <w:rsid w:val="00893822"/>
    <w:rsid w:val="00893FF7"/>
    <w:rsid w:val="00894949"/>
    <w:rsid w:val="00896512"/>
    <w:rsid w:val="00897AA6"/>
    <w:rsid w:val="008A4962"/>
    <w:rsid w:val="008A68DC"/>
    <w:rsid w:val="008A7677"/>
    <w:rsid w:val="008C1BDD"/>
    <w:rsid w:val="008C70D7"/>
    <w:rsid w:val="008C7863"/>
    <w:rsid w:val="008D0B35"/>
    <w:rsid w:val="008D262B"/>
    <w:rsid w:val="008D270B"/>
    <w:rsid w:val="008D2C0B"/>
    <w:rsid w:val="008D346F"/>
    <w:rsid w:val="008E0322"/>
    <w:rsid w:val="008E0D4E"/>
    <w:rsid w:val="008E1E28"/>
    <w:rsid w:val="008E2B80"/>
    <w:rsid w:val="008E4527"/>
    <w:rsid w:val="008E5E13"/>
    <w:rsid w:val="008E7BEA"/>
    <w:rsid w:val="008F4B0E"/>
    <w:rsid w:val="008F4F97"/>
    <w:rsid w:val="0090419E"/>
    <w:rsid w:val="00904270"/>
    <w:rsid w:val="00906CEC"/>
    <w:rsid w:val="00916A2D"/>
    <w:rsid w:val="009170E5"/>
    <w:rsid w:val="009212F8"/>
    <w:rsid w:val="00922EAB"/>
    <w:rsid w:val="00923AC0"/>
    <w:rsid w:val="009256BA"/>
    <w:rsid w:val="00937599"/>
    <w:rsid w:val="00937DED"/>
    <w:rsid w:val="0094475F"/>
    <w:rsid w:val="00946226"/>
    <w:rsid w:val="00946B11"/>
    <w:rsid w:val="0095455C"/>
    <w:rsid w:val="009611ED"/>
    <w:rsid w:val="009614D8"/>
    <w:rsid w:val="0096428D"/>
    <w:rsid w:val="009646FC"/>
    <w:rsid w:val="00966CF1"/>
    <w:rsid w:val="00967EE5"/>
    <w:rsid w:val="00971376"/>
    <w:rsid w:val="009729D0"/>
    <w:rsid w:val="00975E54"/>
    <w:rsid w:val="0098067D"/>
    <w:rsid w:val="00981342"/>
    <w:rsid w:val="00986A3F"/>
    <w:rsid w:val="009905A9"/>
    <w:rsid w:val="00990E58"/>
    <w:rsid w:val="00995229"/>
    <w:rsid w:val="00996289"/>
    <w:rsid w:val="009A48C5"/>
    <w:rsid w:val="009A67CD"/>
    <w:rsid w:val="009A7DAB"/>
    <w:rsid w:val="009B3272"/>
    <w:rsid w:val="009B7607"/>
    <w:rsid w:val="009C08CA"/>
    <w:rsid w:val="009C1EDE"/>
    <w:rsid w:val="009C35DD"/>
    <w:rsid w:val="009C4717"/>
    <w:rsid w:val="009C7378"/>
    <w:rsid w:val="009C7664"/>
    <w:rsid w:val="009D00AF"/>
    <w:rsid w:val="009D04FE"/>
    <w:rsid w:val="009D5174"/>
    <w:rsid w:val="009D70ED"/>
    <w:rsid w:val="009D71F9"/>
    <w:rsid w:val="009E263C"/>
    <w:rsid w:val="009E7BC5"/>
    <w:rsid w:val="009F3E0F"/>
    <w:rsid w:val="00A02ABA"/>
    <w:rsid w:val="00A065D0"/>
    <w:rsid w:val="00A06EBC"/>
    <w:rsid w:val="00A14749"/>
    <w:rsid w:val="00A16D5A"/>
    <w:rsid w:val="00A218B3"/>
    <w:rsid w:val="00A239B3"/>
    <w:rsid w:val="00A23E70"/>
    <w:rsid w:val="00A252BB"/>
    <w:rsid w:val="00A26F15"/>
    <w:rsid w:val="00A303DB"/>
    <w:rsid w:val="00A32459"/>
    <w:rsid w:val="00A3392E"/>
    <w:rsid w:val="00A3455C"/>
    <w:rsid w:val="00A45AE8"/>
    <w:rsid w:val="00A476A1"/>
    <w:rsid w:val="00A5123B"/>
    <w:rsid w:val="00A51E43"/>
    <w:rsid w:val="00A54D8C"/>
    <w:rsid w:val="00A54EE3"/>
    <w:rsid w:val="00A60219"/>
    <w:rsid w:val="00A67A76"/>
    <w:rsid w:val="00A708CE"/>
    <w:rsid w:val="00A7121B"/>
    <w:rsid w:val="00A72AA0"/>
    <w:rsid w:val="00A74AA1"/>
    <w:rsid w:val="00A81491"/>
    <w:rsid w:val="00A84A4B"/>
    <w:rsid w:val="00A870E5"/>
    <w:rsid w:val="00A90F2E"/>
    <w:rsid w:val="00A935BA"/>
    <w:rsid w:val="00A9426F"/>
    <w:rsid w:val="00A953BB"/>
    <w:rsid w:val="00AA003E"/>
    <w:rsid w:val="00AA050F"/>
    <w:rsid w:val="00AA2391"/>
    <w:rsid w:val="00AA4B4B"/>
    <w:rsid w:val="00AA75D0"/>
    <w:rsid w:val="00AA7A32"/>
    <w:rsid w:val="00AB2362"/>
    <w:rsid w:val="00AB2AA3"/>
    <w:rsid w:val="00AB33AD"/>
    <w:rsid w:val="00AC22C3"/>
    <w:rsid w:val="00AC37E5"/>
    <w:rsid w:val="00AC3BE1"/>
    <w:rsid w:val="00AC46E8"/>
    <w:rsid w:val="00AC495A"/>
    <w:rsid w:val="00AC6BC3"/>
    <w:rsid w:val="00AD1999"/>
    <w:rsid w:val="00AD42A8"/>
    <w:rsid w:val="00AD65EC"/>
    <w:rsid w:val="00AE1888"/>
    <w:rsid w:val="00AE31C8"/>
    <w:rsid w:val="00AF4098"/>
    <w:rsid w:val="00AF5C1A"/>
    <w:rsid w:val="00B0133B"/>
    <w:rsid w:val="00B03A60"/>
    <w:rsid w:val="00B107AD"/>
    <w:rsid w:val="00B11C7B"/>
    <w:rsid w:val="00B160E3"/>
    <w:rsid w:val="00B171C5"/>
    <w:rsid w:val="00B21C0B"/>
    <w:rsid w:val="00B317E9"/>
    <w:rsid w:val="00B418B9"/>
    <w:rsid w:val="00B50ACC"/>
    <w:rsid w:val="00B51625"/>
    <w:rsid w:val="00B5435A"/>
    <w:rsid w:val="00B54DD8"/>
    <w:rsid w:val="00B60366"/>
    <w:rsid w:val="00B7157A"/>
    <w:rsid w:val="00B7184D"/>
    <w:rsid w:val="00B7571A"/>
    <w:rsid w:val="00B7573B"/>
    <w:rsid w:val="00B7737C"/>
    <w:rsid w:val="00B77820"/>
    <w:rsid w:val="00B800C6"/>
    <w:rsid w:val="00B8636F"/>
    <w:rsid w:val="00B86E74"/>
    <w:rsid w:val="00B916C3"/>
    <w:rsid w:val="00BA0D50"/>
    <w:rsid w:val="00BA146C"/>
    <w:rsid w:val="00BA2096"/>
    <w:rsid w:val="00BA58B5"/>
    <w:rsid w:val="00BB1031"/>
    <w:rsid w:val="00BB150E"/>
    <w:rsid w:val="00BB4249"/>
    <w:rsid w:val="00BC10AF"/>
    <w:rsid w:val="00BC1274"/>
    <w:rsid w:val="00BC1F98"/>
    <w:rsid w:val="00BC282E"/>
    <w:rsid w:val="00BC58AF"/>
    <w:rsid w:val="00BC72AB"/>
    <w:rsid w:val="00BD25C2"/>
    <w:rsid w:val="00BE1094"/>
    <w:rsid w:val="00BE1160"/>
    <w:rsid w:val="00BE253D"/>
    <w:rsid w:val="00BE4618"/>
    <w:rsid w:val="00BF073F"/>
    <w:rsid w:val="00BF27D9"/>
    <w:rsid w:val="00C013B4"/>
    <w:rsid w:val="00C03C23"/>
    <w:rsid w:val="00C04764"/>
    <w:rsid w:val="00C05577"/>
    <w:rsid w:val="00C05AA6"/>
    <w:rsid w:val="00C10CC3"/>
    <w:rsid w:val="00C1145B"/>
    <w:rsid w:val="00C22E33"/>
    <w:rsid w:val="00C276A0"/>
    <w:rsid w:val="00C32C32"/>
    <w:rsid w:val="00C334E9"/>
    <w:rsid w:val="00C34557"/>
    <w:rsid w:val="00C3646D"/>
    <w:rsid w:val="00C403C0"/>
    <w:rsid w:val="00C4317E"/>
    <w:rsid w:val="00C44DBA"/>
    <w:rsid w:val="00C519B7"/>
    <w:rsid w:val="00C540B3"/>
    <w:rsid w:val="00C57597"/>
    <w:rsid w:val="00C616B5"/>
    <w:rsid w:val="00C61E17"/>
    <w:rsid w:val="00C64B69"/>
    <w:rsid w:val="00C804A5"/>
    <w:rsid w:val="00C8090A"/>
    <w:rsid w:val="00C829EB"/>
    <w:rsid w:val="00C8530B"/>
    <w:rsid w:val="00C86E22"/>
    <w:rsid w:val="00C90A71"/>
    <w:rsid w:val="00C9115D"/>
    <w:rsid w:val="00C91207"/>
    <w:rsid w:val="00C928D1"/>
    <w:rsid w:val="00C92ADD"/>
    <w:rsid w:val="00C93139"/>
    <w:rsid w:val="00C94DBB"/>
    <w:rsid w:val="00C95EC1"/>
    <w:rsid w:val="00C96007"/>
    <w:rsid w:val="00CA2D13"/>
    <w:rsid w:val="00CA348C"/>
    <w:rsid w:val="00CB1459"/>
    <w:rsid w:val="00CB3BEC"/>
    <w:rsid w:val="00CB555C"/>
    <w:rsid w:val="00CC22F6"/>
    <w:rsid w:val="00CC6B06"/>
    <w:rsid w:val="00CC76A4"/>
    <w:rsid w:val="00CD1ACE"/>
    <w:rsid w:val="00CD1BBF"/>
    <w:rsid w:val="00CD4492"/>
    <w:rsid w:val="00CD44AC"/>
    <w:rsid w:val="00CE0DEE"/>
    <w:rsid w:val="00CE187B"/>
    <w:rsid w:val="00CE25BF"/>
    <w:rsid w:val="00CE4E5E"/>
    <w:rsid w:val="00CF18E7"/>
    <w:rsid w:val="00CF5B3E"/>
    <w:rsid w:val="00CF62C9"/>
    <w:rsid w:val="00CF69CC"/>
    <w:rsid w:val="00CF7234"/>
    <w:rsid w:val="00D04BF3"/>
    <w:rsid w:val="00D07C13"/>
    <w:rsid w:val="00D11A24"/>
    <w:rsid w:val="00D1275D"/>
    <w:rsid w:val="00D12EF6"/>
    <w:rsid w:val="00D139C7"/>
    <w:rsid w:val="00D14656"/>
    <w:rsid w:val="00D151F7"/>
    <w:rsid w:val="00D159FE"/>
    <w:rsid w:val="00D16AFB"/>
    <w:rsid w:val="00D202A5"/>
    <w:rsid w:val="00D218A8"/>
    <w:rsid w:val="00D22F29"/>
    <w:rsid w:val="00D31BEC"/>
    <w:rsid w:val="00D31EA3"/>
    <w:rsid w:val="00D32C33"/>
    <w:rsid w:val="00D33D7D"/>
    <w:rsid w:val="00D34CC9"/>
    <w:rsid w:val="00D34FB1"/>
    <w:rsid w:val="00D35239"/>
    <w:rsid w:val="00D37761"/>
    <w:rsid w:val="00D40946"/>
    <w:rsid w:val="00D41150"/>
    <w:rsid w:val="00D43B77"/>
    <w:rsid w:val="00D46E18"/>
    <w:rsid w:val="00D47194"/>
    <w:rsid w:val="00D51B07"/>
    <w:rsid w:val="00D542E9"/>
    <w:rsid w:val="00D55345"/>
    <w:rsid w:val="00D61886"/>
    <w:rsid w:val="00D64A3E"/>
    <w:rsid w:val="00D72FF0"/>
    <w:rsid w:val="00D739C8"/>
    <w:rsid w:val="00D74CC8"/>
    <w:rsid w:val="00D80B70"/>
    <w:rsid w:val="00D94067"/>
    <w:rsid w:val="00D96D76"/>
    <w:rsid w:val="00D96E4C"/>
    <w:rsid w:val="00DA56B1"/>
    <w:rsid w:val="00DA6DAF"/>
    <w:rsid w:val="00DB0414"/>
    <w:rsid w:val="00DB204A"/>
    <w:rsid w:val="00DB20CC"/>
    <w:rsid w:val="00DB5BF9"/>
    <w:rsid w:val="00DB648D"/>
    <w:rsid w:val="00DC2892"/>
    <w:rsid w:val="00DC4231"/>
    <w:rsid w:val="00DC4A20"/>
    <w:rsid w:val="00DC4B74"/>
    <w:rsid w:val="00DD0169"/>
    <w:rsid w:val="00DD66C9"/>
    <w:rsid w:val="00DE0E31"/>
    <w:rsid w:val="00DE3475"/>
    <w:rsid w:val="00DE56C1"/>
    <w:rsid w:val="00DE5BA5"/>
    <w:rsid w:val="00DE5BAB"/>
    <w:rsid w:val="00DE6BFE"/>
    <w:rsid w:val="00DE7A9A"/>
    <w:rsid w:val="00DF6724"/>
    <w:rsid w:val="00DF6C19"/>
    <w:rsid w:val="00DF6F4E"/>
    <w:rsid w:val="00DF753F"/>
    <w:rsid w:val="00E0116B"/>
    <w:rsid w:val="00E01ACF"/>
    <w:rsid w:val="00E0591D"/>
    <w:rsid w:val="00E10B3A"/>
    <w:rsid w:val="00E12B20"/>
    <w:rsid w:val="00E12E7E"/>
    <w:rsid w:val="00E1473B"/>
    <w:rsid w:val="00E17F33"/>
    <w:rsid w:val="00E22EBB"/>
    <w:rsid w:val="00E231BB"/>
    <w:rsid w:val="00E23D05"/>
    <w:rsid w:val="00E244D2"/>
    <w:rsid w:val="00E24A5E"/>
    <w:rsid w:val="00E3031A"/>
    <w:rsid w:val="00E3099D"/>
    <w:rsid w:val="00E31919"/>
    <w:rsid w:val="00E3231E"/>
    <w:rsid w:val="00E35EC1"/>
    <w:rsid w:val="00E36AEF"/>
    <w:rsid w:val="00E45A00"/>
    <w:rsid w:val="00E4625D"/>
    <w:rsid w:val="00E4662C"/>
    <w:rsid w:val="00E55326"/>
    <w:rsid w:val="00E568F7"/>
    <w:rsid w:val="00E64D01"/>
    <w:rsid w:val="00E7006B"/>
    <w:rsid w:val="00E70D92"/>
    <w:rsid w:val="00E72F21"/>
    <w:rsid w:val="00E85327"/>
    <w:rsid w:val="00E87372"/>
    <w:rsid w:val="00E93940"/>
    <w:rsid w:val="00E9489B"/>
    <w:rsid w:val="00E970BE"/>
    <w:rsid w:val="00EA2320"/>
    <w:rsid w:val="00EA454C"/>
    <w:rsid w:val="00EA464F"/>
    <w:rsid w:val="00EA5D3D"/>
    <w:rsid w:val="00EA678B"/>
    <w:rsid w:val="00EA6A7E"/>
    <w:rsid w:val="00EB5A71"/>
    <w:rsid w:val="00EB6AF3"/>
    <w:rsid w:val="00EC2846"/>
    <w:rsid w:val="00EC3D52"/>
    <w:rsid w:val="00EC4D15"/>
    <w:rsid w:val="00EC4EF6"/>
    <w:rsid w:val="00EC4FAB"/>
    <w:rsid w:val="00EC7375"/>
    <w:rsid w:val="00EC7B90"/>
    <w:rsid w:val="00ED0F4C"/>
    <w:rsid w:val="00ED0F6B"/>
    <w:rsid w:val="00ED1DD1"/>
    <w:rsid w:val="00ED37BB"/>
    <w:rsid w:val="00ED410E"/>
    <w:rsid w:val="00EE1BB5"/>
    <w:rsid w:val="00EE37A0"/>
    <w:rsid w:val="00EE4B10"/>
    <w:rsid w:val="00EE4FE1"/>
    <w:rsid w:val="00EE537C"/>
    <w:rsid w:val="00EE67BF"/>
    <w:rsid w:val="00EF032B"/>
    <w:rsid w:val="00EF0DEA"/>
    <w:rsid w:val="00EF2D9C"/>
    <w:rsid w:val="00EF3457"/>
    <w:rsid w:val="00EF7781"/>
    <w:rsid w:val="00F002AB"/>
    <w:rsid w:val="00F01C21"/>
    <w:rsid w:val="00F06E08"/>
    <w:rsid w:val="00F07CCD"/>
    <w:rsid w:val="00F12B0F"/>
    <w:rsid w:val="00F13ACB"/>
    <w:rsid w:val="00F165F0"/>
    <w:rsid w:val="00F17746"/>
    <w:rsid w:val="00F20AC8"/>
    <w:rsid w:val="00F269FB"/>
    <w:rsid w:val="00F279F5"/>
    <w:rsid w:val="00F3015C"/>
    <w:rsid w:val="00F326DE"/>
    <w:rsid w:val="00F35CD1"/>
    <w:rsid w:val="00F367B2"/>
    <w:rsid w:val="00F51E09"/>
    <w:rsid w:val="00F53864"/>
    <w:rsid w:val="00F54402"/>
    <w:rsid w:val="00F57383"/>
    <w:rsid w:val="00F62BB0"/>
    <w:rsid w:val="00F64ABD"/>
    <w:rsid w:val="00F667C5"/>
    <w:rsid w:val="00F72171"/>
    <w:rsid w:val="00F73980"/>
    <w:rsid w:val="00F73D54"/>
    <w:rsid w:val="00F7597F"/>
    <w:rsid w:val="00F763DF"/>
    <w:rsid w:val="00F76BBB"/>
    <w:rsid w:val="00F835B7"/>
    <w:rsid w:val="00F866BC"/>
    <w:rsid w:val="00F86D8A"/>
    <w:rsid w:val="00F90601"/>
    <w:rsid w:val="00F90B68"/>
    <w:rsid w:val="00F96A58"/>
    <w:rsid w:val="00F97BB8"/>
    <w:rsid w:val="00FA308A"/>
    <w:rsid w:val="00FA6C5C"/>
    <w:rsid w:val="00FB2466"/>
    <w:rsid w:val="00FB26D9"/>
    <w:rsid w:val="00FB5630"/>
    <w:rsid w:val="00FC22C4"/>
    <w:rsid w:val="00FC4AC4"/>
    <w:rsid w:val="00FD2202"/>
    <w:rsid w:val="00FD42D2"/>
    <w:rsid w:val="00FD4916"/>
    <w:rsid w:val="00FD74C5"/>
    <w:rsid w:val="00FE6824"/>
    <w:rsid w:val="00FF0083"/>
    <w:rsid w:val="00FF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49B28FFE"/>
  <w15:docId w15:val="{023D2900-148D-40D0-A487-EF27383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896512"/>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645272"/>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896512"/>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rsid w:val="00896512"/>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link w:val="FootnoteText"/>
    <w:semiHidden/>
    <w:rsid w:val="00397F6D"/>
    <w:rPr>
      <w:rFonts w:ascii="Arial" w:hAnsi="Arial" w:cs="Arial"/>
    </w:rPr>
  </w:style>
  <w:style w:type="paragraph" w:styleId="List2">
    <w:name w:val="List 2"/>
    <w:basedOn w:val="Normal"/>
    <w:rsid w:val="00397F6D"/>
    <w:pPr>
      <w:ind w:left="720" w:hanging="360"/>
    </w:pPr>
    <w:rPr>
      <w:rFonts w:ascii="Times New Roman" w:hAnsi="Times New Roman" w:cs="Times New Roman"/>
      <w:szCs w:val="20"/>
    </w:rPr>
  </w:style>
  <w:style w:type="character" w:customStyle="1" w:styleId="Mention1">
    <w:name w:val="Mention1"/>
    <w:basedOn w:val="DefaultParagraphFont"/>
    <w:uiPriority w:val="99"/>
    <w:semiHidden/>
    <w:unhideWhenUsed/>
    <w:rsid w:val="005A7C4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02281">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149711647">
      <w:bodyDiv w:val="1"/>
      <w:marLeft w:val="0"/>
      <w:marRight w:val="0"/>
      <w:marTop w:val="0"/>
      <w:marBottom w:val="0"/>
      <w:divBdr>
        <w:top w:val="none" w:sz="0" w:space="0" w:color="auto"/>
        <w:left w:val="none" w:sz="0" w:space="0" w:color="auto"/>
        <w:bottom w:val="none" w:sz="0" w:space="0" w:color="auto"/>
        <w:right w:val="none" w:sz="0" w:space="0" w:color="auto"/>
      </w:divBdr>
    </w:div>
    <w:div w:id="1902522285">
      <w:bodyDiv w:val="1"/>
      <w:marLeft w:val="0"/>
      <w:marRight w:val="0"/>
      <w:marTop w:val="0"/>
      <w:marBottom w:val="0"/>
      <w:divBdr>
        <w:top w:val="none" w:sz="0" w:space="0" w:color="auto"/>
        <w:left w:val="none" w:sz="0" w:space="0" w:color="auto"/>
        <w:bottom w:val="none" w:sz="0" w:space="0" w:color="auto"/>
        <w:right w:val="none" w:sz="0" w:space="0" w:color="auto"/>
      </w:divBdr>
    </w:div>
    <w:div w:id="1963346470">
      <w:bodyDiv w:val="1"/>
      <w:marLeft w:val="0"/>
      <w:marRight w:val="0"/>
      <w:marTop w:val="0"/>
      <w:marBottom w:val="0"/>
      <w:divBdr>
        <w:top w:val="none" w:sz="0" w:space="0" w:color="auto"/>
        <w:left w:val="none" w:sz="0" w:space="0" w:color="auto"/>
        <w:bottom w:val="none" w:sz="0" w:space="0" w:color="auto"/>
        <w:right w:val="none" w:sz="0" w:space="0" w:color="auto"/>
      </w:divBdr>
    </w:div>
    <w:div w:id="211381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2.ed.gov/about/inits/ed/edfacts/index.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5018</Document_x0020_Purpose>
    <_dlc_DocId xmlns="b7635ab0-52e7-4e33-aa76-893cd120ef45">DNVT47QTA7NQ-161-278081</_dlc_DocId>
    <_dlc_DocIdUrl xmlns="b7635ab0-52e7-4e33-aa76-893cd120ef45">
      <Url>https://sharepoint.aemcorp.com/ed/etss/_layouts/15/DocIdRedir.aspx?ID=DNVT47QTA7NQ-161-278081</Url>
      <Description>DNVT47QTA7NQ-161-278081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56738-E0AE-4D04-8C25-FC8F9304AAE6}">
  <ds:schemaRefs>
    <ds:schemaRef ds:uri="b7635ab0-52e7-4e33-aa76-893cd120ef45"/>
    <ds:schemaRef ds:uri="http://purl.org/dc/terms/"/>
    <ds:schemaRef ds:uri="http://schemas.microsoft.com/office/2006/documentManagement/types"/>
    <ds:schemaRef ds:uri="http://schemas.microsoft.com/office/infopath/2007/PartnerControls"/>
    <ds:schemaRef ds:uri="http://purl.org/dc/elements/1.1/"/>
    <ds:schemaRef ds:uri="75b8f200-01bb-4893-a3c4-f3a17e332d98"/>
    <ds:schemaRef ds:uri="http://schemas.openxmlformats.org/package/2006/metadata/core-properties"/>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B6E7BC7A-A4A0-4621-BF90-9DB418F5D3CC}">
  <ds:schemaRefs>
    <ds:schemaRef ds:uri="http://schemas.microsoft.com/sharepoint/v3/contenttype/forms"/>
  </ds:schemaRefs>
</ds:datastoreItem>
</file>

<file path=customXml/itemProps3.xml><?xml version="1.0" encoding="utf-8"?>
<ds:datastoreItem xmlns:ds="http://schemas.openxmlformats.org/officeDocument/2006/customXml" ds:itemID="{794162B5-40A7-462B-8E20-059519EE9A27}">
  <ds:schemaRefs>
    <ds:schemaRef ds:uri="http://schemas.microsoft.com/office/2006/metadata/longProperties"/>
  </ds:schemaRefs>
</ds:datastoreItem>
</file>

<file path=customXml/itemProps4.xml><?xml version="1.0" encoding="utf-8"?>
<ds:datastoreItem xmlns:ds="http://schemas.openxmlformats.org/officeDocument/2006/customXml" ds:itemID="{C5E1565D-839D-4F68-AF25-D0FDB3D01FDE}">
  <ds:schemaRefs>
    <ds:schemaRef ds:uri="http://schemas.microsoft.com/sharepoint/events"/>
  </ds:schemaRefs>
</ds:datastoreItem>
</file>

<file path=customXml/itemProps5.xml><?xml version="1.0" encoding="utf-8"?>
<ds:datastoreItem xmlns:ds="http://schemas.openxmlformats.org/officeDocument/2006/customXml" ds:itemID="{73E6457A-05E4-43C9-BA6E-FC6137253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E6D4E6D-36C0-4902-B0B7-2D76C8BF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19</Pages>
  <Words>3704</Words>
  <Characters>21117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FS082 – CTE Concentrators Exiting File Specifications (MSWord)</vt:lpstr>
    </vt:vector>
  </TitlesOfParts>
  <Company>U.S. Department of Education</Company>
  <LinksUpToDate>false</LinksUpToDate>
  <CharactersWithSpaces>24772</CharactersWithSpaces>
  <SharedDoc>false</SharedDoc>
  <HLinks>
    <vt:vector size="138" baseType="variant">
      <vt:variant>
        <vt:i4>5242957</vt:i4>
      </vt:variant>
      <vt:variant>
        <vt:i4>126</vt:i4>
      </vt:variant>
      <vt:variant>
        <vt:i4>0</vt:i4>
      </vt:variant>
      <vt:variant>
        <vt:i4>5</vt:i4>
      </vt:variant>
      <vt:variant>
        <vt:lpwstr>http://www2.ed.gov/about/inits/ed/edfacts/index.html</vt:lpwstr>
      </vt:variant>
      <vt:variant>
        <vt:lpwstr/>
      </vt:variant>
      <vt:variant>
        <vt:i4>1310769</vt:i4>
      </vt:variant>
      <vt:variant>
        <vt:i4>119</vt:i4>
      </vt:variant>
      <vt:variant>
        <vt:i4>0</vt:i4>
      </vt:variant>
      <vt:variant>
        <vt:i4>5</vt:i4>
      </vt:variant>
      <vt:variant>
        <vt:lpwstr/>
      </vt:variant>
      <vt:variant>
        <vt:lpwstr>_Toc462031445</vt:lpwstr>
      </vt:variant>
      <vt:variant>
        <vt:i4>1310769</vt:i4>
      </vt:variant>
      <vt:variant>
        <vt:i4>113</vt:i4>
      </vt:variant>
      <vt:variant>
        <vt:i4>0</vt:i4>
      </vt:variant>
      <vt:variant>
        <vt:i4>5</vt:i4>
      </vt:variant>
      <vt:variant>
        <vt:lpwstr/>
      </vt:variant>
      <vt:variant>
        <vt:lpwstr>_Toc462031444</vt:lpwstr>
      </vt:variant>
      <vt:variant>
        <vt:i4>1310769</vt:i4>
      </vt:variant>
      <vt:variant>
        <vt:i4>107</vt:i4>
      </vt:variant>
      <vt:variant>
        <vt:i4>0</vt:i4>
      </vt:variant>
      <vt:variant>
        <vt:i4>5</vt:i4>
      </vt:variant>
      <vt:variant>
        <vt:lpwstr/>
      </vt:variant>
      <vt:variant>
        <vt:lpwstr>_Toc462031443</vt:lpwstr>
      </vt:variant>
      <vt:variant>
        <vt:i4>1310769</vt:i4>
      </vt:variant>
      <vt:variant>
        <vt:i4>101</vt:i4>
      </vt:variant>
      <vt:variant>
        <vt:i4>0</vt:i4>
      </vt:variant>
      <vt:variant>
        <vt:i4>5</vt:i4>
      </vt:variant>
      <vt:variant>
        <vt:lpwstr/>
      </vt:variant>
      <vt:variant>
        <vt:lpwstr>_Toc462031442</vt:lpwstr>
      </vt:variant>
      <vt:variant>
        <vt:i4>1310769</vt:i4>
      </vt:variant>
      <vt:variant>
        <vt:i4>95</vt:i4>
      </vt:variant>
      <vt:variant>
        <vt:i4>0</vt:i4>
      </vt:variant>
      <vt:variant>
        <vt:i4>5</vt:i4>
      </vt:variant>
      <vt:variant>
        <vt:lpwstr/>
      </vt:variant>
      <vt:variant>
        <vt:lpwstr>_Toc462031441</vt:lpwstr>
      </vt:variant>
      <vt:variant>
        <vt:i4>1310769</vt:i4>
      </vt:variant>
      <vt:variant>
        <vt:i4>89</vt:i4>
      </vt:variant>
      <vt:variant>
        <vt:i4>0</vt:i4>
      </vt:variant>
      <vt:variant>
        <vt:i4>5</vt:i4>
      </vt:variant>
      <vt:variant>
        <vt:lpwstr/>
      </vt:variant>
      <vt:variant>
        <vt:lpwstr>_Toc462031440</vt:lpwstr>
      </vt:variant>
      <vt:variant>
        <vt:i4>1245233</vt:i4>
      </vt:variant>
      <vt:variant>
        <vt:i4>83</vt:i4>
      </vt:variant>
      <vt:variant>
        <vt:i4>0</vt:i4>
      </vt:variant>
      <vt:variant>
        <vt:i4>5</vt:i4>
      </vt:variant>
      <vt:variant>
        <vt:lpwstr/>
      </vt:variant>
      <vt:variant>
        <vt:lpwstr>_Toc462031439</vt:lpwstr>
      </vt:variant>
      <vt:variant>
        <vt:i4>1245233</vt:i4>
      </vt:variant>
      <vt:variant>
        <vt:i4>77</vt:i4>
      </vt:variant>
      <vt:variant>
        <vt:i4>0</vt:i4>
      </vt:variant>
      <vt:variant>
        <vt:i4>5</vt:i4>
      </vt:variant>
      <vt:variant>
        <vt:lpwstr/>
      </vt:variant>
      <vt:variant>
        <vt:lpwstr>_Toc462031438</vt:lpwstr>
      </vt:variant>
      <vt:variant>
        <vt:i4>1245233</vt:i4>
      </vt:variant>
      <vt:variant>
        <vt:i4>71</vt:i4>
      </vt:variant>
      <vt:variant>
        <vt:i4>0</vt:i4>
      </vt:variant>
      <vt:variant>
        <vt:i4>5</vt:i4>
      </vt:variant>
      <vt:variant>
        <vt:lpwstr/>
      </vt:variant>
      <vt:variant>
        <vt:lpwstr>_Toc462031437</vt:lpwstr>
      </vt:variant>
      <vt:variant>
        <vt:i4>1245233</vt:i4>
      </vt:variant>
      <vt:variant>
        <vt:i4>65</vt:i4>
      </vt:variant>
      <vt:variant>
        <vt:i4>0</vt:i4>
      </vt:variant>
      <vt:variant>
        <vt:i4>5</vt:i4>
      </vt:variant>
      <vt:variant>
        <vt:lpwstr/>
      </vt:variant>
      <vt:variant>
        <vt:lpwstr>_Toc462031436</vt:lpwstr>
      </vt:variant>
      <vt:variant>
        <vt:i4>1245233</vt:i4>
      </vt:variant>
      <vt:variant>
        <vt:i4>59</vt:i4>
      </vt:variant>
      <vt:variant>
        <vt:i4>0</vt:i4>
      </vt:variant>
      <vt:variant>
        <vt:i4>5</vt:i4>
      </vt:variant>
      <vt:variant>
        <vt:lpwstr/>
      </vt:variant>
      <vt:variant>
        <vt:lpwstr>_Toc462031435</vt:lpwstr>
      </vt:variant>
      <vt:variant>
        <vt:i4>1245233</vt:i4>
      </vt:variant>
      <vt:variant>
        <vt:i4>53</vt:i4>
      </vt:variant>
      <vt:variant>
        <vt:i4>0</vt:i4>
      </vt:variant>
      <vt:variant>
        <vt:i4>5</vt:i4>
      </vt:variant>
      <vt:variant>
        <vt:lpwstr/>
      </vt:variant>
      <vt:variant>
        <vt:lpwstr>_Toc462031434</vt:lpwstr>
      </vt:variant>
      <vt:variant>
        <vt:i4>1245233</vt:i4>
      </vt:variant>
      <vt:variant>
        <vt:i4>47</vt:i4>
      </vt:variant>
      <vt:variant>
        <vt:i4>0</vt:i4>
      </vt:variant>
      <vt:variant>
        <vt:i4>5</vt:i4>
      </vt:variant>
      <vt:variant>
        <vt:lpwstr/>
      </vt:variant>
      <vt:variant>
        <vt:lpwstr>_Toc462031433</vt:lpwstr>
      </vt:variant>
      <vt:variant>
        <vt:i4>1245233</vt:i4>
      </vt:variant>
      <vt:variant>
        <vt:i4>41</vt:i4>
      </vt:variant>
      <vt:variant>
        <vt:i4>0</vt:i4>
      </vt:variant>
      <vt:variant>
        <vt:i4>5</vt:i4>
      </vt:variant>
      <vt:variant>
        <vt:lpwstr/>
      </vt:variant>
      <vt:variant>
        <vt:lpwstr>_Toc462031432</vt:lpwstr>
      </vt:variant>
      <vt:variant>
        <vt:i4>1245233</vt:i4>
      </vt:variant>
      <vt:variant>
        <vt:i4>35</vt:i4>
      </vt:variant>
      <vt:variant>
        <vt:i4>0</vt:i4>
      </vt:variant>
      <vt:variant>
        <vt:i4>5</vt:i4>
      </vt:variant>
      <vt:variant>
        <vt:lpwstr/>
      </vt:variant>
      <vt:variant>
        <vt:lpwstr>_Toc462031431</vt:lpwstr>
      </vt:variant>
      <vt:variant>
        <vt:i4>1245233</vt:i4>
      </vt:variant>
      <vt:variant>
        <vt:i4>29</vt:i4>
      </vt:variant>
      <vt:variant>
        <vt:i4>0</vt:i4>
      </vt:variant>
      <vt:variant>
        <vt:i4>5</vt:i4>
      </vt:variant>
      <vt:variant>
        <vt:lpwstr/>
      </vt:variant>
      <vt:variant>
        <vt:lpwstr>_Toc462031430</vt:lpwstr>
      </vt:variant>
      <vt:variant>
        <vt:i4>1179697</vt:i4>
      </vt:variant>
      <vt:variant>
        <vt:i4>23</vt:i4>
      </vt:variant>
      <vt:variant>
        <vt:i4>0</vt:i4>
      </vt:variant>
      <vt:variant>
        <vt:i4>5</vt:i4>
      </vt:variant>
      <vt:variant>
        <vt:lpwstr/>
      </vt:variant>
      <vt:variant>
        <vt:lpwstr>_Toc462031429</vt:lpwstr>
      </vt:variant>
      <vt:variant>
        <vt:i4>1179697</vt:i4>
      </vt:variant>
      <vt:variant>
        <vt:i4>17</vt:i4>
      </vt:variant>
      <vt:variant>
        <vt:i4>0</vt:i4>
      </vt:variant>
      <vt:variant>
        <vt:i4>5</vt:i4>
      </vt:variant>
      <vt:variant>
        <vt:lpwstr/>
      </vt:variant>
      <vt:variant>
        <vt:lpwstr>_Toc462031428</vt:lpwstr>
      </vt:variant>
      <vt:variant>
        <vt:i4>1179697</vt:i4>
      </vt:variant>
      <vt:variant>
        <vt:i4>11</vt:i4>
      </vt:variant>
      <vt:variant>
        <vt:i4>0</vt:i4>
      </vt:variant>
      <vt:variant>
        <vt:i4>5</vt:i4>
      </vt:variant>
      <vt:variant>
        <vt:lpwstr/>
      </vt:variant>
      <vt:variant>
        <vt:lpwstr>_Toc462031427</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FS082 – CTE Concentrators Exiting File Specifications (MSWord)</dc:title>
  <dc:subject/>
  <dc:creator>lerettee</dc:creator>
  <cp:keywords/>
  <cp:lastModifiedBy>Karen Madden</cp:lastModifiedBy>
  <cp:revision>23</cp:revision>
  <cp:lastPrinted>2011-06-10T13:32:00Z</cp:lastPrinted>
  <dcterms:created xsi:type="dcterms:W3CDTF">2018-05-25T18:51:00Z</dcterms:created>
  <dcterms:modified xsi:type="dcterms:W3CDTF">2018-08-03T13:05:00Z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DNVT47QTA7NQ-161-252845</vt:lpwstr>
  </property>
  <property fmtid="{D5CDD505-2E9C-101B-9397-08002B2CF9AE}" pid="29" name="_dlc_DocIdItemGuid">
    <vt:lpwstr>856ddd3b-5537-4c7c-8b92-26644aa0c116</vt:lpwstr>
  </property>
  <property fmtid="{D5CDD505-2E9C-101B-9397-08002B2CF9AE}" pid="30" name="_dlc_DocIdUrl">
    <vt:lpwstr>https://sharepoint.aemcorp.com/ed/etss/_layouts/15/DocIdRedir.aspx?ID=DNVT47QTA7NQ-161-252845, DNVT47QTA7NQ-161-252845</vt:lpwstr>
  </property>
  <property fmtid="{D5CDD505-2E9C-101B-9397-08002B2CF9AE}" pid="31" name="ContentTypeId">
    <vt:lpwstr>0x01010036B683403698AA4D9D0BCF79F4D02A46</vt:lpwstr>
  </property>
</Properties>
</file>