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E438" w14:textId="77777777" w:rsidR="00BE39B7" w:rsidRDefault="00BA17AF">
      <w:pPr>
        <w:spacing w:before="20" w:line="259" w:lineRule="auto"/>
        <w:ind w:left="859" w:right="924"/>
        <w:rPr>
          <w:rFonts w:ascii="Calibri"/>
          <w:b/>
          <w:sz w:val="32"/>
        </w:rPr>
      </w:pPr>
      <w:bookmarkStart w:id="0" w:name="Table_of_Contents"/>
      <w:bookmarkStart w:id="1" w:name="Application_for_Federal_Assistance_SF-42"/>
      <w:bookmarkStart w:id="2" w:name="ED_GEPA427_Form"/>
      <w:bookmarkStart w:id="3" w:name="Attachment_-_1_(1234-GEPA_427_Statement_"/>
      <w:bookmarkStart w:id="4" w:name="Grants.gov_Lobbying_Form"/>
      <w:bookmarkStart w:id="5" w:name="Dept_of_Education_Supplemental_Informati"/>
      <w:bookmarkStart w:id="6" w:name="ED_Abstract_Narrative_Form"/>
      <w:bookmarkStart w:id="7" w:name="Attachment_-_1_(1235-NRC-FLAS_Abstract_B"/>
      <w:bookmarkStart w:id="8" w:name="Project_Narrative_Form"/>
      <w:bookmarkStart w:id="9" w:name="Attachment_-_1_(1237-Project_Narrative_N"/>
      <w:bookmarkStart w:id="10" w:name="Attachment_-_3_(1239-Appendix_2_Position"/>
      <w:bookmarkStart w:id="11" w:name="Attachment_-_4_(1240-Appendix_3_Faculty_"/>
      <w:bookmarkStart w:id="12" w:name="Attachment_-_5_(1241-Appendix_4_Letters_"/>
      <w:bookmarkStart w:id="13" w:name="Attachment_-_6_(1242-Appendix_5_Evaluati"/>
      <w:bookmarkStart w:id="14" w:name="Other_Narrative_Form"/>
      <w:bookmarkStart w:id="15" w:name="Attachment_-_1_(1243-Applicant_Profile_F"/>
      <w:bookmarkStart w:id="16" w:name="Attachment_-_2_(1244-Commitment_to_Diver"/>
      <w:bookmarkStart w:id="17" w:name="Attachment_-_3_(1245-Service_in_Areas_of"/>
      <w:bookmarkStart w:id="18" w:name="Budget_Narrative_Form"/>
      <w:bookmarkStart w:id="19" w:name="Attachment_-_1_(1236-NRC_Budget_Narrativ"/>
      <w:bookmarkStart w:id="20" w:name="Form_ED_524_Budget_1_4-V1.4.pdf"/>
      <w:bookmarkStart w:id="21"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Calibri"/>
          <w:b/>
          <w:sz w:val="32"/>
        </w:rPr>
        <w:t>Individuals</w:t>
      </w:r>
      <w:r>
        <w:rPr>
          <w:rFonts w:ascii="Calibri"/>
          <w:b/>
          <w:spacing w:val="-9"/>
          <w:sz w:val="32"/>
        </w:rPr>
        <w:t xml:space="preserve"> </w:t>
      </w:r>
      <w:r>
        <w:rPr>
          <w:rFonts w:ascii="Calibri"/>
          <w:b/>
          <w:sz w:val="32"/>
        </w:rPr>
        <w:t>using</w:t>
      </w:r>
      <w:r>
        <w:rPr>
          <w:rFonts w:ascii="Calibri"/>
          <w:b/>
          <w:spacing w:val="-8"/>
          <w:sz w:val="32"/>
        </w:rPr>
        <w:t xml:space="preserve"> </w:t>
      </w:r>
      <w:r>
        <w:rPr>
          <w:rFonts w:ascii="Calibri"/>
          <w:b/>
          <w:sz w:val="32"/>
        </w:rPr>
        <w:t>assistive</w:t>
      </w:r>
      <w:r>
        <w:rPr>
          <w:rFonts w:ascii="Calibri"/>
          <w:b/>
          <w:spacing w:val="-9"/>
          <w:sz w:val="32"/>
        </w:rPr>
        <w:t xml:space="preserve"> </w:t>
      </w:r>
      <w:r>
        <w:rPr>
          <w:rFonts w:ascii="Calibri"/>
          <w:b/>
          <w:sz w:val="32"/>
        </w:rPr>
        <w:t>technol</w:t>
      </w:r>
      <w:bookmarkStart w:id="22" w:name="Cover_Page"/>
      <w:bookmarkEnd w:id="22"/>
      <w:r>
        <w:rPr>
          <w:rFonts w:ascii="Calibri"/>
          <w:b/>
          <w:sz w:val="32"/>
        </w:rPr>
        <w:t>ogy</w:t>
      </w:r>
      <w:r>
        <w:rPr>
          <w:rFonts w:ascii="Calibri"/>
          <w:b/>
          <w:spacing w:val="-10"/>
          <w:sz w:val="32"/>
        </w:rPr>
        <w:t xml:space="preserve"> </w:t>
      </w:r>
      <w:r>
        <w:rPr>
          <w:rFonts w:ascii="Calibri"/>
          <w:b/>
          <w:sz w:val="32"/>
        </w:rPr>
        <w:t>may</w:t>
      </w:r>
      <w:r>
        <w:rPr>
          <w:rFonts w:ascii="Calibri"/>
          <w:b/>
          <w:spacing w:val="-9"/>
          <w:sz w:val="32"/>
        </w:rPr>
        <w:t xml:space="preserve"> </w:t>
      </w:r>
      <w:r>
        <w:rPr>
          <w:rFonts w:ascii="Calibri"/>
          <w:b/>
          <w:sz w:val="32"/>
        </w:rPr>
        <w:t>not</w:t>
      </w:r>
      <w:r>
        <w:rPr>
          <w:rFonts w:ascii="Calibri"/>
          <w:b/>
          <w:spacing w:val="-7"/>
          <w:sz w:val="32"/>
        </w:rPr>
        <w:t xml:space="preserve"> </w:t>
      </w:r>
      <w:r>
        <w:rPr>
          <w:rFonts w:ascii="Calibri"/>
          <w:b/>
          <w:sz w:val="32"/>
        </w:rPr>
        <w:t>be</w:t>
      </w:r>
      <w:r>
        <w:rPr>
          <w:rFonts w:ascii="Calibri"/>
          <w:b/>
          <w:spacing w:val="-9"/>
          <w:sz w:val="32"/>
        </w:rPr>
        <w:t xml:space="preserve"> </w:t>
      </w:r>
      <w:r>
        <w:rPr>
          <w:rFonts w:ascii="Calibri"/>
          <w:b/>
          <w:sz w:val="32"/>
        </w:rPr>
        <w:t>able</w:t>
      </w:r>
      <w:r>
        <w:rPr>
          <w:rFonts w:ascii="Calibri"/>
          <w:b/>
          <w:spacing w:val="-9"/>
          <w:sz w:val="32"/>
        </w:rPr>
        <w:t xml:space="preserve"> </w:t>
      </w:r>
      <w:r>
        <w:rPr>
          <w:rFonts w:ascii="Calibri"/>
          <w:b/>
          <w:sz w:val="32"/>
        </w:rPr>
        <w:t>to</w:t>
      </w:r>
      <w:r>
        <w:rPr>
          <w:rFonts w:ascii="Calibri"/>
          <w:b/>
          <w:spacing w:val="-8"/>
          <w:sz w:val="32"/>
        </w:rPr>
        <w:t xml:space="preserve"> </w:t>
      </w:r>
      <w:r>
        <w:rPr>
          <w:rFonts w:ascii="Calibri"/>
          <w:b/>
          <w:sz w:val="32"/>
        </w:rPr>
        <w:t>fully</w:t>
      </w:r>
      <w:r>
        <w:rPr>
          <w:rFonts w:ascii="Calibri"/>
          <w:b/>
          <w:spacing w:val="-11"/>
          <w:sz w:val="32"/>
        </w:rPr>
        <w:t xml:space="preserve"> </w:t>
      </w:r>
      <w:r>
        <w:rPr>
          <w:rFonts w:ascii="Calibri"/>
          <w:b/>
          <w:sz w:val="32"/>
        </w:rPr>
        <w:t>access the information contained in this file.</w:t>
      </w:r>
    </w:p>
    <w:p w14:paraId="4142E439" w14:textId="77777777" w:rsidR="00BE39B7" w:rsidRDefault="00BA17AF">
      <w:pPr>
        <w:spacing w:before="158" w:line="259" w:lineRule="auto"/>
        <w:ind w:left="860" w:right="924"/>
        <w:rPr>
          <w:rFonts w:ascii="Calibri" w:hAnsi="Calibri"/>
          <w:b/>
          <w:sz w:val="32"/>
        </w:rPr>
      </w:pPr>
      <w:r>
        <w:rPr>
          <w:rFonts w:ascii="Calibri" w:hAnsi="Calibri"/>
          <w:b/>
          <w:sz w:val="32"/>
        </w:rPr>
        <w:t xml:space="preserve">For assistance, please send an e-mail to </w:t>
      </w:r>
      <w:hyperlink r:id="rId7">
        <w:r>
          <w:rPr>
            <w:rFonts w:ascii="Calibri" w:hAnsi="Calibri"/>
            <w:b/>
            <w:color w:val="0000FF"/>
            <w:sz w:val="32"/>
            <w:u w:val="single" w:color="0000FF"/>
          </w:rPr>
          <w:t>NRC-FLAS@ed.gov</w:t>
        </w:r>
      </w:hyperlink>
      <w:r>
        <w:rPr>
          <w:rFonts w:ascii="Calibri" w:hAnsi="Calibri"/>
          <w:b/>
          <w:color w:val="0000FF"/>
          <w:sz w:val="32"/>
        </w:rPr>
        <w:t xml:space="preserve"> </w:t>
      </w:r>
      <w:r>
        <w:rPr>
          <w:rFonts w:ascii="Calibri" w:hAnsi="Calibri"/>
          <w:b/>
          <w:sz w:val="32"/>
        </w:rPr>
        <w:t>and include</w:t>
      </w:r>
      <w:r>
        <w:rPr>
          <w:rFonts w:ascii="Calibri" w:hAnsi="Calibri"/>
          <w:b/>
          <w:spacing w:val="-4"/>
          <w:sz w:val="32"/>
        </w:rPr>
        <w:t xml:space="preserve"> </w:t>
      </w:r>
      <w:r>
        <w:rPr>
          <w:rFonts w:ascii="Calibri" w:hAnsi="Calibri"/>
          <w:b/>
          <w:sz w:val="32"/>
        </w:rPr>
        <w:t>“508</w:t>
      </w:r>
      <w:r>
        <w:rPr>
          <w:rFonts w:ascii="Calibri" w:hAnsi="Calibri"/>
          <w:b/>
          <w:spacing w:val="-10"/>
          <w:sz w:val="32"/>
        </w:rPr>
        <w:t xml:space="preserve"> </w:t>
      </w:r>
      <w:r>
        <w:rPr>
          <w:rFonts w:ascii="Calibri" w:hAnsi="Calibri"/>
          <w:b/>
          <w:sz w:val="32"/>
        </w:rPr>
        <w:t>Accommodation”</w:t>
      </w:r>
      <w:r>
        <w:rPr>
          <w:rFonts w:ascii="Calibri" w:hAnsi="Calibri"/>
          <w:b/>
          <w:spacing w:val="-9"/>
          <w:sz w:val="32"/>
        </w:rPr>
        <w:t xml:space="preserve"> </w:t>
      </w:r>
      <w:r>
        <w:rPr>
          <w:rFonts w:ascii="Calibri" w:hAnsi="Calibri"/>
          <w:b/>
          <w:sz w:val="32"/>
        </w:rPr>
        <w:t>and</w:t>
      </w:r>
      <w:r>
        <w:rPr>
          <w:rFonts w:ascii="Calibri" w:hAnsi="Calibri"/>
          <w:b/>
          <w:spacing w:val="-9"/>
          <w:sz w:val="32"/>
        </w:rPr>
        <w:t xml:space="preserve"> </w:t>
      </w:r>
      <w:r>
        <w:rPr>
          <w:rFonts w:ascii="Calibri" w:hAnsi="Calibri"/>
          <w:b/>
          <w:sz w:val="32"/>
        </w:rPr>
        <w:t>the</w:t>
      </w:r>
      <w:r>
        <w:rPr>
          <w:rFonts w:ascii="Calibri" w:hAnsi="Calibri"/>
          <w:b/>
          <w:spacing w:val="-9"/>
          <w:sz w:val="32"/>
        </w:rPr>
        <w:t xml:space="preserve"> </w:t>
      </w:r>
      <w:r>
        <w:rPr>
          <w:rFonts w:ascii="Calibri" w:hAnsi="Calibri"/>
          <w:b/>
          <w:sz w:val="32"/>
        </w:rPr>
        <w:t>title</w:t>
      </w:r>
      <w:r>
        <w:rPr>
          <w:rFonts w:ascii="Calibri" w:hAnsi="Calibri"/>
          <w:b/>
          <w:spacing w:val="-13"/>
          <w:sz w:val="32"/>
        </w:rPr>
        <w:t xml:space="preserve"> </w:t>
      </w:r>
      <w:r>
        <w:rPr>
          <w:rFonts w:ascii="Calibri" w:hAnsi="Calibri"/>
          <w:b/>
          <w:sz w:val="32"/>
        </w:rPr>
        <w:t>of</w:t>
      </w:r>
      <w:r>
        <w:rPr>
          <w:rFonts w:ascii="Calibri" w:hAnsi="Calibri"/>
          <w:b/>
          <w:spacing w:val="-9"/>
          <w:sz w:val="32"/>
        </w:rPr>
        <w:t xml:space="preserve"> </w:t>
      </w:r>
      <w:r>
        <w:rPr>
          <w:rFonts w:ascii="Calibri" w:hAnsi="Calibri"/>
          <w:b/>
          <w:sz w:val="32"/>
        </w:rPr>
        <w:t>the</w:t>
      </w:r>
      <w:r>
        <w:rPr>
          <w:rFonts w:ascii="Calibri" w:hAnsi="Calibri"/>
          <w:b/>
          <w:spacing w:val="-9"/>
          <w:sz w:val="32"/>
        </w:rPr>
        <w:t xml:space="preserve"> </w:t>
      </w:r>
      <w:r>
        <w:rPr>
          <w:rFonts w:ascii="Calibri" w:hAnsi="Calibri"/>
          <w:b/>
          <w:sz w:val="32"/>
        </w:rPr>
        <w:t>document</w:t>
      </w:r>
      <w:r>
        <w:rPr>
          <w:rFonts w:ascii="Calibri" w:hAnsi="Calibri"/>
          <w:b/>
          <w:spacing w:val="-7"/>
          <w:sz w:val="32"/>
        </w:rPr>
        <w:t xml:space="preserve"> </w:t>
      </w:r>
      <w:r>
        <w:rPr>
          <w:rFonts w:ascii="Calibri" w:hAnsi="Calibri"/>
          <w:b/>
          <w:sz w:val="32"/>
        </w:rPr>
        <w:t>in</w:t>
      </w:r>
      <w:r>
        <w:rPr>
          <w:rFonts w:ascii="Calibri" w:hAnsi="Calibri"/>
          <w:b/>
          <w:spacing w:val="-9"/>
          <w:sz w:val="32"/>
        </w:rPr>
        <w:t xml:space="preserve"> </w:t>
      </w:r>
      <w:r>
        <w:rPr>
          <w:rFonts w:ascii="Calibri" w:hAnsi="Calibri"/>
          <w:b/>
          <w:sz w:val="32"/>
        </w:rPr>
        <w:t>the subject line of your e-mail.</w:t>
      </w:r>
    </w:p>
    <w:p w14:paraId="4142E43A" w14:textId="77777777" w:rsidR="00BE39B7" w:rsidRDefault="00BE39B7">
      <w:pPr>
        <w:spacing w:line="259" w:lineRule="auto"/>
        <w:rPr>
          <w:rFonts w:ascii="Calibri" w:hAnsi="Calibri"/>
          <w:sz w:val="32"/>
        </w:rPr>
        <w:sectPr w:rsidR="00BE39B7">
          <w:type w:val="continuous"/>
          <w:pgSz w:w="12240" w:h="15840"/>
          <w:pgMar w:top="1420" w:right="580" w:bottom="280" w:left="580" w:header="720" w:footer="720" w:gutter="0"/>
          <w:cols w:space="720"/>
        </w:sectPr>
      </w:pPr>
    </w:p>
    <w:p w14:paraId="4142E43B" w14:textId="77777777" w:rsidR="00BE39B7" w:rsidRDefault="00BA17AF">
      <w:pPr>
        <w:pStyle w:val="BodyText"/>
        <w:ind w:left="3922"/>
        <w:rPr>
          <w:rFonts w:ascii="Calibri"/>
          <w:sz w:val="20"/>
        </w:rPr>
      </w:pPr>
      <w:r>
        <w:rPr>
          <w:rFonts w:ascii="Calibri"/>
          <w:noProof/>
          <w:sz w:val="20"/>
        </w:rPr>
        <w:lastRenderedPageBreak/>
        <w:drawing>
          <wp:inline distT="0" distB="0" distL="0" distR="0" wp14:anchorId="4142E72A" wp14:editId="4142E72B">
            <wp:extent cx="2054352" cy="6766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54352" cy="676655"/>
                    </a:xfrm>
                    <a:prstGeom prst="rect">
                      <a:avLst/>
                    </a:prstGeom>
                  </pic:spPr>
                </pic:pic>
              </a:graphicData>
            </a:graphic>
          </wp:inline>
        </w:drawing>
      </w:r>
    </w:p>
    <w:p w14:paraId="4142E43C" w14:textId="77777777" w:rsidR="00BE39B7" w:rsidRDefault="00BE39B7">
      <w:pPr>
        <w:pStyle w:val="BodyText"/>
        <w:rPr>
          <w:rFonts w:ascii="Calibri"/>
          <w:b/>
          <w:sz w:val="20"/>
        </w:rPr>
      </w:pPr>
    </w:p>
    <w:p w14:paraId="4142E43D" w14:textId="77777777" w:rsidR="00BE39B7" w:rsidRDefault="00BE39B7">
      <w:pPr>
        <w:pStyle w:val="BodyText"/>
        <w:spacing w:before="9"/>
        <w:rPr>
          <w:rFonts w:ascii="Calibri"/>
          <w:b/>
          <w:sz w:val="19"/>
        </w:rPr>
      </w:pPr>
    </w:p>
    <w:p w14:paraId="4142E43E" w14:textId="77777777" w:rsidR="00BE39B7" w:rsidRDefault="00BA17AF">
      <w:pPr>
        <w:pStyle w:val="Title"/>
        <w:spacing w:before="80"/>
        <w:ind w:left="1320"/>
      </w:pPr>
      <w:r>
        <w:rPr>
          <w:smallCaps/>
          <w:color w:val="252525"/>
        </w:rPr>
        <w:t>Center</w:t>
      </w:r>
      <w:r>
        <w:rPr>
          <w:smallCaps/>
          <w:color w:val="252525"/>
          <w:spacing w:val="-6"/>
        </w:rPr>
        <w:t xml:space="preserve"> </w:t>
      </w:r>
      <w:r>
        <w:rPr>
          <w:smallCaps/>
          <w:color w:val="252525"/>
        </w:rPr>
        <w:t>for</w:t>
      </w:r>
      <w:r>
        <w:rPr>
          <w:smallCaps/>
          <w:color w:val="252525"/>
          <w:spacing w:val="-4"/>
        </w:rPr>
        <w:t xml:space="preserve"> </w:t>
      </w:r>
      <w:r>
        <w:rPr>
          <w:smallCaps/>
          <w:color w:val="252525"/>
        </w:rPr>
        <w:t>Middle</w:t>
      </w:r>
      <w:r>
        <w:rPr>
          <w:smallCaps/>
          <w:color w:val="252525"/>
          <w:spacing w:val="-3"/>
        </w:rPr>
        <w:t xml:space="preserve"> </w:t>
      </w:r>
      <w:r>
        <w:rPr>
          <w:smallCaps/>
          <w:color w:val="252525"/>
        </w:rPr>
        <w:t>East</w:t>
      </w:r>
      <w:r>
        <w:rPr>
          <w:smallCaps/>
          <w:color w:val="252525"/>
          <w:spacing w:val="-4"/>
        </w:rPr>
        <w:t xml:space="preserve"> </w:t>
      </w:r>
      <w:r>
        <w:rPr>
          <w:smallCaps/>
          <w:color w:val="252525"/>
          <w:spacing w:val="-5"/>
        </w:rPr>
        <w:t>and</w:t>
      </w:r>
    </w:p>
    <w:p w14:paraId="4142E43F" w14:textId="77777777" w:rsidR="00BE39B7" w:rsidRDefault="00BA17AF">
      <w:pPr>
        <w:pStyle w:val="Title"/>
      </w:pPr>
      <w:r>
        <w:rPr>
          <w:smallCaps/>
          <w:color w:val="252525"/>
        </w:rPr>
        <w:t>North</w:t>
      </w:r>
      <w:r>
        <w:rPr>
          <w:smallCaps/>
          <w:color w:val="252525"/>
          <w:spacing w:val="-5"/>
        </w:rPr>
        <w:t xml:space="preserve"> </w:t>
      </w:r>
      <w:r>
        <w:rPr>
          <w:smallCaps/>
          <w:color w:val="252525"/>
        </w:rPr>
        <w:t>African</w:t>
      </w:r>
      <w:r>
        <w:rPr>
          <w:smallCaps/>
          <w:color w:val="252525"/>
          <w:spacing w:val="-6"/>
        </w:rPr>
        <w:t xml:space="preserve"> </w:t>
      </w:r>
      <w:r>
        <w:rPr>
          <w:smallCaps/>
          <w:color w:val="252525"/>
        </w:rPr>
        <w:t>Studies</w:t>
      </w:r>
      <w:r>
        <w:rPr>
          <w:smallCaps/>
          <w:color w:val="252525"/>
          <w:spacing w:val="-5"/>
        </w:rPr>
        <w:t xml:space="preserve"> </w:t>
      </w:r>
      <w:r>
        <w:rPr>
          <w:smallCaps/>
          <w:color w:val="252525"/>
          <w:spacing w:val="-2"/>
        </w:rPr>
        <w:t>(CMENAS)</w:t>
      </w:r>
    </w:p>
    <w:p w14:paraId="4142E440" w14:textId="60C84CF7" w:rsidR="00BE39B7" w:rsidRDefault="00BA17AF">
      <w:pPr>
        <w:pStyle w:val="BodyText"/>
        <w:spacing w:before="9"/>
        <w:rPr>
          <w:b/>
          <w:sz w:val="19"/>
        </w:rPr>
      </w:pPr>
      <w:r>
        <w:rPr>
          <w:noProof/>
        </w:rPr>
        <mc:AlternateContent>
          <mc:Choice Requires="wps">
            <w:drawing>
              <wp:anchor distT="0" distB="0" distL="0" distR="0" simplePos="0" relativeHeight="487587840" behindDoc="1" locked="0" layoutInCell="1" allowOverlap="1" wp14:anchorId="4142E72C" wp14:editId="4BE9BB6E">
                <wp:simplePos x="0" y="0"/>
                <wp:positionH relativeFrom="page">
                  <wp:posOffset>895350</wp:posOffset>
                </wp:positionH>
                <wp:positionV relativeFrom="paragraph">
                  <wp:posOffset>160020</wp:posOffset>
                </wp:positionV>
                <wp:extent cx="5981700" cy="6350"/>
                <wp:effectExtent l="0" t="0" r="0" b="0"/>
                <wp:wrapTopAndBottom/>
                <wp:docPr id="9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C01F" id="docshape2" o:spid="_x0000_s1026" style="position:absolute;margin-left:70.5pt;margin-top:12.6pt;width:47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" fillcolor="black" stroked="f">
                <w10:wrap type="topAndBottom" anchorx="page"/>
              </v:rect>
            </w:pict>
          </mc:Fallback>
        </mc:AlternateContent>
      </w:r>
    </w:p>
    <w:p w14:paraId="4142E441" w14:textId="77777777" w:rsidR="00BE39B7" w:rsidRDefault="00BE39B7">
      <w:pPr>
        <w:pStyle w:val="BodyText"/>
        <w:spacing w:before="5"/>
        <w:rPr>
          <w:b/>
          <w:sz w:val="16"/>
        </w:rPr>
      </w:pPr>
    </w:p>
    <w:p w14:paraId="4142E442" w14:textId="77777777" w:rsidR="00BE39B7" w:rsidRDefault="00BA17AF">
      <w:pPr>
        <w:spacing w:before="87"/>
        <w:ind w:left="1320" w:right="1320"/>
        <w:jc w:val="center"/>
        <w:rPr>
          <w:sz w:val="32"/>
        </w:rPr>
      </w:pPr>
      <w:r>
        <w:rPr>
          <w:sz w:val="32"/>
        </w:rPr>
        <w:t>Funding</w:t>
      </w:r>
      <w:r>
        <w:rPr>
          <w:spacing w:val="-13"/>
          <w:sz w:val="32"/>
        </w:rPr>
        <w:t xml:space="preserve"> </w:t>
      </w:r>
      <w:r>
        <w:rPr>
          <w:sz w:val="32"/>
        </w:rPr>
        <w:t>Proposal</w:t>
      </w:r>
      <w:r>
        <w:rPr>
          <w:spacing w:val="-12"/>
          <w:sz w:val="32"/>
        </w:rPr>
        <w:t xml:space="preserve"> </w:t>
      </w:r>
      <w:r>
        <w:rPr>
          <w:spacing w:val="-5"/>
          <w:sz w:val="32"/>
        </w:rPr>
        <w:t>for</w:t>
      </w:r>
    </w:p>
    <w:p w14:paraId="4142E443" w14:textId="77777777" w:rsidR="00BE39B7" w:rsidRDefault="00BE39B7">
      <w:pPr>
        <w:pStyle w:val="BodyText"/>
        <w:rPr>
          <w:sz w:val="34"/>
        </w:rPr>
      </w:pPr>
    </w:p>
    <w:p w14:paraId="4142E444" w14:textId="77777777" w:rsidR="00BE39B7" w:rsidRDefault="00BE39B7">
      <w:pPr>
        <w:pStyle w:val="BodyText"/>
        <w:rPr>
          <w:sz w:val="30"/>
        </w:rPr>
      </w:pPr>
    </w:p>
    <w:p w14:paraId="4142E445" w14:textId="77777777" w:rsidR="00BE39B7" w:rsidRDefault="00BA17AF">
      <w:pPr>
        <w:ind w:left="1320" w:right="1320"/>
        <w:jc w:val="center"/>
        <w:rPr>
          <w:sz w:val="32"/>
        </w:rPr>
      </w:pPr>
      <w:r>
        <w:rPr>
          <w:sz w:val="32"/>
        </w:rPr>
        <w:t>Comprehensive</w:t>
      </w:r>
      <w:r>
        <w:rPr>
          <w:spacing w:val="-14"/>
          <w:sz w:val="32"/>
        </w:rPr>
        <w:t xml:space="preserve"> </w:t>
      </w:r>
      <w:r>
        <w:rPr>
          <w:sz w:val="32"/>
        </w:rPr>
        <w:t>National</w:t>
      </w:r>
      <w:r>
        <w:rPr>
          <w:spacing w:val="-16"/>
          <w:sz w:val="32"/>
        </w:rPr>
        <w:t xml:space="preserve"> </w:t>
      </w:r>
      <w:r>
        <w:rPr>
          <w:sz w:val="32"/>
        </w:rPr>
        <w:t>Resource</w:t>
      </w:r>
      <w:r>
        <w:rPr>
          <w:spacing w:val="-13"/>
          <w:sz w:val="32"/>
        </w:rPr>
        <w:t xml:space="preserve"> </w:t>
      </w:r>
      <w:r>
        <w:rPr>
          <w:sz w:val="32"/>
        </w:rPr>
        <w:t>Center</w:t>
      </w:r>
      <w:r>
        <w:rPr>
          <w:spacing w:val="-15"/>
          <w:sz w:val="32"/>
        </w:rPr>
        <w:t xml:space="preserve"> </w:t>
      </w:r>
      <w:r>
        <w:rPr>
          <w:sz w:val="32"/>
        </w:rPr>
        <w:t>(NRC)</w:t>
      </w:r>
      <w:r>
        <w:rPr>
          <w:spacing w:val="-14"/>
          <w:sz w:val="32"/>
        </w:rPr>
        <w:t xml:space="preserve"> </w:t>
      </w:r>
      <w:r>
        <w:rPr>
          <w:spacing w:val="-2"/>
          <w:sz w:val="32"/>
        </w:rPr>
        <w:t>Program</w:t>
      </w:r>
    </w:p>
    <w:p w14:paraId="4142E446" w14:textId="77777777" w:rsidR="00BE39B7" w:rsidRDefault="00BA17AF">
      <w:pPr>
        <w:spacing w:before="183"/>
        <w:ind w:left="1320" w:right="1320"/>
        <w:jc w:val="center"/>
        <w:rPr>
          <w:i/>
          <w:sz w:val="24"/>
        </w:rPr>
      </w:pPr>
      <w:r>
        <w:rPr>
          <w:i/>
          <w:sz w:val="24"/>
        </w:rPr>
        <w:t>ASSISTANCE</w:t>
      </w:r>
      <w:r>
        <w:rPr>
          <w:i/>
          <w:spacing w:val="-10"/>
          <w:sz w:val="24"/>
        </w:rPr>
        <w:t xml:space="preserve"> </w:t>
      </w:r>
      <w:r>
        <w:rPr>
          <w:i/>
          <w:sz w:val="24"/>
        </w:rPr>
        <w:t>LISTING</w:t>
      </w:r>
      <w:r>
        <w:rPr>
          <w:i/>
          <w:spacing w:val="-11"/>
          <w:sz w:val="24"/>
        </w:rPr>
        <w:t xml:space="preserve"> </w:t>
      </w:r>
      <w:r>
        <w:rPr>
          <w:i/>
          <w:sz w:val="24"/>
        </w:rPr>
        <w:t>NUMBER:</w:t>
      </w:r>
      <w:r>
        <w:rPr>
          <w:i/>
          <w:spacing w:val="-10"/>
          <w:sz w:val="24"/>
        </w:rPr>
        <w:t xml:space="preserve"> </w:t>
      </w:r>
      <w:r>
        <w:rPr>
          <w:i/>
          <w:spacing w:val="-2"/>
          <w:sz w:val="24"/>
        </w:rPr>
        <w:t>84.015A</w:t>
      </w:r>
    </w:p>
    <w:p w14:paraId="4142E447" w14:textId="77777777" w:rsidR="00BE39B7" w:rsidRDefault="00BE39B7">
      <w:pPr>
        <w:pStyle w:val="BodyText"/>
        <w:rPr>
          <w:i/>
          <w:sz w:val="26"/>
        </w:rPr>
      </w:pPr>
    </w:p>
    <w:p w14:paraId="4142E448" w14:textId="77777777" w:rsidR="00BE39B7" w:rsidRDefault="00BA17AF">
      <w:pPr>
        <w:spacing w:before="200"/>
        <w:jc w:val="center"/>
        <w:rPr>
          <w:sz w:val="32"/>
        </w:rPr>
      </w:pPr>
      <w:r>
        <w:rPr>
          <w:w w:val="99"/>
          <w:sz w:val="32"/>
        </w:rPr>
        <w:t>&amp;</w:t>
      </w:r>
    </w:p>
    <w:p w14:paraId="4142E449" w14:textId="77777777" w:rsidR="00BE39B7" w:rsidRDefault="00BE39B7">
      <w:pPr>
        <w:pStyle w:val="BodyText"/>
        <w:rPr>
          <w:sz w:val="34"/>
        </w:rPr>
      </w:pPr>
    </w:p>
    <w:p w14:paraId="4142E44A" w14:textId="77777777" w:rsidR="00BE39B7" w:rsidRDefault="00BA17AF">
      <w:pPr>
        <w:spacing w:before="273"/>
        <w:ind w:left="1320" w:right="1320"/>
        <w:jc w:val="center"/>
        <w:rPr>
          <w:sz w:val="32"/>
        </w:rPr>
      </w:pPr>
      <w:r>
        <w:rPr>
          <w:sz w:val="32"/>
        </w:rPr>
        <w:t>Foreign</w:t>
      </w:r>
      <w:r>
        <w:rPr>
          <w:spacing w:val="-11"/>
          <w:sz w:val="32"/>
        </w:rPr>
        <w:t xml:space="preserve"> </w:t>
      </w:r>
      <w:r>
        <w:rPr>
          <w:sz w:val="32"/>
        </w:rPr>
        <w:t>Language</w:t>
      </w:r>
      <w:r>
        <w:rPr>
          <w:spacing w:val="-11"/>
          <w:sz w:val="32"/>
        </w:rPr>
        <w:t xml:space="preserve"> </w:t>
      </w:r>
      <w:r>
        <w:rPr>
          <w:sz w:val="32"/>
        </w:rPr>
        <w:t>and</w:t>
      </w:r>
      <w:r>
        <w:rPr>
          <w:spacing w:val="-11"/>
          <w:sz w:val="32"/>
        </w:rPr>
        <w:t xml:space="preserve"> </w:t>
      </w:r>
      <w:r>
        <w:rPr>
          <w:sz w:val="32"/>
        </w:rPr>
        <w:t>Area</w:t>
      </w:r>
      <w:r>
        <w:rPr>
          <w:spacing w:val="-11"/>
          <w:sz w:val="32"/>
        </w:rPr>
        <w:t xml:space="preserve"> </w:t>
      </w:r>
      <w:r>
        <w:rPr>
          <w:sz w:val="32"/>
        </w:rPr>
        <w:t>Studies</w:t>
      </w:r>
      <w:r>
        <w:rPr>
          <w:spacing w:val="-11"/>
          <w:sz w:val="32"/>
        </w:rPr>
        <w:t xml:space="preserve"> </w:t>
      </w:r>
      <w:r>
        <w:rPr>
          <w:sz w:val="32"/>
        </w:rPr>
        <w:t>(FLAS)</w:t>
      </w:r>
      <w:r>
        <w:rPr>
          <w:spacing w:val="-10"/>
          <w:sz w:val="32"/>
        </w:rPr>
        <w:t xml:space="preserve"> </w:t>
      </w:r>
      <w:r>
        <w:rPr>
          <w:sz w:val="32"/>
        </w:rPr>
        <w:t>Fellowships</w:t>
      </w:r>
      <w:r>
        <w:rPr>
          <w:spacing w:val="-10"/>
          <w:sz w:val="32"/>
        </w:rPr>
        <w:t xml:space="preserve"> </w:t>
      </w:r>
      <w:r>
        <w:rPr>
          <w:spacing w:val="-2"/>
          <w:sz w:val="32"/>
        </w:rPr>
        <w:t>Program</w:t>
      </w:r>
    </w:p>
    <w:p w14:paraId="4142E44B" w14:textId="77777777" w:rsidR="00BE39B7" w:rsidRDefault="00BA17AF">
      <w:pPr>
        <w:spacing w:before="183"/>
        <w:ind w:left="1320" w:right="1320"/>
        <w:jc w:val="center"/>
        <w:rPr>
          <w:i/>
          <w:sz w:val="24"/>
        </w:rPr>
      </w:pPr>
      <w:r>
        <w:rPr>
          <w:i/>
          <w:sz w:val="24"/>
        </w:rPr>
        <w:t>ASSISTANCE</w:t>
      </w:r>
      <w:r>
        <w:rPr>
          <w:i/>
          <w:spacing w:val="-10"/>
          <w:sz w:val="24"/>
        </w:rPr>
        <w:t xml:space="preserve"> </w:t>
      </w:r>
      <w:r>
        <w:rPr>
          <w:i/>
          <w:sz w:val="24"/>
        </w:rPr>
        <w:t>LISTING</w:t>
      </w:r>
      <w:r>
        <w:rPr>
          <w:i/>
          <w:spacing w:val="-11"/>
          <w:sz w:val="24"/>
        </w:rPr>
        <w:t xml:space="preserve"> </w:t>
      </w:r>
      <w:r>
        <w:rPr>
          <w:i/>
          <w:sz w:val="24"/>
        </w:rPr>
        <w:t>NUMBER:</w:t>
      </w:r>
      <w:r>
        <w:rPr>
          <w:i/>
          <w:spacing w:val="-10"/>
          <w:sz w:val="24"/>
        </w:rPr>
        <w:t xml:space="preserve"> </w:t>
      </w:r>
      <w:r>
        <w:rPr>
          <w:i/>
          <w:spacing w:val="-2"/>
          <w:sz w:val="24"/>
        </w:rPr>
        <w:t>84.015B</w:t>
      </w:r>
    </w:p>
    <w:p w14:paraId="4142E44C" w14:textId="77777777" w:rsidR="00BE39B7" w:rsidRDefault="00BE39B7">
      <w:pPr>
        <w:pStyle w:val="BodyText"/>
        <w:rPr>
          <w:i/>
          <w:sz w:val="26"/>
        </w:rPr>
      </w:pPr>
    </w:p>
    <w:p w14:paraId="4142E44D" w14:textId="77777777" w:rsidR="00BE39B7" w:rsidRDefault="00BE39B7">
      <w:pPr>
        <w:pStyle w:val="BodyText"/>
        <w:rPr>
          <w:i/>
          <w:sz w:val="26"/>
        </w:rPr>
      </w:pPr>
    </w:p>
    <w:p w14:paraId="4142E44E" w14:textId="77777777" w:rsidR="00BE39B7" w:rsidRDefault="00BE39B7">
      <w:pPr>
        <w:pStyle w:val="BodyText"/>
        <w:rPr>
          <w:i/>
          <w:sz w:val="26"/>
        </w:rPr>
      </w:pPr>
    </w:p>
    <w:p w14:paraId="4142E44F" w14:textId="77777777" w:rsidR="00BE39B7" w:rsidRDefault="00BA17AF">
      <w:pPr>
        <w:spacing w:before="207"/>
        <w:ind w:left="1320" w:right="1320"/>
        <w:jc w:val="center"/>
        <w:rPr>
          <w:sz w:val="36"/>
        </w:rPr>
      </w:pPr>
      <w:r>
        <w:rPr>
          <w:sz w:val="36"/>
        </w:rPr>
        <w:t>FY</w:t>
      </w:r>
      <w:r>
        <w:rPr>
          <w:spacing w:val="-15"/>
          <w:sz w:val="36"/>
        </w:rPr>
        <w:t xml:space="preserve"> </w:t>
      </w:r>
      <w:r>
        <w:rPr>
          <w:sz w:val="36"/>
        </w:rPr>
        <w:t>2022-</w:t>
      </w:r>
      <w:r>
        <w:rPr>
          <w:spacing w:val="-4"/>
          <w:sz w:val="36"/>
        </w:rPr>
        <w:t>2025</w:t>
      </w:r>
    </w:p>
    <w:p w14:paraId="4142E450" w14:textId="77777777" w:rsidR="00BE39B7" w:rsidRDefault="00BE39B7">
      <w:pPr>
        <w:pStyle w:val="BodyText"/>
        <w:rPr>
          <w:sz w:val="40"/>
        </w:rPr>
      </w:pPr>
    </w:p>
    <w:p w14:paraId="4142E451" w14:textId="77777777" w:rsidR="00BE39B7" w:rsidRDefault="00BE39B7">
      <w:pPr>
        <w:pStyle w:val="BodyText"/>
        <w:rPr>
          <w:sz w:val="40"/>
        </w:rPr>
      </w:pPr>
    </w:p>
    <w:p w14:paraId="4142E452" w14:textId="77777777" w:rsidR="00BE39B7" w:rsidRDefault="00BE39B7">
      <w:pPr>
        <w:pStyle w:val="BodyText"/>
        <w:rPr>
          <w:sz w:val="40"/>
        </w:rPr>
      </w:pPr>
    </w:p>
    <w:p w14:paraId="4142E453" w14:textId="77777777" w:rsidR="00BE39B7" w:rsidRDefault="00BE39B7">
      <w:pPr>
        <w:pStyle w:val="BodyText"/>
        <w:rPr>
          <w:sz w:val="40"/>
        </w:rPr>
      </w:pPr>
    </w:p>
    <w:p w14:paraId="4142E454" w14:textId="77777777" w:rsidR="00BE39B7" w:rsidRDefault="00BE39B7">
      <w:pPr>
        <w:pStyle w:val="BodyText"/>
        <w:rPr>
          <w:sz w:val="40"/>
        </w:rPr>
      </w:pPr>
    </w:p>
    <w:p w14:paraId="4142E455" w14:textId="77777777" w:rsidR="00BE39B7" w:rsidRDefault="00BE39B7">
      <w:pPr>
        <w:pStyle w:val="BodyText"/>
        <w:spacing w:before="9"/>
        <w:rPr>
          <w:sz w:val="39"/>
        </w:rPr>
      </w:pPr>
    </w:p>
    <w:p w14:paraId="4142E456" w14:textId="77777777" w:rsidR="00BE39B7" w:rsidRDefault="00BA17AF">
      <w:pPr>
        <w:pStyle w:val="BodyText"/>
        <w:spacing w:before="1"/>
        <w:ind w:left="2143" w:right="2139"/>
        <w:jc w:val="center"/>
      </w:pPr>
      <w:r>
        <w:t>Submitted</w:t>
      </w:r>
      <w:r>
        <w:rPr>
          <w:spacing w:val="-5"/>
        </w:rPr>
        <w:t xml:space="preserve"> </w:t>
      </w:r>
      <w:r>
        <w:t>to</w:t>
      </w:r>
      <w:r>
        <w:rPr>
          <w:spacing w:val="-5"/>
        </w:rPr>
        <w:t xml:space="preserve"> </w:t>
      </w:r>
      <w:r>
        <w:t>the</w:t>
      </w:r>
      <w:r>
        <w:rPr>
          <w:spacing w:val="-5"/>
        </w:rPr>
        <w:t xml:space="preserve"> </w:t>
      </w:r>
      <w:r>
        <w:t>International</w:t>
      </w:r>
      <w:r>
        <w:rPr>
          <w:spacing w:val="-5"/>
        </w:rPr>
        <w:t xml:space="preserve"> </w:t>
      </w:r>
      <w:r>
        <w:t>and</w:t>
      </w:r>
      <w:r>
        <w:rPr>
          <w:spacing w:val="-5"/>
        </w:rPr>
        <w:t xml:space="preserve"> </w:t>
      </w:r>
      <w:r>
        <w:t>Foreign</w:t>
      </w:r>
      <w:r>
        <w:rPr>
          <w:spacing w:val="-5"/>
        </w:rPr>
        <w:t xml:space="preserve"> </w:t>
      </w:r>
      <w:r>
        <w:t>Language</w:t>
      </w:r>
      <w:r>
        <w:rPr>
          <w:spacing w:val="-5"/>
        </w:rPr>
        <w:t xml:space="preserve"> </w:t>
      </w:r>
      <w:r>
        <w:t>Education</w:t>
      </w:r>
      <w:r>
        <w:rPr>
          <w:spacing w:val="-5"/>
        </w:rPr>
        <w:t xml:space="preserve"> </w:t>
      </w:r>
      <w:r>
        <w:t>Office US Department of Education</w:t>
      </w:r>
    </w:p>
    <w:p w14:paraId="4142E457" w14:textId="77777777" w:rsidR="00BE39B7" w:rsidRDefault="00BA17AF">
      <w:pPr>
        <w:pStyle w:val="BodyText"/>
        <w:ind w:left="4733" w:right="4731"/>
        <w:jc w:val="center"/>
      </w:pPr>
      <w:r>
        <w:t>Washington,</w:t>
      </w:r>
      <w:r>
        <w:rPr>
          <w:spacing w:val="-15"/>
        </w:rPr>
        <w:t xml:space="preserve"> </w:t>
      </w:r>
      <w:r>
        <w:t>DC February 2022</w:t>
      </w:r>
    </w:p>
    <w:p w14:paraId="4142E458" w14:textId="77777777" w:rsidR="00BE39B7" w:rsidRDefault="00BE39B7">
      <w:pPr>
        <w:pStyle w:val="BodyText"/>
        <w:rPr>
          <w:sz w:val="20"/>
        </w:rPr>
      </w:pPr>
    </w:p>
    <w:p w14:paraId="4142E459" w14:textId="77777777" w:rsidR="00BE39B7" w:rsidRDefault="00BE39B7">
      <w:pPr>
        <w:pStyle w:val="BodyText"/>
        <w:spacing w:before="3"/>
        <w:rPr>
          <w:sz w:val="21"/>
        </w:rPr>
      </w:pPr>
    </w:p>
    <w:p w14:paraId="4142E45A" w14:textId="77777777" w:rsidR="00BE39B7" w:rsidRDefault="00BA17AF">
      <w:pPr>
        <w:spacing w:before="95"/>
        <w:ind w:left="1320" w:right="1320"/>
        <w:jc w:val="center"/>
        <w:rPr>
          <w:rFonts w:ascii="Arial"/>
          <w:sz w:val="16"/>
        </w:rPr>
      </w:pPr>
      <w:r>
        <w:rPr>
          <w:rFonts w:ascii="Arial"/>
          <w:sz w:val="16"/>
        </w:rPr>
        <w:t xml:space="preserve">PR/Award # </w:t>
      </w:r>
      <w:r>
        <w:rPr>
          <w:rFonts w:ascii="Arial"/>
          <w:spacing w:val="-2"/>
          <w:sz w:val="16"/>
        </w:rPr>
        <w:t>P015A220163</w:t>
      </w:r>
    </w:p>
    <w:p w14:paraId="4142E45B" w14:textId="77777777" w:rsidR="00BE39B7" w:rsidRDefault="00BE39B7">
      <w:pPr>
        <w:jc w:val="center"/>
        <w:rPr>
          <w:rFonts w:ascii="Arial"/>
          <w:sz w:val="16"/>
        </w:rPr>
        <w:sectPr w:rsidR="00BE39B7">
          <w:footerReference w:type="default" r:id="rId9"/>
          <w:pgSz w:w="12240" w:h="15840"/>
          <w:pgMar w:top="1440" w:right="580" w:bottom="620" w:left="580" w:header="0" w:footer="426" w:gutter="0"/>
          <w:pgNumType w:start="15"/>
          <w:cols w:space="720"/>
        </w:sectPr>
      </w:pPr>
    </w:p>
    <w:p w14:paraId="4142E45C" w14:textId="77777777" w:rsidR="00BE39B7" w:rsidRDefault="00BA17AF">
      <w:pPr>
        <w:spacing w:before="73"/>
        <w:ind w:left="1320" w:right="1320"/>
        <w:jc w:val="center"/>
        <w:rPr>
          <w:b/>
        </w:rPr>
      </w:pPr>
      <w:r>
        <w:rPr>
          <w:b/>
          <w:u w:val="thick"/>
        </w:rPr>
        <w:lastRenderedPageBreak/>
        <w:t>LIST</w:t>
      </w:r>
      <w:r>
        <w:rPr>
          <w:b/>
          <w:spacing w:val="-5"/>
          <w:u w:val="thick"/>
        </w:rPr>
        <w:t xml:space="preserve"> </w:t>
      </w:r>
      <w:r>
        <w:rPr>
          <w:b/>
          <w:u w:val="thick"/>
        </w:rPr>
        <w:t>OF</w:t>
      </w:r>
      <w:r>
        <w:rPr>
          <w:b/>
          <w:spacing w:val="-4"/>
          <w:u w:val="thick"/>
        </w:rPr>
        <w:t xml:space="preserve"> </w:t>
      </w:r>
      <w:r>
        <w:rPr>
          <w:b/>
          <w:spacing w:val="-2"/>
          <w:u w:val="thick"/>
        </w:rPr>
        <w:t>ACRONYMS</w:t>
      </w:r>
    </w:p>
    <w:p w14:paraId="4142E45D" w14:textId="77777777" w:rsidR="00BE39B7" w:rsidRDefault="00BE39B7">
      <w:pPr>
        <w:pStyle w:val="BodyText"/>
        <w:spacing w:before="7"/>
        <w:rPr>
          <w:b/>
          <w:sz w:val="17"/>
        </w:rPr>
      </w:pPr>
    </w:p>
    <w:p w14:paraId="4142E45E" w14:textId="77777777" w:rsidR="00BE39B7" w:rsidRDefault="00BA17AF">
      <w:pPr>
        <w:tabs>
          <w:tab w:val="left" w:pos="3577"/>
        </w:tabs>
        <w:spacing w:before="91"/>
        <w:ind w:left="2482"/>
        <w:rPr>
          <w:b/>
        </w:rPr>
      </w:pPr>
      <w:r>
        <w:rPr>
          <w:b/>
          <w:spacing w:val="-2"/>
        </w:rPr>
        <w:t>Acronym</w:t>
      </w:r>
      <w:r>
        <w:rPr>
          <w:b/>
        </w:rPr>
        <w:tab/>
      </w:r>
      <w:r>
        <w:rPr>
          <w:b/>
          <w:spacing w:val="-2"/>
        </w:rPr>
        <w:t>Definition</w:t>
      </w:r>
    </w:p>
    <w:p w14:paraId="4142E45F" w14:textId="77777777" w:rsidR="00BE39B7" w:rsidRDefault="00BA17AF">
      <w:pPr>
        <w:tabs>
          <w:tab w:val="left" w:pos="3577"/>
        </w:tabs>
        <w:spacing w:before="19"/>
        <w:ind w:left="2885"/>
      </w:pPr>
      <w:r>
        <w:rPr>
          <w:b/>
          <w:spacing w:val="-5"/>
        </w:rPr>
        <w:t>ACA</w:t>
      </w:r>
      <w:r>
        <w:rPr>
          <w:b/>
        </w:rPr>
        <w:tab/>
      </w:r>
      <w:r>
        <w:t>American</w:t>
      </w:r>
      <w:r>
        <w:rPr>
          <w:spacing w:val="-10"/>
        </w:rPr>
        <w:t xml:space="preserve"> </w:t>
      </w:r>
      <w:r>
        <w:t>Civic</w:t>
      </w:r>
      <w:r>
        <w:rPr>
          <w:spacing w:val="-9"/>
        </w:rPr>
        <w:t xml:space="preserve"> </w:t>
      </w:r>
      <w:r>
        <w:rPr>
          <w:spacing w:val="-2"/>
        </w:rPr>
        <w:t>Association</w:t>
      </w:r>
    </w:p>
    <w:p w14:paraId="4142E460" w14:textId="77777777" w:rsidR="00BE39B7" w:rsidRDefault="00BA17AF">
      <w:pPr>
        <w:tabs>
          <w:tab w:val="left" w:pos="3577"/>
        </w:tabs>
        <w:spacing w:before="21"/>
        <w:ind w:left="2616"/>
      </w:pPr>
      <w:r>
        <w:rPr>
          <w:b/>
          <w:spacing w:val="-2"/>
        </w:rPr>
        <w:t>ACTFL</w:t>
      </w:r>
      <w:r>
        <w:rPr>
          <w:b/>
        </w:rPr>
        <w:tab/>
      </w:r>
      <w:r>
        <w:t>American</w:t>
      </w:r>
      <w:r>
        <w:rPr>
          <w:spacing w:val="-6"/>
        </w:rPr>
        <w:t xml:space="preserve"> </w:t>
      </w:r>
      <w:r>
        <w:t>Council</w:t>
      </w:r>
      <w:r>
        <w:rPr>
          <w:spacing w:val="-5"/>
        </w:rPr>
        <w:t xml:space="preserve"> </w:t>
      </w:r>
      <w:r>
        <w:t>on</w:t>
      </w:r>
      <w:r>
        <w:rPr>
          <w:spacing w:val="-7"/>
        </w:rPr>
        <w:t xml:space="preserve"> </w:t>
      </w:r>
      <w:r>
        <w:t>the</w:t>
      </w:r>
      <w:r>
        <w:rPr>
          <w:spacing w:val="-5"/>
        </w:rPr>
        <w:t xml:space="preserve"> </w:t>
      </w:r>
      <w:r>
        <w:t>Teaching</w:t>
      </w:r>
      <w:r>
        <w:rPr>
          <w:spacing w:val="-6"/>
        </w:rPr>
        <w:t xml:space="preserve"> </w:t>
      </w:r>
      <w:r>
        <w:t>of</w:t>
      </w:r>
      <w:r>
        <w:rPr>
          <w:spacing w:val="-5"/>
        </w:rPr>
        <w:t xml:space="preserve"> </w:t>
      </w:r>
      <w:r>
        <w:t>Foreign</w:t>
      </w:r>
      <w:r>
        <w:rPr>
          <w:spacing w:val="-6"/>
        </w:rPr>
        <w:t xml:space="preserve"> </w:t>
      </w:r>
      <w:r>
        <w:rPr>
          <w:spacing w:val="-2"/>
        </w:rPr>
        <w:t>Languages</w:t>
      </w:r>
    </w:p>
    <w:p w14:paraId="4142E461" w14:textId="77777777" w:rsidR="00BE39B7" w:rsidRDefault="00BA17AF">
      <w:pPr>
        <w:tabs>
          <w:tab w:val="left" w:pos="3552"/>
        </w:tabs>
        <w:spacing w:before="19" w:line="259" w:lineRule="auto"/>
        <w:ind w:left="3043" w:right="5857"/>
      </w:pPr>
      <w:r>
        <w:rPr>
          <w:b/>
          <w:spacing w:val="-6"/>
        </w:rPr>
        <w:t>AD</w:t>
      </w:r>
      <w:r>
        <w:rPr>
          <w:b/>
        </w:rPr>
        <w:tab/>
      </w:r>
      <w:r>
        <w:rPr>
          <w:b/>
          <w:spacing w:val="-33"/>
        </w:rPr>
        <w:t xml:space="preserve"> </w:t>
      </w:r>
      <w:r>
        <w:t>Associate</w:t>
      </w:r>
      <w:r>
        <w:rPr>
          <w:spacing w:val="-13"/>
        </w:rPr>
        <w:t xml:space="preserve"> </w:t>
      </w:r>
      <w:r>
        <w:t xml:space="preserve">Director </w:t>
      </w:r>
      <w:r>
        <w:rPr>
          <w:b/>
          <w:spacing w:val="-6"/>
        </w:rPr>
        <w:t>AP</w:t>
      </w:r>
      <w:r>
        <w:rPr>
          <w:b/>
        </w:rPr>
        <w:tab/>
      </w:r>
      <w:r>
        <w:t xml:space="preserve">Absolute Priority </w:t>
      </w:r>
      <w:r>
        <w:rPr>
          <w:b/>
          <w:spacing w:val="-6"/>
        </w:rPr>
        <w:t>AY</w:t>
      </w:r>
      <w:r>
        <w:rPr>
          <w:b/>
        </w:rPr>
        <w:tab/>
      </w:r>
      <w:r>
        <w:rPr>
          <w:b/>
          <w:spacing w:val="-18"/>
        </w:rPr>
        <w:t xml:space="preserve"> </w:t>
      </w:r>
      <w:r>
        <w:t>Academic Year</w:t>
      </w:r>
    </w:p>
    <w:p w14:paraId="4142E462" w14:textId="77777777" w:rsidR="00BE39B7" w:rsidRDefault="00BA17AF">
      <w:pPr>
        <w:tabs>
          <w:tab w:val="left" w:pos="3577"/>
        </w:tabs>
        <w:ind w:left="3056"/>
      </w:pPr>
      <w:r>
        <w:rPr>
          <w:b/>
          <w:spacing w:val="-5"/>
        </w:rPr>
        <w:t>BU</w:t>
      </w:r>
      <w:r>
        <w:rPr>
          <w:b/>
        </w:rPr>
        <w:tab/>
      </w:r>
      <w:r>
        <w:t>Binghamton</w:t>
      </w:r>
      <w:r>
        <w:rPr>
          <w:spacing w:val="-13"/>
        </w:rPr>
        <w:t xml:space="preserve"> </w:t>
      </w:r>
      <w:r>
        <w:rPr>
          <w:spacing w:val="-2"/>
        </w:rPr>
        <w:t>University</w:t>
      </w:r>
    </w:p>
    <w:p w14:paraId="4142E463" w14:textId="77777777" w:rsidR="00BE39B7" w:rsidRDefault="00BA17AF">
      <w:pPr>
        <w:tabs>
          <w:tab w:val="left" w:pos="3577"/>
        </w:tabs>
        <w:spacing w:before="19"/>
        <w:ind w:left="2897"/>
      </w:pPr>
      <w:r>
        <w:rPr>
          <w:b/>
          <w:spacing w:val="-5"/>
        </w:rPr>
        <w:t>CCE</w:t>
      </w:r>
      <w:r>
        <w:rPr>
          <w:b/>
        </w:rPr>
        <w:tab/>
      </w:r>
      <w:r>
        <w:t>Center</w:t>
      </w:r>
      <w:r>
        <w:rPr>
          <w:spacing w:val="-5"/>
        </w:rPr>
        <w:t xml:space="preserve"> </w:t>
      </w:r>
      <w:r>
        <w:t>for</w:t>
      </w:r>
      <w:r>
        <w:rPr>
          <w:spacing w:val="-4"/>
        </w:rPr>
        <w:t xml:space="preserve"> </w:t>
      </w:r>
      <w:r>
        <w:t>Civic</w:t>
      </w:r>
      <w:r>
        <w:rPr>
          <w:spacing w:val="-5"/>
        </w:rPr>
        <w:t xml:space="preserve"> </w:t>
      </w:r>
      <w:r>
        <w:rPr>
          <w:spacing w:val="-2"/>
        </w:rPr>
        <w:t>Engagement</w:t>
      </w:r>
    </w:p>
    <w:p w14:paraId="4142E464" w14:textId="77777777" w:rsidR="00BE39B7" w:rsidRDefault="00BA17AF">
      <w:pPr>
        <w:tabs>
          <w:tab w:val="left" w:pos="3577"/>
        </w:tabs>
        <w:spacing w:before="21"/>
        <w:ind w:left="2751"/>
      </w:pPr>
      <w:r>
        <w:rPr>
          <w:b/>
          <w:spacing w:val="-4"/>
        </w:rPr>
        <w:t>CCPA</w:t>
      </w:r>
      <w:r>
        <w:rPr>
          <w:b/>
        </w:rPr>
        <w:tab/>
      </w:r>
      <w:r>
        <w:t>College</w:t>
      </w:r>
      <w:r>
        <w:rPr>
          <w:spacing w:val="-6"/>
        </w:rPr>
        <w:t xml:space="preserve"> </w:t>
      </w:r>
      <w:r>
        <w:t>of</w:t>
      </w:r>
      <w:r>
        <w:rPr>
          <w:spacing w:val="-6"/>
        </w:rPr>
        <w:t xml:space="preserve"> </w:t>
      </w:r>
      <w:r>
        <w:t>Community</w:t>
      </w:r>
      <w:r>
        <w:rPr>
          <w:spacing w:val="-3"/>
        </w:rPr>
        <w:t xml:space="preserve"> </w:t>
      </w:r>
      <w:r>
        <w:t>and</w:t>
      </w:r>
      <w:r>
        <w:rPr>
          <w:spacing w:val="-6"/>
        </w:rPr>
        <w:t xml:space="preserve"> </w:t>
      </w:r>
      <w:r>
        <w:t>Public</w:t>
      </w:r>
      <w:r>
        <w:rPr>
          <w:spacing w:val="-5"/>
        </w:rPr>
        <w:t xml:space="preserve"> </w:t>
      </w:r>
      <w:r>
        <w:rPr>
          <w:spacing w:val="-2"/>
        </w:rPr>
        <w:t>Affairs</w:t>
      </w:r>
    </w:p>
    <w:p w14:paraId="4142E465" w14:textId="77777777" w:rsidR="00BE39B7" w:rsidRDefault="00BA17AF">
      <w:pPr>
        <w:tabs>
          <w:tab w:val="left" w:pos="3577"/>
        </w:tabs>
        <w:spacing w:before="20"/>
        <w:ind w:left="2909"/>
      </w:pPr>
      <w:r>
        <w:rPr>
          <w:b/>
          <w:spacing w:val="-5"/>
        </w:rPr>
        <w:t>CLT</w:t>
      </w:r>
      <w:r>
        <w:rPr>
          <w:b/>
        </w:rPr>
        <w:tab/>
      </w:r>
      <w:r>
        <w:t>Center</w:t>
      </w:r>
      <w:r>
        <w:rPr>
          <w:spacing w:val="-5"/>
        </w:rPr>
        <w:t xml:space="preserve"> </w:t>
      </w:r>
      <w:r>
        <w:t>for</w:t>
      </w:r>
      <w:r>
        <w:rPr>
          <w:spacing w:val="-5"/>
        </w:rPr>
        <w:t xml:space="preserve"> </w:t>
      </w:r>
      <w:r>
        <w:t>Learning</w:t>
      </w:r>
      <w:r>
        <w:rPr>
          <w:spacing w:val="-5"/>
        </w:rPr>
        <w:t xml:space="preserve"> </w:t>
      </w:r>
      <w:r>
        <w:t>and</w:t>
      </w:r>
      <w:r>
        <w:rPr>
          <w:spacing w:val="-5"/>
        </w:rPr>
        <w:t xml:space="preserve"> </w:t>
      </w:r>
      <w:r>
        <w:rPr>
          <w:spacing w:val="-2"/>
        </w:rPr>
        <w:t>Teaching</w:t>
      </w:r>
    </w:p>
    <w:p w14:paraId="4142E466" w14:textId="77777777" w:rsidR="00BE39B7" w:rsidRDefault="00BA17AF">
      <w:pPr>
        <w:tabs>
          <w:tab w:val="left" w:pos="3577"/>
        </w:tabs>
        <w:spacing w:before="20"/>
        <w:ind w:left="2409"/>
      </w:pPr>
      <w:r>
        <w:rPr>
          <w:b/>
          <w:spacing w:val="-2"/>
        </w:rPr>
        <w:t>CMENAS</w:t>
      </w:r>
      <w:r>
        <w:rPr>
          <w:b/>
        </w:rPr>
        <w:tab/>
      </w:r>
      <w:r>
        <w:t>Center</w:t>
      </w:r>
      <w:r>
        <w:rPr>
          <w:spacing w:val="-5"/>
        </w:rPr>
        <w:t xml:space="preserve"> </w:t>
      </w:r>
      <w:r>
        <w:t>for</w:t>
      </w:r>
      <w:r>
        <w:rPr>
          <w:spacing w:val="-5"/>
        </w:rPr>
        <w:t xml:space="preserve"> </w:t>
      </w:r>
      <w:r>
        <w:t>Middle</w:t>
      </w:r>
      <w:r>
        <w:rPr>
          <w:spacing w:val="-4"/>
        </w:rPr>
        <w:t xml:space="preserve"> </w:t>
      </w:r>
      <w:r>
        <w:t>East</w:t>
      </w:r>
      <w:r>
        <w:rPr>
          <w:spacing w:val="-5"/>
        </w:rPr>
        <w:t xml:space="preserve"> </w:t>
      </w:r>
      <w:r>
        <w:t>and</w:t>
      </w:r>
      <w:r>
        <w:rPr>
          <w:spacing w:val="-5"/>
        </w:rPr>
        <w:t xml:space="preserve"> </w:t>
      </w:r>
      <w:r>
        <w:t>North</w:t>
      </w:r>
      <w:r>
        <w:rPr>
          <w:spacing w:val="-4"/>
        </w:rPr>
        <w:t xml:space="preserve"> </w:t>
      </w:r>
      <w:r>
        <w:t>Africa</w:t>
      </w:r>
      <w:r>
        <w:rPr>
          <w:spacing w:val="-5"/>
        </w:rPr>
        <w:t xml:space="preserve"> </w:t>
      </w:r>
      <w:r>
        <w:rPr>
          <w:spacing w:val="-2"/>
        </w:rPr>
        <w:t>Studies</w:t>
      </w:r>
    </w:p>
    <w:p w14:paraId="4142E467" w14:textId="77777777" w:rsidR="00BE39B7" w:rsidRDefault="00BA17AF">
      <w:pPr>
        <w:tabs>
          <w:tab w:val="left" w:pos="3577"/>
        </w:tabs>
        <w:spacing w:before="20"/>
        <w:ind w:left="2934"/>
      </w:pPr>
      <w:r>
        <w:rPr>
          <w:b/>
          <w:spacing w:val="-5"/>
        </w:rPr>
        <w:t>CPP</w:t>
      </w:r>
      <w:r>
        <w:rPr>
          <w:b/>
        </w:rPr>
        <w:tab/>
      </w:r>
      <w:r>
        <w:t>Competitive</w:t>
      </w:r>
      <w:r>
        <w:rPr>
          <w:spacing w:val="-11"/>
        </w:rPr>
        <w:t xml:space="preserve"> </w:t>
      </w:r>
      <w:r>
        <w:t>Preference</w:t>
      </w:r>
      <w:r>
        <w:rPr>
          <w:spacing w:val="-11"/>
        </w:rPr>
        <w:t xml:space="preserve"> </w:t>
      </w:r>
      <w:r>
        <w:rPr>
          <w:spacing w:val="-2"/>
        </w:rPr>
        <w:t>Priorities</w:t>
      </w:r>
    </w:p>
    <w:p w14:paraId="4142E468" w14:textId="77777777" w:rsidR="00BE39B7" w:rsidRDefault="00BA17AF">
      <w:pPr>
        <w:tabs>
          <w:tab w:val="left" w:pos="3577"/>
        </w:tabs>
        <w:spacing w:before="20"/>
        <w:ind w:left="2897"/>
      </w:pPr>
      <w:r>
        <w:rPr>
          <w:b/>
          <w:spacing w:val="-5"/>
        </w:rPr>
        <w:t>CRL</w:t>
      </w:r>
      <w:r>
        <w:rPr>
          <w:b/>
        </w:rPr>
        <w:tab/>
      </w:r>
      <w:r>
        <w:t>Critical</w:t>
      </w:r>
      <w:r>
        <w:rPr>
          <w:spacing w:val="-8"/>
        </w:rPr>
        <w:t xml:space="preserve"> </w:t>
      </w:r>
      <w:r>
        <w:t>Research</w:t>
      </w:r>
      <w:r>
        <w:rPr>
          <w:spacing w:val="-7"/>
        </w:rPr>
        <w:t xml:space="preserve"> </w:t>
      </w:r>
      <w:r>
        <w:rPr>
          <w:spacing w:val="-2"/>
        </w:rPr>
        <w:t>Libraries</w:t>
      </w:r>
    </w:p>
    <w:p w14:paraId="4142E469" w14:textId="77777777" w:rsidR="00BE39B7" w:rsidRDefault="00BA17AF">
      <w:pPr>
        <w:tabs>
          <w:tab w:val="left" w:pos="3577"/>
        </w:tabs>
        <w:spacing w:before="20"/>
        <w:ind w:left="2787"/>
      </w:pPr>
      <w:r>
        <w:rPr>
          <w:b/>
          <w:spacing w:val="-4"/>
        </w:rPr>
        <w:t>ESLN</w:t>
      </w:r>
      <w:r>
        <w:rPr>
          <w:b/>
        </w:rPr>
        <w:tab/>
      </w:r>
      <w:r>
        <w:t>Empire</w:t>
      </w:r>
      <w:r>
        <w:rPr>
          <w:spacing w:val="-8"/>
        </w:rPr>
        <w:t xml:space="preserve"> </w:t>
      </w:r>
      <w:r>
        <w:t>State</w:t>
      </w:r>
      <w:r>
        <w:rPr>
          <w:spacing w:val="-6"/>
        </w:rPr>
        <w:t xml:space="preserve"> </w:t>
      </w:r>
      <w:r>
        <w:t>Library</w:t>
      </w:r>
      <w:r>
        <w:rPr>
          <w:spacing w:val="-6"/>
        </w:rPr>
        <w:t xml:space="preserve"> </w:t>
      </w:r>
      <w:r>
        <w:rPr>
          <w:spacing w:val="-2"/>
        </w:rPr>
        <w:t>Network</w:t>
      </w:r>
    </w:p>
    <w:p w14:paraId="4142E46A" w14:textId="77777777" w:rsidR="00BE39B7" w:rsidRDefault="00BA17AF">
      <w:pPr>
        <w:tabs>
          <w:tab w:val="left" w:pos="3577"/>
        </w:tabs>
        <w:spacing w:before="20"/>
        <w:ind w:left="2775"/>
      </w:pPr>
      <w:r>
        <w:rPr>
          <w:b/>
          <w:spacing w:val="-4"/>
        </w:rPr>
        <w:t>FLTA</w:t>
      </w:r>
      <w:r>
        <w:rPr>
          <w:b/>
        </w:rPr>
        <w:tab/>
      </w:r>
      <w:r>
        <w:t>Foreign</w:t>
      </w:r>
      <w:r>
        <w:rPr>
          <w:spacing w:val="-8"/>
        </w:rPr>
        <w:t xml:space="preserve"> </w:t>
      </w:r>
      <w:r>
        <w:t>Language</w:t>
      </w:r>
      <w:r>
        <w:rPr>
          <w:spacing w:val="-8"/>
        </w:rPr>
        <w:t xml:space="preserve"> </w:t>
      </w:r>
      <w:r>
        <w:t>Teaching</w:t>
      </w:r>
      <w:r>
        <w:rPr>
          <w:spacing w:val="-8"/>
        </w:rPr>
        <w:t xml:space="preserve"> </w:t>
      </w:r>
      <w:r>
        <w:rPr>
          <w:spacing w:val="-2"/>
        </w:rPr>
        <w:t>Assistant</w:t>
      </w:r>
    </w:p>
    <w:p w14:paraId="4142E46B" w14:textId="77777777" w:rsidR="00BE39B7" w:rsidRDefault="00BA17AF">
      <w:pPr>
        <w:tabs>
          <w:tab w:val="left" w:pos="3577"/>
        </w:tabs>
        <w:spacing w:before="20"/>
        <w:ind w:left="2897"/>
      </w:pPr>
      <w:r>
        <w:rPr>
          <w:b/>
          <w:spacing w:val="-5"/>
        </w:rPr>
        <w:t>FRG</w:t>
      </w:r>
      <w:r>
        <w:rPr>
          <w:b/>
        </w:rPr>
        <w:tab/>
      </w:r>
      <w:r>
        <w:t>Faculty</w:t>
      </w:r>
      <w:r>
        <w:rPr>
          <w:spacing w:val="-7"/>
        </w:rPr>
        <w:t xml:space="preserve"> </w:t>
      </w:r>
      <w:r>
        <w:t>Research</w:t>
      </w:r>
      <w:r>
        <w:rPr>
          <w:spacing w:val="-7"/>
        </w:rPr>
        <w:t xml:space="preserve"> </w:t>
      </w:r>
      <w:r>
        <w:rPr>
          <w:spacing w:val="-2"/>
        </w:rPr>
        <w:t>Grant</w:t>
      </w:r>
    </w:p>
    <w:p w14:paraId="4142E46C" w14:textId="77777777" w:rsidR="00BE39B7" w:rsidRDefault="00BA17AF">
      <w:pPr>
        <w:tabs>
          <w:tab w:val="left" w:pos="3577"/>
        </w:tabs>
        <w:spacing w:before="20"/>
        <w:ind w:left="2982"/>
      </w:pPr>
      <w:r>
        <w:rPr>
          <w:b/>
          <w:spacing w:val="-5"/>
        </w:rPr>
        <w:t>FRI</w:t>
      </w:r>
      <w:r>
        <w:rPr>
          <w:b/>
        </w:rPr>
        <w:tab/>
      </w:r>
      <w:r>
        <w:rPr>
          <w:spacing w:val="-2"/>
        </w:rPr>
        <w:t>First-Year</w:t>
      </w:r>
      <w:r>
        <w:rPr>
          <w:spacing w:val="3"/>
        </w:rPr>
        <w:t xml:space="preserve"> </w:t>
      </w:r>
      <w:r>
        <w:rPr>
          <w:spacing w:val="-2"/>
        </w:rPr>
        <w:t>Research</w:t>
      </w:r>
      <w:r>
        <w:rPr>
          <w:spacing w:val="2"/>
        </w:rPr>
        <w:t xml:space="preserve"> </w:t>
      </w:r>
      <w:r>
        <w:rPr>
          <w:spacing w:val="-2"/>
        </w:rPr>
        <w:t>Immersion</w:t>
      </w:r>
    </w:p>
    <w:p w14:paraId="4142E46D" w14:textId="77777777" w:rsidR="00BE39B7" w:rsidRDefault="00BA17AF">
      <w:pPr>
        <w:tabs>
          <w:tab w:val="left" w:pos="3577"/>
        </w:tabs>
        <w:spacing w:before="20"/>
        <w:ind w:left="2933"/>
      </w:pPr>
      <w:r>
        <w:rPr>
          <w:b/>
          <w:spacing w:val="-5"/>
        </w:rPr>
        <w:t>FTE</w:t>
      </w:r>
      <w:r>
        <w:rPr>
          <w:b/>
        </w:rPr>
        <w:tab/>
      </w:r>
      <w:r>
        <w:t>Full-Time</w:t>
      </w:r>
      <w:r>
        <w:rPr>
          <w:spacing w:val="-12"/>
        </w:rPr>
        <w:t xml:space="preserve"> </w:t>
      </w:r>
      <w:r>
        <w:rPr>
          <w:spacing w:val="-2"/>
        </w:rPr>
        <w:t>Equivalent</w:t>
      </w:r>
    </w:p>
    <w:p w14:paraId="4142E46E" w14:textId="77777777" w:rsidR="00BE39B7" w:rsidRDefault="00BA17AF">
      <w:pPr>
        <w:tabs>
          <w:tab w:val="left" w:pos="3577"/>
        </w:tabs>
        <w:spacing w:before="20"/>
        <w:ind w:left="3032"/>
      </w:pPr>
      <w:r>
        <w:rPr>
          <w:b/>
          <w:spacing w:val="-5"/>
        </w:rPr>
        <w:t>GA</w:t>
      </w:r>
      <w:r>
        <w:rPr>
          <w:b/>
        </w:rPr>
        <w:tab/>
      </w:r>
      <w:r>
        <w:t>Graduate</w:t>
      </w:r>
      <w:r>
        <w:rPr>
          <w:spacing w:val="-9"/>
        </w:rPr>
        <w:t xml:space="preserve"> </w:t>
      </w:r>
      <w:r>
        <w:rPr>
          <w:spacing w:val="-2"/>
        </w:rPr>
        <w:t>Assistant</w:t>
      </w:r>
    </w:p>
    <w:p w14:paraId="4142E46F" w14:textId="77777777" w:rsidR="00BE39B7" w:rsidRDefault="00BA17AF">
      <w:pPr>
        <w:tabs>
          <w:tab w:val="left" w:pos="3577"/>
        </w:tabs>
        <w:spacing w:before="20"/>
        <w:ind w:left="2646"/>
      </w:pPr>
      <w:r>
        <w:rPr>
          <w:b/>
        </w:rPr>
        <w:t>Gen</w:t>
      </w:r>
      <w:r>
        <w:rPr>
          <w:b/>
          <w:spacing w:val="-4"/>
        </w:rPr>
        <w:t xml:space="preserve"> </w:t>
      </w:r>
      <w:r>
        <w:rPr>
          <w:b/>
          <w:spacing w:val="-5"/>
        </w:rPr>
        <w:t>Ed</w:t>
      </w:r>
      <w:r>
        <w:rPr>
          <w:b/>
        </w:rPr>
        <w:tab/>
      </w:r>
      <w:r>
        <w:t>General</w:t>
      </w:r>
      <w:r>
        <w:rPr>
          <w:spacing w:val="-7"/>
        </w:rPr>
        <w:t xml:space="preserve"> </w:t>
      </w:r>
      <w:r>
        <w:rPr>
          <w:spacing w:val="-2"/>
        </w:rPr>
        <w:t>Education</w:t>
      </w:r>
    </w:p>
    <w:p w14:paraId="4142E470" w14:textId="77777777" w:rsidR="00BE39B7" w:rsidRDefault="00BA17AF">
      <w:pPr>
        <w:tabs>
          <w:tab w:val="left" w:pos="3577"/>
        </w:tabs>
        <w:spacing w:before="20"/>
        <w:ind w:left="2946"/>
      </w:pPr>
      <w:r>
        <w:rPr>
          <w:b/>
          <w:spacing w:val="-5"/>
        </w:rPr>
        <w:t>HRI</w:t>
      </w:r>
      <w:r>
        <w:rPr>
          <w:b/>
        </w:rPr>
        <w:tab/>
      </w:r>
      <w:r>
        <w:t>Human</w:t>
      </w:r>
      <w:r>
        <w:rPr>
          <w:spacing w:val="-8"/>
        </w:rPr>
        <w:t xml:space="preserve"> </w:t>
      </w:r>
      <w:r>
        <w:t>Rights</w:t>
      </w:r>
      <w:r>
        <w:rPr>
          <w:spacing w:val="-7"/>
        </w:rPr>
        <w:t xml:space="preserve"> </w:t>
      </w:r>
      <w:r>
        <w:rPr>
          <w:spacing w:val="-2"/>
        </w:rPr>
        <w:t>Institute</w:t>
      </w:r>
    </w:p>
    <w:p w14:paraId="4142E471" w14:textId="77777777" w:rsidR="00BE39B7" w:rsidRDefault="00BA17AF">
      <w:pPr>
        <w:tabs>
          <w:tab w:val="left" w:pos="3577"/>
        </w:tabs>
        <w:spacing w:before="20"/>
        <w:ind w:left="2824"/>
      </w:pPr>
      <w:r>
        <w:rPr>
          <w:b/>
          <w:spacing w:val="-4"/>
        </w:rPr>
        <w:t>IASH</w:t>
      </w:r>
      <w:r>
        <w:rPr>
          <w:b/>
        </w:rPr>
        <w:tab/>
      </w:r>
      <w:r>
        <w:t>Institute</w:t>
      </w:r>
      <w:r>
        <w:rPr>
          <w:spacing w:val="-5"/>
        </w:rPr>
        <w:t xml:space="preserve"> </w:t>
      </w:r>
      <w:r>
        <w:t>for</w:t>
      </w:r>
      <w:r>
        <w:rPr>
          <w:spacing w:val="-6"/>
        </w:rPr>
        <w:t xml:space="preserve"> </w:t>
      </w:r>
      <w:r>
        <w:t>Advanced</w:t>
      </w:r>
      <w:r>
        <w:rPr>
          <w:spacing w:val="-5"/>
        </w:rPr>
        <w:t xml:space="preserve"> </w:t>
      </w:r>
      <w:r>
        <w:t>Study</w:t>
      </w:r>
      <w:r>
        <w:rPr>
          <w:spacing w:val="-4"/>
        </w:rPr>
        <w:t xml:space="preserve"> </w:t>
      </w:r>
      <w:r>
        <w:t>of</w:t>
      </w:r>
      <w:r>
        <w:rPr>
          <w:spacing w:val="-5"/>
        </w:rPr>
        <w:t xml:space="preserve"> </w:t>
      </w:r>
      <w:r>
        <w:t>the</w:t>
      </w:r>
      <w:r>
        <w:rPr>
          <w:spacing w:val="-5"/>
        </w:rPr>
        <w:t xml:space="preserve"> </w:t>
      </w:r>
      <w:r>
        <w:rPr>
          <w:spacing w:val="-2"/>
        </w:rPr>
        <w:t>Humanities</w:t>
      </w:r>
    </w:p>
    <w:p w14:paraId="4142E472" w14:textId="77777777" w:rsidR="00BE39B7" w:rsidRDefault="00BA17AF">
      <w:pPr>
        <w:tabs>
          <w:tab w:val="left" w:pos="3577"/>
        </w:tabs>
        <w:spacing w:before="20"/>
        <w:ind w:left="2872"/>
      </w:pPr>
      <w:r>
        <w:rPr>
          <w:b/>
          <w:spacing w:val="-4"/>
        </w:rPr>
        <w:t>IEGI</w:t>
      </w:r>
      <w:r>
        <w:rPr>
          <w:b/>
        </w:rPr>
        <w:tab/>
      </w:r>
      <w:r>
        <w:t>International</w:t>
      </w:r>
      <w:r>
        <w:rPr>
          <w:spacing w:val="-9"/>
        </w:rPr>
        <w:t xml:space="preserve"> </w:t>
      </w:r>
      <w:r>
        <w:t>Education</w:t>
      </w:r>
      <w:r>
        <w:rPr>
          <w:spacing w:val="-7"/>
        </w:rPr>
        <w:t xml:space="preserve"> </w:t>
      </w:r>
      <w:r>
        <w:t>and</w:t>
      </w:r>
      <w:r>
        <w:rPr>
          <w:spacing w:val="-7"/>
        </w:rPr>
        <w:t xml:space="preserve"> </w:t>
      </w:r>
      <w:r>
        <w:t>Global</w:t>
      </w:r>
      <w:r>
        <w:rPr>
          <w:spacing w:val="-8"/>
        </w:rPr>
        <w:t xml:space="preserve"> </w:t>
      </w:r>
      <w:r>
        <w:rPr>
          <w:spacing w:val="-2"/>
        </w:rPr>
        <w:t>Initiatives</w:t>
      </w:r>
    </w:p>
    <w:p w14:paraId="4142E473" w14:textId="77777777" w:rsidR="00BE39B7" w:rsidRDefault="00BA17AF">
      <w:pPr>
        <w:tabs>
          <w:tab w:val="left" w:pos="3577"/>
        </w:tabs>
        <w:spacing w:before="20"/>
        <w:ind w:left="2531"/>
      </w:pPr>
      <w:r>
        <w:rPr>
          <w:b/>
          <w:spacing w:val="-2"/>
        </w:rPr>
        <w:t>I-</w:t>
      </w:r>
      <w:r>
        <w:rPr>
          <w:b/>
          <w:spacing w:val="-4"/>
        </w:rPr>
        <w:t>GMAP</w:t>
      </w:r>
      <w:r>
        <w:rPr>
          <w:b/>
        </w:rPr>
        <w:tab/>
      </w:r>
      <w:r>
        <w:t>Institute</w:t>
      </w:r>
      <w:r>
        <w:rPr>
          <w:spacing w:val="-6"/>
        </w:rPr>
        <w:t xml:space="preserve"> </w:t>
      </w:r>
      <w:r>
        <w:t>for</w:t>
      </w:r>
      <w:r>
        <w:rPr>
          <w:spacing w:val="-6"/>
        </w:rPr>
        <w:t xml:space="preserve"> </w:t>
      </w:r>
      <w:r>
        <w:t>Genocide</w:t>
      </w:r>
      <w:r>
        <w:rPr>
          <w:spacing w:val="-6"/>
        </w:rPr>
        <w:t xml:space="preserve"> </w:t>
      </w:r>
      <w:r>
        <w:t>and</w:t>
      </w:r>
      <w:r>
        <w:rPr>
          <w:spacing w:val="-5"/>
        </w:rPr>
        <w:t xml:space="preserve"> </w:t>
      </w:r>
      <w:r>
        <w:t>Mass</w:t>
      </w:r>
      <w:r>
        <w:rPr>
          <w:spacing w:val="-5"/>
        </w:rPr>
        <w:t xml:space="preserve"> </w:t>
      </w:r>
      <w:r>
        <w:t>Atrocity</w:t>
      </w:r>
      <w:r>
        <w:rPr>
          <w:spacing w:val="-6"/>
        </w:rPr>
        <w:t xml:space="preserve"> </w:t>
      </w:r>
      <w:r>
        <w:rPr>
          <w:spacing w:val="-2"/>
        </w:rPr>
        <w:t>Prevention</w:t>
      </w:r>
    </w:p>
    <w:p w14:paraId="4142E474" w14:textId="77777777" w:rsidR="00BE39B7" w:rsidRDefault="00BA17AF">
      <w:pPr>
        <w:tabs>
          <w:tab w:val="left" w:pos="3577"/>
        </w:tabs>
        <w:spacing w:before="20"/>
        <w:ind w:left="2982"/>
      </w:pPr>
      <w:r>
        <w:rPr>
          <w:b/>
          <w:spacing w:val="-5"/>
        </w:rPr>
        <w:t>ILL</w:t>
      </w:r>
      <w:r>
        <w:rPr>
          <w:b/>
        </w:rPr>
        <w:tab/>
      </w:r>
      <w:r>
        <w:t>Inter-Library</w:t>
      </w:r>
      <w:r>
        <w:rPr>
          <w:spacing w:val="-12"/>
        </w:rPr>
        <w:t xml:space="preserve"> </w:t>
      </w:r>
      <w:r>
        <w:rPr>
          <w:spacing w:val="-4"/>
        </w:rPr>
        <w:t>Loan</w:t>
      </w:r>
    </w:p>
    <w:p w14:paraId="4142E475" w14:textId="77777777" w:rsidR="00BE39B7" w:rsidRDefault="00BA17AF">
      <w:pPr>
        <w:tabs>
          <w:tab w:val="left" w:pos="3577"/>
        </w:tabs>
        <w:spacing w:before="20"/>
        <w:ind w:left="2763"/>
      </w:pPr>
      <w:r>
        <w:rPr>
          <w:b/>
          <w:spacing w:val="-4"/>
        </w:rPr>
        <w:t>LCTL</w:t>
      </w:r>
      <w:r>
        <w:rPr>
          <w:b/>
        </w:rPr>
        <w:tab/>
      </w:r>
      <w:r>
        <w:t>Less</w:t>
      </w:r>
      <w:r>
        <w:rPr>
          <w:spacing w:val="-7"/>
        </w:rPr>
        <w:t xml:space="preserve"> </w:t>
      </w:r>
      <w:r>
        <w:t>Commonly</w:t>
      </w:r>
      <w:r>
        <w:rPr>
          <w:spacing w:val="-5"/>
        </w:rPr>
        <w:t xml:space="preserve"> </w:t>
      </w:r>
      <w:r>
        <w:t>Taught</w:t>
      </w:r>
      <w:r>
        <w:rPr>
          <w:spacing w:val="-7"/>
        </w:rPr>
        <w:t xml:space="preserve"> </w:t>
      </w:r>
      <w:r>
        <w:rPr>
          <w:spacing w:val="-2"/>
        </w:rPr>
        <w:t>Languages</w:t>
      </w:r>
    </w:p>
    <w:p w14:paraId="4142E476" w14:textId="77777777" w:rsidR="00BE39B7" w:rsidRDefault="00BA17AF">
      <w:pPr>
        <w:tabs>
          <w:tab w:val="left" w:pos="3577"/>
        </w:tabs>
        <w:spacing w:before="20"/>
        <w:ind w:left="3008"/>
      </w:pPr>
      <w:r>
        <w:rPr>
          <w:b/>
          <w:spacing w:val="-5"/>
        </w:rPr>
        <w:t>ME</w:t>
      </w:r>
      <w:r>
        <w:rPr>
          <w:b/>
        </w:rPr>
        <w:tab/>
      </w:r>
      <w:r>
        <w:t>Middle</w:t>
      </w:r>
      <w:r>
        <w:rPr>
          <w:spacing w:val="-7"/>
        </w:rPr>
        <w:t xml:space="preserve"> </w:t>
      </w:r>
      <w:r>
        <w:rPr>
          <w:spacing w:val="-4"/>
        </w:rPr>
        <w:t>East</w:t>
      </w:r>
    </w:p>
    <w:p w14:paraId="4142E477" w14:textId="77777777" w:rsidR="00BE39B7" w:rsidRDefault="00BA17AF">
      <w:pPr>
        <w:tabs>
          <w:tab w:val="left" w:pos="3577"/>
        </w:tabs>
        <w:spacing w:before="20"/>
        <w:ind w:left="2518"/>
      </w:pPr>
      <w:r>
        <w:rPr>
          <w:b/>
          <w:spacing w:val="-2"/>
        </w:rPr>
        <w:t>MEAMS</w:t>
      </w:r>
      <w:r>
        <w:rPr>
          <w:b/>
        </w:rPr>
        <w:tab/>
      </w:r>
      <w:r>
        <w:t>Middle</w:t>
      </w:r>
      <w:r>
        <w:rPr>
          <w:spacing w:val="-7"/>
        </w:rPr>
        <w:t xml:space="preserve"> </w:t>
      </w:r>
      <w:r>
        <w:t>East</w:t>
      </w:r>
      <w:r>
        <w:rPr>
          <w:spacing w:val="-7"/>
        </w:rPr>
        <w:t xml:space="preserve"> </w:t>
      </w:r>
      <w:r>
        <w:t>and</w:t>
      </w:r>
      <w:r>
        <w:rPr>
          <w:spacing w:val="-6"/>
        </w:rPr>
        <w:t xml:space="preserve"> </w:t>
      </w:r>
      <w:r>
        <w:t>Ancient</w:t>
      </w:r>
      <w:r>
        <w:rPr>
          <w:spacing w:val="-7"/>
        </w:rPr>
        <w:t xml:space="preserve"> </w:t>
      </w:r>
      <w:r>
        <w:t>Mediterranean</w:t>
      </w:r>
      <w:r>
        <w:rPr>
          <w:spacing w:val="-6"/>
        </w:rPr>
        <w:t xml:space="preserve"> </w:t>
      </w:r>
      <w:r>
        <w:rPr>
          <w:spacing w:val="-2"/>
        </w:rPr>
        <w:t>Studies</w:t>
      </w:r>
    </w:p>
    <w:p w14:paraId="4142E478" w14:textId="77777777" w:rsidR="00BE39B7" w:rsidRDefault="00BA17AF">
      <w:pPr>
        <w:tabs>
          <w:tab w:val="left" w:pos="3504"/>
          <w:tab w:val="left" w:pos="3577"/>
        </w:tabs>
        <w:spacing w:before="20" w:line="259" w:lineRule="auto"/>
        <w:ind w:left="2873" w:right="4873" w:hanging="184"/>
      </w:pPr>
      <w:r>
        <w:rPr>
          <w:b/>
          <w:spacing w:val="-4"/>
        </w:rPr>
        <w:t>MENA</w:t>
      </w:r>
      <w:r>
        <w:rPr>
          <w:b/>
        </w:rPr>
        <w:tab/>
      </w:r>
      <w:r>
        <w:rPr>
          <w:b/>
        </w:rPr>
        <w:tab/>
      </w:r>
      <w:r>
        <w:t>Middle</w:t>
      </w:r>
      <w:r>
        <w:rPr>
          <w:spacing w:val="-10"/>
        </w:rPr>
        <w:t xml:space="preserve"> </w:t>
      </w:r>
      <w:r>
        <w:t>East</w:t>
      </w:r>
      <w:r>
        <w:rPr>
          <w:spacing w:val="-10"/>
        </w:rPr>
        <w:t xml:space="preserve"> </w:t>
      </w:r>
      <w:r>
        <w:t>and</w:t>
      </w:r>
      <w:r>
        <w:rPr>
          <w:spacing w:val="-10"/>
        </w:rPr>
        <w:t xml:space="preserve"> </w:t>
      </w:r>
      <w:r>
        <w:t>North</w:t>
      </w:r>
      <w:r>
        <w:rPr>
          <w:spacing w:val="-10"/>
        </w:rPr>
        <w:t xml:space="preserve"> </w:t>
      </w:r>
      <w:r>
        <w:t xml:space="preserve">Africa </w:t>
      </w:r>
      <w:r>
        <w:rPr>
          <w:b/>
          <w:spacing w:val="-4"/>
        </w:rPr>
        <w:t>MSI</w:t>
      </w:r>
      <w:r>
        <w:rPr>
          <w:b/>
        </w:rPr>
        <w:tab/>
      </w:r>
      <w:r>
        <w:t xml:space="preserve">Minority Serving Institution </w:t>
      </w:r>
      <w:r>
        <w:rPr>
          <w:b/>
          <w:spacing w:val="-4"/>
        </w:rPr>
        <w:t>MTP</w:t>
      </w:r>
      <w:r>
        <w:rPr>
          <w:b/>
        </w:rPr>
        <w:tab/>
      </w:r>
      <w:r>
        <w:rPr>
          <w:b/>
        </w:rPr>
        <w:tab/>
      </w:r>
      <w:r>
        <w:t>Master Teacher Program</w:t>
      </w:r>
    </w:p>
    <w:p w14:paraId="4142E479" w14:textId="77777777" w:rsidR="00BE39B7" w:rsidRDefault="00BA17AF">
      <w:pPr>
        <w:tabs>
          <w:tab w:val="left" w:pos="3577"/>
        </w:tabs>
        <w:spacing w:line="252" w:lineRule="exact"/>
        <w:ind w:left="2433"/>
      </w:pPr>
      <w:r>
        <w:rPr>
          <w:b/>
          <w:spacing w:val="-2"/>
        </w:rPr>
        <w:t>NYSMTP</w:t>
      </w:r>
      <w:r>
        <w:rPr>
          <w:b/>
        </w:rPr>
        <w:tab/>
      </w:r>
      <w:r>
        <w:t>New</w:t>
      </w:r>
      <w:r>
        <w:rPr>
          <w:spacing w:val="-6"/>
        </w:rPr>
        <w:t xml:space="preserve"> </w:t>
      </w:r>
      <w:r>
        <w:t>York</w:t>
      </w:r>
      <w:r>
        <w:rPr>
          <w:spacing w:val="-5"/>
        </w:rPr>
        <w:t xml:space="preserve"> </w:t>
      </w:r>
      <w:r>
        <w:t>State</w:t>
      </w:r>
      <w:r>
        <w:rPr>
          <w:spacing w:val="-5"/>
        </w:rPr>
        <w:t xml:space="preserve"> </w:t>
      </w:r>
      <w:r>
        <w:t>Master</w:t>
      </w:r>
      <w:r>
        <w:rPr>
          <w:spacing w:val="-5"/>
        </w:rPr>
        <w:t xml:space="preserve"> </w:t>
      </w:r>
      <w:r>
        <w:t>Teacher</w:t>
      </w:r>
      <w:r>
        <w:rPr>
          <w:spacing w:val="-5"/>
        </w:rPr>
        <w:t xml:space="preserve"> </w:t>
      </w:r>
      <w:r>
        <w:rPr>
          <w:spacing w:val="-2"/>
        </w:rPr>
        <w:t>Program</w:t>
      </w:r>
    </w:p>
    <w:p w14:paraId="4142E47A" w14:textId="77777777" w:rsidR="00BE39B7" w:rsidRDefault="00BA17AF">
      <w:pPr>
        <w:spacing w:before="21"/>
        <w:ind w:left="3032"/>
        <w:jc w:val="both"/>
      </w:pPr>
      <w:r>
        <w:rPr>
          <w:b/>
        </w:rPr>
        <w:t>OC</w:t>
      </w:r>
      <w:r>
        <w:rPr>
          <w:b/>
          <w:spacing w:val="48"/>
        </w:rPr>
        <w:t xml:space="preserve">  </w:t>
      </w:r>
      <w:r>
        <w:t>Outreach</w:t>
      </w:r>
      <w:r>
        <w:rPr>
          <w:spacing w:val="-3"/>
        </w:rPr>
        <w:t xml:space="preserve"> </w:t>
      </w:r>
      <w:r>
        <w:rPr>
          <w:spacing w:val="-2"/>
        </w:rPr>
        <w:t>Coordinator</w:t>
      </w:r>
    </w:p>
    <w:p w14:paraId="4142E47B" w14:textId="77777777" w:rsidR="00BE39B7" w:rsidRDefault="00BA17AF">
      <w:pPr>
        <w:spacing w:before="19" w:line="259" w:lineRule="auto"/>
        <w:ind w:left="2946" w:right="4914" w:hanging="62"/>
        <w:jc w:val="both"/>
      </w:pPr>
      <w:r>
        <w:rPr>
          <w:b/>
        </w:rPr>
        <w:t>OER</w:t>
      </w:r>
      <w:r>
        <w:rPr>
          <w:b/>
          <w:spacing w:val="40"/>
        </w:rPr>
        <w:t xml:space="preserve"> </w:t>
      </w:r>
      <w:r>
        <w:t xml:space="preserve">Open Educational Resource </w:t>
      </w:r>
      <w:r>
        <w:rPr>
          <w:b/>
        </w:rPr>
        <w:t>PBS</w:t>
      </w:r>
      <w:r>
        <w:rPr>
          <w:b/>
          <w:spacing w:val="40"/>
        </w:rPr>
        <w:t xml:space="preserve"> </w:t>
      </w:r>
      <w:r>
        <w:t xml:space="preserve">Public Broadcasting Service </w:t>
      </w:r>
      <w:r>
        <w:rPr>
          <w:b/>
        </w:rPr>
        <w:t>PPL</w:t>
      </w:r>
      <w:r>
        <w:rPr>
          <w:b/>
          <w:spacing w:val="45"/>
        </w:rPr>
        <w:t xml:space="preserve">  </w:t>
      </w:r>
      <w:r>
        <w:t>Philisophy,</w:t>
      </w:r>
      <w:r>
        <w:rPr>
          <w:spacing w:val="-3"/>
        </w:rPr>
        <w:t xml:space="preserve"> </w:t>
      </w:r>
      <w:r>
        <w:t>Politics,</w:t>
      </w:r>
      <w:r>
        <w:rPr>
          <w:spacing w:val="-3"/>
        </w:rPr>
        <w:t xml:space="preserve"> </w:t>
      </w:r>
      <w:r>
        <w:t>and</w:t>
      </w:r>
      <w:r>
        <w:rPr>
          <w:spacing w:val="-4"/>
        </w:rPr>
        <w:t xml:space="preserve"> </w:t>
      </w:r>
      <w:r>
        <w:rPr>
          <w:spacing w:val="-5"/>
        </w:rPr>
        <w:t>Law</w:t>
      </w:r>
    </w:p>
    <w:p w14:paraId="4142E47C" w14:textId="77777777" w:rsidR="00BE39B7" w:rsidRDefault="00BA17AF">
      <w:pPr>
        <w:ind w:left="2763"/>
        <w:jc w:val="both"/>
      </w:pPr>
      <w:r>
        <w:rPr>
          <w:b/>
        </w:rPr>
        <w:t>SUNY</w:t>
      </w:r>
      <w:r>
        <w:rPr>
          <w:b/>
          <w:spacing w:val="46"/>
        </w:rPr>
        <w:t xml:space="preserve">  </w:t>
      </w:r>
      <w:r>
        <w:t>State</w:t>
      </w:r>
      <w:r>
        <w:rPr>
          <w:spacing w:val="-3"/>
        </w:rPr>
        <w:t xml:space="preserve"> </w:t>
      </w:r>
      <w:r>
        <w:t>University</w:t>
      </w:r>
      <w:r>
        <w:rPr>
          <w:spacing w:val="-4"/>
        </w:rPr>
        <w:t xml:space="preserve"> </w:t>
      </w:r>
      <w:r>
        <w:t>of</w:t>
      </w:r>
      <w:r>
        <w:rPr>
          <w:spacing w:val="-4"/>
        </w:rPr>
        <w:t xml:space="preserve"> </w:t>
      </w:r>
      <w:r>
        <w:t>New</w:t>
      </w:r>
      <w:r>
        <w:rPr>
          <w:spacing w:val="-3"/>
        </w:rPr>
        <w:t xml:space="preserve"> </w:t>
      </w:r>
      <w:r>
        <w:rPr>
          <w:spacing w:val="-4"/>
        </w:rPr>
        <w:t>York</w:t>
      </w:r>
    </w:p>
    <w:p w14:paraId="4142E47D" w14:textId="77777777" w:rsidR="00BE39B7" w:rsidRDefault="00BA17AF">
      <w:pPr>
        <w:spacing w:before="20"/>
        <w:ind w:left="3056"/>
        <w:jc w:val="both"/>
      </w:pPr>
      <w:r>
        <w:rPr>
          <w:b/>
        </w:rPr>
        <w:t>TA</w:t>
      </w:r>
      <w:r>
        <w:rPr>
          <w:b/>
          <w:spacing w:val="48"/>
        </w:rPr>
        <w:t xml:space="preserve">  </w:t>
      </w:r>
      <w:r>
        <w:t>Teaching</w:t>
      </w:r>
      <w:r>
        <w:rPr>
          <w:spacing w:val="-2"/>
        </w:rPr>
        <w:t xml:space="preserve"> Assistant</w:t>
      </w:r>
    </w:p>
    <w:p w14:paraId="4142E47E" w14:textId="77777777" w:rsidR="00BE39B7" w:rsidRDefault="00BA17AF">
      <w:pPr>
        <w:spacing w:before="20"/>
        <w:ind w:left="2909"/>
        <w:jc w:val="both"/>
      </w:pPr>
      <w:r>
        <w:rPr>
          <w:b/>
        </w:rPr>
        <w:t>TAE</w:t>
      </w:r>
      <w:r>
        <w:rPr>
          <w:b/>
          <w:spacing w:val="45"/>
        </w:rPr>
        <w:t xml:space="preserve">  </w:t>
      </w:r>
      <w:r>
        <w:t>Transdisciplinary</w:t>
      </w:r>
      <w:r>
        <w:rPr>
          <w:spacing w:val="-2"/>
        </w:rPr>
        <w:t xml:space="preserve"> </w:t>
      </w:r>
      <w:r>
        <w:t>Areas</w:t>
      </w:r>
      <w:r>
        <w:rPr>
          <w:spacing w:val="-4"/>
        </w:rPr>
        <w:t xml:space="preserve"> </w:t>
      </w:r>
      <w:r>
        <w:t>of</w:t>
      </w:r>
      <w:r>
        <w:rPr>
          <w:spacing w:val="-4"/>
        </w:rPr>
        <w:t xml:space="preserve"> </w:t>
      </w:r>
      <w:r>
        <w:rPr>
          <w:spacing w:val="-2"/>
        </w:rPr>
        <w:t>Excellence</w:t>
      </w:r>
    </w:p>
    <w:p w14:paraId="4142E47F" w14:textId="77777777" w:rsidR="00BE39B7" w:rsidRDefault="00BA17AF">
      <w:pPr>
        <w:tabs>
          <w:tab w:val="left" w:pos="3480"/>
          <w:tab w:val="left" w:pos="3577"/>
        </w:tabs>
        <w:spacing w:before="20" w:line="259" w:lineRule="auto"/>
        <w:ind w:left="2739" w:right="3192" w:firstLine="36"/>
      </w:pPr>
      <w:r>
        <w:rPr>
          <w:b/>
          <w:spacing w:val="-4"/>
        </w:rPr>
        <w:t>TLEL</w:t>
      </w:r>
      <w:r>
        <w:rPr>
          <w:b/>
        </w:rPr>
        <w:tab/>
      </w:r>
      <w:r>
        <w:rPr>
          <w:b/>
        </w:rPr>
        <w:tab/>
      </w:r>
      <w:r>
        <w:t>Teaching,</w:t>
      </w:r>
      <w:r>
        <w:rPr>
          <w:spacing w:val="-5"/>
        </w:rPr>
        <w:t xml:space="preserve"> </w:t>
      </w:r>
      <w:r>
        <w:t>Learning,</w:t>
      </w:r>
      <w:r>
        <w:rPr>
          <w:spacing w:val="-5"/>
        </w:rPr>
        <w:t xml:space="preserve"> </w:t>
      </w:r>
      <w:r>
        <w:t>and</w:t>
      </w:r>
      <w:r>
        <w:rPr>
          <w:spacing w:val="-5"/>
        </w:rPr>
        <w:t xml:space="preserve"> </w:t>
      </w:r>
      <w:r>
        <w:t>Educational</w:t>
      </w:r>
      <w:r>
        <w:rPr>
          <w:spacing w:val="-5"/>
        </w:rPr>
        <w:t xml:space="preserve"> </w:t>
      </w:r>
      <w:r>
        <w:t xml:space="preserve">Leadership </w:t>
      </w:r>
      <w:r>
        <w:rPr>
          <w:b/>
          <w:spacing w:val="-4"/>
        </w:rPr>
        <w:t>TRIP</w:t>
      </w:r>
      <w:r>
        <w:rPr>
          <w:b/>
        </w:rPr>
        <w:tab/>
      </w:r>
      <w:r>
        <w:t xml:space="preserve">Translation Research and Instruction Program </w:t>
      </w:r>
      <w:r>
        <w:rPr>
          <w:b/>
          <w:spacing w:val="-4"/>
        </w:rPr>
        <w:t>UCTD</w:t>
      </w:r>
      <w:r>
        <w:rPr>
          <w:b/>
        </w:rPr>
        <w:tab/>
      </w:r>
      <w:r>
        <w:rPr>
          <w:b/>
        </w:rPr>
        <w:tab/>
      </w:r>
      <w:r>
        <w:t>University</w:t>
      </w:r>
      <w:r>
        <w:rPr>
          <w:spacing w:val="-7"/>
        </w:rPr>
        <w:t xml:space="preserve"> </w:t>
      </w:r>
      <w:r>
        <w:t>Center</w:t>
      </w:r>
      <w:r>
        <w:rPr>
          <w:spacing w:val="-8"/>
        </w:rPr>
        <w:t xml:space="preserve"> </w:t>
      </w:r>
      <w:r>
        <w:t>for</w:t>
      </w:r>
      <w:r>
        <w:rPr>
          <w:spacing w:val="-8"/>
        </w:rPr>
        <w:t xml:space="preserve"> </w:t>
      </w:r>
      <w:r>
        <w:t>Training</w:t>
      </w:r>
      <w:r>
        <w:rPr>
          <w:spacing w:val="-8"/>
        </w:rPr>
        <w:t xml:space="preserve"> </w:t>
      </w:r>
      <w:r>
        <w:t>and</w:t>
      </w:r>
      <w:r>
        <w:rPr>
          <w:spacing w:val="-8"/>
        </w:rPr>
        <w:t xml:space="preserve"> </w:t>
      </w:r>
      <w:r>
        <w:t>Development</w:t>
      </w:r>
    </w:p>
    <w:p w14:paraId="4142E480" w14:textId="77777777" w:rsidR="00BE39B7" w:rsidRDefault="00BA17AF">
      <w:pPr>
        <w:tabs>
          <w:tab w:val="left" w:pos="3577"/>
        </w:tabs>
        <w:ind w:left="2909"/>
      </w:pPr>
      <w:r>
        <w:rPr>
          <w:b/>
          <w:spacing w:val="-5"/>
        </w:rPr>
        <w:t>UHS</w:t>
      </w:r>
      <w:r>
        <w:rPr>
          <w:b/>
        </w:rPr>
        <w:tab/>
      </w:r>
      <w:r>
        <w:t>United</w:t>
      </w:r>
      <w:r>
        <w:rPr>
          <w:spacing w:val="-6"/>
        </w:rPr>
        <w:t xml:space="preserve"> </w:t>
      </w:r>
      <w:r>
        <w:t>Health</w:t>
      </w:r>
      <w:r>
        <w:rPr>
          <w:spacing w:val="-5"/>
        </w:rPr>
        <w:t xml:space="preserve"> </w:t>
      </w:r>
      <w:r>
        <w:rPr>
          <w:spacing w:val="-2"/>
        </w:rPr>
        <w:t>Services</w:t>
      </w:r>
    </w:p>
    <w:p w14:paraId="4142E481" w14:textId="77777777" w:rsidR="00BE39B7" w:rsidRDefault="00BA17AF">
      <w:pPr>
        <w:spacing w:before="19"/>
        <w:ind w:left="2677"/>
        <w:jc w:val="both"/>
      </w:pPr>
      <w:r>
        <w:rPr>
          <w:b/>
        </w:rPr>
        <w:t>WSKG</w:t>
      </w:r>
      <w:r>
        <w:rPr>
          <w:b/>
          <w:spacing w:val="43"/>
        </w:rPr>
        <w:t xml:space="preserve">  </w:t>
      </w:r>
      <w:r>
        <w:t>Binghamton</w:t>
      </w:r>
      <w:r>
        <w:rPr>
          <w:spacing w:val="-4"/>
        </w:rPr>
        <w:t xml:space="preserve"> </w:t>
      </w:r>
      <w:r>
        <w:t>NPR/PBS</w:t>
      </w:r>
      <w:r>
        <w:rPr>
          <w:spacing w:val="-5"/>
        </w:rPr>
        <w:t xml:space="preserve"> </w:t>
      </w:r>
      <w:r>
        <w:rPr>
          <w:spacing w:val="-2"/>
        </w:rPr>
        <w:t>Affiliate</w:t>
      </w:r>
    </w:p>
    <w:p w14:paraId="4142E482" w14:textId="77777777" w:rsidR="00BE39B7" w:rsidRDefault="00BE39B7">
      <w:pPr>
        <w:pStyle w:val="BodyText"/>
        <w:rPr>
          <w:sz w:val="20"/>
        </w:rPr>
      </w:pPr>
    </w:p>
    <w:p w14:paraId="4142E483" w14:textId="77777777" w:rsidR="00BE39B7" w:rsidRDefault="00BE39B7">
      <w:pPr>
        <w:pStyle w:val="BodyText"/>
        <w:rPr>
          <w:sz w:val="20"/>
        </w:rPr>
      </w:pPr>
    </w:p>
    <w:p w14:paraId="4142E484" w14:textId="77777777" w:rsidR="00BE39B7" w:rsidRDefault="00BE39B7">
      <w:pPr>
        <w:pStyle w:val="BodyText"/>
        <w:rPr>
          <w:sz w:val="20"/>
        </w:rPr>
      </w:pPr>
    </w:p>
    <w:p w14:paraId="4142E485" w14:textId="77777777" w:rsidR="00BE39B7" w:rsidRDefault="00BE39B7">
      <w:pPr>
        <w:pStyle w:val="BodyText"/>
        <w:rPr>
          <w:sz w:val="20"/>
        </w:rPr>
      </w:pPr>
    </w:p>
    <w:p w14:paraId="4142E486" w14:textId="77777777" w:rsidR="00BE39B7" w:rsidRDefault="00BE39B7">
      <w:pPr>
        <w:pStyle w:val="BodyText"/>
        <w:rPr>
          <w:sz w:val="20"/>
        </w:rPr>
      </w:pPr>
    </w:p>
    <w:p w14:paraId="4142E487" w14:textId="77777777" w:rsidR="00BE39B7" w:rsidRDefault="00BE39B7">
      <w:pPr>
        <w:pStyle w:val="BodyText"/>
        <w:spacing w:before="7"/>
        <w:rPr>
          <w:sz w:val="13"/>
        </w:rPr>
      </w:pPr>
    </w:p>
    <w:p w14:paraId="4142E488" w14:textId="3BC6E26A" w:rsidR="00BE39B7" w:rsidRDefault="00BA17AF">
      <w:pPr>
        <w:pStyle w:val="BodyText"/>
        <w:spacing w:line="20" w:lineRule="exact"/>
        <w:ind w:left="110"/>
        <w:rPr>
          <w:sz w:val="2"/>
        </w:rPr>
      </w:pPr>
      <w:r>
        <w:rPr>
          <w:noProof/>
          <w:sz w:val="2"/>
        </w:rPr>
        <mc:AlternateContent>
          <mc:Choice Requires="wpg">
            <w:drawing>
              <wp:inline distT="0" distB="0" distL="0" distR="0" wp14:anchorId="4142E72D" wp14:editId="3B1BFD08">
                <wp:extent cx="6896100" cy="6350"/>
                <wp:effectExtent l="0" t="0" r="0" b="3175"/>
                <wp:docPr id="9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94" name="docshape4"/>
                        <wps:cNvSpPr>
                          <a:spLocks noChangeArrowheads="1"/>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8EDDA7" id="docshapegroup3"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">
                <v:rect id="docshape4" o:spid="_x0000_s1027" style="position:absolute;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w10:anchorlock/>
              </v:group>
            </w:pict>
          </mc:Fallback>
        </mc:AlternateContent>
      </w:r>
    </w:p>
    <w:p w14:paraId="4142E489" w14:textId="77777777" w:rsidR="00BE39B7" w:rsidRDefault="00BE39B7">
      <w:pPr>
        <w:spacing w:line="20" w:lineRule="exact"/>
        <w:rPr>
          <w:sz w:val="2"/>
        </w:rPr>
        <w:sectPr w:rsidR="00BE39B7">
          <w:pgSz w:w="12240" w:h="15840"/>
          <w:pgMar w:top="920" w:right="580" w:bottom="620" w:left="580" w:header="0" w:footer="426" w:gutter="0"/>
          <w:cols w:space="720"/>
        </w:sectPr>
      </w:pPr>
    </w:p>
    <w:p w14:paraId="4142E48A" w14:textId="77777777" w:rsidR="00BE39B7" w:rsidRDefault="00BA17AF">
      <w:pPr>
        <w:spacing w:before="8"/>
        <w:ind w:left="140"/>
        <w:rPr>
          <w:i/>
        </w:rPr>
      </w:pPr>
      <w:r>
        <w:rPr>
          <w:i/>
        </w:rPr>
        <w:t>Binghamton</w:t>
      </w:r>
      <w:r>
        <w:rPr>
          <w:i/>
          <w:spacing w:val="-11"/>
        </w:rPr>
        <w:t xml:space="preserve"> </w:t>
      </w:r>
      <w:r>
        <w:rPr>
          <w:i/>
        </w:rPr>
        <w:t>University</w:t>
      </w:r>
      <w:r>
        <w:rPr>
          <w:i/>
          <w:spacing w:val="-11"/>
        </w:rPr>
        <w:t xml:space="preserve"> </w:t>
      </w:r>
      <w:r>
        <w:rPr>
          <w:i/>
        </w:rPr>
        <w:t>NRC-FLAS</w:t>
      </w:r>
      <w:r>
        <w:rPr>
          <w:i/>
          <w:spacing w:val="-9"/>
        </w:rPr>
        <w:t xml:space="preserve"> </w:t>
      </w:r>
      <w:r>
        <w:rPr>
          <w:i/>
          <w:spacing w:val="-2"/>
        </w:rPr>
        <w:t>Proposal</w:t>
      </w:r>
    </w:p>
    <w:p w14:paraId="4142E48B" w14:textId="77777777" w:rsidR="00BE39B7" w:rsidRDefault="00BA17AF">
      <w:pPr>
        <w:spacing w:before="93"/>
        <w:ind w:left="140"/>
        <w:rPr>
          <w:rFonts w:ascii="Arial"/>
          <w:sz w:val="16"/>
        </w:rPr>
      </w:pPr>
      <w:r>
        <w:br w:type="column"/>
      </w:r>
      <w:r>
        <w:rPr>
          <w:rFonts w:ascii="Arial"/>
          <w:sz w:val="16"/>
        </w:rPr>
        <w:t xml:space="preserve">PR/Award # </w:t>
      </w:r>
      <w:r>
        <w:rPr>
          <w:rFonts w:ascii="Arial"/>
          <w:spacing w:val="-2"/>
          <w:sz w:val="16"/>
        </w:rPr>
        <w:t>P015A220163</w:t>
      </w:r>
    </w:p>
    <w:p w14:paraId="4142E48C" w14:textId="77777777" w:rsidR="00BE39B7" w:rsidRDefault="00BA17AF">
      <w:pPr>
        <w:spacing w:before="8"/>
        <w:ind w:left="140"/>
      </w:pPr>
      <w:r>
        <w:br w:type="column"/>
      </w:r>
      <w:r>
        <w:t>Acronym</w:t>
      </w:r>
      <w:r>
        <w:rPr>
          <w:spacing w:val="-10"/>
        </w:rPr>
        <w:t xml:space="preserve"> </w:t>
      </w:r>
      <w:r>
        <w:rPr>
          <w:spacing w:val="-4"/>
        </w:rPr>
        <w:t>List</w:t>
      </w:r>
    </w:p>
    <w:p w14:paraId="4142E48D" w14:textId="77777777" w:rsidR="00BE39B7" w:rsidRDefault="00BE39B7">
      <w:pPr>
        <w:sectPr w:rsidR="00BE39B7">
          <w:type w:val="continuous"/>
          <w:pgSz w:w="12240" w:h="15840"/>
          <w:pgMar w:top="1420" w:right="580" w:bottom="280" w:left="580" w:header="0" w:footer="426" w:gutter="0"/>
          <w:cols w:num="3" w:space="720" w:equalWidth="0">
            <w:col w:w="4149" w:space="295"/>
            <w:col w:w="2093" w:space="3035"/>
            <w:col w:w="1508"/>
          </w:cols>
        </w:sectPr>
      </w:pPr>
    </w:p>
    <w:p w14:paraId="4142E48E" w14:textId="77777777" w:rsidR="00BE39B7" w:rsidRDefault="00BA17AF">
      <w:pPr>
        <w:spacing w:before="60"/>
        <w:ind w:left="860"/>
        <w:rPr>
          <w:sz w:val="32"/>
        </w:rPr>
      </w:pPr>
      <w:r>
        <w:rPr>
          <w:color w:val="2D73B5"/>
          <w:sz w:val="32"/>
        </w:rPr>
        <w:lastRenderedPageBreak/>
        <w:t>Table</w:t>
      </w:r>
      <w:r>
        <w:rPr>
          <w:color w:val="2D73B5"/>
          <w:spacing w:val="-2"/>
          <w:sz w:val="32"/>
        </w:rPr>
        <w:t xml:space="preserve"> </w:t>
      </w:r>
      <w:r>
        <w:rPr>
          <w:color w:val="2D73B5"/>
          <w:sz w:val="32"/>
        </w:rPr>
        <w:t>of</w:t>
      </w:r>
      <w:r>
        <w:rPr>
          <w:color w:val="2D73B5"/>
          <w:spacing w:val="-3"/>
          <w:sz w:val="32"/>
        </w:rPr>
        <w:t xml:space="preserve"> </w:t>
      </w:r>
      <w:r>
        <w:rPr>
          <w:color w:val="2D73B5"/>
          <w:spacing w:val="-2"/>
          <w:sz w:val="32"/>
        </w:rPr>
        <w:t>Contents</w:t>
      </w:r>
    </w:p>
    <w:p w14:paraId="4142E48F" w14:textId="77777777" w:rsidR="00BE39B7" w:rsidRDefault="00BE39B7">
      <w:pPr>
        <w:rPr>
          <w:sz w:val="32"/>
        </w:rPr>
        <w:sectPr w:rsidR="00BE39B7">
          <w:footerReference w:type="default" r:id="rId10"/>
          <w:pgSz w:w="12240" w:h="15840"/>
          <w:pgMar w:top="1620" w:right="580" w:bottom="446" w:left="580" w:header="0" w:footer="803" w:gutter="0"/>
          <w:cols w:space="720"/>
        </w:sectPr>
      </w:pPr>
    </w:p>
    <w:sdt>
      <w:sdtPr>
        <w:id w:val="462320090"/>
        <w:docPartObj>
          <w:docPartGallery w:val="Table of Contents"/>
          <w:docPartUnique/>
        </w:docPartObj>
      </w:sdtPr>
      <w:sdtEndPr/>
      <w:sdtContent>
        <w:p w14:paraId="4142E490" w14:textId="77777777" w:rsidR="00BE39B7" w:rsidRDefault="00BA17AF">
          <w:pPr>
            <w:pStyle w:val="TOC1"/>
            <w:numPr>
              <w:ilvl w:val="0"/>
              <w:numId w:val="35"/>
            </w:numPr>
            <w:tabs>
              <w:tab w:val="left" w:pos="1154"/>
              <w:tab w:val="right" w:leader="dot" w:pos="10209"/>
            </w:tabs>
            <w:spacing w:before="267"/>
          </w:pPr>
          <w:r>
            <w:t>COMMITMENT</w:t>
          </w:r>
          <w:r>
            <w:rPr>
              <w:spacing w:val="-5"/>
            </w:rPr>
            <w:t xml:space="preserve"> </w:t>
          </w:r>
          <w:r>
            <w:t>TO</w:t>
          </w:r>
          <w:r>
            <w:rPr>
              <w:spacing w:val="-5"/>
            </w:rPr>
            <w:t xml:space="preserve"> </w:t>
          </w:r>
          <w:r>
            <w:t>SUBJECT</w:t>
          </w:r>
          <w:r>
            <w:rPr>
              <w:spacing w:val="-5"/>
            </w:rPr>
            <w:t xml:space="preserve"> </w:t>
          </w:r>
          <w:r>
            <w:rPr>
              <w:spacing w:val="-4"/>
            </w:rPr>
            <w:t>AREA</w:t>
          </w:r>
          <w:r>
            <w:tab/>
          </w:r>
          <w:r>
            <w:rPr>
              <w:spacing w:val="-10"/>
            </w:rPr>
            <w:t>3</w:t>
          </w:r>
        </w:p>
        <w:p w14:paraId="4142E491" w14:textId="77777777" w:rsidR="00BE39B7" w:rsidRDefault="00BA17AF">
          <w:pPr>
            <w:pStyle w:val="TOC2"/>
            <w:numPr>
              <w:ilvl w:val="1"/>
              <w:numId w:val="35"/>
            </w:numPr>
            <w:tabs>
              <w:tab w:val="left" w:pos="1574"/>
              <w:tab w:val="right" w:leader="dot" w:pos="10210"/>
            </w:tabs>
            <w:spacing w:before="276"/>
          </w:pPr>
          <w:hyperlink w:anchor="_TOC_250037" w:history="1">
            <w:r>
              <w:t>Institutional</w:t>
            </w:r>
            <w:r>
              <w:rPr>
                <w:spacing w:val="-2"/>
              </w:rPr>
              <w:t xml:space="preserve"> </w:t>
            </w:r>
            <w:r>
              <w:t>support</w:t>
            </w:r>
            <w:r>
              <w:rPr>
                <w:spacing w:val="-3"/>
              </w:rPr>
              <w:t xml:space="preserve"> </w:t>
            </w:r>
            <w:r>
              <w:t>for</w:t>
            </w:r>
            <w:r>
              <w:rPr>
                <w:spacing w:val="-2"/>
              </w:rPr>
              <w:t xml:space="preserve"> </w:t>
            </w:r>
            <w:r>
              <w:t>Center</w:t>
            </w:r>
            <w:r>
              <w:rPr>
                <w:spacing w:val="-2"/>
              </w:rPr>
              <w:t xml:space="preserve"> operations</w:t>
            </w:r>
            <w:r>
              <w:tab/>
            </w:r>
            <w:r>
              <w:rPr>
                <w:spacing w:val="-10"/>
              </w:rPr>
              <w:t>3</w:t>
            </w:r>
          </w:hyperlink>
        </w:p>
        <w:p w14:paraId="4142E492" w14:textId="77777777" w:rsidR="00BE39B7" w:rsidRDefault="00BA17AF">
          <w:pPr>
            <w:pStyle w:val="TOC1"/>
            <w:numPr>
              <w:ilvl w:val="0"/>
              <w:numId w:val="35"/>
            </w:numPr>
            <w:tabs>
              <w:tab w:val="left" w:pos="1140"/>
              <w:tab w:val="right" w:leader="dot" w:pos="10210"/>
            </w:tabs>
            <w:ind w:left="1139" w:hanging="280"/>
          </w:pPr>
          <w:r>
            <w:t>QUALITY</w:t>
          </w:r>
          <w:r>
            <w:rPr>
              <w:spacing w:val="-3"/>
            </w:rPr>
            <w:t xml:space="preserve"> </w:t>
          </w:r>
          <w:r>
            <w:t>OF</w:t>
          </w:r>
          <w:r>
            <w:rPr>
              <w:spacing w:val="-3"/>
            </w:rPr>
            <w:t xml:space="preserve"> </w:t>
          </w:r>
          <w:r>
            <w:t>LANGUAGE</w:t>
          </w:r>
          <w:r>
            <w:rPr>
              <w:spacing w:val="-2"/>
            </w:rPr>
            <w:t xml:space="preserve"> </w:t>
          </w:r>
          <w:r>
            <w:t>INSTRUCTIONAL</w:t>
          </w:r>
          <w:r>
            <w:rPr>
              <w:spacing w:val="-1"/>
            </w:rPr>
            <w:t xml:space="preserve"> </w:t>
          </w:r>
          <w:r>
            <w:rPr>
              <w:spacing w:val="-2"/>
            </w:rPr>
            <w:t>PROGRAM</w:t>
          </w:r>
          <w:r>
            <w:tab/>
          </w:r>
          <w:r>
            <w:rPr>
              <w:spacing w:val="-10"/>
            </w:rPr>
            <w:t>8</w:t>
          </w:r>
        </w:p>
        <w:p w14:paraId="4142E493" w14:textId="77777777" w:rsidR="00BE39B7" w:rsidRDefault="00BA17AF">
          <w:pPr>
            <w:pStyle w:val="TOC2"/>
            <w:numPr>
              <w:ilvl w:val="1"/>
              <w:numId w:val="35"/>
            </w:numPr>
            <w:tabs>
              <w:tab w:val="left" w:pos="1561"/>
              <w:tab w:val="right" w:leader="dot" w:pos="10213"/>
            </w:tabs>
            <w:spacing w:before="276"/>
            <w:ind w:left="1560" w:hanging="461"/>
          </w:pPr>
          <w:hyperlink w:anchor="_TOC_250036" w:history="1">
            <w:r>
              <w:t>Instruction</w:t>
            </w:r>
            <w:r>
              <w:rPr>
                <w:spacing w:val="-1"/>
              </w:rPr>
              <w:t xml:space="preserve"> </w:t>
            </w:r>
            <w:r>
              <w:t>and Enrollment</w:t>
            </w:r>
            <w:r>
              <w:rPr>
                <w:spacing w:val="-1"/>
              </w:rPr>
              <w:t xml:space="preserve"> </w:t>
            </w:r>
            <w:r>
              <w:t xml:space="preserve">in Target </w:t>
            </w:r>
            <w:r>
              <w:rPr>
                <w:spacing w:val="-2"/>
              </w:rPr>
              <w:t>Languages</w:t>
            </w:r>
            <w:r>
              <w:tab/>
            </w:r>
            <w:r>
              <w:rPr>
                <w:spacing w:val="-10"/>
              </w:rPr>
              <w:t>8</w:t>
            </w:r>
          </w:hyperlink>
        </w:p>
        <w:p w14:paraId="4142E494" w14:textId="77777777" w:rsidR="00BE39B7" w:rsidRDefault="00BA17AF">
          <w:pPr>
            <w:pStyle w:val="TOC2"/>
            <w:numPr>
              <w:ilvl w:val="1"/>
              <w:numId w:val="35"/>
            </w:numPr>
            <w:tabs>
              <w:tab w:val="left" w:pos="1560"/>
              <w:tab w:val="right" w:leader="dot" w:pos="10210"/>
            </w:tabs>
            <w:ind w:left="1559" w:hanging="460"/>
          </w:pPr>
          <w:hyperlink w:anchor="_TOC_250035" w:history="1">
            <w:r>
              <w:t>Advanced</w:t>
            </w:r>
            <w:r>
              <w:rPr>
                <w:spacing w:val="-5"/>
              </w:rPr>
              <w:t xml:space="preserve"> </w:t>
            </w:r>
            <w:r>
              <w:t>language</w:t>
            </w:r>
            <w:r>
              <w:rPr>
                <w:spacing w:val="-4"/>
              </w:rPr>
              <w:t xml:space="preserve"> </w:t>
            </w:r>
            <w:r>
              <w:rPr>
                <w:spacing w:val="-2"/>
              </w:rPr>
              <w:t>training</w:t>
            </w:r>
            <w:r>
              <w:tab/>
            </w:r>
            <w:r>
              <w:rPr>
                <w:spacing w:val="-10"/>
              </w:rPr>
              <w:t>9</w:t>
            </w:r>
          </w:hyperlink>
        </w:p>
        <w:p w14:paraId="4142E495" w14:textId="77777777" w:rsidR="00BE39B7" w:rsidRDefault="00BA17AF">
          <w:pPr>
            <w:pStyle w:val="TOC2"/>
            <w:numPr>
              <w:ilvl w:val="1"/>
              <w:numId w:val="34"/>
            </w:numPr>
            <w:tabs>
              <w:tab w:val="left" w:pos="1521"/>
              <w:tab w:val="right" w:leader="dot" w:pos="10211"/>
            </w:tabs>
          </w:pPr>
          <w:hyperlink w:anchor="_TOC_250034" w:history="1">
            <w:r>
              <w:t>Number</w:t>
            </w:r>
            <w:r>
              <w:rPr>
                <w:spacing w:val="-1"/>
              </w:rPr>
              <w:t xml:space="preserve"> </w:t>
            </w:r>
            <w:r>
              <w:t>and</w:t>
            </w:r>
            <w:r>
              <w:rPr>
                <w:spacing w:val="-1"/>
              </w:rPr>
              <w:t xml:space="preserve"> </w:t>
            </w:r>
            <w:r>
              <w:t>Training</w:t>
            </w:r>
            <w:r>
              <w:rPr>
                <w:spacing w:val="-1"/>
              </w:rPr>
              <w:t xml:space="preserve"> </w:t>
            </w:r>
            <w:r>
              <w:t>of</w:t>
            </w:r>
            <w:r>
              <w:rPr>
                <w:spacing w:val="-1"/>
              </w:rPr>
              <w:t xml:space="preserve"> </w:t>
            </w:r>
            <w:r>
              <w:t xml:space="preserve">Instructional </w:t>
            </w:r>
            <w:r>
              <w:rPr>
                <w:spacing w:val="-2"/>
              </w:rPr>
              <w:t>Staff</w:t>
            </w:r>
            <w:r>
              <w:tab/>
            </w:r>
            <w:r>
              <w:rPr>
                <w:spacing w:val="-10"/>
              </w:rPr>
              <w:t>9</w:t>
            </w:r>
          </w:hyperlink>
        </w:p>
        <w:p w14:paraId="4142E496" w14:textId="77777777" w:rsidR="00BE39B7" w:rsidRDefault="00BA17AF">
          <w:pPr>
            <w:pStyle w:val="TOC2"/>
            <w:numPr>
              <w:ilvl w:val="1"/>
              <w:numId w:val="34"/>
            </w:numPr>
            <w:tabs>
              <w:tab w:val="left" w:pos="1520"/>
              <w:tab w:val="right" w:leader="dot" w:pos="10210"/>
            </w:tabs>
            <w:ind w:left="1519" w:hanging="420"/>
          </w:pPr>
          <w:hyperlink w:anchor="_TOC_250033" w:history="1">
            <w:r>
              <w:t>Quality</w:t>
            </w:r>
            <w:r>
              <w:rPr>
                <w:spacing w:val="-3"/>
              </w:rPr>
              <w:t xml:space="preserve"> </w:t>
            </w:r>
            <w:r>
              <w:t>of</w:t>
            </w:r>
            <w:r>
              <w:rPr>
                <w:spacing w:val="-3"/>
              </w:rPr>
              <w:t xml:space="preserve"> </w:t>
            </w:r>
            <w:r>
              <w:t>Language</w:t>
            </w:r>
            <w:r>
              <w:rPr>
                <w:spacing w:val="-3"/>
              </w:rPr>
              <w:t xml:space="preserve"> </w:t>
            </w:r>
            <w:r>
              <w:rPr>
                <w:spacing w:val="-2"/>
              </w:rPr>
              <w:t>Program</w:t>
            </w:r>
            <w:r>
              <w:tab/>
            </w:r>
            <w:r>
              <w:rPr>
                <w:spacing w:val="-5"/>
              </w:rPr>
              <w:t>10</w:t>
            </w:r>
          </w:hyperlink>
        </w:p>
        <w:p w14:paraId="4142E497" w14:textId="77777777" w:rsidR="00BE39B7" w:rsidRDefault="00BA17AF">
          <w:pPr>
            <w:pStyle w:val="TOC1"/>
            <w:numPr>
              <w:ilvl w:val="0"/>
              <w:numId w:val="35"/>
            </w:numPr>
            <w:tabs>
              <w:tab w:val="left" w:pos="1141"/>
              <w:tab w:val="right" w:leader="dot" w:pos="10209"/>
            </w:tabs>
            <w:ind w:left="1140" w:hanging="281"/>
          </w:pPr>
          <w:r>
            <w:t>QUALITY</w:t>
          </w:r>
          <w:r>
            <w:rPr>
              <w:spacing w:val="-9"/>
            </w:rPr>
            <w:t xml:space="preserve"> </w:t>
          </w:r>
          <w:r>
            <w:t>OF</w:t>
          </w:r>
          <w:r>
            <w:rPr>
              <w:spacing w:val="-7"/>
            </w:rPr>
            <w:t xml:space="preserve"> </w:t>
          </w:r>
          <w:r>
            <w:t>NON-LANGUAGE</w:t>
          </w:r>
          <w:r>
            <w:rPr>
              <w:spacing w:val="-7"/>
            </w:rPr>
            <w:t xml:space="preserve"> </w:t>
          </w:r>
          <w:r>
            <w:t>INSTRUCTIONAL</w:t>
          </w:r>
          <w:r>
            <w:rPr>
              <w:spacing w:val="-5"/>
            </w:rPr>
            <w:t xml:space="preserve"> </w:t>
          </w:r>
          <w:r>
            <w:rPr>
              <w:spacing w:val="-2"/>
            </w:rPr>
            <w:t>PROGRAMMING</w:t>
          </w:r>
          <w:r>
            <w:tab/>
          </w:r>
          <w:r>
            <w:rPr>
              <w:spacing w:val="-5"/>
            </w:rPr>
            <w:t>12</w:t>
          </w:r>
        </w:p>
        <w:p w14:paraId="4142E498" w14:textId="77777777" w:rsidR="00BE39B7" w:rsidRDefault="00BA17AF">
          <w:pPr>
            <w:pStyle w:val="TOC2"/>
            <w:numPr>
              <w:ilvl w:val="1"/>
              <w:numId w:val="35"/>
            </w:numPr>
            <w:tabs>
              <w:tab w:val="left" w:pos="1561"/>
              <w:tab w:val="right" w:leader="dot" w:pos="10210"/>
            </w:tabs>
            <w:spacing w:before="276"/>
            <w:ind w:left="1560" w:hanging="461"/>
          </w:pPr>
          <w:hyperlink w:anchor="_TOC_250032" w:history="1">
            <w:r>
              <w:t>Quality</w:t>
            </w:r>
            <w:r>
              <w:rPr>
                <w:spacing w:val="-3"/>
              </w:rPr>
              <w:t xml:space="preserve"> </w:t>
            </w:r>
            <w:r>
              <w:t>and extent of</w:t>
            </w:r>
            <w:r>
              <w:rPr>
                <w:spacing w:val="-2"/>
              </w:rPr>
              <w:t xml:space="preserve"> </w:t>
            </w:r>
            <w:r>
              <w:t>the Center’s</w:t>
            </w:r>
            <w:r>
              <w:rPr>
                <w:spacing w:val="-1"/>
              </w:rPr>
              <w:t xml:space="preserve"> </w:t>
            </w:r>
            <w:r>
              <w:t>course</w:t>
            </w:r>
            <w:r>
              <w:rPr>
                <w:spacing w:val="-2"/>
              </w:rPr>
              <w:t xml:space="preserve"> </w:t>
            </w:r>
            <w:r>
              <w:t>offerings</w:t>
            </w:r>
            <w:r>
              <w:rPr>
                <w:spacing w:val="-1"/>
              </w:rPr>
              <w:t xml:space="preserve"> </w:t>
            </w:r>
            <w:r>
              <w:t>in</w:t>
            </w:r>
            <w:r>
              <w:rPr>
                <w:spacing w:val="-1"/>
              </w:rPr>
              <w:t xml:space="preserve"> </w:t>
            </w:r>
            <w:r>
              <w:t>a</w:t>
            </w:r>
            <w:r>
              <w:rPr>
                <w:spacing w:val="-2"/>
              </w:rPr>
              <w:t xml:space="preserve"> </w:t>
            </w:r>
            <w:r>
              <w:t>variety</w:t>
            </w:r>
            <w:r>
              <w:rPr>
                <w:spacing w:val="-1"/>
              </w:rPr>
              <w:t xml:space="preserve"> </w:t>
            </w:r>
            <w:r>
              <w:t>of</w:t>
            </w:r>
            <w:r>
              <w:rPr>
                <w:spacing w:val="-1"/>
              </w:rPr>
              <w:t xml:space="preserve"> </w:t>
            </w:r>
            <w:r>
              <w:rPr>
                <w:spacing w:val="-2"/>
              </w:rPr>
              <w:t>disciplines</w:t>
            </w:r>
            <w:r>
              <w:tab/>
            </w:r>
            <w:r>
              <w:rPr>
                <w:spacing w:val="-5"/>
              </w:rPr>
              <w:t>12</w:t>
            </w:r>
          </w:hyperlink>
        </w:p>
        <w:p w14:paraId="4142E499" w14:textId="77777777" w:rsidR="00BE39B7" w:rsidRDefault="00BA17AF">
          <w:pPr>
            <w:pStyle w:val="TOC2"/>
            <w:numPr>
              <w:ilvl w:val="1"/>
              <w:numId w:val="35"/>
            </w:numPr>
            <w:tabs>
              <w:tab w:val="left" w:pos="1561"/>
              <w:tab w:val="right" w:leader="dot" w:pos="10210"/>
            </w:tabs>
            <w:ind w:left="1560" w:hanging="461"/>
          </w:pPr>
          <w:hyperlink w:anchor="_TOC_250031" w:history="1">
            <w:r>
              <w:t>Depth</w:t>
            </w:r>
            <w:r>
              <w:rPr>
                <w:spacing w:val="-4"/>
              </w:rPr>
              <w:t xml:space="preserve"> </w:t>
            </w:r>
            <w:r>
              <w:t>of</w:t>
            </w:r>
            <w:r>
              <w:rPr>
                <w:spacing w:val="-3"/>
              </w:rPr>
              <w:t xml:space="preserve"> </w:t>
            </w:r>
            <w:r>
              <w:t>specialized</w:t>
            </w:r>
            <w:r>
              <w:rPr>
                <w:spacing w:val="-4"/>
              </w:rPr>
              <w:t xml:space="preserve"> </w:t>
            </w:r>
            <w:r>
              <w:t>course</w:t>
            </w:r>
            <w:r>
              <w:rPr>
                <w:spacing w:val="-2"/>
              </w:rPr>
              <w:t xml:space="preserve"> </w:t>
            </w:r>
            <w:r>
              <w:t>coverage</w:t>
            </w:r>
            <w:r>
              <w:rPr>
                <w:spacing w:val="-3"/>
              </w:rPr>
              <w:t xml:space="preserve"> </w:t>
            </w:r>
            <w:r>
              <w:t>in</w:t>
            </w:r>
            <w:r>
              <w:rPr>
                <w:spacing w:val="-3"/>
              </w:rPr>
              <w:t xml:space="preserve"> </w:t>
            </w:r>
            <w:r>
              <w:t>subject</w:t>
            </w:r>
            <w:r>
              <w:rPr>
                <w:spacing w:val="-3"/>
              </w:rPr>
              <w:t xml:space="preserve"> </w:t>
            </w:r>
            <w:r>
              <w:rPr>
                <w:spacing w:val="-4"/>
              </w:rPr>
              <w:t>area</w:t>
            </w:r>
            <w:r>
              <w:tab/>
            </w:r>
            <w:r>
              <w:rPr>
                <w:spacing w:val="-5"/>
              </w:rPr>
              <w:t>12</w:t>
            </w:r>
          </w:hyperlink>
        </w:p>
        <w:p w14:paraId="4142E49A" w14:textId="77777777" w:rsidR="00BE39B7" w:rsidRDefault="00BA17AF">
          <w:pPr>
            <w:pStyle w:val="TOC2"/>
            <w:numPr>
              <w:ilvl w:val="1"/>
              <w:numId w:val="35"/>
            </w:numPr>
            <w:tabs>
              <w:tab w:val="left" w:pos="1561"/>
              <w:tab w:val="right" w:leader="dot" w:pos="10209"/>
            </w:tabs>
            <w:ind w:left="1560" w:hanging="461"/>
          </w:pPr>
          <w:hyperlink w:anchor="_TOC_250030" w:history="1">
            <w:r>
              <w:t>Depth</w:t>
            </w:r>
            <w:r>
              <w:rPr>
                <w:spacing w:val="-2"/>
              </w:rPr>
              <w:t xml:space="preserve"> </w:t>
            </w:r>
            <w:r>
              <w:t>of</w:t>
            </w:r>
            <w:r>
              <w:rPr>
                <w:spacing w:val="-1"/>
              </w:rPr>
              <w:t xml:space="preserve"> </w:t>
            </w:r>
            <w:r>
              <w:t>faculty to</w:t>
            </w:r>
            <w:r>
              <w:rPr>
                <w:spacing w:val="-1"/>
              </w:rPr>
              <w:t xml:space="preserve"> </w:t>
            </w:r>
            <w:r>
              <w:t>cover</w:t>
            </w:r>
            <w:r>
              <w:rPr>
                <w:spacing w:val="-1"/>
              </w:rPr>
              <w:t xml:space="preserve"> </w:t>
            </w:r>
            <w:r>
              <w:t xml:space="preserve">Center’s </w:t>
            </w:r>
            <w:r>
              <w:rPr>
                <w:spacing w:val="-2"/>
              </w:rPr>
              <w:t>mission</w:t>
            </w:r>
            <w:r>
              <w:tab/>
            </w:r>
            <w:r>
              <w:rPr>
                <w:spacing w:val="-5"/>
              </w:rPr>
              <w:t>14</w:t>
            </w:r>
          </w:hyperlink>
        </w:p>
        <w:p w14:paraId="4142E49B" w14:textId="77777777" w:rsidR="00BE39B7" w:rsidRDefault="00BA17AF">
          <w:pPr>
            <w:pStyle w:val="TOC2"/>
            <w:numPr>
              <w:ilvl w:val="1"/>
              <w:numId w:val="35"/>
            </w:numPr>
            <w:tabs>
              <w:tab w:val="left" w:pos="1560"/>
              <w:tab w:val="right" w:leader="dot" w:pos="10209"/>
            </w:tabs>
            <w:ind w:left="1559" w:hanging="460"/>
          </w:pPr>
          <w:hyperlink w:anchor="_TOC_250029" w:history="1">
            <w:r>
              <w:t>Extent</w:t>
            </w:r>
            <w:r>
              <w:rPr>
                <w:spacing w:val="-6"/>
              </w:rPr>
              <w:t xml:space="preserve"> </w:t>
            </w:r>
            <w:r>
              <w:t>of</w:t>
            </w:r>
            <w:r>
              <w:rPr>
                <w:spacing w:val="-4"/>
              </w:rPr>
              <w:t xml:space="preserve"> </w:t>
            </w:r>
            <w:r>
              <w:t>interdisciplinary</w:t>
            </w:r>
            <w:r>
              <w:rPr>
                <w:spacing w:val="-3"/>
              </w:rPr>
              <w:t xml:space="preserve"> </w:t>
            </w:r>
            <w:r>
              <w:t>courses</w:t>
            </w:r>
            <w:r>
              <w:rPr>
                <w:spacing w:val="-5"/>
              </w:rPr>
              <w:t xml:space="preserve"> </w:t>
            </w:r>
            <w:r>
              <w:t>for</w:t>
            </w:r>
            <w:r>
              <w:rPr>
                <w:spacing w:val="-4"/>
              </w:rPr>
              <w:t xml:space="preserve"> </w:t>
            </w:r>
            <w:r>
              <w:t>undergraduate</w:t>
            </w:r>
            <w:r>
              <w:rPr>
                <w:spacing w:val="-3"/>
              </w:rPr>
              <w:t xml:space="preserve"> </w:t>
            </w:r>
            <w:r>
              <w:t>and</w:t>
            </w:r>
            <w:r>
              <w:rPr>
                <w:spacing w:val="-3"/>
              </w:rPr>
              <w:t xml:space="preserve"> </w:t>
            </w:r>
            <w:r>
              <w:t>graduate</w:t>
            </w:r>
            <w:r>
              <w:rPr>
                <w:spacing w:val="-3"/>
              </w:rPr>
              <w:t xml:space="preserve"> </w:t>
            </w:r>
            <w:r>
              <w:rPr>
                <w:spacing w:val="-2"/>
              </w:rPr>
              <w:t>students</w:t>
            </w:r>
            <w:r>
              <w:tab/>
            </w:r>
            <w:r>
              <w:rPr>
                <w:spacing w:val="-5"/>
              </w:rPr>
              <w:t>16</w:t>
            </w:r>
          </w:hyperlink>
        </w:p>
        <w:p w14:paraId="4142E49C" w14:textId="77777777" w:rsidR="00BE39B7" w:rsidRDefault="00BA17AF">
          <w:pPr>
            <w:pStyle w:val="TOC1"/>
            <w:numPr>
              <w:ilvl w:val="0"/>
              <w:numId w:val="35"/>
            </w:numPr>
            <w:tabs>
              <w:tab w:val="left" w:pos="1154"/>
              <w:tab w:val="right" w:leader="dot" w:pos="10210"/>
            </w:tabs>
          </w:pPr>
          <w:r>
            <w:t>QUALITY</w:t>
          </w:r>
          <w:r>
            <w:rPr>
              <w:spacing w:val="-3"/>
            </w:rPr>
            <w:t xml:space="preserve"> </w:t>
          </w:r>
          <w:r>
            <w:t>OF</w:t>
          </w:r>
          <w:r>
            <w:rPr>
              <w:spacing w:val="-2"/>
            </w:rPr>
            <w:t xml:space="preserve"> </w:t>
          </w:r>
          <w:r>
            <w:t>CURRICULUM</w:t>
          </w:r>
          <w:r>
            <w:rPr>
              <w:spacing w:val="-2"/>
            </w:rPr>
            <w:t xml:space="preserve"> DESIGN</w:t>
          </w:r>
          <w:r>
            <w:tab/>
          </w:r>
          <w:r>
            <w:rPr>
              <w:spacing w:val="-5"/>
            </w:rPr>
            <w:t>17</w:t>
          </w:r>
        </w:p>
        <w:p w14:paraId="4142E49D" w14:textId="77777777" w:rsidR="00BE39B7" w:rsidRDefault="00BA17AF">
          <w:pPr>
            <w:pStyle w:val="TOC2"/>
            <w:numPr>
              <w:ilvl w:val="1"/>
              <w:numId w:val="35"/>
            </w:numPr>
            <w:tabs>
              <w:tab w:val="left" w:pos="1574"/>
              <w:tab w:val="right" w:leader="dot" w:pos="10208"/>
            </w:tabs>
            <w:spacing w:before="276"/>
          </w:pPr>
          <w:r>
            <w:t>Integration</w:t>
          </w:r>
          <w:r>
            <w:rPr>
              <w:spacing w:val="-6"/>
            </w:rPr>
            <w:t xml:space="preserve"> </w:t>
          </w:r>
          <w:r>
            <w:t>of</w:t>
          </w:r>
          <w:r>
            <w:rPr>
              <w:spacing w:val="-4"/>
            </w:rPr>
            <w:t xml:space="preserve"> </w:t>
          </w:r>
          <w:r>
            <w:t>MENA</w:t>
          </w:r>
          <w:r>
            <w:rPr>
              <w:spacing w:val="-5"/>
            </w:rPr>
            <w:t xml:space="preserve"> </w:t>
          </w:r>
          <w:r>
            <w:t>Instruction</w:t>
          </w:r>
          <w:r>
            <w:rPr>
              <w:spacing w:val="-5"/>
            </w:rPr>
            <w:t xml:space="preserve"> </w:t>
          </w:r>
          <w:r>
            <w:t>in</w:t>
          </w:r>
          <w:r>
            <w:rPr>
              <w:spacing w:val="-4"/>
            </w:rPr>
            <w:t xml:space="preserve"> </w:t>
          </w:r>
          <w:r>
            <w:t>Unde</w:t>
          </w:r>
          <w:r>
            <w:t>rgraduate</w:t>
          </w:r>
          <w:r>
            <w:rPr>
              <w:spacing w:val="-5"/>
            </w:rPr>
            <w:t xml:space="preserve"> </w:t>
          </w:r>
          <w:r>
            <w:t>and</w:t>
          </w:r>
          <w:r>
            <w:rPr>
              <w:spacing w:val="-5"/>
            </w:rPr>
            <w:t xml:space="preserve"> </w:t>
          </w:r>
          <w:r>
            <w:t>Graduate</w:t>
          </w:r>
          <w:r>
            <w:rPr>
              <w:spacing w:val="-4"/>
            </w:rPr>
            <w:t xml:space="preserve"> </w:t>
          </w:r>
          <w:r>
            <w:rPr>
              <w:spacing w:val="-2"/>
            </w:rPr>
            <w:t>Programs</w:t>
          </w:r>
          <w:r>
            <w:tab/>
          </w:r>
          <w:r>
            <w:rPr>
              <w:spacing w:val="-5"/>
            </w:rPr>
            <w:t>17</w:t>
          </w:r>
        </w:p>
        <w:p w14:paraId="4142E49E" w14:textId="77777777" w:rsidR="00BE39B7" w:rsidRDefault="00BA17AF">
          <w:pPr>
            <w:pStyle w:val="TOC2"/>
            <w:numPr>
              <w:ilvl w:val="1"/>
              <w:numId w:val="35"/>
            </w:numPr>
            <w:tabs>
              <w:tab w:val="left" w:pos="1573"/>
              <w:tab w:val="right" w:leader="dot" w:pos="10208"/>
            </w:tabs>
            <w:ind w:left="1572" w:hanging="473"/>
          </w:pPr>
          <w:hyperlink w:anchor="_TOC_250028" w:history="1">
            <w:r>
              <w:t>Extent</w:t>
            </w:r>
            <w:r>
              <w:rPr>
                <w:spacing w:val="-4"/>
              </w:rPr>
              <w:t xml:space="preserve"> </w:t>
            </w:r>
            <w:r>
              <w:t>of</w:t>
            </w:r>
            <w:r>
              <w:rPr>
                <w:spacing w:val="-3"/>
              </w:rPr>
              <w:t xml:space="preserve"> </w:t>
            </w:r>
            <w:r>
              <w:t>Academic</w:t>
            </w:r>
            <w:r>
              <w:rPr>
                <w:spacing w:val="-2"/>
              </w:rPr>
              <w:t xml:space="preserve"> </w:t>
            </w:r>
            <w:r>
              <w:t>and</w:t>
            </w:r>
            <w:r>
              <w:rPr>
                <w:spacing w:val="-2"/>
              </w:rPr>
              <w:t xml:space="preserve"> </w:t>
            </w:r>
            <w:r>
              <w:t>Career</w:t>
            </w:r>
            <w:r>
              <w:rPr>
                <w:spacing w:val="-3"/>
              </w:rPr>
              <w:t xml:space="preserve"> </w:t>
            </w:r>
            <w:r>
              <w:rPr>
                <w:spacing w:val="-2"/>
              </w:rPr>
              <w:t>Advising</w:t>
            </w:r>
            <w:r>
              <w:tab/>
            </w:r>
            <w:r>
              <w:rPr>
                <w:spacing w:val="-5"/>
              </w:rPr>
              <w:t>19</w:t>
            </w:r>
          </w:hyperlink>
        </w:p>
        <w:p w14:paraId="4142E49F" w14:textId="77777777" w:rsidR="00BE39B7" w:rsidRDefault="00BA17AF">
          <w:pPr>
            <w:pStyle w:val="TOC3"/>
            <w:numPr>
              <w:ilvl w:val="1"/>
              <w:numId w:val="35"/>
            </w:numPr>
            <w:tabs>
              <w:tab w:val="left" w:pos="1574"/>
              <w:tab w:val="right" w:leader="dot" w:pos="10209"/>
            </w:tabs>
            <w:rPr>
              <w:b w:val="0"/>
              <w:i w:val="0"/>
              <w:sz w:val="24"/>
            </w:rPr>
          </w:pPr>
          <w:hyperlink w:anchor="_TOC_250027" w:history="1">
            <w:r>
              <w:rPr>
                <w:b w:val="0"/>
                <w:i w:val="0"/>
                <w:sz w:val="24"/>
              </w:rPr>
              <w:t>Research</w:t>
            </w:r>
            <w:r>
              <w:rPr>
                <w:b w:val="0"/>
                <w:i w:val="0"/>
                <w:spacing w:val="-3"/>
                <w:sz w:val="24"/>
              </w:rPr>
              <w:t xml:space="preserve"> </w:t>
            </w:r>
            <w:r>
              <w:rPr>
                <w:b w:val="0"/>
                <w:i w:val="0"/>
                <w:sz w:val="24"/>
              </w:rPr>
              <w:t>and</w:t>
            </w:r>
            <w:r>
              <w:rPr>
                <w:b w:val="0"/>
                <w:i w:val="0"/>
                <w:spacing w:val="-3"/>
                <w:sz w:val="24"/>
              </w:rPr>
              <w:t xml:space="preserve"> </w:t>
            </w:r>
            <w:r>
              <w:rPr>
                <w:b w:val="0"/>
                <w:i w:val="0"/>
                <w:sz w:val="24"/>
              </w:rPr>
              <w:t>study</w:t>
            </w:r>
            <w:r>
              <w:rPr>
                <w:b w:val="0"/>
                <w:i w:val="0"/>
                <w:spacing w:val="-3"/>
                <w:sz w:val="24"/>
              </w:rPr>
              <w:t xml:space="preserve"> </w:t>
            </w:r>
            <w:r>
              <w:rPr>
                <w:b w:val="0"/>
                <w:i w:val="0"/>
                <w:sz w:val="24"/>
              </w:rPr>
              <w:t>abroad</w:t>
            </w:r>
            <w:r>
              <w:rPr>
                <w:b w:val="0"/>
                <w:i w:val="0"/>
                <w:spacing w:val="-3"/>
                <w:sz w:val="24"/>
              </w:rPr>
              <w:t xml:space="preserve"> </w:t>
            </w:r>
            <w:r>
              <w:rPr>
                <w:b w:val="0"/>
                <w:i w:val="0"/>
              </w:rPr>
              <w:t>opportunities</w:t>
            </w:r>
            <w:r>
              <w:rPr>
                <w:b w:val="0"/>
                <w:i w:val="0"/>
                <w:spacing w:val="1"/>
              </w:rPr>
              <w:t xml:space="preserve"> </w:t>
            </w:r>
            <w:r>
              <w:rPr>
                <w:b w:val="0"/>
                <w:i w:val="0"/>
                <w:sz w:val="24"/>
              </w:rPr>
              <w:t>for</w:t>
            </w:r>
            <w:r>
              <w:rPr>
                <w:b w:val="0"/>
                <w:i w:val="0"/>
                <w:spacing w:val="-3"/>
                <w:sz w:val="24"/>
              </w:rPr>
              <w:t xml:space="preserve"> </w:t>
            </w:r>
            <w:r>
              <w:rPr>
                <w:b w:val="0"/>
                <w:i w:val="0"/>
                <w:spacing w:val="-2"/>
                <w:sz w:val="24"/>
              </w:rPr>
              <w:t>students</w:t>
            </w:r>
            <w:r>
              <w:rPr>
                <w:b w:val="0"/>
                <w:i w:val="0"/>
                <w:sz w:val="24"/>
              </w:rPr>
              <w:tab/>
            </w:r>
            <w:r>
              <w:rPr>
                <w:b w:val="0"/>
                <w:i w:val="0"/>
                <w:spacing w:val="-5"/>
                <w:sz w:val="24"/>
              </w:rPr>
              <w:t>21</w:t>
            </w:r>
          </w:hyperlink>
        </w:p>
        <w:p w14:paraId="4142E4A0" w14:textId="77777777" w:rsidR="00BE39B7" w:rsidRDefault="00BA17AF">
          <w:pPr>
            <w:pStyle w:val="TOC1"/>
            <w:numPr>
              <w:ilvl w:val="0"/>
              <w:numId w:val="35"/>
            </w:numPr>
            <w:tabs>
              <w:tab w:val="left" w:pos="1127"/>
              <w:tab w:val="right" w:leader="dot" w:pos="10210"/>
            </w:tabs>
            <w:ind w:left="1126" w:hanging="267"/>
          </w:pPr>
          <w:r>
            <w:t>QUALITY</w:t>
          </w:r>
          <w:r>
            <w:rPr>
              <w:spacing w:val="-5"/>
            </w:rPr>
            <w:t xml:space="preserve"> </w:t>
          </w:r>
          <w:r>
            <w:t>OF</w:t>
          </w:r>
          <w:r>
            <w:rPr>
              <w:spacing w:val="-5"/>
            </w:rPr>
            <w:t xml:space="preserve"> </w:t>
          </w:r>
          <w:r>
            <w:t>STAFF</w:t>
          </w:r>
          <w:r>
            <w:rPr>
              <w:spacing w:val="-4"/>
            </w:rPr>
            <w:t xml:space="preserve"> </w:t>
          </w:r>
          <w:r>
            <w:rPr>
              <w:spacing w:val="-2"/>
            </w:rPr>
            <w:t>RESOURCES</w:t>
          </w:r>
          <w:r>
            <w:tab/>
          </w:r>
          <w:r>
            <w:rPr>
              <w:spacing w:val="-5"/>
            </w:rPr>
            <w:t>23</w:t>
          </w:r>
        </w:p>
        <w:p w14:paraId="4142E4A1" w14:textId="77777777" w:rsidR="00BE39B7" w:rsidRDefault="00BA17AF">
          <w:pPr>
            <w:pStyle w:val="TOC2"/>
            <w:numPr>
              <w:ilvl w:val="1"/>
              <w:numId w:val="35"/>
            </w:numPr>
            <w:tabs>
              <w:tab w:val="left" w:pos="1547"/>
              <w:tab w:val="right" w:leader="dot" w:pos="10210"/>
            </w:tabs>
            <w:spacing w:before="275"/>
            <w:ind w:left="1546" w:hanging="447"/>
          </w:pPr>
          <w:hyperlink w:anchor="_TOC_250026" w:history="1">
            <w:r>
              <w:t>Quality</w:t>
            </w:r>
            <w:r>
              <w:rPr>
                <w:spacing w:val="-4"/>
              </w:rPr>
              <w:t xml:space="preserve"> </w:t>
            </w:r>
            <w:r>
              <w:t>of</w:t>
            </w:r>
            <w:r>
              <w:rPr>
                <w:spacing w:val="-3"/>
              </w:rPr>
              <w:t xml:space="preserve"> </w:t>
            </w:r>
            <w:r>
              <w:t>staff</w:t>
            </w:r>
            <w:r>
              <w:rPr>
                <w:spacing w:val="-4"/>
              </w:rPr>
              <w:t xml:space="preserve"> </w:t>
            </w:r>
            <w:r>
              <w:t>and</w:t>
            </w:r>
            <w:r>
              <w:rPr>
                <w:spacing w:val="-3"/>
              </w:rPr>
              <w:t xml:space="preserve"> </w:t>
            </w:r>
            <w:r>
              <w:rPr>
                <w:spacing w:val="-2"/>
              </w:rPr>
              <w:t>training</w:t>
            </w:r>
            <w:r>
              <w:tab/>
            </w:r>
            <w:r>
              <w:rPr>
                <w:spacing w:val="-5"/>
              </w:rPr>
              <w:t>23</w:t>
            </w:r>
          </w:hyperlink>
        </w:p>
        <w:p w14:paraId="4142E4A2" w14:textId="77777777" w:rsidR="00BE39B7" w:rsidRDefault="00BA17AF">
          <w:pPr>
            <w:pStyle w:val="TOC2"/>
            <w:numPr>
              <w:ilvl w:val="1"/>
              <w:numId w:val="35"/>
            </w:numPr>
            <w:tabs>
              <w:tab w:val="left" w:pos="1547"/>
              <w:tab w:val="right" w:leader="dot" w:pos="10210"/>
            </w:tabs>
            <w:ind w:left="1546" w:hanging="447"/>
          </w:pPr>
          <w:hyperlink w:anchor="_TOC_250025" w:history="1">
            <w:r>
              <w:t>Staffing</w:t>
            </w:r>
            <w:r>
              <w:rPr>
                <w:spacing w:val="-4"/>
              </w:rPr>
              <w:t xml:space="preserve"> </w:t>
            </w:r>
            <w:r>
              <w:t>and</w:t>
            </w:r>
            <w:r>
              <w:rPr>
                <w:spacing w:val="-2"/>
              </w:rPr>
              <w:t xml:space="preserve"> </w:t>
            </w:r>
            <w:r>
              <w:t>oversight</w:t>
            </w:r>
            <w:r>
              <w:rPr>
                <w:spacing w:val="-2"/>
              </w:rPr>
              <w:t xml:space="preserve"> arrangements</w:t>
            </w:r>
            <w:r>
              <w:tab/>
            </w:r>
            <w:r>
              <w:rPr>
                <w:spacing w:val="-5"/>
              </w:rPr>
              <w:t>25</w:t>
            </w:r>
          </w:hyperlink>
        </w:p>
        <w:p w14:paraId="4142E4A3" w14:textId="77777777" w:rsidR="00BE39B7" w:rsidRDefault="00BA17AF">
          <w:pPr>
            <w:pStyle w:val="TOC2"/>
            <w:numPr>
              <w:ilvl w:val="1"/>
              <w:numId w:val="35"/>
            </w:numPr>
            <w:tabs>
              <w:tab w:val="left" w:pos="1548"/>
              <w:tab w:val="right" w:leader="dot" w:pos="10213"/>
            </w:tabs>
            <w:ind w:left="1547" w:hanging="448"/>
          </w:pPr>
          <w:hyperlink w:anchor="_TOC_250024" w:history="1">
            <w:r>
              <w:t>Employment</w:t>
            </w:r>
            <w:r>
              <w:rPr>
                <w:spacing w:val="-3"/>
              </w:rPr>
              <w:t xml:space="preserve"> </w:t>
            </w:r>
            <w:r>
              <w:t>of</w:t>
            </w:r>
            <w:r>
              <w:rPr>
                <w:spacing w:val="-3"/>
              </w:rPr>
              <w:t xml:space="preserve"> </w:t>
            </w:r>
            <w:r>
              <w:t>traditionally</w:t>
            </w:r>
            <w:r>
              <w:rPr>
                <w:spacing w:val="-3"/>
              </w:rPr>
              <w:t xml:space="preserve"> </w:t>
            </w:r>
            <w:r>
              <w:t>underrepresented</w:t>
            </w:r>
            <w:r>
              <w:rPr>
                <w:spacing w:val="-3"/>
              </w:rPr>
              <w:t xml:space="preserve"> </w:t>
            </w:r>
            <w:r>
              <w:rPr>
                <w:spacing w:val="-2"/>
              </w:rPr>
              <w:t>populations</w:t>
            </w:r>
            <w:r>
              <w:tab/>
            </w:r>
            <w:r>
              <w:rPr>
                <w:spacing w:val="-5"/>
              </w:rPr>
              <w:t>27</w:t>
            </w:r>
          </w:hyperlink>
        </w:p>
        <w:p w14:paraId="4142E4A4" w14:textId="77777777" w:rsidR="00BE39B7" w:rsidRDefault="00BA17AF">
          <w:pPr>
            <w:pStyle w:val="TOC1"/>
            <w:numPr>
              <w:ilvl w:val="0"/>
              <w:numId w:val="35"/>
            </w:numPr>
            <w:tabs>
              <w:tab w:val="left" w:pos="1114"/>
              <w:tab w:val="right" w:leader="dot" w:pos="10210"/>
            </w:tabs>
            <w:ind w:left="1113" w:hanging="254"/>
          </w:pPr>
          <w:r>
            <w:t>STRENGTH</w:t>
          </w:r>
          <w:r>
            <w:rPr>
              <w:spacing w:val="-5"/>
            </w:rPr>
            <w:t xml:space="preserve"> </w:t>
          </w:r>
          <w:r>
            <w:t>OF</w:t>
          </w:r>
          <w:r>
            <w:rPr>
              <w:spacing w:val="-5"/>
            </w:rPr>
            <w:t xml:space="preserve"> </w:t>
          </w:r>
          <w:r>
            <w:rPr>
              <w:spacing w:val="-2"/>
            </w:rPr>
            <w:t>LIBRARY</w:t>
          </w:r>
          <w:r>
            <w:tab/>
          </w:r>
          <w:r>
            <w:rPr>
              <w:spacing w:val="-5"/>
            </w:rPr>
            <w:t>28</w:t>
          </w:r>
        </w:p>
        <w:p w14:paraId="4142E4A5" w14:textId="77777777" w:rsidR="00BE39B7" w:rsidRDefault="00BA17AF">
          <w:pPr>
            <w:pStyle w:val="TOC2"/>
            <w:numPr>
              <w:ilvl w:val="1"/>
              <w:numId w:val="35"/>
            </w:numPr>
            <w:tabs>
              <w:tab w:val="left" w:pos="1534"/>
              <w:tab w:val="right" w:leader="dot" w:pos="10210"/>
            </w:tabs>
            <w:spacing w:before="276"/>
            <w:ind w:left="1533" w:hanging="434"/>
          </w:pPr>
          <w:hyperlink w:anchor="_TOC_250023" w:history="1">
            <w:r>
              <w:t>Strength</w:t>
            </w:r>
            <w:r>
              <w:rPr>
                <w:spacing w:val="-5"/>
              </w:rPr>
              <w:t xml:space="preserve"> </w:t>
            </w:r>
            <w:r>
              <w:t>of</w:t>
            </w:r>
            <w:r>
              <w:rPr>
                <w:spacing w:val="-5"/>
              </w:rPr>
              <w:t xml:space="preserve"> </w:t>
            </w:r>
            <w:r>
              <w:rPr>
                <w:spacing w:val="-2"/>
              </w:rPr>
              <w:t>Materials</w:t>
            </w:r>
            <w:r>
              <w:tab/>
            </w:r>
            <w:r>
              <w:rPr>
                <w:spacing w:val="-5"/>
              </w:rPr>
              <w:t>28</w:t>
            </w:r>
          </w:hyperlink>
        </w:p>
        <w:p w14:paraId="4142E4A6" w14:textId="77777777" w:rsidR="00BE39B7" w:rsidRDefault="00BA17AF">
          <w:pPr>
            <w:pStyle w:val="TOC2"/>
            <w:numPr>
              <w:ilvl w:val="1"/>
              <w:numId w:val="35"/>
            </w:numPr>
            <w:tabs>
              <w:tab w:val="left" w:pos="1534"/>
              <w:tab w:val="right" w:leader="dot" w:pos="10210"/>
            </w:tabs>
            <w:ind w:left="1533" w:hanging="434"/>
          </w:pPr>
          <w:hyperlink w:anchor="_TOC_250022" w:history="1">
            <w:r>
              <w:t>Access</w:t>
            </w:r>
            <w:r>
              <w:rPr>
                <w:spacing w:val="-3"/>
              </w:rPr>
              <w:t xml:space="preserve"> </w:t>
            </w:r>
            <w:r>
              <w:t>to/from</w:t>
            </w:r>
            <w:r>
              <w:rPr>
                <w:spacing w:val="-4"/>
              </w:rPr>
              <w:t xml:space="preserve"> </w:t>
            </w:r>
            <w:r>
              <w:t>other</w:t>
            </w:r>
            <w:r>
              <w:rPr>
                <w:spacing w:val="-1"/>
              </w:rPr>
              <w:t xml:space="preserve"> </w:t>
            </w:r>
            <w:r>
              <w:rPr>
                <w:spacing w:val="-2"/>
              </w:rPr>
              <w:t>institutions</w:t>
            </w:r>
            <w:r>
              <w:tab/>
            </w:r>
            <w:r>
              <w:rPr>
                <w:spacing w:val="-5"/>
              </w:rPr>
              <w:t>30</w:t>
            </w:r>
          </w:hyperlink>
        </w:p>
        <w:p w14:paraId="4142E4A7" w14:textId="77777777" w:rsidR="00BE39B7" w:rsidRDefault="00BA17AF">
          <w:pPr>
            <w:pStyle w:val="TOC1"/>
            <w:numPr>
              <w:ilvl w:val="0"/>
              <w:numId w:val="35"/>
            </w:numPr>
            <w:tabs>
              <w:tab w:val="left" w:pos="1154"/>
              <w:tab w:val="right" w:leader="dot" w:pos="10208"/>
            </w:tabs>
          </w:pPr>
          <w:r>
            <w:t>IMPACT</w:t>
          </w:r>
          <w:r>
            <w:rPr>
              <w:spacing w:val="-3"/>
            </w:rPr>
            <w:t xml:space="preserve"> </w:t>
          </w:r>
          <w:r>
            <w:t>AND</w:t>
          </w:r>
          <w:r>
            <w:rPr>
              <w:spacing w:val="-4"/>
            </w:rPr>
            <w:t xml:space="preserve"> </w:t>
          </w:r>
          <w:r>
            <w:rPr>
              <w:spacing w:val="-2"/>
            </w:rPr>
            <w:t>EVALUATION</w:t>
          </w:r>
          <w:r>
            <w:tab/>
          </w:r>
          <w:r>
            <w:rPr>
              <w:spacing w:val="-5"/>
            </w:rPr>
            <w:t>32</w:t>
          </w:r>
        </w:p>
        <w:p w14:paraId="4142E4A8" w14:textId="77777777" w:rsidR="00BE39B7" w:rsidRDefault="00BA17AF">
          <w:pPr>
            <w:pStyle w:val="TOC4"/>
            <w:numPr>
              <w:ilvl w:val="1"/>
              <w:numId w:val="35"/>
            </w:numPr>
            <w:tabs>
              <w:tab w:val="left" w:pos="1573"/>
              <w:tab w:val="right" w:leader="dot" w:pos="10209"/>
            </w:tabs>
            <w:spacing w:before="276"/>
            <w:ind w:hanging="473"/>
          </w:pPr>
          <w:hyperlink w:anchor="_TOC_250021" w:history="1">
            <w:r>
              <w:t>Impact</w:t>
            </w:r>
            <w:r>
              <w:rPr>
                <w:spacing w:val="-1"/>
              </w:rPr>
              <w:t xml:space="preserve"> </w:t>
            </w:r>
            <w:r>
              <w:t xml:space="preserve">on university, community, region, and </w:t>
            </w:r>
            <w:r>
              <w:rPr>
                <w:spacing w:val="-2"/>
              </w:rPr>
              <w:t>nation</w:t>
            </w:r>
            <w:r>
              <w:tab/>
            </w:r>
            <w:r>
              <w:rPr>
                <w:spacing w:val="-5"/>
              </w:rPr>
              <w:t>32</w:t>
            </w:r>
          </w:hyperlink>
        </w:p>
        <w:p w14:paraId="4142E4A9" w14:textId="77777777" w:rsidR="00BE39B7" w:rsidRDefault="00BA17AF">
          <w:pPr>
            <w:pStyle w:val="TOC2"/>
            <w:numPr>
              <w:ilvl w:val="1"/>
              <w:numId w:val="35"/>
            </w:numPr>
            <w:tabs>
              <w:tab w:val="left" w:pos="1574"/>
              <w:tab w:val="right" w:leader="dot" w:pos="10210"/>
            </w:tabs>
          </w:pPr>
          <w:hyperlink w:anchor="_TOC_250020" w:history="1">
            <w:r>
              <w:t>Record</w:t>
            </w:r>
            <w:r>
              <w:rPr>
                <w:spacing w:val="-2"/>
              </w:rPr>
              <w:t xml:space="preserve"> </w:t>
            </w:r>
            <w:r>
              <w:t>of</w:t>
            </w:r>
            <w:r>
              <w:rPr>
                <w:spacing w:val="-1"/>
              </w:rPr>
              <w:t xml:space="preserve"> </w:t>
            </w:r>
            <w:r>
              <w:t>student</w:t>
            </w:r>
            <w:r>
              <w:rPr>
                <w:spacing w:val="-2"/>
              </w:rPr>
              <w:t xml:space="preserve"> </w:t>
            </w:r>
            <w:r>
              <w:t>placement</w:t>
            </w:r>
            <w:r>
              <w:rPr>
                <w:spacing w:val="-1"/>
              </w:rPr>
              <w:t xml:space="preserve"> </w:t>
            </w:r>
            <w:r>
              <w:t>in</w:t>
            </w:r>
            <w:r>
              <w:rPr>
                <w:spacing w:val="-2"/>
              </w:rPr>
              <w:t xml:space="preserve"> </w:t>
            </w:r>
            <w:r>
              <w:t>areas</w:t>
            </w:r>
            <w:r>
              <w:rPr>
                <w:spacing w:val="-1"/>
              </w:rPr>
              <w:t xml:space="preserve"> </w:t>
            </w:r>
            <w:r>
              <w:t>of</w:t>
            </w:r>
            <w:r>
              <w:rPr>
                <w:spacing w:val="-1"/>
              </w:rPr>
              <w:t xml:space="preserve"> </w:t>
            </w:r>
            <w:r>
              <w:t>national</w:t>
            </w:r>
            <w:r>
              <w:rPr>
                <w:spacing w:val="-1"/>
              </w:rPr>
              <w:t xml:space="preserve"> </w:t>
            </w:r>
            <w:r>
              <w:rPr>
                <w:spacing w:val="-4"/>
              </w:rPr>
              <w:t>need</w:t>
            </w:r>
            <w:r>
              <w:tab/>
            </w:r>
            <w:r>
              <w:rPr>
                <w:spacing w:val="-5"/>
              </w:rPr>
              <w:t>33</w:t>
            </w:r>
          </w:hyperlink>
        </w:p>
        <w:p w14:paraId="4142E4AA" w14:textId="77777777" w:rsidR="00BE39B7" w:rsidRDefault="00BA17AF">
          <w:pPr>
            <w:pStyle w:val="TOC4"/>
            <w:numPr>
              <w:ilvl w:val="1"/>
              <w:numId w:val="35"/>
            </w:numPr>
            <w:tabs>
              <w:tab w:val="left" w:pos="1573"/>
              <w:tab w:val="right" w:leader="dot" w:pos="10211"/>
            </w:tabs>
            <w:ind w:hanging="473"/>
          </w:pPr>
          <w:hyperlink w:anchor="_TOC_250019" w:history="1">
            <w:r>
              <w:t>Activities</w:t>
            </w:r>
            <w:r>
              <w:rPr>
                <w:spacing w:val="-3"/>
              </w:rPr>
              <w:t xml:space="preserve"> </w:t>
            </w:r>
            <w:r>
              <w:t>to</w:t>
            </w:r>
            <w:r>
              <w:rPr>
                <w:spacing w:val="-1"/>
              </w:rPr>
              <w:t xml:space="preserve"> </w:t>
            </w:r>
            <w:r>
              <w:t>address</w:t>
            </w:r>
            <w:r>
              <w:rPr>
                <w:spacing w:val="-1"/>
              </w:rPr>
              <w:t xml:space="preserve"> </w:t>
            </w:r>
            <w:r>
              <w:t>national</w:t>
            </w:r>
            <w:r>
              <w:rPr>
                <w:spacing w:val="-1"/>
              </w:rPr>
              <w:t xml:space="preserve"> </w:t>
            </w:r>
            <w:r>
              <w:t>needs</w:t>
            </w:r>
            <w:r>
              <w:rPr>
                <w:spacing w:val="-1"/>
              </w:rPr>
              <w:t xml:space="preserve"> </w:t>
            </w:r>
            <w:r>
              <w:t>and</w:t>
            </w:r>
            <w:r>
              <w:rPr>
                <w:spacing w:val="-1"/>
              </w:rPr>
              <w:t xml:space="preserve"> </w:t>
            </w:r>
            <w:r>
              <w:t>inform</w:t>
            </w:r>
            <w:r>
              <w:rPr>
                <w:spacing w:val="-1"/>
              </w:rPr>
              <w:t xml:space="preserve"> </w:t>
            </w:r>
            <w:r>
              <w:t>the</w:t>
            </w:r>
            <w:r>
              <w:rPr>
                <w:spacing w:val="-1"/>
              </w:rPr>
              <w:t xml:space="preserve"> </w:t>
            </w:r>
            <w:r>
              <w:rPr>
                <w:spacing w:val="-2"/>
              </w:rPr>
              <w:t>public</w:t>
            </w:r>
            <w:r>
              <w:tab/>
            </w:r>
            <w:r>
              <w:rPr>
                <w:spacing w:val="-5"/>
              </w:rPr>
              <w:t>33</w:t>
            </w:r>
          </w:hyperlink>
        </w:p>
        <w:p w14:paraId="4142E4AB" w14:textId="77777777" w:rsidR="00BE39B7" w:rsidRDefault="00BA17AF">
          <w:pPr>
            <w:pStyle w:val="TOC4"/>
            <w:numPr>
              <w:ilvl w:val="1"/>
              <w:numId w:val="35"/>
            </w:numPr>
            <w:tabs>
              <w:tab w:val="left" w:pos="1573"/>
              <w:tab w:val="right" w:leader="dot" w:pos="10210"/>
            </w:tabs>
            <w:ind w:hanging="473"/>
          </w:pPr>
          <w:hyperlink w:anchor="_TOC_250018" w:history="1">
            <w:r>
              <w:t>Strength</w:t>
            </w:r>
            <w:r>
              <w:rPr>
                <w:spacing w:val="-4"/>
              </w:rPr>
              <w:t xml:space="preserve"> </w:t>
            </w:r>
            <w:r>
              <w:t>of</w:t>
            </w:r>
            <w:r>
              <w:rPr>
                <w:spacing w:val="-2"/>
              </w:rPr>
              <w:t xml:space="preserve"> </w:t>
            </w:r>
            <w:r>
              <w:t>evaluation</w:t>
            </w:r>
            <w:r>
              <w:rPr>
                <w:spacing w:val="-2"/>
              </w:rPr>
              <w:t xml:space="preserve"> </w:t>
            </w:r>
            <w:r>
              <w:rPr>
                <w:spacing w:val="-4"/>
              </w:rPr>
              <w:t>plan</w:t>
            </w:r>
            <w:r>
              <w:tab/>
            </w:r>
            <w:r>
              <w:rPr>
                <w:spacing w:val="-5"/>
              </w:rPr>
              <w:t>34</w:t>
            </w:r>
          </w:hyperlink>
        </w:p>
        <w:p w14:paraId="4142E4AC" w14:textId="77777777" w:rsidR="00BE39B7" w:rsidRDefault="00BA17AF">
          <w:pPr>
            <w:pStyle w:val="TOC2"/>
            <w:numPr>
              <w:ilvl w:val="1"/>
              <w:numId w:val="35"/>
            </w:numPr>
            <w:tabs>
              <w:tab w:val="left" w:pos="1574"/>
              <w:tab w:val="right" w:leader="dot" w:pos="10215"/>
            </w:tabs>
          </w:pPr>
          <w:hyperlink w:anchor="_TOC_250017" w:history="1">
            <w:r>
              <w:t>Equal</w:t>
            </w:r>
            <w:r>
              <w:rPr>
                <w:spacing w:val="-1"/>
              </w:rPr>
              <w:t xml:space="preserve"> </w:t>
            </w:r>
            <w:r>
              <w:t>access</w:t>
            </w:r>
            <w:r>
              <w:rPr>
                <w:spacing w:val="-1"/>
              </w:rPr>
              <w:t xml:space="preserve"> </w:t>
            </w:r>
            <w:r>
              <w:t>and</w:t>
            </w:r>
            <w:r>
              <w:rPr>
                <w:spacing w:val="-1"/>
              </w:rPr>
              <w:t xml:space="preserve"> </w:t>
            </w:r>
            <w:r>
              <w:t>treatment</w:t>
            </w:r>
            <w:r>
              <w:rPr>
                <w:spacing w:val="-1"/>
              </w:rPr>
              <w:t xml:space="preserve"> </w:t>
            </w:r>
            <w:r>
              <w:t>for</w:t>
            </w:r>
            <w:r>
              <w:rPr>
                <w:spacing w:val="-2"/>
              </w:rPr>
              <w:t xml:space="preserve"> </w:t>
            </w:r>
            <w:r>
              <w:t>traditionally</w:t>
            </w:r>
            <w:r>
              <w:rPr>
                <w:spacing w:val="-1"/>
              </w:rPr>
              <w:t xml:space="preserve"> </w:t>
            </w:r>
            <w:r>
              <w:t xml:space="preserve">underrepresented </w:t>
            </w:r>
            <w:r>
              <w:rPr>
                <w:spacing w:val="-2"/>
              </w:rPr>
              <w:t>groups</w:t>
            </w:r>
            <w:r>
              <w:tab/>
            </w:r>
            <w:r>
              <w:rPr>
                <w:spacing w:val="-5"/>
              </w:rPr>
              <w:t>37</w:t>
            </w:r>
          </w:hyperlink>
        </w:p>
        <w:p w14:paraId="4142E4AD" w14:textId="77777777" w:rsidR="00BE39B7" w:rsidRDefault="00BA17AF">
          <w:pPr>
            <w:pStyle w:val="TOC1"/>
            <w:numPr>
              <w:ilvl w:val="0"/>
              <w:numId w:val="35"/>
            </w:numPr>
            <w:tabs>
              <w:tab w:val="left" w:pos="1154"/>
              <w:tab w:val="right" w:leader="dot" w:pos="10208"/>
            </w:tabs>
            <w:spacing w:after="240"/>
          </w:pPr>
          <w:r>
            <w:t>OUTREACH</w:t>
          </w:r>
          <w:r>
            <w:rPr>
              <w:spacing w:val="-7"/>
            </w:rPr>
            <w:t xml:space="preserve"> </w:t>
          </w:r>
          <w:r>
            <w:rPr>
              <w:spacing w:val="-2"/>
            </w:rPr>
            <w:t>ACTIVITIES</w:t>
          </w:r>
          <w:r>
            <w:tab/>
          </w:r>
          <w:r>
            <w:rPr>
              <w:spacing w:val="-5"/>
            </w:rPr>
            <w:t>37</w:t>
          </w:r>
        </w:p>
        <w:p w14:paraId="4142E4AE" w14:textId="77777777" w:rsidR="00BE39B7" w:rsidRDefault="00BA17AF">
          <w:pPr>
            <w:pStyle w:val="TOC2"/>
            <w:numPr>
              <w:ilvl w:val="1"/>
              <w:numId w:val="35"/>
            </w:numPr>
            <w:tabs>
              <w:tab w:val="left" w:pos="1574"/>
              <w:tab w:val="right" w:leader="dot" w:pos="10210"/>
            </w:tabs>
            <w:spacing w:before="78"/>
          </w:pPr>
          <w:hyperlink w:anchor="_TOC_250016" w:history="1">
            <w:r>
              <w:t>Outreach</w:t>
            </w:r>
            <w:r>
              <w:rPr>
                <w:spacing w:val="-3"/>
              </w:rPr>
              <w:t xml:space="preserve"> </w:t>
            </w:r>
            <w:r>
              <w:t>activities</w:t>
            </w:r>
            <w:r>
              <w:rPr>
                <w:spacing w:val="-3"/>
              </w:rPr>
              <w:t xml:space="preserve"> </w:t>
            </w:r>
            <w:r>
              <w:t>for</w:t>
            </w:r>
            <w:r>
              <w:rPr>
                <w:spacing w:val="-3"/>
              </w:rPr>
              <w:t xml:space="preserve"> </w:t>
            </w:r>
            <w:r>
              <w:t>elementary</w:t>
            </w:r>
            <w:r>
              <w:rPr>
                <w:spacing w:val="-3"/>
              </w:rPr>
              <w:t xml:space="preserve"> </w:t>
            </w:r>
            <w:r>
              <w:t>and</w:t>
            </w:r>
            <w:r>
              <w:rPr>
                <w:spacing w:val="-3"/>
              </w:rPr>
              <w:t xml:space="preserve"> </w:t>
            </w:r>
            <w:r>
              <w:t>secondary</w:t>
            </w:r>
            <w:r>
              <w:rPr>
                <w:spacing w:val="-2"/>
              </w:rPr>
              <w:t xml:space="preserve"> schools</w:t>
            </w:r>
            <w:r>
              <w:tab/>
            </w:r>
            <w:r>
              <w:rPr>
                <w:spacing w:val="-5"/>
              </w:rPr>
              <w:t>38</w:t>
            </w:r>
          </w:hyperlink>
        </w:p>
        <w:p w14:paraId="4142E4AF" w14:textId="77777777" w:rsidR="00BE39B7" w:rsidRDefault="00BA17AF">
          <w:pPr>
            <w:pStyle w:val="TOC2"/>
            <w:numPr>
              <w:ilvl w:val="1"/>
              <w:numId w:val="33"/>
            </w:numPr>
            <w:tabs>
              <w:tab w:val="left" w:pos="1514"/>
              <w:tab w:val="right" w:leader="dot" w:pos="10211"/>
            </w:tabs>
          </w:pPr>
          <w:hyperlink w:anchor="_TOC_250015" w:history="1">
            <w:r>
              <w:t>Outreach</w:t>
            </w:r>
            <w:r>
              <w:rPr>
                <w:spacing w:val="-1"/>
              </w:rPr>
              <w:t xml:space="preserve"> </w:t>
            </w:r>
            <w:r>
              <w:t>a</w:t>
            </w:r>
            <w:r>
              <w:t xml:space="preserve">ctivities for postsecondary </w:t>
            </w:r>
            <w:r>
              <w:rPr>
                <w:spacing w:val="-2"/>
              </w:rPr>
              <w:t>institutions</w:t>
            </w:r>
            <w:r>
              <w:tab/>
            </w:r>
            <w:r>
              <w:rPr>
                <w:spacing w:val="-5"/>
              </w:rPr>
              <w:t>40</w:t>
            </w:r>
          </w:hyperlink>
        </w:p>
        <w:p w14:paraId="4142E4B0" w14:textId="77777777" w:rsidR="00BE39B7" w:rsidRDefault="00BA17AF">
          <w:pPr>
            <w:pStyle w:val="TOC2"/>
            <w:numPr>
              <w:ilvl w:val="1"/>
              <w:numId w:val="33"/>
            </w:numPr>
            <w:tabs>
              <w:tab w:val="left" w:pos="1514"/>
              <w:tab w:val="right" w:leader="dot" w:pos="10211"/>
            </w:tabs>
          </w:pPr>
          <w:hyperlink w:anchor="_TOC_250014" w:history="1">
            <w:r>
              <w:t>Outreach</w:t>
            </w:r>
            <w:r>
              <w:rPr>
                <w:spacing w:val="-3"/>
              </w:rPr>
              <w:t xml:space="preserve"> </w:t>
            </w:r>
            <w:r>
              <w:t>activities</w:t>
            </w:r>
            <w:r>
              <w:rPr>
                <w:spacing w:val="-1"/>
              </w:rPr>
              <w:t xml:space="preserve"> </w:t>
            </w:r>
            <w:r>
              <w:t>for</w:t>
            </w:r>
            <w:r>
              <w:rPr>
                <w:spacing w:val="-1"/>
              </w:rPr>
              <w:t xml:space="preserve"> </w:t>
            </w:r>
            <w:r>
              <w:t>business,</w:t>
            </w:r>
            <w:r>
              <w:rPr>
                <w:spacing w:val="-2"/>
              </w:rPr>
              <w:t xml:space="preserve"> </w:t>
            </w:r>
            <w:r>
              <w:t>media,</w:t>
            </w:r>
            <w:r>
              <w:rPr>
                <w:spacing w:val="-1"/>
              </w:rPr>
              <w:t xml:space="preserve"> </w:t>
            </w:r>
            <w:r>
              <w:t>and</w:t>
            </w:r>
            <w:r>
              <w:rPr>
                <w:spacing w:val="-1"/>
              </w:rPr>
              <w:t xml:space="preserve"> </w:t>
            </w:r>
            <w:r>
              <w:t>the</w:t>
            </w:r>
            <w:r>
              <w:rPr>
                <w:spacing w:val="-1"/>
              </w:rPr>
              <w:t xml:space="preserve"> </w:t>
            </w:r>
            <w:r>
              <w:t>general</w:t>
            </w:r>
            <w:r>
              <w:rPr>
                <w:spacing w:val="-1"/>
              </w:rPr>
              <w:t xml:space="preserve"> </w:t>
            </w:r>
            <w:r>
              <w:rPr>
                <w:spacing w:val="-2"/>
              </w:rPr>
              <w:t>public</w:t>
            </w:r>
            <w:r>
              <w:tab/>
            </w:r>
            <w:r>
              <w:rPr>
                <w:spacing w:val="-5"/>
              </w:rPr>
              <w:t>40</w:t>
            </w:r>
          </w:hyperlink>
        </w:p>
        <w:p w14:paraId="4142E4B1" w14:textId="77777777" w:rsidR="00BE39B7" w:rsidRDefault="00BA17AF">
          <w:pPr>
            <w:pStyle w:val="TOC1"/>
            <w:numPr>
              <w:ilvl w:val="0"/>
              <w:numId w:val="35"/>
            </w:numPr>
            <w:tabs>
              <w:tab w:val="left" w:pos="1061"/>
              <w:tab w:val="right" w:leader="dot" w:pos="10208"/>
            </w:tabs>
            <w:ind w:left="1060" w:hanging="201"/>
          </w:pPr>
          <w:r>
            <w:t>PROGRAM</w:t>
          </w:r>
          <w:r>
            <w:rPr>
              <w:spacing w:val="-7"/>
            </w:rPr>
            <w:t xml:space="preserve"> </w:t>
          </w:r>
          <w:r>
            <w:t>PLANNING</w:t>
          </w:r>
          <w:r>
            <w:rPr>
              <w:spacing w:val="-4"/>
            </w:rPr>
            <w:t xml:space="preserve"> </w:t>
          </w:r>
          <w:r>
            <w:t>AND</w:t>
          </w:r>
          <w:r>
            <w:rPr>
              <w:spacing w:val="-4"/>
            </w:rPr>
            <w:t xml:space="preserve"> </w:t>
          </w:r>
          <w:r>
            <w:rPr>
              <w:spacing w:val="-2"/>
            </w:rPr>
            <w:t>BUDGET</w:t>
          </w:r>
          <w:r>
            <w:tab/>
          </w:r>
          <w:r>
            <w:rPr>
              <w:spacing w:val="-5"/>
            </w:rPr>
            <w:t>41</w:t>
          </w:r>
        </w:p>
        <w:p w14:paraId="4142E4B2" w14:textId="77777777" w:rsidR="00BE39B7" w:rsidRDefault="00BA17AF">
          <w:pPr>
            <w:pStyle w:val="TOC4"/>
            <w:numPr>
              <w:ilvl w:val="1"/>
              <w:numId w:val="32"/>
            </w:numPr>
            <w:tabs>
              <w:tab w:val="left" w:pos="1480"/>
              <w:tab w:val="right" w:leader="dot" w:pos="10211"/>
            </w:tabs>
            <w:spacing w:before="276"/>
          </w:pPr>
          <w:hyperlink w:anchor="_TOC_250013" w:history="1">
            <w:r>
              <w:t>Development</w:t>
            </w:r>
            <w:r>
              <w:rPr>
                <w:spacing w:val="-3"/>
              </w:rPr>
              <w:t xml:space="preserve"> </w:t>
            </w:r>
            <w:r>
              <w:t>plan</w:t>
            </w:r>
            <w:r>
              <w:rPr>
                <w:spacing w:val="-2"/>
              </w:rPr>
              <w:t xml:space="preserve"> </w:t>
            </w:r>
            <w:r>
              <w:t>for</w:t>
            </w:r>
            <w:r>
              <w:rPr>
                <w:spacing w:val="-2"/>
              </w:rPr>
              <w:t xml:space="preserve"> </w:t>
            </w:r>
            <w:r>
              <w:t>proposed</w:t>
            </w:r>
            <w:r>
              <w:rPr>
                <w:spacing w:val="-2"/>
              </w:rPr>
              <w:t xml:space="preserve"> activities</w:t>
            </w:r>
            <w:r>
              <w:tab/>
            </w:r>
            <w:r>
              <w:rPr>
                <w:spacing w:val="-5"/>
              </w:rPr>
              <w:t>41</w:t>
            </w:r>
          </w:hyperlink>
        </w:p>
        <w:p w14:paraId="4142E4B3" w14:textId="77777777" w:rsidR="00BE39B7" w:rsidRDefault="00BA17AF">
          <w:pPr>
            <w:pStyle w:val="TOC2"/>
            <w:numPr>
              <w:ilvl w:val="1"/>
              <w:numId w:val="32"/>
            </w:numPr>
            <w:tabs>
              <w:tab w:val="left" w:pos="1480"/>
              <w:tab w:val="right" w:leader="dot" w:pos="10208"/>
            </w:tabs>
            <w:ind w:left="1479"/>
          </w:pPr>
          <w:hyperlink w:anchor="_TOC_250012" w:history="1">
            <w:r>
              <w:t>Quality</w:t>
            </w:r>
            <w:r>
              <w:rPr>
                <w:spacing w:val="-3"/>
              </w:rPr>
              <w:t xml:space="preserve"> </w:t>
            </w:r>
            <w:r>
              <w:t>of</w:t>
            </w:r>
            <w:r>
              <w:rPr>
                <w:spacing w:val="-2"/>
              </w:rPr>
              <w:t xml:space="preserve"> </w:t>
            </w:r>
            <w:r>
              <w:t>proposed</w:t>
            </w:r>
            <w:r>
              <w:rPr>
                <w:spacing w:val="-2"/>
              </w:rPr>
              <w:t xml:space="preserve"> </w:t>
            </w:r>
            <w:r>
              <w:t>activities</w:t>
            </w:r>
            <w:r>
              <w:rPr>
                <w:spacing w:val="-2"/>
              </w:rPr>
              <w:t xml:space="preserve"> </w:t>
            </w:r>
            <w:r>
              <w:t>and</w:t>
            </w:r>
            <w:r>
              <w:rPr>
                <w:spacing w:val="-2"/>
              </w:rPr>
              <w:t xml:space="preserve"> </w:t>
            </w:r>
            <w:r>
              <w:t>relevance</w:t>
            </w:r>
            <w:r>
              <w:rPr>
                <w:spacing w:val="-2"/>
              </w:rPr>
              <w:t xml:space="preserve"> </w:t>
            </w:r>
            <w:r>
              <w:t>to</w:t>
            </w:r>
            <w:r>
              <w:rPr>
                <w:spacing w:val="-1"/>
              </w:rPr>
              <w:t xml:space="preserve"> </w:t>
            </w:r>
            <w:r>
              <w:t>NRC</w:t>
            </w:r>
            <w:r>
              <w:rPr>
                <w:spacing w:val="-2"/>
              </w:rPr>
              <w:t xml:space="preserve"> program</w:t>
            </w:r>
            <w:r>
              <w:tab/>
            </w:r>
            <w:r>
              <w:rPr>
                <w:spacing w:val="-5"/>
              </w:rPr>
              <w:t>44</w:t>
            </w:r>
          </w:hyperlink>
        </w:p>
        <w:p w14:paraId="4142E4B4" w14:textId="77777777" w:rsidR="00BE39B7" w:rsidRDefault="00BA17AF">
          <w:pPr>
            <w:pStyle w:val="TOC2"/>
            <w:numPr>
              <w:ilvl w:val="1"/>
              <w:numId w:val="32"/>
            </w:numPr>
            <w:tabs>
              <w:tab w:val="left" w:pos="1480"/>
              <w:tab w:val="right" w:leader="dot" w:pos="10210"/>
            </w:tabs>
            <w:ind w:left="1479"/>
          </w:pPr>
          <w:hyperlink w:anchor="_TOC_250011" w:history="1">
            <w:r>
              <w:t xml:space="preserve">Reasonableness of </w:t>
            </w:r>
            <w:r>
              <w:rPr>
                <w:spacing w:val="-2"/>
              </w:rPr>
              <w:t>costs</w:t>
            </w:r>
            <w:r>
              <w:tab/>
            </w:r>
            <w:r>
              <w:rPr>
                <w:spacing w:val="-5"/>
              </w:rPr>
              <w:t>44</w:t>
            </w:r>
          </w:hyperlink>
        </w:p>
        <w:p w14:paraId="4142E4B5" w14:textId="77777777" w:rsidR="00BE39B7" w:rsidRDefault="00BA17AF">
          <w:pPr>
            <w:pStyle w:val="TOC4"/>
            <w:numPr>
              <w:ilvl w:val="1"/>
              <w:numId w:val="32"/>
            </w:numPr>
            <w:tabs>
              <w:tab w:val="left" w:pos="1480"/>
              <w:tab w:val="right" w:leader="dot" w:pos="10211"/>
            </w:tabs>
          </w:pPr>
          <w:hyperlink w:anchor="_TOC_250010" w:history="1">
            <w:r>
              <w:t>Long-term</w:t>
            </w:r>
            <w:r>
              <w:rPr>
                <w:spacing w:val="-3"/>
              </w:rPr>
              <w:t xml:space="preserve"> </w:t>
            </w:r>
            <w:r>
              <w:t>impact on undergraduate, graduate,</w:t>
            </w:r>
            <w:r>
              <w:rPr>
                <w:spacing w:val="-2"/>
              </w:rPr>
              <w:t xml:space="preserve"> </w:t>
            </w:r>
            <w:r>
              <w:t>and</w:t>
            </w:r>
            <w:r>
              <w:rPr>
                <w:spacing w:val="-1"/>
              </w:rPr>
              <w:t xml:space="preserve"> </w:t>
            </w:r>
            <w:r>
              <w:t>professional</w:t>
            </w:r>
            <w:r>
              <w:rPr>
                <w:spacing w:val="-1"/>
              </w:rPr>
              <w:t xml:space="preserve"> </w:t>
            </w:r>
            <w:r>
              <w:t>training</w:t>
            </w:r>
            <w:r>
              <w:rPr>
                <w:spacing w:val="-1"/>
              </w:rPr>
              <w:t xml:space="preserve"> </w:t>
            </w:r>
            <w:r>
              <w:rPr>
                <w:spacing w:val="-2"/>
              </w:rPr>
              <w:t>programs</w:t>
            </w:r>
            <w:r>
              <w:tab/>
            </w:r>
            <w:r>
              <w:rPr>
                <w:spacing w:val="-5"/>
              </w:rPr>
              <w:t>45</w:t>
            </w:r>
          </w:hyperlink>
        </w:p>
        <w:p w14:paraId="4142E4B6" w14:textId="77777777" w:rsidR="00BE39B7" w:rsidRDefault="00BA17AF">
          <w:pPr>
            <w:pStyle w:val="TOC1"/>
            <w:numPr>
              <w:ilvl w:val="0"/>
              <w:numId w:val="35"/>
            </w:numPr>
            <w:tabs>
              <w:tab w:val="left" w:pos="1074"/>
              <w:tab w:val="right" w:leader="dot" w:pos="10208"/>
            </w:tabs>
            <w:ind w:left="1073" w:hanging="215"/>
          </w:pPr>
          <w:r>
            <w:t>NRC</w:t>
          </w:r>
          <w:r>
            <w:rPr>
              <w:spacing w:val="-7"/>
            </w:rPr>
            <w:t xml:space="preserve"> </w:t>
          </w:r>
          <w:r>
            <w:t>COMPETITIVE</w:t>
          </w:r>
          <w:r>
            <w:rPr>
              <w:spacing w:val="-4"/>
            </w:rPr>
            <w:t xml:space="preserve"> </w:t>
          </w:r>
          <w:r>
            <w:t>PREFERENCE</w:t>
          </w:r>
          <w:r>
            <w:rPr>
              <w:spacing w:val="-4"/>
            </w:rPr>
            <w:t xml:space="preserve"> </w:t>
          </w:r>
          <w:r>
            <w:rPr>
              <w:spacing w:val="-2"/>
            </w:rPr>
            <w:t>PRIORITIES</w:t>
          </w:r>
          <w:r>
            <w:tab/>
          </w:r>
          <w:r>
            <w:rPr>
              <w:spacing w:val="-5"/>
            </w:rPr>
            <w:t>46</w:t>
          </w:r>
        </w:p>
        <w:p w14:paraId="4142E4B7" w14:textId="77777777" w:rsidR="00BE39B7" w:rsidRDefault="00BA17AF">
          <w:pPr>
            <w:pStyle w:val="TOC2"/>
            <w:numPr>
              <w:ilvl w:val="1"/>
              <w:numId w:val="35"/>
            </w:numPr>
            <w:tabs>
              <w:tab w:val="left" w:pos="1494"/>
              <w:tab w:val="right" w:leader="dot" w:pos="10207"/>
            </w:tabs>
            <w:spacing w:before="276"/>
            <w:ind w:left="1493" w:hanging="395"/>
          </w:pPr>
          <w:hyperlink w:anchor="_TOC_250009" w:history="1">
            <w:r>
              <w:t>NRC</w:t>
            </w:r>
            <w:r>
              <w:rPr>
                <w:spacing w:val="-5"/>
              </w:rPr>
              <w:t xml:space="preserve"> </w:t>
            </w:r>
            <w:r>
              <w:t>CPP1:</w:t>
            </w:r>
            <w:r>
              <w:rPr>
                <w:spacing w:val="-4"/>
              </w:rPr>
              <w:t xml:space="preserve"> </w:t>
            </w:r>
            <w:r>
              <w:t>Partnerships</w:t>
            </w:r>
            <w:r>
              <w:rPr>
                <w:spacing w:val="-4"/>
              </w:rPr>
              <w:t xml:space="preserve"> </w:t>
            </w:r>
            <w:r>
              <w:t>with</w:t>
            </w:r>
            <w:r>
              <w:rPr>
                <w:spacing w:val="-5"/>
              </w:rPr>
              <w:t xml:space="preserve"> </w:t>
            </w:r>
            <w:r>
              <w:t>community</w:t>
            </w:r>
            <w:r>
              <w:rPr>
                <w:spacing w:val="-3"/>
              </w:rPr>
              <w:t xml:space="preserve"> </w:t>
            </w:r>
            <w:r>
              <w:rPr>
                <w:spacing w:val="-2"/>
              </w:rPr>
              <w:t>colleges</w:t>
            </w:r>
            <w:r>
              <w:tab/>
            </w:r>
            <w:r>
              <w:rPr>
                <w:spacing w:val="-5"/>
              </w:rPr>
              <w:t>46</w:t>
            </w:r>
          </w:hyperlink>
        </w:p>
        <w:p w14:paraId="4142E4B8" w14:textId="77777777" w:rsidR="00BE39B7" w:rsidRDefault="00BA17AF">
          <w:pPr>
            <w:pStyle w:val="TOC2"/>
            <w:numPr>
              <w:ilvl w:val="1"/>
              <w:numId w:val="35"/>
            </w:numPr>
            <w:tabs>
              <w:tab w:val="left" w:pos="1494"/>
              <w:tab w:val="right" w:leader="dot" w:pos="10211"/>
            </w:tabs>
            <w:ind w:left="1493" w:hanging="395"/>
          </w:pPr>
          <w:hyperlink w:anchor="_TOC_250008" w:history="1">
            <w:r>
              <w:t>NRC</w:t>
            </w:r>
            <w:r>
              <w:rPr>
                <w:spacing w:val="-5"/>
              </w:rPr>
              <w:t xml:space="preserve"> </w:t>
            </w:r>
            <w:r>
              <w:t>CPP1:</w:t>
            </w:r>
            <w:r>
              <w:rPr>
                <w:spacing w:val="-4"/>
              </w:rPr>
              <w:t xml:space="preserve"> </w:t>
            </w:r>
            <w:r>
              <w:t>Partnerships</w:t>
            </w:r>
            <w:r>
              <w:rPr>
                <w:spacing w:val="-4"/>
              </w:rPr>
              <w:t xml:space="preserve"> </w:t>
            </w:r>
            <w:r>
              <w:t>with</w:t>
            </w:r>
            <w:r>
              <w:rPr>
                <w:spacing w:val="-3"/>
              </w:rPr>
              <w:t xml:space="preserve"> </w:t>
            </w:r>
            <w:r>
              <w:t>minority-serving</w:t>
            </w:r>
            <w:r>
              <w:rPr>
                <w:spacing w:val="-3"/>
              </w:rPr>
              <w:t xml:space="preserve"> </w:t>
            </w:r>
            <w:r>
              <w:rPr>
                <w:spacing w:val="-2"/>
              </w:rPr>
              <w:t>institutions</w:t>
            </w:r>
            <w:r>
              <w:tab/>
            </w:r>
            <w:r>
              <w:rPr>
                <w:spacing w:val="-5"/>
              </w:rPr>
              <w:t>46</w:t>
            </w:r>
          </w:hyperlink>
        </w:p>
        <w:p w14:paraId="4142E4B9" w14:textId="77777777" w:rsidR="00BE39B7" w:rsidRDefault="00BA17AF">
          <w:pPr>
            <w:pStyle w:val="TOC1"/>
            <w:numPr>
              <w:ilvl w:val="0"/>
              <w:numId w:val="35"/>
            </w:numPr>
            <w:tabs>
              <w:tab w:val="left" w:pos="1154"/>
              <w:tab w:val="right" w:leader="dot" w:pos="10210"/>
            </w:tabs>
            <w:ind w:hanging="295"/>
          </w:pPr>
          <w:r>
            <w:t>FLAS</w:t>
          </w:r>
          <w:r>
            <w:rPr>
              <w:spacing w:val="-5"/>
            </w:rPr>
            <w:t xml:space="preserve"> </w:t>
          </w:r>
          <w:r>
            <w:t>AWARDEE</w:t>
          </w:r>
          <w:r>
            <w:rPr>
              <w:spacing w:val="-4"/>
            </w:rPr>
            <w:t xml:space="preserve"> </w:t>
          </w:r>
          <w:r>
            <w:t>SELECTION</w:t>
          </w:r>
          <w:r>
            <w:rPr>
              <w:spacing w:val="-4"/>
            </w:rPr>
            <w:t xml:space="preserve"> </w:t>
          </w:r>
          <w:r>
            <w:rPr>
              <w:spacing w:val="-2"/>
            </w:rPr>
            <w:t>PROCEDURES</w:t>
          </w:r>
          <w:r>
            <w:tab/>
          </w:r>
          <w:r>
            <w:rPr>
              <w:spacing w:val="-5"/>
            </w:rPr>
            <w:t>47</w:t>
          </w:r>
        </w:p>
        <w:p w14:paraId="4142E4BA" w14:textId="77777777" w:rsidR="00BE39B7" w:rsidRDefault="00BA17AF">
          <w:pPr>
            <w:pStyle w:val="TOC2"/>
            <w:numPr>
              <w:ilvl w:val="1"/>
              <w:numId w:val="35"/>
            </w:numPr>
            <w:tabs>
              <w:tab w:val="left" w:pos="1574"/>
              <w:tab w:val="right" w:leader="dot" w:pos="10211"/>
            </w:tabs>
            <w:spacing w:before="276"/>
            <w:ind w:hanging="475"/>
          </w:pPr>
          <w:hyperlink w:anchor="_TOC_250007" w:history="1">
            <w:r>
              <w:t>Advertising</w:t>
            </w:r>
            <w:r>
              <w:rPr>
                <w:spacing w:val="-4"/>
              </w:rPr>
              <w:t xml:space="preserve"> </w:t>
            </w:r>
            <w:r>
              <w:t>and</w:t>
            </w:r>
            <w:r>
              <w:rPr>
                <w:spacing w:val="-3"/>
              </w:rPr>
              <w:t xml:space="preserve"> </w:t>
            </w:r>
            <w:r>
              <w:t>recruitment</w:t>
            </w:r>
            <w:r>
              <w:rPr>
                <w:spacing w:val="-4"/>
              </w:rPr>
              <w:t xml:space="preserve"> </w:t>
            </w:r>
            <w:r>
              <w:t>of</w:t>
            </w:r>
            <w:r>
              <w:rPr>
                <w:spacing w:val="-3"/>
              </w:rPr>
              <w:t xml:space="preserve"> </w:t>
            </w:r>
            <w:r>
              <w:t>FLAS</w:t>
            </w:r>
            <w:r>
              <w:rPr>
                <w:spacing w:val="-3"/>
              </w:rPr>
              <w:t xml:space="preserve"> </w:t>
            </w:r>
            <w:r>
              <w:rPr>
                <w:spacing w:val="-2"/>
              </w:rPr>
              <w:t>applicants</w:t>
            </w:r>
            <w:r>
              <w:tab/>
            </w:r>
            <w:r>
              <w:rPr>
                <w:spacing w:val="-5"/>
              </w:rPr>
              <w:t>47</w:t>
            </w:r>
          </w:hyperlink>
        </w:p>
        <w:p w14:paraId="4142E4BB" w14:textId="77777777" w:rsidR="00BE39B7" w:rsidRDefault="00BA17AF">
          <w:pPr>
            <w:pStyle w:val="TOC2"/>
            <w:numPr>
              <w:ilvl w:val="1"/>
              <w:numId w:val="35"/>
            </w:numPr>
            <w:tabs>
              <w:tab w:val="left" w:pos="1574"/>
              <w:tab w:val="right" w:leader="dot" w:pos="10210"/>
            </w:tabs>
            <w:ind w:hanging="475"/>
          </w:pPr>
          <w:hyperlink w:anchor="_TOC_250006" w:history="1">
            <w:r>
              <w:t>Selection</w:t>
            </w:r>
            <w:r>
              <w:rPr>
                <w:spacing w:val="-9"/>
              </w:rPr>
              <w:t xml:space="preserve"> </w:t>
            </w:r>
            <w:r>
              <w:rPr>
                <w:spacing w:val="-2"/>
              </w:rPr>
              <w:t>Timeline</w:t>
            </w:r>
            <w:r>
              <w:tab/>
            </w:r>
            <w:r>
              <w:rPr>
                <w:spacing w:val="-5"/>
              </w:rPr>
              <w:t>48</w:t>
            </w:r>
          </w:hyperlink>
        </w:p>
        <w:p w14:paraId="4142E4BC" w14:textId="77777777" w:rsidR="00BE39B7" w:rsidRDefault="00BA17AF">
          <w:pPr>
            <w:pStyle w:val="TOC2"/>
            <w:numPr>
              <w:ilvl w:val="1"/>
              <w:numId w:val="35"/>
            </w:numPr>
            <w:tabs>
              <w:tab w:val="left" w:pos="1574"/>
              <w:tab w:val="right" w:leader="dot" w:pos="10210"/>
            </w:tabs>
          </w:pPr>
          <w:hyperlink w:anchor="_TOC_250005" w:history="1">
            <w:r>
              <w:t>Sel</w:t>
            </w:r>
            <w:r>
              <w:t>ection</w:t>
            </w:r>
            <w:r>
              <w:rPr>
                <w:spacing w:val="-1"/>
              </w:rPr>
              <w:t xml:space="preserve"> </w:t>
            </w:r>
            <w:r>
              <w:t>plan’s</w:t>
            </w:r>
            <w:r>
              <w:rPr>
                <w:spacing w:val="-1"/>
              </w:rPr>
              <w:t xml:space="preserve"> </w:t>
            </w:r>
            <w:r>
              <w:t>compatibility</w:t>
            </w:r>
            <w:r>
              <w:rPr>
                <w:spacing w:val="-1"/>
              </w:rPr>
              <w:t xml:space="preserve"> </w:t>
            </w:r>
            <w:r>
              <w:t>with</w:t>
            </w:r>
            <w:r>
              <w:rPr>
                <w:spacing w:val="-2"/>
              </w:rPr>
              <w:t xml:space="preserve"> </w:t>
            </w:r>
            <w:r>
              <w:t xml:space="preserve">announced </w:t>
            </w:r>
            <w:r>
              <w:rPr>
                <w:spacing w:val="-2"/>
              </w:rPr>
              <w:t>priorities.</w:t>
            </w:r>
            <w:r>
              <w:tab/>
            </w:r>
            <w:r>
              <w:rPr>
                <w:spacing w:val="-5"/>
              </w:rPr>
              <w:t>48</w:t>
            </w:r>
          </w:hyperlink>
        </w:p>
        <w:p w14:paraId="4142E4BD" w14:textId="77777777" w:rsidR="00BE39B7" w:rsidRDefault="00BA17AF">
          <w:pPr>
            <w:pStyle w:val="TOC2"/>
            <w:numPr>
              <w:ilvl w:val="1"/>
              <w:numId w:val="35"/>
            </w:numPr>
            <w:tabs>
              <w:tab w:val="left" w:pos="1573"/>
              <w:tab w:val="right" w:leader="dot" w:pos="10210"/>
            </w:tabs>
          </w:pPr>
          <w:hyperlink w:anchor="_TOC_250004" w:history="1">
            <w:r>
              <w:t>Application</w:t>
            </w:r>
            <w:r>
              <w:rPr>
                <w:spacing w:val="-6"/>
              </w:rPr>
              <w:t xml:space="preserve"> </w:t>
            </w:r>
            <w:r>
              <w:t>for</w:t>
            </w:r>
            <w:r>
              <w:rPr>
                <w:spacing w:val="-5"/>
              </w:rPr>
              <w:t xml:space="preserve"> </w:t>
            </w:r>
            <w:r>
              <w:rPr>
                <w:spacing w:val="-2"/>
              </w:rPr>
              <w:t>Awards</w:t>
            </w:r>
            <w:r>
              <w:tab/>
            </w:r>
            <w:r>
              <w:rPr>
                <w:spacing w:val="-5"/>
              </w:rPr>
              <w:t>49</w:t>
            </w:r>
          </w:hyperlink>
        </w:p>
        <w:p w14:paraId="4142E4BE" w14:textId="77777777" w:rsidR="00BE39B7" w:rsidRDefault="00BA17AF">
          <w:pPr>
            <w:pStyle w:val="TOC2"/>
            <w:numPr>
              <w:ilvl w:val="1"/>
              <w:numId w:val="35"/>
            </w:numPr>
            <w:tabs>
              <w:tab w:val="left" w:pos="1574"/>
              <w:tab w:val="right" w:leader="dot" w:pos="10209"/>
            </w:tabs>
          </w:pPr>
          <w:hyperlink w:anchor="_TOC_250003" w:history="1">
            <w:r>
              <w:t>FLAS</w:t>
            </w:r>
            <w:r>
              <w:rPr>
                <w:spacing w:val="-6"/>
              </w:rPr>
              <w:t xml:space="preserve"> </w:t>
            </w:r>
            <w:r>
              <w:t>Selection</w:t>
            </w:r>
            <w:r>
              <w:rPr>
                <w:spacing w:val="-5"/>
              </w:rPr>
              <w:t xml:space="preserve"> </w:t>
            </w:r>
            <w:r>
              <w:rPr>
                <w:spacing w:val="-2"/>
              </w:rPr>
              <w:t>Committee</w:t>
            </w:r>
            <w:r>
              <w:tab/>
            </w:r>
            <w:r>
              <w:rPr>
                <w:spacing w:val="-5"/>
              </w:rPr>
              <w:t>49</w:t>
            </w:r>
          </w:hyperlink>
        </w:p>
        <w:p w14:paraId="4142E4BF" w14:textId="77777777" w:rsidR="00BE39B7" w:rsidRDefault="00BA17AF">
          <w:pPr>
            <w:pStyle w:val="TOC2"/>
            <w:numPr>
              <w:ilvl w:val="1"/>
              <w:numId w:val="35"/>
            </w:numPr>
            <w:tabs>
              <w:tab w:val="left" w:pos="1573"/>
              <w:tab w:val="right" w:leader="dot" w:pos="10210"/>
            </w:tabs>
            <w:ind w:left="1572" w:hanging="473"/>
          </w:pPr>
          <w:hyperlink w:anchor="_TOC_250002" w:history="1">
            <w:r>
              <w:t>Selection</w:t>
            </w:r>
            <w:r>
              <w:rPr>
                <w:spacing w:val="-5"/>
              </w:rPr>
              <w:t xml:space="preserve"> </w:t>
            </w:r>
            <w:r>
              <w:t>Criteria</w:t>
            </w:r>
            <w:r>
              <w:rPr>
                <w:spacing w:val="-5"/>
              </w:rPr>
              <w:t xml:space="preserve"> </w:t>
            </w:r>
            <w:r>
              <w:rPr>
                <w:spacing w:val="-4"/>
              </w:rPr>
              <w:t>Used</w:t>
            </w:r>
            <w:r>
              <w:tab/>
            </w:r>
            <w:r>
              <w:rPr>
                <w:spacing w:val="-5"/>
              </w:rPr>
              <w:t>50</w:t>
            </w:r>
          </w:hyperlink>
        </w:p>
        <w:p w14:paraId="4142E4C0" w14:textId="77777777" w:rsidR="00BE39B7" w:rsidRDefault="00BA17AF">
          <w:pPr>
            <w:pStyle w:val="TOC1"/>
            <w:numPr>
              <w:ilvl w:val="0"/>
              <w:numId w:val="35"/>
            </w:numPr>
            <w:tabs>
              <w:tab w:val="left" w:pos="1128"/>
              <w:tab w:val="right" w:leader="dot" w:pos="10210"/>
            </w:tabs>
            <w:ind w:left="1127" w:hanging="268"/>
          </w:pPr>
          <w:r>
            <w:t>FLAS</w:t>
          </w:r>
          <w:r>
            <w:rPr>
              <w:spacing w:val="-4"/>
            </w:rPr>
            <w:t xml:space="preserve"> </w:t>
          </w:r>
          <w:r>
            <w:t>COMPETITIVE</w:t>
          </w:r>
          <w:r>
            <w:rPr>
              <w:spacing w:val="-4"/>
            </w:rPr>
            <w:t xml:space="preserve"> </w:t>
          </w:r>
          <w:r>
            <w:t>PREFERENCE</w:t>
          </w:r>
          <w:r>
            <w:rPr>
              <w:spacing w:val="-4"/>
            </w:rPr>
            <w:t xml:space="preserve"> </w:t>
          </w:r>
          <w:r>
            <w:rPr>
              <w:spacing w:val="-2"/>
            </w:rPr>
            <w:t>PRIORITIES</w:t>
          </w:r>
          <w:r>
            <w:tab/>
          </w:r>
          <w:r>
            <w:rPr>
              <w:spacing w:val="-5"/>
            </w:rPr>
            <w:t>50</w:t>
          </w:r>
        </w:p>
        <w:p w14:paraId="4142E4C1" w14:textId="77777777" w:rsidR="00BE39B7" w:rsidRDefault="00BA17AF">
          <w:pPr>
            <w:pStyle w:val="TOC2"/>
            <w:numPr>
              <w:ilvl w:val="1"/>
              <w:numId w:val="35"/>
            </w:numPr>
            <w:tabs>
              <w:tab w:val="left" w:pos="1548"/>
              <w:tab w:val="right" w:leader="dot" w:pos="10210"/>
            </w:tabs>
            <w:spacing w:before="276"/>
            <w:ind w:left="1547" w:hanging="448"/>
          </w:pPr>
          <w:hyperlink w:anchor="_TOC_250001" w:history="1">
            <w:r>
              <w:t>FLAS</w:t>
            </w:r>
            <w:r>
              <w:rPr>
                <w:spacing w:val="-3"/>
              </w:rPr>
              <w:t xml:space="preserve"> </w:t>
            </w:r>
            <w:r>
              <w:t>CCP1:</w:t>
            </w:r>
            <w:r>
              <w:rPr>
                <w:spacing w:val="-2"/>
              </w:rPr>
              <w:t xml:space="preserve"> </w:t>
            </w:r>
            <w:r>
              <w:t>Preference</w:t>
            </w:r>
            <w:r>
              <w:rPr>
                <w:spacing w:val="-2"/>
              </w:rPr>
              <w:t xml:space="preserve"> </w:t>
            </w:r>
            <w:r>
              <w:t>for</w:t>
            </w:r>
            <w:r>
              <w:rPr>
                <w:spacing w:val="-2"/>
              </w:rPr>
              <w:t xml:space="preserve"> </w:t>
            </w:r>
            <w:r>
              <w:t>students</w:t>
            </w:r>
            <w:r>
              <w:rPr>
                <w:spacing w:val="-5"/>
              </w:rPr>
              <w:t xml:space="preserve"> </w:t>
            </w:r>
            <w:r>
              <w:t>who</w:t>
            </w:r>
            <w:r>
              <w:rPr>
                <w:spacing w:val="-3"/>
              </w:rPr>
              <w:t xml:space="preserve"> </w:t>
            </w:r>
            <w:r>
              <w:t>demonstrate</w:t>
            </w:r>
            <w:r>
              <w:rPr>
                <w:spacing w:val="-2"/>
              </w:rPr>
              <w:t xml:space="preserve"> </w:t>
            </w:r>
            <w:r>
              <w:t>financial</w:t>
            </w:r>
            <w:r>
              <w:rPr>
                <w:spacing w:val="-2"/>
              </w:rPr>
              <w:t xml:space="preserve"> </w:t>
            </w:r>
            <w:r>
              <w:rPr>
                <w:spacing w:val="-4"/>
              </w:rPr>
              <w:t>need</w:t>
            </w:r>
            <w:r>
              <w:tab/>
            </w:r>
            <w:r>
              <w:rPr>
                <w:spacing w:val="-5"/>
              </w:rPr>
              <w:t>50</w:t>
            </w:r>
          </w:hyperlink>
        </w:p>
        <w:p w14:paraId="4142E4C2" w14:textId="77777777" w:rsidR="00BE39B7" w:rsidRDefault="00BA17AF">
          <w:pPr>
            <w:pStyle w:val="TOC2"/>
            <w:numPr>
              <w:ilvl w:val="1"/>
              <w:numId w:val="35"/>
            </w:numPr>
            <w:tabs>
              <w:tab w:val="left" w:pos="1548"/>
              <w:tab w:val="right" w:leader="dot" w:pos="10209"/>
            </w:tabs>
            <w:ind w:left="1547" w:hanging="448"/>
          </w:pPr>
          <w:hyperlink w:anchor="_TOC_250000" w:history="1">
            <w:r>
              <w:t>FLAS</w:t>
            </w:r>
            <w:r>
              <w:rPr>
                <w:spacing w:val="-4"/>
              </w:rPr>
              <w:t xml:space="preserve"> </w:t>
            </w:r>
            <w:r>
              <w:t>CPP2:</w:t>
            </w:r>
            <w:r>
              <w:rPr>
                <w:spacing w:val="-2"/>
              </w:rPr>
              <w:t xml:space="preserve"> </w:t>
            </w:r>
            <w:r>
              <w:t>Awards</w:t>
            </w:r>
            <w:r>
              <w:rPr>
                <w:spacing w:val="-2"/>
              </w:rPr>
              <w:t xml:space="preserve"> </w:t>
            </w:r>
            <w:r>
              <w:t>for</w:t>
            </w:r>
            <w:r>
              <w:rPr>
                <w:spacing w:val="-2"/>
              </w:rPr>
              <w:t xml:space="preserve"> </w:t>
            </w:r>
            <w:r>
              <w:t>languages</w:t>
            </w:r>
            <w:r>
              <w:rPr>
                <w:spacing w:val="-2"/>
              </w:rPr>
              <w:t xml:space="preserve"> </w:t>
            </w:r>
            <w:r>
              <w:t>other</w:t>
            </w:r>
            <w:r>
              <w:rPr>
                <w:spacing w:val="-2"/>
              </w:rPr>
              <w:t xml:space="preserve"> </w:t>
            </w:r>
            <w:r>
              <w:t>than</w:t>
            </w:r>
            <w:r>
              <w:rPr>
                <w:spacing w:val="-3"/>
              </w:rPr>
              <w:t xml:space="preserve"> </w:t>
            </w:r>
            <w:r>
              <w:t>French,</w:t>
            </w:r>
            <w:r>
              <w:rPr>
                <w:spacing w:val="-3"/>
              </w:rPr>
              <w:t xml:space="preserve"> </w:t>
            </w:r>
            <w:r>
              <w:t>German,</w:t>
            </w:r>
            <w:r>
              <w:rPr>
                <w:spacing w:val="-3"/>
              </w:rPr>
              <w:t xml:space="preserve"> </w:t>
            </w:r>
            <w:r>
              <w:t>and</w:t>
            </w:r>
            <w:r>
              <w:rPr>
                <w:spacing w:val="-2"/>
              </w:rPr>
              <w:t xml:space="preserve"> Spanish</w:t>
            </w:r>
            <w:r>
              <w:tab/>
            </w:r>
            <w:r>
              <w:rPr>
                <w:spacing w:val="-5"/>
              </w:rPr>
              <w:t>50</w:t>
            </w:r>
          </w:hyperlink>
        </w:p>
      </w:sdtContent>
    </w:sdt>
    <w:p w14:paraId="4142E4C3" w14:textId="77777777" w:rsidR="00BE39B7" w:rsidRDefault="00BE39B7">
      <w:pPr>
        <w:sectPr w:rsidR="00BE39B7">
          <w:type w:val="continuous"/>
          <w:pgSz w:w="12240" w:h="15840"/>
          <w:pgMar w:top="1359" w:right="580" w:bottom="446" w:left="580" w:header="0" w:footer="803" w:gutter="0"/>
          <w:cols w:space="720"/>
        </w:sectPr>
      </w:pPr>
    </w:p>
    <w:p w14:paraId="4142E4C4" w14:textId="513AC889" w:rsidR="00BE39B7" w:rsidRDefault="00BA17AF">
      <w:pPr>
        <w:pStyle w:val="BodyText"/>
        <w:ind w:left="830"/>
        <w:rPr>
          <w:sz w:val="20"/>
        </w:rPr>
      </w:pPr>
      <w:r>
        <w:rPr>
          <w:noProof/>
          <w:sz w:val="20"/>
        </w:rPr>
        <w:lastRenderedPageBreak/>
        <mc:AlternateContent>
          <mc:Choice Requires="wpg">
            <w:drawing>
              <wp:inline distT="0" distB="0" distL="0" distR="0" wp14:anchorId="4142E730" wp14:editId="3C959325">
                <wp:extent cx="5981700" cy="194310"/>
                <wp:effectExtent l="0" t="0" r="0" b="5715"/>
                <wp:docPr id="89"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90" name="docshape14"/>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docshape15"/>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16"/>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772" w14:textId="77777777" w:rsidR="00BE39B7" w:rsidRDefault="00BA17AF">
                              <w:pPr>
                                <w:spacing w:before="1"/>
                                <w:ind w:left="750"/>
                                <w:rPr>
                                  <w:b/>
                                  <w:sz w:val="24"/>
                                </w:rPr>
                              </w:pPr>
                              <w:r>
                                <w:rPr>
                                  <w:b/>
                                  <w:sz w:val="24"/>
                                </w:rPr>
                                <w:t>A.</w:t>
                              </w:r>
                              <w:r>
                                <w:rPr>
                                  <w:b/>
                                  <w:spacing w:val="-5"/>
                                  <w:sz w:val="24"/>
                                </w:rPr>
                                <w:t xml:space="preserve"> </w:t>
                              </w:r>
                              <w:r>
                                <w:rPr>
                                  <w:b/>
                                  <w:sz w:val="24"/>
                                </w:rPr>
                                <w:t>COMMITMENT</w:t>
                              </w:r>
                              <w:r>
                                <w:rPr>
                                  <w:b/>
                                  <w:spacing w:val="-4"/>
                                  <w:sz w:val="24"/>
                                </w:rPr>
                                <w:t xml:space="preserve"> </w:t>
                              </w:r>
                              <w:r>
                                <w:rPr>
                                  <w:b/>
                                  <w:sz w:val="24"/>
                                </w:rPr>
                                <w:t>TO</w:t>
                              </w:r>
                              <w:r>
                                <w:rPr>
                                  <w:b/>
                                  <w:spacing w:val="-3"/>
                                  <w:sz w:val="24"/>
                                </w:rPr>
                                <w:t xml:space="preserve"> </w:t>
                              </w:r>
                              <w:r>
                                <w:rPr>
                                  <w:b/>
                                  <w:sz w:val="24"/>
                                </w:rPr>
                                <w:t>SUBJECT</w:t>
                              </w:r>
                              <w:r>
                                <w:rPr>
                                  <w:b/>
                                  <w:spacing w:val="-5"/>
                                  <w:sz w:val="24"/>
                                </w:rPr>
                                <w:t xml:space="preserve"> </w:t>
                              </w:r>
                              <w:r>
                                <w:rPr>
                                  <w:b/>
                                  <w:spacing w:val="-4"/>
                                  <w:sz w:val="24"/>
                                </w:rPr>
                                <w:t>AREA</w:t>
                              </w:r>
                            </w:p>
                          </w:txbxContent>
                        </wps:txbx>
                        <wps:bodyPr rot="0" vert="horz" wrap="square" lIns="0" tIns="0" rIns="0" bIns="0" anchor="t" anchorCtr="0" upright="1">
                          <a:noAutofit/>
                        </wps:bodyPr>
                      </wps:wsp>
                    </wpg:wgp>
                  </a:graphicData>
                </a:graphic>
              </wp:inline>
            </w:drawing>
          </mc:Choice>
          <mc:Fallback>
            <w:pict>
              <v:group w14:anchorId="4142E730" id="docshapegroup13" o:spid="_x0000_s1026"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">
                <v:rect id="docshape14" o:spid="_x0000_s1027"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" fillcolor="#a8d08d" stroked="f"/>
                <v:rect id="docshape15" o:spid="_x0000_s1028"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shapetype id="_x0000_t202" coordsize="21600,21600" o:spt="202" path="m,l,21600r21600,l21600,xe">
                  <v:stroke joinstyle="miter"/>
                  <v:path gradientshapeok="t" o:connecttype="rect"/>
                </v:shapetype>
                <v:shape id="docshape16" o:spid="_x0000_s1029"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142E772" w14:textId="77777777" w:rsidR="00BE39B7" w:rsidRDefault="00BA17AF">
                        <w:pPr>
                          <w:spacing w:before="1"/>
                          <w:ind w:left="750"/>
                          <w:rPr>
                            <w:b/>
                            <w:sz w:val="24"/>
                          </w:rPr>
                        </w:pPr>
                        <w:r>
                          <w:rPr>
                            <w:b/>
                            <w:sz w:val="24"/>
                          </w:rPr>
                          <w:t>A.</w:t>
                        </w:r>
                        <w:r>
                          <w:rPr>
                            <w:b/>
                            <w:spacing w:val="-5"/>
                            <w:sz w:val="24"/>
                          </w:rPr>
                          <w:t xml:space="preserve"> </w:t>
                        </w:r>
                        <w:r>
                          <w:rPr>
                            <w:b/>
                            <w:sz w:val="24"/>
                          </w:rPr>
                          <w:t>COMMITMENT</w:t>
                        </w:r>
                        <w:r>
                          <w:rPr>
                            <w:b/>
                            <w:spacing w:val="-4"/>
                            <w:sz w:val="24"/>
                          </w:rPr>
                          <w:t xml:space="preserve"> </w:t>
                        </w:r>
                        <w:r>
                          <w:rPr>
                            <w:b/>
                            <w:sz w:val="24"/>
                          </w:rPr>
                          <w:t>TO</w:t>
                        </w:r>
                        <w:r>
                          <w:rPr>
                            <w:b/>
                            <w:spacing w:val="-3"/>
                            <w:sz w:val="24"/>
                          </w:rPr>
                          <w:t xml:space="preserve"> </w:t>
                        </w:r>
                        <w:r>
                          <w:rPr>
                            <w:b/>
                            <w:sz w:val="24"/>
                          </w:rPr>
                          <w:t>SUBJECT</w:t>
                        </w:r>
                        <w:r>
                          <w:rPr>
                            <w:b/>
                            <w:spacing w:val="-5"/>
                            <w:sz w:val="24"/>
                          </w:rPr>
                          <w:t xml:space="preserve"> </w:t>
                        </w:r>
                        <w:r>
                          <w:rPr>
                            <w:b/>
                            <w:spacing w:val="-4"/>
                            <w:sz w:val="24"/>
                          </w:rPr>
                          <w:t>AREA</w:t>
                        </w:r>
                      </w:p>
                    </w:txbxContent>
                  </v:textbox>
                </v:shape>
                <w10:anchorlock/>
              </v:group>
            </w:pict>
          </mc:Fallback>
        </mc:AlternateContent>
      </w:r>
    </w:p>
    <w:p w14:paraId="4142E4C5" w14:textId="77777777" w:rsidR="00BE39B7" w:rsidRDefault="00BA17AF">
      <w:pPr>
        <w:pStyle w:val="Heading2"/>
        <w:numPr>
          <w:ilvl w:val="1"/>
          <w:numId w:val="31"/>
        </w:numPr>
        <w:tabs>
          <w:tab w:val="left" w:pos="1321"/>
        </w:tabs>
        <w:spacing w:before="86"/>
      </w:pPr>
      <w:bookmarkStart w:id="23" w:name="_TOC_250037"/>
      <w:r>
        <w:t>Institutional</w:t>
      </w:r>
      <w:r>
        <w:rPr>
          <w:spacing w:val="-5"/>
        </w:rPr>
        <w:t xml:space="preserve"> </w:t>
      </w:r>
      <w:r>
        <w:t>support</w:t>
      </w:r>
      <w:r>
        <w:rPr>
          <w:spacing w:val="-5"/>
        </w:rPr>
        <w:t xml:space="preserve"> </w:t>
      </w:r>
      <w:r>
        <w:t>for</w:t>
      </w:r>
      <w:r>
        <w:rPr>
          <w:spacing w:val="-4"/>
        </w:rPr>
        <w:t xml:space="preserve"> </w:t>
      </w:r>
      <w:r>
        <w:t>Center</w:t>
      </w:r>
      <w:r>
        <w:rPr>
          <w:spacing w:val="-3"/>
        </w:rPr>
        <w:t xml:space="preserve"> </w:t>
      </w:r>
      <w:bookmarkEnd w:id="23"/>
      <w:r>
        <w:rPr>
          <w:spacing w:val="-2"/>
        </w:rPr>
        <w:t>operations</w:t>
      </w:r>
    </w:p>
    <w:p w14:paraId="4142E4C6" w14:textId="77777777" w:rsidR="00BE39B7" w:rsidRDefault="00BE39B7">
      <w:pPr>
        <w:pStyle w:val="BodyText"/>
        <w:spacing w:before="9"/>
        <w:rPr>
          <w:b/>
          <w:i/>
          <w:sz w:val="23"/>
        </w:rPr>
      </w:pPr>
    </w:p>
    <w:p w14:paraId="4142E4C7" w14:textId="77777777" w:rsidR="00BE39B7" w:rsidRDefault="00BA17AF">
      <w:pPr>
        <w:pStyle w:val="BodyText"/>
        <w:spacing w:line="480" w:lineRule="auto"/>
        <w:ind w:left="859" w:right="897"/>
      </w:pPr>
      <w:r>
        <w:t xml:space="preserve">Binghamton University (BU) has prided itself on the strength and reputation of our Middle East </w:t>
      </w:r>
      <w:r>
        <w:t>and North Africa (MENA) programs for nearly sixty years. We were the first State University of New York (SUNY) campus to have a Judaic Studies department, just as we are now the only campus to offer a major in Arabic Studies. MENA studies at BU is historic</w:t>
      </w:r>
      <w:r>
        <w:t>ally known for its strengths in Ottoman and Turkish studies, especially in subfields related to social history, historical</w:t>
      </w:r>
      <w:r>
        <w:rPr>
          <w:spacing w:val="-3"/>
        </w:rPr>
        <w:t xml:space="preserve"> </w:t>
      </w:r>
      <w:r>
        <w:t>sociology,</w:t>
      </w:r>
      <w:r>
        <w:rPr>
          <w:spacing w:val="-4"/>
        </w:rPr>
        <w:t xml:space="preserve"> </w:t>
      </w:r>
      <w:r>
        <w:t>and</w:t>
      </w:r>
      <w:r>
        <w:rPr>
          <w:spacing w:val="-3"/>
        </w:rPr>
        <w:t xml:space="preserve"> </w:t>
      </w:r>
      <w:r>
        <w:t>the</w:t>
      </w:r>
      <w:r>
        <w:rPr>
          <w:spacing w:val="-3"/>
        </w:rPr>
        <w:t xml:space="preserve"> </w:t>
      </w:r>
      <w:r>
        <w:t>world</w:t>
      </w:r>
      <w:r>
        <w:rPr>
          <w:spacing w:val="-4"/>
        </w:rPr>
        <w:t xml:space="preserve"> </w:t>
      </w:r>
      <w:r>
        <w:t>systems</w:t>
      </w:r>
      <w:r>
        <w:rPr>
          <w:spacing w:val="-4"/>
        </w:rPr>
        <w:t xml:space="preserve"> </w:t>
      </w:r>
      <w:r>
        <w:t>paradigm</w:t>
      </w:r>
      <w:r>
        <w:rPr>
          <w:spacing w:val="-6"/>
        </w:rPr>
        <w:t xml:space="preserve"> </w:t>
      </w:r>
      <w:r>
        <w:t>led</w:t>
      </w:r>
      <w:r>
        <w:rPr>
          <w:spacing w:val="-3"/>
        </w:rPr>
        <w:t xml:space="preserve"> </w:t>
      </w:r>
      <w:r>
        <w:t>by</w:t>
      </w:r>
      <w:r>
        <w:rPr>
          <w:spacing w:val="-4"/>
        </w:rPr>
        <w:t xml:space="preserve"> </w:t>
      </w:r>
      <w:r>
        <w:t>such</w:t>
      </w:r>
      <w:r>
        <w:rPr>
          <w:spacing w:val="-4"/>
        </w:rPr>
        <w:t xml:space="preserve"> </w:t>
      </w:r>
      <w:r>
        <w:t>prominent</w:t>
      </w:r>
      <w:r>
        <w:rPr>
          <w:spacing w:val="-3"/>
        </w:rPr>
        <w:t xml:space="preserve"> </w:t>
      </w:r>
      <w:r>
        <w:t>figures</w:t>
      </w:r>
      <w:r>
        <w:rPr>
          <w:spacing w:val="-4"/>
        </w:rPr>
        <w:t xml:space="preserve"> </w:t>
      </w:r>
      <w:r>
        <w:t>as</w:t>
      </w:r>
      <w:r>
        <w:rPr>
          <w:spacing w:val="-3"/>
        </w:rPr>
        <w:t xml:space="preserve"> </w:t>
      </w:r>
      <w:r>
        <w:t>Immanuel Wallerstein, Çağlar Keydar, and Donald Quataert through their work with the Braudel Institute. These scholars, among others, trained many of the most successful Ottoman and Turkish studies academics in North America, Europe, and the Middle East. A</w:t>
      </w:r>
      <w:r>
        <w:t>fter the retirement of these prolific and influential intellectuals, BU has continued and expanded on this proud tradition of</w:t>
      </w:r>
      <w:r>
        <w:rPr>
          <w:spacing w:val="40"/>
        </w:rPr>
        <w:t xml:space="preserve"> </w:t>
      </w:r>
      <w:r>
        <w:t>excellence in MENA studies.</w:t>
      </w:r>
    </w:p>
    <w:p w14:paraId="4142E4C8" w14:textId="77777777" w:rsidR="00BE39B7" w:rsidRDefault="00BA17AF">
      <w:pPr>
        <w:pStyle w:val="BodyText"/>
        <w:spacing w:before="1" w:line="480" w:lineRule="auto"/>
        <w:ind w:left="859" w:right="865" w:firstLine="720"/>
      </w:pPr>
      <w:r>
        <w:t>Over</w:t>
      </w:r>
      <w:r>
        <w:rPr>
          <w:spacing w:val="-3"/>
        </w:rPr>
        <w:t xml:space="preserve"> </w:t>
      </w:r>
      <w:r>
        <w:t>the</w:t>
      </w:r>
      <w:r>
        <w:rPr>
          <w:spacing w:val="-3"/>
        </w:rPr>
        <w:t xml:space="preserve"> </w:t>
      </w:r>
      <w:r>
        <w:t>past</w:t>
      </w:r>
      <w:r>
        <w:rPr>
          <w:spacing w:val="-3"/>
        </w:rPr>
        <w:t xml:space="preserve"> </w:t>
      </w:r>
      <w:r>
        <w:t>decade,</w:t>
      </w:r>
      <w:r>
        <w:rPr>
          <w:spacing w:val="-3"/>
        </w:rPr>
        <w:t xml:space="preserve"> </w:t>
      </w:r>
      <w:r>
        <w:t>BU</w:t>
      </w:r>
      <w:r>
        <w:rPr>
          <w:spacing w:val="-4"/>
        </w:rPr>
        <w:t xml:space="preserve"> </w:t>
      </w:r>
      <w:r>
        <w:t>has</w:t>
      </w:r>
      <w:r>
        <w:rPr>
          <w:spacing w:val="-3"/>
        </w:rPr>
        <w:t xml:space="preserve"> </w:t>
      </w:r>
      <w:r>
        <w:t>invested</w:t>
      </w:r>
      <w:r>
        <w:rPr>
          <w:spacing w:val="-3"/>
        </w:rPr>
        <w:t xml:space="preserve"> </w:t>
      </w:r>
      <w:r>
        <w:t>in</w:t>
      </w:r>
      <w:r>
        <w:rPr>
          <w:spacing w:val="-3"/>
        </w:rPr>
        <w:t xml:space="preserve"> </w:t>
      </w:r>
      <w:r>
        <w:t>hiring</w:t>
      </w:r>
      <w:r>
        <w:rPr>
          <w:spacing w:val="-4"/>
        </w:rPr>
        <w:t xml:space="preserve"> </w:t>
      </w:r>
      <w:r>
        <w:t>twenty</w:t>
      </w:r>
      <w:r>
        <w:rPr>
          <w:spacing w:val="-4"/>
        </w:rPr>
        <w:t xml:space="preserve"> </w:t>
      </w:r>
      <w:r>
        <w:t>new</w:t>
      </w:r>
      <w:r>
        <w:rPr>
          <w:spacing w:val="-4"/>
        </w:rPr>
        <w:t xml:space="preserve"> </w:t>
      </w:r>
      <w:r>
        <w:t>MENA</w:t>
      </w:r>
      <w:r>
        <w:rPr>
          <w:spacing w:val="-4"/>
        </w:rPr>
        <w:t xml:space="preserve"> </w:t>
      </w:r>
      <w:r>
        <w:t>studies</w:t>
      </w:r>
      <w:r>
        <w:rPr>
          <w:spacing w:val="-4"/>
        </w:rPr>
        <w:t xml:space="preserve"> </w:t>
      </w:r>
      <w:r>
        <w:t>faculty</w:t>
      </w:r>
      <w:r>
        <w:rPr>
          <w:spacing w:val="-4"/>
        </w:rPr>
        <w:t xml:space="preserve"> </w:t>
      </w:r>
      <w:r>
        <w:t>across the university’</w:t>
      </w:r>
      <w:r>
        <w:t>s multiple colleges and professional schools. It has committed deep and sustained financial resources in the form of faculty positions, curricular programming, outreach, library resources, and research support. This long-term commitment most recently manif</w:t>
      </w:r>
      <w:r>
        <w:t>ested in the creation of a Center for Middle East and North Africa Studies (CMENAS) out of the formerly undergraduate-focused</w:t>
      </w:r>
      <w:r>
        <w:rPr>
          <w:spacing w:val="-1"/>
        </w:rPr>
        <w:t xml:space="preserve"> </w:t>
      </w:r>
      <w:r>
        <w:t>MENA</w:t>
      </w:r>
      <w:r>
        <w:rPr>
          <w:spacing w:val="-1"/>
        </w:rPr>
        <w:t xml:space="preserve"> </w:t>
      </w:r>
      <w:r>
        <w:t>Studies program. As</w:t>
      </w:r>
      <w:r>
        <w:rPr>
          <w:spacing w:val="-1"/>
        </w:rPr>
        <w:t xml:space="preserve"> </w:t>
      </w:r>
      <w:r>
        <w:t>a program in the</w:t>
      </w:r>
      <w:r>
        <w:rPr>
          <w:spacing w:val="-1"/>
        </w:rPr>
        <w:t xml:space="preserve"> </w:t>
      </w:r>
      <w:r>
        <w:t>Harpur</w:t>
      </w:r>
      <w:r>
        <w:rPr>
          <w:spacing w:val="-1"/>
        </w:rPr>
        <w:t xml:space="preserve"> </w:t>
      </w:r>
      <w:r>
        <w:t>College</w:t>
      </w:r>
      <w:r>
        <w:rPr>
          <w:spacing w:val="-1"/>
        </w:rPr>
        <w:t xml:space="preserve"> </w:t>
      </w:r>
      <w:r>
        <w:t>of</w:t>
      </w:r>
      <w:r>
        <w:rPr>
          <w:spacing w:val="-1"/>
        </w:rPr>
        <w:t xml:space="preserve"> </w:t>
      </w:r>
      <w:r>
        <w:t>Arts</w:t>
      </w:r>
      <w:r>
        <w:rPr>
          <w:spacing w:val="-1"/>
        </w:rPr>
        <w:t xml:space="preserve"> </w:t>
      </w:r>
      <w:r>
        <w:t>and Sciences, CMENAS has clear and consistent institutional struc</w:t>
      </w:r>
      <w:r>
        <w:t>ture and financial support. Harpur College provides an annual operational budget for CMENAS. It also provides support for a faculty director, outreach coordinator, and an administrative assistant.</w:t>
      </w:r>
    </w:p>
    <w:p w14:paraId="4142E4C9" w14:textId="77777777" w:rsidR="00BE39B7" w:rsidRDefault="00BA17AF">
      <w:pPr>
        <w:pStyle w:val="BodyText"/>
        <w:spacing w:line="480" w:lineRule="auto"/>
        <w:ind w:left="859" w:right="924" w:firstLine="720"/>
      </w:pPr>
      <w:r>
        <w:t>CMENAS</w:t>
      </w:r>
      <w:r>
        <w:rPr>
          <w:spacing w:val="-4"/>
        </w:rPr>
        <w:t xml:space="preserve"> </w:t>
      </w:r>
      <w:r>
        <w:t>takes</w:t>
      </w:r>
      <w:r>
        <w:rPr>
          <w:spacing w:val="-3"/>
        </w:rPr>
        <w:t xml:space="preserve"> </w:t>
      </w:r>
      <w:r>
        <w:t>advantage</w:t>
      </w:r>
      <w:r>
        <w:rPr>
          <w:spacing w:val="-3"/>
        </w:rPr>
        <w:t xml:space="preserve"> </w:t>
      </w:r>
      <w:r>
        <w:t>of</w:t>
      </w:r>
      <w:r>
        <w:rPr>
          <w:spacing w:val="-4"/>
        </w:rPr>
        <w:t xml:space="preserve"> </w:t>
      </w:r>
      <w:r>
        <w:t>our</w:t>
      </w:r>
      <w:r>
        <w:rPr>
          <w:spacing w:val="-4"/>
        </w:rPr>
        <w:t xml:space="preserve"> </w:t>
      </w:r>
      <w:r>
        <w:t>campus’s</w:t>
      </w:r>
      <w:r>
        <w:rPr>
          <w:spacing w:val="-4"/>
        </w:rPr>
        <w:t xml:space="preserve"> </w:t>
      </w:r>
      <w:r>
        <w:t>ability</w:t>
      </w:r>
      <w:r>
        <w:rPr>
          <w:spacing w:val="-3"/>
        </w:rPr>
        <w:t xml:space="preserve"> </w:t>
      </w:r>
      <w:r>
        <w:t>to</w:t>
      </w:r>
      <w:r>
        <w:rPr>
          <w:spacing w:val="-3"/>
        </w:rPr>
        <w:t xml:space="preserve"> </w:t>
      </w:r>
      <w:r>
        <w:t>create</w:t>
      </w:r>
      <w:r>
        <w:rPr>
          <w:spacing w:val="-3"/>
        </w:rPr>
        <w:t xml:space="preserve"> </w:t>
      </w:r>
      <w:r>
        <w:t>synergies</w:t>
      </w:r>
      <w:r>
        <w:rPr>
          <w:spacing w:val="-4"/>
        </w:rPr>
        <w:t xml:space="preserve"> </w:t>
      </w:r>
      <w:r>
        <w:t>across</w:t>
      </w:r>
      <w:r>
        <w:rPr>
          <w:spacing w:val="-4"/>
        </w:rPr>
        <w:t xml:space="preserve"> </w:t>
      </w:r>
      <w:r>
        <w:t>multiple academic and programmatic investments, including BU’s six Transdisciplinary Areas of</w:t>
      </w:r>
    </w:p>
    <w:p w14:paraId="4142E4CA" w14:textId="77777777" w:rsidR="00BE39B7" w:rsidRDefault="00BE39B7">
      <w:pPr>
        <w:spacing w:line="480" w:lineRule="auto"/>
        <w:sectPr w:rsidR="00BE39B7">
          <w:footerReference w:type="default" r:id="rId11"/>
          <w:pgSz w:w="12240" w:h="15840"/>
          <w:pgMar w:top="1440" w:right="580" w:bottom="1000" w:left="580" w:header="0" w:footer="803" w:gutter="0"/>
          <w:pgNumType w:start="3"/>
          <w:cols w:space="720"/>
        </w:sectPr>
      </w:pPr>
    </w:p>
    <w:p w14:paraId="4142E4CB" w14:textId="77777777" w:rsidR="00BE39B7" w:rsidRDefault="00BA17AF">
      <w:pPr>
        <w:pStyle w:val="BodyText"/>
        <w:spacing w:before="78" w:line="480" w:lineRule="auto"/>
        <w:ind w:left="859" w:right="865"/>
      </w:pPr>
      <w:r>
        <w:lastRenderedPageBreak/>
        <w:t>Excellence, the Institute for Advanced Studies in the Humanities (IASH), the Institute of Genocide and Mass Atrocity Prevention (I-GMAP), the Human Rights Institute (HRI), the Kaschak</w:t>
      </w:r>
      <w:r>
        <w:rPr>
          <w:spacing w:val="-3"/>
        </w:rPr>
        <w:t xml:space="preserve"> </w:t>
      </w:r>
      <w:r>
        <w:t>Center</w:t>
      </w:r>
      <w:r>
        <w:rPr>
          <w:spacing w:val="-3"/>
        </w:rPr>
        <w:t xml:space="preserve"> </w:t>
      </w:r>
      <w:r>
        <w:t>for</w:t>
      </w:r>
      <w:r>
        <w:rPr>
          <w:spacing w:val="-3"/>
        </w:rPr>
        <w:t xml:space="preserve"> </w:t>
      </w:r>
      <w:r>
        <w:t>Social</w:t>
      </w:r>
      <w:r>
        <w:rPr>
          <w:spacing w:val="-3"/>
        </w:rPr>
        <w:t xml:space="preserve"> </w:t>
      </w:r>
      <w:r>
        <w:t>Justice</w:t>
      </w:r>
      <w:r>
        <w:rPr>
          <w:spacing w:val="-3"/>
        </w:rPr>
        <w:t xml:space="preserve"> </w:t>
      </w:r>
      <w:r>
        <w:t>for</w:t>
      </w:r>
      <w:r>
        <w:rPr>
          <w:spacing w:val="-3"/>
        </w:rPr>
        <w:t xml:space="preserve"> </w:t>
      </w:r>
      <w:r>
        <w:t>Women</w:t>
      </w:r>
      <w:r>
        <w:rPr>
          <w:spacing w:val="-3"/>
        </w:rPr>
        <w:t xml:space="preserve"> </w:t>
      </w:r>
      <w:r>
        <w:t>and</w:t>
      </w:r>
      <w:r>
        <w:rPr>
          <w:spacing w:val="-3"/>
        </w:rPr>
        <w:t xml:space="preserve"> </w:t>
      </w:r>
      <w:r>
        <w:t>Girls,</w:t>
      </w:r>
      <w:r>
        <w:rPr>
          <w:spacing w:val="-4"/>
        </w:rPr>
        <w:t xml:space="preserve"> </w:t>
      </w:r>
      <w:r>
        <w:t>the</w:t>
      </w:r>
      <w:r>
        <w:rPr>
          <w:spacing w:val="-4"/>
        </w:rPr>
        <w:t xml:space="preserve"> </w:t>
      </w:r>
      <w:r>
        <w:t>First-Year</w:t>
      </w:r>
      <w:r>
        <w:rPr>
          <w:spacing w:val="-3"/>
        </w:rPr>
        <w:t xml:space="preserve"> </w:t>
      </w:r>
      <w:r>
        <w:t>Research</w:t>
      </w:r>
      <w:r>
        <w:rPr>
          <w:spacing w:val="-4"/>
        </w:rPr>
        <w:t xml:space="preserve"> </w:t>
      </w:r>
      <w:r>
        <w:t>Initiative</w:t>
      </w:r>
      <w:r>
        <w:rPr>
          <w:spacing w:val="-4"/>
        </w:rPr>
        <w:t xml:space="preserve"> </w:t>
      </w:r>
      <w:r>
        <w:t>(FRI), and the BU Libraries Digital Humanities initiative. These collectively represent substantial investments in financial resources that are available to faculty,</w:t>
      </w:r>
      <w:r>
        <w:rPr>
          <w:spacing w:val="-1"/>
        </w:rPr>
        <w:t xml:space="preserve"> </w:t>
      </w:r>
      <w:r>
        <w:t>staff, and graduate/undergraduate students to promote research, programming, an</w:t>
      </w:r>
      <w:r>
        <w:t>d curriculum related to MENA studies and their intersection with the broader world. BU has committed extensive ongoing financial, infrastructural, and intellectual resources to the field of MENA studies that cut across a wide range of instructional departm</w:t>
      </w:r>
      <w:r>
        <w:t>ents and administrative units, with CMENAS at their center.</w:t>
      </w:r>
    </w:p>
    <w:p w14:paraId="4142E4CC" w14:textId="77777777" w:rsidR="00BE39B7" w:rsidRDefault="00BA17AF">
      <w:pPr>
        <w:pStyle w:val="BodyText"/>
        <w:tabs>
          <w:tab w:val="left" w:pos="4215"/>
        </w:tabs>
        <w:spacing w:line="480" w:lineRule="auto"/>
        <w:ind w:left="860" w:right="903" w:firstLine="720"/>
      </w:pPr>
      <w:r>
        <w:t>BU devotes significant resources to hiring and staffing related to MENA studies, with thirty-six faculty in departments and programs across BU’s six colleges and schools (see Appendix 3). Within H</w:t>
      </w:r>
      <w:r>
        <w:t>arpur College alone there are two departments that contribute directly to the mission of CMENAS: the department of Middle East and Ancient Mediterranean Studies (MEAMS) and the Judaic Studies department. These two departments contain the majority of MENA s</w:t>
      </w:r>
      <w:r>
        <w:t>tudies faculty, BU’s three undergraduate majors and three minors related to MENA studies, and teach all the core regional languages (Arabic, Hebrew, Persian, and Turkish). The Center for Israel Studies also contributes significant resources to CMENAS in te</w:t>
      </w:r>
      <w:r>
        <w:t>rms of faculty resources</w:t>
      </w:r>
      <w:r>
        <w:rPr>
          <w:spacing w:val="-3"/>
        </w:rPr>
        <w:t xml:space="preserve"> </w:t>
      </w:r>
      <w:r>
        <w:t>and</w:t>
      </w:r>
      <w:r>
        <w:rPr>
          <w:spacing w:val="-3"/>
        </w:rPr>
        <w:t xml:space="preserve"> </w:t>
      </w:r>
      <w:r>
        <w:t>programming.</w:t>
      </w:r>
      <w:r>
        <w:rPr>
          <w:spacing w:val="-3"/>
        </w:rPr>
        <w:t xml:space="preserve"> </w:t>
      </w:r>
      <w:r>
        <w:t>Finally,</w:t>
      </w:r>
      <w:r>
        <w:rPr>
          <w:spacing w:val="-3"/>
        </w:rPr>
        <w:t xml:space="preserve"> </w:t>
      </w:r>
      <w:r>
        <w:t>there</w:t>
      </w:r>
      <w:r>
        <w:rPr>
          <w:spacing w:val="-3"/>
        </w:rPr>
        <w:t xml:space="preserve"> </w:t>
      </w:r>
      <w:r>
        <w:t>are</w:t>
      </w:r>
      <w:r>
        <w:rPr>
          <w:spacing w:val="-3"/>
        </w:rPr>
        <w:t xml:space="preserve"> </w:t>
      </w:r>
      <w:r>
        <w:t>several</w:t>
      </w:r>
      <w:r>
        <w:rPr>
          <w:spacing w:val="-3"/>
        </w:rPr>
        <w:t xml:space="preserve"> </w:t>
      </w:r>
      <w:r>
        <w:t>disciplinary</w:t>
      </w:r>
      <w:r>
        <w:rPr>
          <w:spacing w:val="-3"/>
        </w:rPr>
        <w:t xml:space="preserve"> </w:t>
      </w:r>
      <w:r>
        <w:t>departments</w:t>
      </w:r>
      <w:r>
        <w:rPr>
          <w:spacing w:val="-2"/>
        </w:rPr>
        <w:t xml:space="preserve"> </w:t>
      </w:r>
      <w:r>
        <w:t>that</w:t>
      </w:r>
      <w:r>
        <w:rPr>
          <w:spacing w:val="-2"/>
        </w:rPr>
        <w:t xml:space="preserve"> </w:t>
      </w:r>
      <w:r>
        <w:t>contribute</w:t>
      </w:r>
      <w:r>
        <w:rPr>
          <w:spacing w:val="-2"/>
        </w:rPr>
        <w:t xml:space="preserve"> </w:t>
      </w:r>
      <w:r>
        <w:t>to MENA studies through core faculty and graduate degree granting programs. These include the d epartments of Anthropology, Art History, Comparati</w:t>
      </w:r>
      <w:r>
        <w:t>ve Literatures, Economics, History, Human Development, I-GMAP, Political Science, Public Administration, Public Health, Sociology, Sustainable Communities, the d</w:t>
      </w:r>
      <w:r>
        <w:tab/>
        <w:t>epartment</w:t>
      </w:r>
      <w:r>
        <w:rPr>
          <w:spacing w:val="-7"/>
        </w:rPr>
        <w:t xml:space="preserve"> </w:t>
      </w:r>
      <w:r>
        <w:t>of</w:t>
      </w:r>
      <w:r>
        <w:rPr>
          <w:spacing w:val="-6"/>
        </w:rPr>
        <w:t xml:space="preserve"> </w:t>
      </w:r>
      <w:r>
        <w:t>Teaching,</w:t>
      </w:r>
      <w:r>
        <w:rPr>
          <w:spacing w:val="-6"/>
        </w:rPr>
        <w:t xml:space="preserve"> </w:t>
      </w:r>
      <w:r>
        <w:t>Learning,</w:t>
      </w:r>
      <w:r>
        <w:rPr>
          <w:spacing w:val="-6"/>
        </w:rPr>
        <w:t xml:space="preserve"> </w:t>
      </w:r>
      <w:r>
        <w:t>and</w:t>
      </w:r>
      <w:r>
        <w:rPr>
          <w:spacing w:val="-6"/>
        </w:rPr>
        <w:t xml:space="preserve"> </w:t>
      </w:r>
      <w:r>
        <w:t>Educational</w:t>
      </w:r>
      <w:r>
        <w:rPr>
          <w:spacing w:val="-6"/>
        </w:rPr>
        <w:t xml:space="preserve"> </w:t>
      </w:r>
      <w:r>
        <w:t>Leadership (TLEL), and the Translation Resear</w:t>
      </w:r>
      <w:r>
        <w:t>ch and Instruction Program (TRIP).</w:t>
      </w:r>
    </w:p>
    <w:p w14:paraId="4142E4CD" w14:textId="77777777" w:rsidR="00BE39B7" w:rsidRDefault="00BE39B7">
      <w:pPr>
        <w:spacing w:line="480" w:lineRule="auto"/>
        <w:sectPr w:rsidR="00BE39B7">
          <w:pgSz w:w="12240" w:h="15840"/>
          <w:pgMar w:top="1360" w:right="580" w:bottom="1000" w:left="580" w:header="0" w:footer="803" w:gutter="0"/>
          <w:cols w:space="720"/>
        </w:sectPr>
      </w:pPr>
    </w:p>
    <w:p w14:paraId="4142E4CE" w14:textId="77777777" w:rsidR="00BE39B7" w:rsidRDefault="00BA17AF">
      <w:pPr>
        <w:pStyle w:val="BodyText"/>
        <w:spacing w:before="78" w:line="480" w:lineRule="auto"/>
        <w:ind w:left="859" w:right="924" w:firstLine="720"/>
      </w:pPr>
      <w:r>
        <w:lastRenderedPageBreak/>
        <w:t>Tenured and tenure-track faculty comprise an overwhelming majority of our MENA studies</w:t>
      </w:r>
      <w:r>
        <w:rPr>
          <w:spacing w:val="-2"/>
        </w:rPr>
        <w:t xml:space="preserve"> </w:t>
      </w:r>
      <w:r>
        <w:t>faculty,</w:t>
      </w:r>
      <w:r>
        <w:rPr>
          <w:spacing w:val="-2"/>
        </w:rPr>
        <w:t xml:space="preserve"> </w:t>
      </w:r>
      <w:r>
        <w:t>all</w:t>
      </w:r>
      <w:r>
        <w:rPr>
          <w:spacing w:val="-2"/>
        </w:rPr>
        <w:t xml:space="preserve"> </w:t>
      </w:r>
      <w:r>
        <w:t>of</w:t>
      </w:r>
      <w:r>
        <w:rPr>
          <w:spacing w:val="-2"/>
        </w:rPr>
        <w:t xml:space="preserve"> </w:t>
      </w:r>
      <w:r>
        <w:t>whom</w:t>
      </w:r>
      <w:r>
        <w:rPr>
          <w:spacing w:val="-4"/>
        </w:rPr>
        <w:t xml:space="preserve"> </w:t>
      </w:r>
      <w:r>
        <w:t>have</w:t>
      </w:r>
      <w:r>
        <w:rPr>
          <w:spacing w:val="-2"/>
        </w:rPr>
        <w:t xml:space="preserve"> </w:t>
      </w:r>
      <w:r>
        <w:t>doctoral</w:t>
      </w:r>
      <w:r>
        <w:rPr>
          <w:spacing w:val="-2"/>
        </w:rPr>
        <w:t xml:space="preserve"> </w:t>
      </w:r>
      <w:r>
        <w:t>degrees</w:t>
      </w:r>
      <w:r>
        <w:rPr>
          <w:spacing w:val="-4"/>
        </w:rPr>
        <w:t xml:space="preserve"> </w:t>
      </w:r>
      <w:r>
        <w:t>from</w:t>
      </w:r>
      <w:r>
        <w:rPr>
          <w:spacing w:val="-4"/>
        </w:rPr>
        <w:t xml:space="preserve"> </w:t>
      </w:r>
      <w:r>
        <w:t>some</w:t>
      </w:r>
      <w:r>
        <w:rPr>
          <w:spacing w:val="-1"/>
        </w:rPr>
        <w:t xml:space="preserve"> </w:t>
      </w:r>
      <w:r>
        <w:t>of</w:t>
      </w:r>
      <w:r>
        <w:rPr>
          <w:spacing w:val="-2"/>
        </w:rPr>
        <w:t xml:space="preserve"> </w:t>
      </w:r>
      <w:r>
        <w:t>the</w:t>
      </w:r>
      <w:r>
        <w:rPr>
          <w:spacing w:val="-2"/>
        </w:rPr>
        <w:t xml:space="preserve"> </w:t>
      </w:r>
      <w:r>
        <w:t>top</w:t>
      </w:r>
      <w:r>
        <w:rPr>
          <w:spacing w:val="-2"/>
        </w:rPr>
        <w:t xml:space="preserve"> </w:t>
      </w:r>
      <w:r>
        <w:t>universities</w:t>
      </w:r>
      <w:r>
        <w:rPr>
          <w:spacing w:val="-2"/>
        </w:rPr>
        <w:t xml:space="preserve"> </w:t>
      </w:r>
      <w:r>
        <w:t>in</w:t>
      </w:r>
      <w:r>
        <w:rPr>
          <w:spacing w:val="-2"/>
        </w:rPr>
        <w:t xml:space="preserve"> </w:t>
      </w:r>
      <w:r>
        <w:t>the</w:t>
      </w:r>
      <w:r>
        <w:rPr>
          <w:spacing w:val="-2"/>
        </w:rPr>
        <w:t xml:space="preserve"> </w:t>
      </w:r>
      <w:r>
        <w:t>world (Appendix 3). Only three of BU’s thirty-seven MENA faculty are full-time lecturers, which stands in stark contrast to nearly all postsecondary institutions in the US. Further, while many institutions have moved toward non-tenured lecturer positions f</w:t>
      </w:r>
      <w:r>
        <w:t>or language instruction, BU is one of the few universities that maintain tenure-track positions in MENA language programs.</w:t>
      </w:r>
    </w:p>
    <w:p w14:paraId="4142E4CF" w14:textId="77777777" w:rsidR="00BE39B7" w:rsidRDefault="00BA17AF">
      <w:pPr>
        <w:pStyle w:val="BodyText"/>
        <w:spacing w:line="480" w:lineRule="auto"/>
        <w:ind w:left="859" w:right="903"/>
      </w:pPr>
      <w:r>
        <w:t>Our institution employs three tenured professors of Arabic and one tenured professor of Ladino. BU is committed to maintaining tenure</w:t>
      </w:r>
      <w:r>
        <w:t>d faculty positions at compensation rates well above the median. When lecturers are hired, they are integrated fully into departments, receive multi-year contracts, and are offered a full range of professional development opportunities. BU supplements lang</w:t>
      </w:r>
      <w:r>
        <w:t>uage instruction through support for lecturer positions in Arabic, Hebrew, and Turkish,</w:t>
      </w:r>
      <w:r>
        <w:rPr>
          <w:spacing w:val="-4"/>
        </w:rPr>
        <w:t xml:space="preserve"> </w:t>
      </w:r>
      <w:r>
        <w:t>as</w:t>
      </w:r>
      <w:r>
        <w:rPr>
          <w:spacing w:val="-4"/>
        </w:rPr>
        <w:t xml:space="preserve"> </w:t>
      </w:r>
      <w:r>
        <w:t>well</w:t>
      </w:r>
      <w:r>
        <w:rPr>
          <w:spacing w:val="-4"/>
        </w:rPr>
        <w:t xml:space="preserve"> </w:t>
      </w:r>
      <w:r>
        <w:t>as</w:t>
      </w:r>
      <w:r>
        <w:rPr>
          <w:spacing w:val="-4"/>
        </w:rPr>
        <w:t xml:space="preserve"> </w:t>
      </w:r>
      <w:r>
        <w:t>providing</w:t>
      </w:r>
      <w:r>
        <w:rPr>
          <w:spacing w:val="-4"/>
        </w:rPr>
        <w:t xml:space="preserve"> </w:t>
      </w:r>
      <w:r>
        <w:t>FLTA</w:t>
      </w:r>
      <w:r>
        <w:rPr>
          <w:spacing w:val="-4"/>
        </w:rPr>
        <w:t xml:space="preserve"> </w:t>
      </w:r>
      <w:r>
        <w:t>support</w:t>
      </w:r>
      <w:r>
        <w:rPr>
          <w:spacing w:val="-4"/>
        </w:rPr>
        <w:t xml:space="preserve"> </w:t>
      </w:r>
      <w:r>
        <w:t>for</w:t>
      </w:r>
      <w:r>
        <w:rPr>
          <w:spacing w:val="-4"/>
        </w:rPr>
        <w:t xml:space="preserve"> </w:t>
      </w:r>
      <w:r>
        <w:t>language</w:t>
      </w:r>
      <w:r>
        <w:rPr>
          <w:spacing w:val="-4"/>
        </w:rPr>
        <w:t xml:space="preserve"> </w:t>
      </w:r>
      <w:r>
        <w:t>sections.</w:t>
      </w:r>
      <w:r>
        <w:rPr>
          <w:spacing w:val="-4"/>
        </w:rPr>
        <w:t xml:space="preserve"> </w:t>
      </w:r>
      <w:r>
        <w:t>Although</w:t>
      </w:r>
      <w:r>
        <w:rPr>
          <w:spacing w:val="-2"/>
        </w:rPr>
        <w:t xml:space="preserve"> </w:t>
      </w:r>
      <w:r>
        <w:t>faculty</w:t>
      </w:r>
      <w:r>
        <w:rPr>
          <w:spacing w:val="-4"/>
        </w:rPr>
        <w:t xml:space="preserve"> </w:t>
      </w:r>
      <w:r>
        <w:t>FTEs</w:t>
      </w:r>
      <w:r>
        <w:rPr>
          <w:spacing w:val="-4"/>
        </w:rPr>
        <w:t xml:space="preserve"> </w:t>
      </w:r>
      <w:r>
        <w:t>across BU are at a premium, the University continues to prioritize resources for MENA studies.</w:t>
      </w:r>
    </w:p>
    <w:p w14:paraId="4142E4D0" w14:textId="77777777" w:rsidR="00BE39B7" w:rsidRDefault="00BA17AF">
      <w:pPr>
        <w:pStyle w:val="BodyText"/>
        <w:spacing w:line="480" w:lineRule="auto"/>
        <w:ind w:left="859" w:right="924" w:firstLine="1019"/>
      </w:pPr>
      <w:r>
        <w:t>BU has deep and sustained commitments to institutions abroad. It has made a concerted effort to internationalize by facilitating foreign travel, study, and resea</w:t>
      </w:r>
      <w:r>
        <w:t>rch for its faculty and students. As part of the SUNY System, we offer over 100 education abroad opportunities and student/faculty exchanges across the globe. Thirty-one of these international programs are available in five countries across the MENA region</w:t>
      </w:r>
      <w:r>
        <w:t>. BU and the SUNY system have deep and ongoing sustained agreements with ten educational institutions in the MENA region (Egypt, Israel, Jordan, Morocco, and Turkey). The university’s MENA graduate and undergraduate students regularly study intensive Arabi</w:t>
      </w:r>
      <w:r>
        <w:t>c, Hebrew, and Turkish at these partner institutions.</w:t>
      </w:r>
      <w:r>
        <w:rPr>
          <w:spacing w:val="-4"/>
        </w:rPr>
        <w:t xml:space="preserve"> </w:t>
      </w:r>
      <w:r>
        <w:t>We</w:t>
      </w:r>
      <w:r>
        <w:rPr>
          <w:spacing w:val="-4"/>
        </w:rPr>
        <w:t xml:space="preserve"> </w:t>
      </w:r>
      <w:r>
        <w:t>also</w:t>
      </w:r>
      <w:r>
        <w:rPr>
          <w:spacing w:val="-4"/>
        </w:rPr>
        <w:t xml:space="preserve"> </w:t>
      </w:r>
      <w:r>
        <w:t>have</w:t>
      </w:r>
      <w:r>
        <w:rPr>
          <w:spacing w:val="-4"/>
        </w:rPr>
        <w:t xml:space="preserve"> </w:t>
      </w:r>
      <w:r>
        <w:t>long-standing</w:t>
      </w:r>
      <w:r>
        <w:rPr>
          <w:spacing w:val="-3"/>
        </w:rPr>
        <w:t xml:space="preserve"> </w:t>
      </w:r>
      <w:r>
        <w:t>agreements</w:t>
      </w:r>
      <w:r>
        <w:rPr>
          <w:spacing w:val="-3"/>
        </w:rPr>
        <w:t xml:space="preserve"> </w:t>
      </w:r>
      <w:r>
        <w:t>with</w:t>
      </w:r>
      <w:r>
        <w:rPr>
          <w:spacing w:val="-3"/>
        </w:rPr>
        <w:t xml:space="preserve"> </w:t>
      </w:r>
      <w:r>
        <w:t>several</w:t>
      </w:r>
      <w:r>
        <w:rPr>
          <w:spacing w:val="-3"/>
        </w:rPr>
        <w:t xml:space="preserve"> </w:t>
      </w:r>
      <w:r>
        <w:t>Turkish</w:t>
      </w:r>
      <w:r>
        <w:rPr>
          <w:spacing w:val="-5"/>
        </w:rPr>
        <w:t xml:space="preserve"> </w:t>
      </w:r>
      <w:r>
        <w:t>Universities</w:t>
      </w:r>
      <w:r>
        <w:rPr>
          <w:spacing w:val="-4"/>
        </w:rPr>
        <w:t xml:space="preserve"> </w:t>
      </w:r>
      <w:r>
        <w:t>as</w:t>
      </w:r>
      <w:r>
        <w:rPr>
          <w:spacing w:val="-4"/>
        </w:rPr>
        <w:t xml:space="preserve"> </w:t>
      </w:r>
      <w:r>
        <w:t>part</w:t>
      </w:r>
      <w:r>
        <w:rPr>
          <w:spacing w:val="-4"/>
        </w:rPr>
        <w:t xml:space="preserve"> </w:t>
      </w:r>
      <w:r>
        <w:t>of the Dual Diploma Program where students from Turkey and the US do their undergraduate</w:t>
      </w:r>
    </w:p>
    <w:p w14:paraId="4142E4D1" w14:textId="77777777" w:rsidR="00BE39B7" w:rsidRDefault="00BE39B7">
      <w:pPr>
        <w:spacing w:line="480" w:lineRule="auto"/>
        <w:sectPr w:rsidR="00BE39B7">
          <w:pgSz w:w="12240" w:h="15840"/>
          <w:pgMar w:top="1360" w:right="580" w:bottom="1000" w:left="580" w:header="0" w:footer="803" w:gutter="0"/>
          <w:cols w:space="720"/>
        </w:sectPr>
      </w:pPr>
    </w:p>
    <w:p w14:paraId="4142E4D2" w14:textId="77777777" w:rsidR="00BE39B7" w:rsidRDefault="00BA17AF">
      <w:pPr>
        <w:pStyle w:val="BodyText"/>
        <w:spacing w:before="78" w:line="480" w:lineRule="auto"/>
        <w:ind w:left="860" w:right="924"/>
      </w:pPr>
      <w:r>
        <w:lastRenderedPageBreak/>
        <w:t>degree work in both</w:t>
      </w:r>
      <w:r>
        <w:t xml:space="preserve"> countries and receive two bachelor’s degrees. This program has been ongoing</w:t>
      </w:r>
      <w:r>
        <w:rPr>
          <w:spacing w:val="-2"/>
        </w:rPr>
        <w:t xml:space="preserve"> </w:t>
      </w:r>
      <w:r>
        <w:t>since</w:t>
      </w:r>
      <w:r>
        <w:rPr>
          <w:spacing w:val="-2"/>
        </w:rPr>
        <w:t xml:space="preserve"> </w:t>
      </w:r>
      <w:r>
        <w:t>the</w:t>
      </w:r>
      <w:r>
        <w:rPr>
          <w:spacing w:val="-2"/>
        </w:rPr>
        <w:t xml:space="preserve"> </w:t>
      </w:r>
      <w:r>
        <w:t>1990s</w:t>
      </w:r>
      <w:r>
        <w:rPr>
          <w:spacing w:val="-2"/>
        </w:rPr>
        <w:t xml:space="preserve"> </w:t>
      </w:r>
      <w:r>
        <w:t>and</w:t>
      </w:r>
      <w:r>
        <w:rPr>
          <w:spacing w:val="-2"/>
        </w:rPr>
        <w:t xml:space="preserve"> </w:t>
      </w:r>
      <w:r>
        <w:t>has</w:t>
      </w:r>
      <w:r>
        <w:rPr>
          <w:spacing w:val="-2"/>
        </w:rPr>
        <w:t xml:space="preserve"> </w:t>
      </w:r>
      <w:r>
        <w:t>awarded</w:t>
      </w:r>
      <w:r>
        <w:rPr>
          <w:spacing w:val="-2"/>
        </w:rPr>
        <w:t xml:space="preserve"> </w:t>
      </w:r>
      <w:r>
        <w:t>dual</w:t>
      </w:r>
      <w:r>
        <w:rPr>
          <w:spacing w:val="-2"/>
        </w:rPr>
        <w:t xml:space="preserve"> </w:t>
      </w:r>
      <w:r>
        <w:t>degrees</w:t>
      </w:r>
      <w:r>
        <w:rPr>
          <w:spacing w:val="-6"/>
        </w:rPr>
        <w:t xml:space="preserve"> </w:t>
      </w:r>
      <w:r>
        <w:t>to</w:t>
      </w:r>
      <w:r>
        <w:rPr>
          <w:spacing w:val="-3"/>
        </w:rPr>
        <w:t xml:space="preserve"> </w:t>
      </w:r>
      <w:r>
        <w:t>thousands</w:t>
      </w:r>
      <w:r>
        <w:rPr>
          <w:spacing w:val="-3"/>
        </w:rPr>
        <w:t xml:space="preserve"> </w:t>
      </w:r>
      <w:r>
        <w:t>of</w:t>
      </w:r>
      <w:r>
        <w:rPr>
          <w:spacing w:val="-3"/>
        </w:rPr>
        <w:t xml:space="preserve"> </w:t>
      </w:r>
      <w:r>
        <w:t>students</w:t>
      </w:r>
      <w:r>
        <w:rPr>
          <w:spacing w:val="-3"/>
        </w:rPr>
        <w:t xml:space="preserve"> </w:t>
      </w:r>
      <w:r>
        <w:t>over</w:t>
      </w:r>
      <w:r>
        <w:rPr>
          <w:spacing w:val="-3"/>
        </w:rPr>
        <w:t xml:space="preserve"> </w:t>
      </w:r>
      <w:r>
        <w:t>the</w:t>
      </w:r>
      <w:r>
        <w:rPr>
          <w:spacing w:val="-3"/>
        </w:rPr>
        <w:t xml:space="preserve"> </w:t>
      </w:r>
      <w:r>
        <w:t>last thirty years.</w:t>
      </w:r>
    </w:p>
    <w:p w14:paraId="4142E4D3" w14:textId="77777777" w:rsidR="00BE39B7" w:rsidRDefault="00BA17AF">
      <w:pPr>
        <w:pStyle w:val="BodyText"/>
        <w:spacing w:line="480" w:lineRule="auto"/>
        <w:ind w:left="860" w:right="911" w:firstLine="720"/>
      </w:pPr>
      <w:r>
        <w:t>BU will demonstrate its commitment to outreach activities by providing 80% of the</w:t>
      </w:r>
      <w:r>
        <w:t xml:space="preserve"> salary of CMENAS’ Outreach Coordinator position and 50% of the Associate Director’s pay. These are new positions for the Center and demonstrate BU’s commitment to the NRC’s competitive priorities. Our outreach partnerships include SUNY Broome, (a local co</w:t>
      </w:r>
      <w:r>
        <w:t>mmunity college that is a feeder school for BU), Purchase College (a SUNY System four year liberal arts college</w:t>
      </w:r>
      <w:r>
        <w:rPr>
          <w:spacing w:val="-4"/>
        </w:rPr>
        <w:t xml:space="preserve"> </w:t>
      </w:r>
      <w:r>
        <w:t>and</w:t>
      </w:r>
      <w:r>
        <w:rPr>
          <w:spacing w:val="-4"/>
        </w:rPr>
        <w:t xml:space="preserve"> </w:t>
      </w:r>
      <w:r>
        <w:t>Minority-Serving</w:t>
      </w:r>
      <w:r>
        <w:rPr>
          <w:spacing w:val="-4"/>
        </w:rPr>
        <w:t xml:space="preserve"> </w:t>
      </w:r>
      <w:r>
        <w:t>Institution),</w:t>
      </w:r>
      <w:r>
        <w:rPr>
          <w:spacing w:val="-4"/>
        </w:rPr>
        <w:t xml:space="preserve"> </w:t>
      </w:r>
      <w:r>
        <w:t>the</w:t>
      </w:r>
      <w:r>
        <w:rPr>
          <w:spacing w:val="-4"/>
        </w:rPr>
        <w:t xml:space="preserve"> </w:t>
      </w:r>
      <w:r>
        <w:t>American</w:t>
      </w:r>
      <w:r>
        <w:rPr>
          <w:spacing w:val="-4"/>
        </w:rPr>
        <w:t xml:space="preserve"> </w:t>
      </w:r>
      <w:r>
        <w:t>Civic</w:t>
      </w:r>
      <w:r>
        <w:rPr>
          <w:spacing w:val="-4"/>
        </w:rPr>
        <w:t xml:space="preserve"> </w:t>
      </w:r>
      <w:r>
        <w:t>Association</w:t>
      </w:r>
      <w:r>
        <w:rPr>
          <w:spacing w:val="-3"/>
        </w:rPr>
        <w:t xml:space="preserve"> </w:t>
      </w:r>
      <w:r>
        <w:t>(a</w:t>
      </w:r>
      <w:r>
        <w:rPr>
          <w:spacing w:val="-3"/>
        </w:rPr>
        <w:t xml:space="preserve"> </w:t>
      </w:r>
      <w:r>
        <w:t>local</w:t>
      </w:r>
      <w:r>
        <w:rPr>
          <w:spacing w:val="-3"/>
        </w:rPr>
        <w:t xml:space="preserve"> </w:t>
      </w:r>
      <w:r>
        <w:t>nonprofit</w:t>
      </w:r>
      <w:r>
        <w:rPr>
          <w:spacing w:val="-3"/>
        </w:rPr>
        <w:t xml:space="preserve"> </w:t>
      </w:r>
      <w:r>
        <w:t>that serves</w:t>
      </w:r>
      <w:r>
        <w:rPr>
          <w:spacing w:val="-1"/>
        </w:rPr>
        <w:t xml:space="preserve"> </w:t>
      </w:r>
      <w:r>
        <w:t>the</w:t>
      </w:r>
      <w:r>
        <w:rPr>
          <w:spacing w:val="-1"/>
        </w:rPr>
        <w:t xml:space="preserve"> </w:t>
      </w:r>
      <w:r>
        <w:t>New</w:t>
      </w:r>
      <w:r>
        <w:rPr>
          <w:spacing w:val="-1"/>
        </w:rPr>
        <w:t xml:space="preserve"> </w:t>
      </w:r>
      <w:r>
        <w:t>York</w:t>
      </w:r>
      <w:r>
        <w:rPr>
          <w:spacing w:val="-1"/>
        </w:rPr>
        <w:t xml:space="preserve"> </w:t>
      </w:r>
      <w:r>
        <w:t>Southern</w:t>
      </w:r>
      <w:r>
        <w:rPr>
          <w:spacing w:val="-1"/>
        </w:rPr>
        <w:t xml:space="preserve"> </w:t>
      </w:r>
      <w:r>
        <w:t>Tier’s</w:t>
      </w:r>
      <w:r>
        <w:rPr>
          <w:spacing w:val="-1"/>
        </w:rPr>
        <w:t xml:space="preserve"> </w:t>
      </w:r>
      <w:r>
        <w:t>immigrant</w:t>
      </w:r>
      <w:r>
        <w:rPr>
          <w:spacing w:val="-1"/>
        </w:rPr>
        <w:t xml:space="preserve"> </w:t>
      </w:r>
      <w:r>
        <w:t>and</w:t>
      </w:r>
      <w:r>
        <w:rPr>
          <w:spacing w:val="-1"/>
        </w:rPr>
        <w:t xml:space="preserve"> </w:t>
      </w:r>
      <w:r>
        <w:t>refugee</w:t>
      </w:r>
      <w:r>
        <w:rPr>
          <w:spacing w:val="-1"/>
        </w:rPr>
        <w:t xml:space="preserve"> </w:t>
      </w:r>
      <w:r>
        <w:t>populations),</w:t>
      </w:r>
      <w:r>
        <w:rPr>
          <w:spacing w:val="-1"/>
        </w:rPr>
        <w:t xml:space="preserve"> </w:t>
      </w:r>
      <w:r>
        <w:t>BU’s</w:t>
      </w:r>
      <w:r>
        <w:rPr>
          <w:spacing w:val="-1"/>
        </w:rPr>
        <w:t xml:space="preserve"> </w:t>
      </w:r>
      <w:r>
        <w:t>Master</w:t>
      </w:r>
      <w:r>
        <w:rPr>
          <w:spacing w:val="-1"/>
        </w:rPr>
        <w:t xml:space="preserve"> </w:t>
      </w:r>
      <w:r>
        <w:t>Teacher Program (serves New York State’s K-12 teachers in terms of pedagogical training, cultural competencies, and curricular development), and WSKG (a local public television and radio station that serves twenty-one coun</w:t>
      </w:r>
      <w:r>
        <w:t>ties in New York’s Southern Tier and will make CMENAS teaching and learning materials accessible to the public via the PBS LearningMedia website).</w:t>
      </w:r>
    </w:p>
    <w:p w14:paraId="4142E4D4" w14:textId="77777777" w:rsidR="00BE39B7" w:rsidRDefault="00BA17AF">
      <w:pPr>
        <w:pStyle w:val="BodyText"/>
        <w:spacing w:line="480" w:lineRule="auto"/>
        <w:ind w:left="860" w:right="865"/>
      </w:pPr>
      <w:r>
        <w:t xml:space="preserve">CMENAS’ outreach partnerships reflect our thoughtful, organized, and dynamic plan to develop competencies in </w:t>
      </w:r>
      <w:r>
        <w:t xml:space="preserve">MENA studies on the local, regional, national, and international levels and to build a pipeline of students and professionals with cultural competencies and deep knowledge of the MENA region’s languages, cultures, politics, economies, and societies. These </w:t>
      </w:r>
      <w:r>
        <w:t>partnerships will also enable us to assist in creating cultural competency among New York State’s teachers and public servants with regards to the rapidly growing MENA diaspora communities there. In addition to its institutional partners, CMENAS will conti</w:t>
      </w:r>
      <w:r>
        <w:t>nue its cooperation with other BU centers, departments, and programs to jointly host speaker series, conference panels, workshops, roundtable</w:t>
      </w:r>
      <w:r>
        <w:rPr>
          <w:spacing w:val="-3"/>
        </w:rPr>
        <w:t xml:space="preserve"> </w:t>
      </w:r>
      <w:r>
        <w:t>discussions,</w:t>
      </w:r>
      <w:r>
        <w:rPr>
          <w:spacing w:val="-3"/>
        </w:rPr>
        <w:t xml:space="preserve"> </w:t>
      </w:r>
      <w:r>
        <w:t>symposia,</w:t>
      </w:r>
      <w:r>
        <w:rPr>
          <w:spacing w:val="-3"/>
        </w:rPr>
        <w:t xml:space="preserve"> </w:t>
      </w:r>
      <w:r>
        <w:t>cultural</w:t>
      </w:r>
      <w:r>
        <w:rPr>
          <w:spacing w:val="-3"/>
        </w:rPr>
        <w:t xml:space="preserve"> </w:t>
      </w:r>
      <w:r>
        <w:t>activities,</w:t>
      </w:r>
      <w:r>
        <w:rPr>
          <w:spacing w:val="-3"/>
        </w:rPr>
        <w:t xml:space="preserve"> </w:t>
      </w:r>
      <w:r>
        <w:t>and</w:t>
      </w:r>
      <w:r>
        <w:rPr>
          <w:spacing w:val="-3"/>
        </w:rPr>
        <w:t xml:space="preserve"> </w:t>
      </w:r>
      <w:r>
        <w:t>public</w:t>
      </w:r>
      <w:r>
        <w:rPr>
          <w:spacing w:val="-4"/>
        </w:rPr>
        <w:t xml:space="preserve"> </w:t>
      </w:r>
      <w:r>
        <w:t>lectures</w:t>
      </w:r>
      <w:r>
        <w:rPr>
          <w:spacing w:val="-4"/>
        </w:rPr>
        <w:t xml:space="preserve"> </w:t>
      </w:r>
      <w:r>
        <w:t>on</w:t>
      </w:r>
      <w:r>
        <w:rPr>
          <w:spacing w:val="-4"/>
        </w:rPr>
        <w:t xml:space="preserve"> </w:t>
      </w:r>
      <w:r>
        <w:t>various</w:t>
      </w:r>
      <w:r>
        <w:rPr>
          <w:spacing w:val="-4"/>
        </w:rPr>
        <w:t xml:space="preserve"> </w:t>
      </w:r>
      <w:r>
        <w:t>topics</w:t>
      </w:r>
      <w:r>
        <w:rPr>
          <w:spacing w:val="-4"/>
        </w:rPr>
        <w:t xml:space="preserve"> </w:t>
      </w:r>
      <w:r>
        <w:t>related</w:t>
      </w:r>
    </w:p>
    <w:p w14:paraId="4142E4D5" w14:textId="77777777" w:rsidR="00BE39B7" w:rsidRDefault="00BE39B7">
      <w:pPr>
        <w:spacing w:line="480" w:lineRule="auto"/>
        <w:sectPr w:rsidR="00BE39B7">
          <w:pgSz w:w="12240" w:h="15840"/>
          <w:pgMar w:top="1360" w:right="580" w:bottom="1000" w:left="580" w:header="0" w:footer="803" w:gutter="0"/>
          <w:cols w:space="720"/>
        </w:sectPr>
      </w:pPr>
    </w:p>
    <w:p w14:paraId="4142E4D6" w14:textId="77777777" w:rsidR="00BE39B7" w:rsidRDefault="00BA17AF">
      <w:pPr>
        <w:pStyle w:val="BodyText"/>
        <w:spacing w:before="78" w:line="480" w:lineRule="auto"/>
        <w:ind w:left="860" w:right="1088"/>
      </w:pPr>
      <w:r>
        <w:lastRenderedPageBreak/>
        <w:t>to contemp</w:t>
      </w:r>
      <w:r>
        <w:t>orary and historical issues in the MENA. Our outreach will also include sustained community-engaged learning and teaching opportunities for BU students and the broader populace</w:t>
      </w:r>
      <w:r>
        <w:rPr>
          <w:spacing w:val="-4"/>
        </w:rPr>
        <w:t xml:space="preserve"> </w:t>
      </w:r>
      <w:r>
        <w:t>through</w:t>
      </w:r>
      <w:r>
        <w:rPr>
          <w:spacing w:val="-4"/>
        </w:rPr>
        <w:t xml:space="preserve"> </w:t>
      </w:r>
      <w:r>
        <w:t>study</w:t>
      </w:r>
      <w:r>
        <w:rPr>
          <w:spacing w:val="-4"/>
        </w:rPr>
        <w:t xml:space="preserve"> </w:t>
      </w:r>
      <w:r>
        <w:t>abroad</w:t>
      </w:r>
      <w:r>
        <w:rPr>
          <w:spacing w:val="-4"/>
        </w:rPr>
        <w:t xml:space="preserve"> </w:t>
      </w:r>
      <w:r>
        <w:t>programming</w:t>
      </w:r>
      <w:r>
        <w:rPr>
          <w:spacing w:val="-3"/>
        </w:rPr>
        <w:t xml:space="preserve"> </w:t>
      </w:r>
      <w:r>
        <w:t>and</w:t>
      </w:r>
      <w:r>
        <w:rPr>
          <w:spacing w:val="-3"/>
        </w:rPr>
        <w:t xml:space="preserve"> </w:t>
      </w:r>
      <w:r>
        <w:t>faculty</w:t>
      </w:r>
      <w:r>
        <w:rPr>
          <w:spacing w:val="-3"/>
        </w:rPr>
        <w:t xml:space="preserve"> </w:t>
      </w:r>
      <w:r>
        <w:t>supervised</w:t>
      </w:r>
      <w:r>
        <w:rPr>
          <w:spacing w:val="-5"/>
        </w:rPr>
        <w:t xml:space="preserve"> </w:t>
      </w:r>
      <w:r>
        <w:t>research</w:t>
      </w:r>
      <w:r>
        <w:rPr>
          <w:spacing w:val="-4"/>
        </w:rPr>
        <w:t xml:space="preserve"> </w:t>
      </w:r>
      <w:r>
        <w:t>on</w:t>
      </w:r>
      <w:r>
        <w:rPr>
          <w:spacing w:val="-4"/>
        </w:rPr>
        <w:t xml:space="preserve"> </w:t>
      </w:r>
      <w:r>
        <w:t>the</w:t>
      </w:r>
      <w:r>
        <w:rPr>
          <w:spacing w:val="-3"/>
        </w:rPr>
        <w:t xml:space="preserve"> </w:t>
      </w:r>
      <w:r>
        <w:t>New</w:t>
      </w:r>
      <w:r>
        <w:rPr>
          <w:spacing w:val="-4"/>
        </w:rPr>
        <w:t xml:space="preserve"> </w:t>
      </w:r>
      <w:r>
        <w:t>Yor</w:t>
      </w:r>
      <w:r>
        <w:t>k Southern Tier’s longstanding MENA diaspora communities.</w:t>
      </w:r>
    </w:p>
    <w:p w14:paraId="4142E4D7" w14:textId="77777777" w:rsidR="00BE39B7" w:rsidRDefault="00BA17AF">
      <w:pPr>
        <w:pStyle w:val="BodyText"/>
        <w:spacing w:line="480" w:lineRule="auto"/>
        <w:ind w:left="859" w:right="1000" w:firstLine="720"/>
      </w:pPr>
      <w:r>
        <w:t>BU is firmly committed to providing its students with various forms of academic, advising,</w:t>
      </w:r>
      <w:r>
        <w:rPr>
          <w:spacing w:val="-3"/>
        </w:rPr>
        <w:t xml:space="preserve"> </w:t>
      </w:r>
      <w:r>
        <w:t>health,</w:t>
      </w:r>
      <w:r>
        <w:rPr>
          <w:spacing w:val="-3"/>
        </w:rPr>
        <w:t xml:space="preserve"> </w:t>
      </w:r>
      <w:r>
        <w:t>and</w:t>
      </w:r>
      <w:r>
        <w:rPr>
          <w:spacing w:val="-3"/>
        </w:rPr>
        <w:t xml:space="preserve"> </w:t>
      </w:r>
      <w:r>
        <w:t>financial</w:t>
      </w:r>
      <w:r>
        <w:rPr>
          <w:spacing w:val="-3"/>
        </w:rPr>
        <w:t xml:space="preserve"> </w:t>
      </w:r>
      <w:r>
        <w:t>support</w:t>
      </w:r>
      <w:r>
        <w:rPr>
          <w:spacing w:val="-3"/>
        </w:rPr>
        <w:t xml:space="preserve"> </w:t>
      </w:r>
      <w:r>
        <w:t>throughout</w:t>
      </w:r>
      <w:r>
        <w:rPr>
          <w:spacing w:val="-3"/>
        </w:rPr>
        <w:t xml:space="preserve"> </w:t>
      </w:r>
      <w:r>
        <w:t>their</w:t>
      </w:r>
      <w:r>
        <w:rPr>
          <w:spacing w:val="-3"/>
        </w:rPr>
        <w:t xml:space="preserve"> </w:t>
      </w:r>
      <w:r>
        <w:t>educational</w:t>
      </w:r>
      <w:r>
        <w:rPr>
          <w:spacing w:val="-3"/>
        </w:rPr>
        <w:t xml:space="preserve"> </w:t>
      </w:r>
      <w:r>
        <w:t>careers.</w:t>
      </w:r>
      <w:r>
        <w:rPr>
          <w:spacing w:val="-3"/>
        </w:rPr>
        <w:t xml:space="preserve"> </w:t>
      </w:r>
      <w:r>
        <w:t>As</w:t>
      </w:r>
      <w:r>
        <w:rPr>
          <w:spacing w:val="-4"/>
        </w:rPr>
        <w:t xml:space="preserve"> </w:t>
      </w:r>
      <w:r>
        <w:t>a</w:t>
      </w:r>
      <w:r>
        <w:rPr>
          <w:spacing w:val="-3"/>
        </w:rPr>
        <w:t xml:space="preserve"> </w:t>
      </w:r>
      <w:r>
        <w:t>SUNY</w:t>
      </w:r>
      <w:r>
        <w:rPr>
          <w:spacing w:val="-4"/>
        </w:rPr>
        <w:t xml:space="preserve"> </w:t>
      </w:r>
      <w:r>
        <w:t>System university, our tuition cost is considerably lower than our flagship counterparts in other state university systems. BU provides an array of financial aid support options to its students at both the state and federal levels and students benefit sign</w:t>
      </w:r>
      <w:r>
        <w:t>ificantly from the university’s sustained investment in its libraries, advising, and career development centers (addressed throughout this document). BU also maintains a staffed Writing Center to assist students in developing their research and writing ski</w:t>
      </w:r>
      <w:r>
        <w:t>lls. In line with the university’s commitment to study abroad programming and CMENAS’ goals of strengthening language and area studies, Harpur College and the Provost’s office have secured enhanced endowment funding for a variety of student awards directed</w:t>
      </w:r>
      <w:r>
        <w:t xml:space="preserve"> at overseas study and at the acquisition of internships with governmental and non-governmental agencies in the US and abroad. Additionally, graduate students in History, Political Science, Art History, and other related MENA fields receive up to six years</w:t>
      </w:r>
      <w:r>
        <w:t xml:space="preserve"> of full funding through grading and teaching assistantships. They also have access to important pedagogical training opportunities in course development and remote teaching during summer and winter sessions. The Graduate Student Employee Union, the Gradua</w:t>
      </w:r>
      <w:r>
        <w:t>te School, and various departments and programs provide conference travel, research, and language learning grants to all graduate students, including those focused on MENA topics. CMENAS is built on the foundation of area studies. Our intellectual commitme</w:t>
      </w:r>
      <w:r>
        <w:t>nt to area studies provides an arena in</w:t>
      </w:r>
    </w:p>
    <w:p w14:paraId="4142E4D8" w14:textId="77777777" w:rsidR="00BE39B7" w:rsidRDefault="00BE39B7">
      <w:pPr>
        <w:spacing w:line="480" w:lineRule="auto"/>
        <w:sectPr w:rsidR="00BE39B7">
          <w:pgSz w:w="12240" w:h="15840"/>
          <w:pgMar w:top="1360" w:right="580" w:bottom="1000" w:left="580" w:header="0" w:footer="803" w:gutter="0"/>
          <w:cols w:space="720"/>
        </w:sectPr>
      </w:pPr>
    </w:p>
    <w:p w14:paraId="4142E4D9" w14:textId="77777777" w:rsidR="00BE39B7" w:rsidRDefault="00BA17AF">
      <w:pPr>
        <w:pStyle w:val="BodyText"/>
        <w:spacing w:before="78" w:after="2" w:line="480" w:lineRule="auto"/>
        <w:ind w:left="860" w:right="924"/>
      </w:pPr>
      <w:r>
        <w:lastRenderedPageBreak/>
        <w:t>which</w:t>
      </w:r>
      <w:r>
        <w:rPr>
          <w:spacing w:val="-4"/>
        </w:rPr>
        <w:t xml:space="preserve"> </w:t>
      </w:r>
      <w:r>
        <w:t>students</w:t>
      </w:r>
      <w:r>
        <w:rPr>
          <w:spacing w:val="-4"/>
        </w:rPr>
        <w:t xml:space="preserve"> </w:t>
      </w:r>
      <w:r>
        <w:t>can</w:t>
      </w:r>
      <w:r>
        <w:rPr>
          <w:spacing w:val="-3"/>
        </w:rPr>
        <w:t xml:space="preserve"> </w:t>
      </w:r>
      <w:r>
        <w:t>achieve</w:t>
      </w:r>
      <w:r>
        <w:rPr>
          <w:spacing w:val="-3"/>
        </w:rPr>
        <w:t xml:space="preserve"> </w:t>
      </w:r>
      <w:r>
        <w:t>both</w:t>
      </w:r>
      <w:r>
        <w:rPr>
          <w:spacing w:val="-3"/>
        </w:rPr>
        <w:t xml:space="preserve"> </w:t>
      </w:r>
      <w:r>
        <w:t>high-level</w:t>
      </w:r>
      <w:r>
        <w:rPr>
          <w:spacing w:val="-3"/>
        </w:rPr>
        <w:t xml:space="preserve"> </w:t>
      </w:r>
      <w:r>
        <w:t>language</w:t>
      </w:r>
      <w:r>
        <w:rPr>
          <w:spacing w:val="-3"/>
        </w:rPr>
        <w:t xml:space="preserve"> </w:t>
      </w:r>
      <w:r>
        <w:t>skills</w:t>
      </w:r>
      <w:r>
        <w:rPr>
          <w:spacing w:val="-3"/>
        </w:rPr>
        <w:t xml:space="preserve"> </w:t>
      </w:r>
      <w:r>
        <w:t>and</w:t>
      </w:r>
      <w:r>
        <w:rPr>
          <w:spacing w:val="-3"/>
        </w:rPr>
        <w:t xml:space="preserve"> </w:t>
      </w:r>
      <w:r>
        <w:t>a</w:t>
      </w:r>
      <w:r>
        <w:rPr>
          <w:spacing w:val="-3"/>
        </w:rPr>
        <w:t xml:space="preserve"> </w:t>
      </w:r>
      <w:r>
        <w:t>deep</w:t>
      </w:r>
      <w:r>
        <w:rPr>
          <w:spacing w:val="-3"/>
        </w:rPr>
        <w:t xml:space="preserve"> </w:t>
      </w:r>
      <w:r>
        <w:t>understanding</w:t>
      </w:r>
      <w:r>
        <w:rPr>
          <w:spacing w:val="-4"/>
        </w:rPr>
        <w:t xml:space="preserve"> </w:t>
      </w:r>
      <w:r>
        <w:t>of</w:t>
      </w:r>
      <w:r>
        <w:rPr>
          <w:spacing w:val="-4"/>
        </w:rPr>
        <w:t xml:space="preserve"> </w:t>
      </w:r>
      <w:r>
        <w:t>the MENA region in all its dynamics and complexities.</w:t>
      </w:r>
    </w:p>
    <w:p w14:paraId="4142E4DA" w14:textId="06408BBB" w:rsidR="00BE39B7" w:rsidRDefault="00BA17AF">
      <w:pPr>
        <w:pStyle w:val="BodyText"/>
        <w:ind w:left="830"/>
        <w:rPr>
          <w:sz w:val="20"/>
        </w:rPr>
      </w:pPr>
      <w:r>
        <w:rPr>
          <w:noProof/>
          <w:sz w:val="20"/>
        </w:rPr>
        <mc:AlternateContent>
          <mc:Choice Requires="wpg">
            <w:drawing>
              <wp:inline distT="0" distB="0" distL="0" distR="0" wp14:anchorId="4142E732" wp14:editId="32C68DF4">
                <wp:extent cx="5981700" cy="194310"/>
                <wp:effectExtent l="0" t="0" r="0" b="0"/>
                <wp:docPr id="8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86" name="docshape18"/>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docshape19"/>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20"/>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773" w14:textId="77777777" w:rsidR="00BE39B7" w:rsidRDefault="00BA17AF">
                              <w:pPr>
                                <w:spacing w:before="1"/>
                                <w:ind w:left="750"/>
                                <w:rPr>
                                  <w:b/>
                                  <w:sz w:val="24"/>
                                </w:rPr>
                              </w:pPr>
                              <w:r>
                                <w:rPr>
                                  <w:b/>
                                  <w:sz w:val="24"/>
                                </w:rPr>
                                <w:t>B.</w:t>
                              </w:r>
                              <w:r>
                                <w:rPr>
                                  <w:b/>
                                  <w:spacing w:val="-6"/>
                                  <w:sz w:val="24"/>
                                </w:rPr>
                                <w:t xml:space="preserve"> </w:t>
                              </w:r>
                              <w:r>
                                <w:rPr>
                                  <w:b/>
                                  <w:sz w:val="24"/>
                                </w:rPr>
                                <w:t>QUALITY</w:t>
                              </w:r>
                              <w:r>
                                <w:rPr>
                                  <w:b/>
                                  <w:spacing w:val="-6"/>
                                  <w:sz w:val="24"/>
                                </w:rPr>
                                <w:t xml:space="preserve"> </w:t>
                              </w:r>
                              <w:r>
                                <w:rPr>
                                  <w:b/>
                                  <w:sz w:val="24"/>
                                </w:rPr>
                                <w:t>OF</w:t>
                              </w:r>
                              <w:r>
                                <w:rPr>
                                  <w:b/>
                                  <w:spacing w:val="-5"/>
                                  <w:sz w:val="24"/>
                                </w:rPr>
                                <w:t xml:space="preserve"> </w:t>
                              </w:r>
                              <w:r>
                                <w:rPr>
                                  <w:b/>
                                  <w:sz w:val="24"/>
                                </w:rPr>
                                <w:t>LANGUAGE</w:t>
                              </w:r>
                              <w:r>
                                <w:rPr>
                                  <w:b/>
                                  <w:spacing w:val="-6"/>
                                  <w:sz w:val="24"/>
                                </w:rPr>
                                <w:t xml:space="preserve"> </w:t>
                              </w:r>
                              <w:r>
                                <w:rPr>
                                  <w:b/>
                                  <w:sz w:val="24"/>
                                </w:rPr>
                                <w:t>INSTRUCTIONAL</w:t>
                              </w:r>
                              <w:r>
                                <w:rPr>
                                  <w:b/>
                                  <w:spacing w:val="-5"/>
                                  <w:sz w:val="24"/>
                                </w:rPr>
                                <w:t xml:space="preserve"> </w:t>
                              </w:r>
                              <w:r>
                                <w:rPr>
                                  <w:b/>
                                  <w:spacing w:val="-2"/>
                                  <w:sz w:val="24"/>
                                </w:rPr>
                                <w:t>PROGRAM</w:t>
                              </w:r>
                            </w:p>
                          </w:txbxContent>
                        </wps:txbx>
                        <wps:bodyPr rot="0" vert="horz" wrap="square" lIns="0" tIns="0" rIns="0" bIns="0" anchor="t" anchorCtr="0" upright="1">
                          <a:noAutofit/>
                        </wps:bodyPr>
                      </wps:wsp>
                    </wpg:wgp>
                  </a:graphicData>
                </a:graphic>
              </wp:inline>
            </w:drawing>
          </mc:Choice>
          <mc:Fallback>
            <w:pict>
              <v:group w14:anchorId="4142E732" id="docshapegroup17" o:spid="_x0000_s1030"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">
                <v:rect id="docshape18" o:spid="_x0000_s1031"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" fillcolor="#a8d08d" stroked="f"/>
                <v:rect id="docshape19" o:spid="_x0000_s1032"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20" o:spid="_x0000_s1033"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142E773" w14:textId="77777777" w:rsidR="00BE39B7" w:rsidRDefault="00BA17AF">
                        <w:pPr>
                          <w:spacing w:before="1"/>
                          <w:ind w:left="750"/>
                          <w:rPr>
                            <w:b/>
                            <w:sz w:val="24"/>
                          </w:rPr>
                        </w:pPr>
                        <w:r>
                          <w:rPr>
                            <w:b/>
                            <w:sz w:val="24"/>
                          </w:rPr>
                          <w:t>B.</w:t>
                        </w:r>
                        <w:r>
                          <w:rPr>
                            <w:b/>
                            <w:spacing w:val="-6"/>
                            <w:sz w:val="24"/>
                          </w:rPr>
                          <w:t xml:space="preserve"> </w:t>
                        </w:r>
                        <w:r>
                          <w:rPr>
                            <w:b/>
                            <w:sz w:val="24"/>
                          </w:rPr>
                          <w:t>QUALITY</w:t>
                        </w:r>
                        <w:r>
                          <w:rPr>
                            <w:b/>
                            <w:spacing w:val="-6"/>
                            <w:sz w:val="24"/>
                          </w:rPr>
                          <w:t xml:space="preserve"> </w:t>
                        </w:r>
                        <w:r>
                          <w:rPr>
                            <w:b/>
                            <w:sz w:val="24"/>
                          </w:rPr>
                          <w:t>OF</w:t>
                        </w:r>
                        <w:r>
                          <w:rPr>
                            <w:b/>
                            <w:spacing w:val="-5"/>
                            <w:sz w:val="24"/>
                          </w:rPr>
                          <w:t xml:space="preserve"> </w:t>
                        </w:r>
                        <w:r>
                          <w:rPr>
                            <w:b/>
                            <w:sz w:val="24"/>
                          </w:rPr>
                          <w:t>LANGUAGE</w:t>
                        </w:r>
                        <w:r>
                          <w:rPr>
                            <w:b/>
                            <w:spacing w:val="-6"/>
                            <w:sz w:val="24"/>
                          </w:rPr>
                          <w:t xml:space="preserve"> </w:t>
                        </w:r>
                        <w:r>
                          <w:rPr>
                            <w:b/>
                            <w:sz w:val="24"/>
                          </w:rPr>
                          <w:t>INSTRUCTIONAL</w:t>
                        </w:r>
                        <w:r>
                          <w:rPr>
                            <w:b/>
                            <w:spacing w:val="-5"/>
                            <w:sz w:val="24"/>
                          </w:rPr>
                          <w:t xml:space="preserve"> </w:t>
                        </w:r>
                        <w:r>
                          <w:rPr>
                            <w:b/>
                            <w:spacing w:val="-2"/>
                            <w:sz w:val="24"/>
                          </w:rPr>
                          <w:t>PROGRAM</w:t>
                        </w:r>
                      </w:p>
                    </w:txbxContent>
                  </v:textbox>
                </v:shape>
                <w10:anchorlock/>
              </v:group>
            </w:pict>
          </mc:Fallback>
        </mc:AlternateContent>
      </w:r>
    </w:p>
    <w:p w14:paraId="4142E4DB" w14:textId="77777777" w:rsidR="00BE39B7" w:rsidRDefault="00BA17AF">
      <w:pPr>
        <w:pStyle w:val="Heading2"/>
        <w:numPr>
          <w:ilvl w:val="1"/>
          <w:numId w:val="30"/>
        </w:numPr>
        <w:tabs>
          <w:tab w:val="left" w:pos="1320"/>
        </w:tabs>
        <w:spacing w:before="86"/>
      </w:pPr>
      <w:bookmarkStart w:id="24" w:name="_TOC_250036"/>
      <w:r>
        <w:t>Instruction</w:t>
      </w:r>
      <w:r>
        <w:rPr>
          <w:spacing w:val="-3"/>
        </w:rPr>
        <w:t xml:space="preserve"> </w:t>
      </w:r>
      <w:r>
        <w:t>and</w:t>
      </w:r>
      <w:r>
        <w:rPr>
          <w:spacing w:val="-3"/>
        </w:rPr>
        <w:t xml:space="preserve"> </w:t>
      </w:r>
      <w:r>
        <w:t>Enrollment</w:t>
      </w:r>
      <w:r>
        <w:rPr>
          <w:spacing w:val="-3"/>
        </w:rPr>
        <w:t xml:space="preserve"> </w:t>
      </w:r>
      <w:r>
        <w:t>in</w:t>
      </w:r>
      <w:r>
        <w:rPr>
          <w:spacing w:val="-3"/>
        </w:rPr>
        <w:t xml:space="preserve"> </w:t>
      </w:r>
      <w:r>
        <w:t>Target</w:t>
      </w:r>
      <w:r>
        <w:rPr>
          <w:spacing w:val="-3"/>
        </w:rPr>
        <w:t xml:space="preserve"> </w:t>
      </w:r>
      <w:bookmarkEnd w:id="24"/>
      <w:r>
        <w:rPr>
          <w:spacing w:val="-2"/>
        </w:rPr>
        <w:t>Languages</w:t>
      </w:r>
    </w:p>
    <w:p w14:paraId="4142E4DC" w14:textId="77777777" w:rsidR="00BE39B7" w:rsidRDefault="00BE39B7">
      <w:pPr>
        <w:pStyle w:val="BodyText"/>
        <w:spacing w:before="9"/>
        <w:rPr>
          <w:b/>
          <w:i/>
          <w:sz w:val="23"/>
        </w:rPr>
      </w:pPr>
    </w:p>
    <w:p w14:paraId="4142E4DD" w14:textId="77777777" w:rsidR="00BE39B7" w:rsidRDefault="00BA17AF">
      <w:pPr>
        <w:pStyle w:val="BodyText"/>
        <w:spacing w:line="480" w:lineRule="auto"/>
        <w:ind w:left="859" w:right="875" w:firstLine="720"/>
      </w:pPr>
      <w:r>
        <w:t>BU Harpur College’s core identity has been its support for the fine arts, humanities, and social sciences. MENA language instruction has flourished for decades in this environment, developing both depth and breadth of coverage (see Appendix 1). BU is the o</w:t>
      </w:r>
      <w:r>
        <w:t xml:space="preserve">nly SUNY System institution to offer a B.A. in Arabic Studies and was one of the first universities in New York State to establish a Judaic Studies department. The MEAMS and Judaic Studies departments offer the core language instruction in Arabic, Hebrew, </w:t>
      </w:r>
      <w:r>
        <w:t>Ladino, Turkish, and Yiddish. MEAMS also</w:t>
      </w:r>
      <w:r>
        <w:rPr>
          <w:spacing w:val="-1"/>
        </w:rPr>
        <w:t xml:space="preserve"> </w:t>
      </w:r>
      <w:r>
        <w:t>teaches</w:t>
      </w:r>
      <w:r>
        <w:rPr>
          <w:spacing w:val="-1"/>
        </w:rPr>
        <w:t xml:space="preserve"> </w:t>
      </w:r>
      <w:r>
        <w:t>Latin</w:t>
      </w:r>
      <w:r>
        <w:rPr>
          <w:spacing w:val="-1"/>
        </w:rPr>
        <w:t xml:space="preserve"> </w:t>
      </w:r>
      <w:r>
        <w:t>and</w:t>
      </w:r>
      <w:r>
        <w:rPr>
          <w:spacing w:val="-1"/>
        </w:rPr>
        <w:t xml:space="preserve"> </w:t>
      </w:r>
      <w:r>
        <w:t>Ancient</w:t>
      </w:r>
      <w:r>
        <w:rPr>
          <w:spacing w:val="-1"/>
        </w:rPr>
        <w:t xml:space="preserve"> </w:t>
      </w:r>
      <w:r>
        <w:t>Greek,</w:t>
      </w:r>
      <w:r>
        <w:rPr>
          <w:spacing w:val="-1"/>
        </w:rPr>
        <w:t xml:space="preserve"> </w:t>
      </w:r>
      <w:r>
        <w:t>which</w:t>
      </w:r>
      <w:r>
        <w:rPr>
          <w:spacing w:val="-2"/>
        </w:rPr>
        <w:t xml:space="preserve"> </w:t>
      </w:r>
      <w:r>
        <w:t>constitute core ancient MENA languages. MEAMS faculty</w:t>
      </w:r>
      <w:r>
        <w:rPr>
          <w:spacing w:val="-3"/>
        </w:rPr>
        <w:t xml:space="preserve"> </w:t>
      </w:r>
      <w:r>
        <w:t>will</w:t>
      </w:r>
      <w:r>
        <w:rPr>
          <w:spacing w:val="-3"/>
        </w:rPr>
        <w:t xml:space="preserve"> </w:t>
      </w:r>
      <w:r>
        <w:t>also</w:t>
      </w:r>
      <w:r>
        <w:rPr>
          <w:spacing w:val="-3"/>
        </w:rPr>
        <w:t xml:space="preserve"> </w:t>
      </w:r>
      <w:r>
        <w:t>begin</w:t>
      </w:r>
      <w:r>
        <w:rPr>
          <w:spacing w:val="-3"/>
        </w:rPr>
        <w:t xml:space="preserve"> </w:t>
      </w:r>
      <w:r>
        <w:t>offering</w:t>
      </w:r>
      <w:r>
        <w:rPr>
          <w:spacing w:val="-2"/>
        </w:rPr>
        <w:t xml:space="preserve"> </w:t>
      </w:r>
      <w:r>
        <w:t>Persian</w:t>
      </w:r>
      <w:r>
        <w:rPr>
          <w:spacing w:val="-3"/>
        </w:rPr>
        <w:t xml:space="preserve"> </w:t>
      </w:r>
      <w:r>
        <w:t>in</w:t>
      </w:r>
      <w:r>
        <w:rPr>
          <w:spacing w:val="-2"/>
        </w:rPr>
        <w:t xml:space="preserve"> </w:t>
      </w:r>
      <w:r>
        <w:t>year</w:t>
      </w:r>
      <w:r>
        <w:rPr>
          <w:spacing w:val="-3"/>
        </w:rPr>
        <w:t xml:space="preserve"> </w:t>
      </w:r>
      <w:r>
        <w:t>2</w:t>
      </w:r>
      <w:r>
        <w:rPr>
          <w:spacing w:val="-3"/>
        </w:rPr>
        <w:t xml:space="preserve"> </w:t>
      </w:r>
      <w:r>
        <w:t>of</w:t>
      </w:r>
      <w:r>
        <w:rPr>
          <w:spacing w:val="-3"/>
        </w:rPr>
        <w:t xml:space="preserve"> </w:t>
      </w:r>
      <w:r>
        <w:t>the</w:t>
      </w:r>
      <w:r>
        <w:rPr>
          <w:spacing w:val="-2"/>
        </w:rPr>
        <w:t xml:space="preserve"> </w:t>
      </w:r>
      <w:r>
        <w:t>NRC</w:t>
      </w:r>
      <w:r>
        <w:rPr>
          <w:spacing w:val="-3"/>
        </w:rPr>
        <w:t xml:space="preserve"> </w:t>
      </w:r>
      <w:r>
        <w:t>grant</w:t>
      </w:r>
      <w:r>
        <w:rPr>
          <w:spacing w:val="-3"/>
        </w:rPr>
        <w:t xml:space="preserve"> </w:t>
      </w:r>
      <w:r>
        <w:t>cycle</w:t>
      </w:r>
      <w:r>
        <w:rPr>
          <w:spacing w:val="-3"/>
        </w:rPr>
        <w:t xml:space="preserve"> </w:t>
      </w:r>
      <w:r>
        <w:t>through</w:t>
      </w:r>
      <w:r>
        <w:rPr>
          <w:spacing w:val="-3"/>
        </w:rPr>
        <w:t xml:space="preserve"> </w:t>
      </w:r>
      <w:r>
        <w:t>the</w:t>
      </w:r>
      <w:r>
        <w:rPr>
          <w:spacing w:val="-3"/>
        </w:rPr>
        <w:t xml:space="preserve"> </w:t>
      </w:r>
      <w:r>
        <w:t xml:space="preserve">intermediate level. Over a typical academic </w:t>
      </w:r>
      <w:r>
        <w:t xml:space="preserve">year, approximately thirty-five courses are offered in modern MENA languages from the elementary through advanced levels to undergraduate and graduate students. These courses had a cumulative enrollment of 270 students for the 2020-21 academic year, which </w:t>
      </w:r>
      <w:r>
        <w:t>has been consistent with earlier enrollments prior to the COVID-19 pandemic.</w:t>
      </w:r>
    </w:p>
    <w:p w14:paraId="4142E4DE" w14:textId="77777777" w:rsidR="00BE39B7" w:rsidRDefault="00BA17AF">
      <w:pPr>
        <w:pStyle w:val="BodyText"/>
        <w:spacing w:line="480" w:lineRule="auto"/>
        <w:ind w:left="860" w:right="924"/>
      </w:pPr>
      <w:r>
        <w:t>Ladino, while not yet an official course, is being taught on a voluntary basis in the ongoing Ladino</w:t>
      </w:r>
      <w:r>
        <w:rPr>
          <w:spacing w:val="-1"/>
        </w:rPr>
        <w:t xml:space="preserve"> </w:t>
      </w:r>
      <w:r>
        <w:t>Lab</w:t>
      </w:r>
      <w:r>
        <w:rPr>
          <w:spacing w:val="-1"/>
        </w:rPr>
        <w:t xml:space="preserve"> </w:t>
      </w:r>
      <w:r>
        <w:t>workshop</w:t>
      </w:r>
      <w:r>
        <w:rPr>
          <w:spacing w:val="-1"/>
        </w:rPr>
        <w:t xml:space="preserve"> </w:t>
      </w:r>
      <w:r>
        <w:t>for</w:t>
      </w:r>
      <w:r>
        <w:rPr>
          <w:spacing w:val="-1"/>
        </w:rPr>
        <w:t xml:space="preserve"> </w:t>
      </w:r>
      <w:r>
        <w:t>interested</w:t>
      </w:r>
      <w:r>
        <w:rPr>
          <w:spacing w:val="-1"/>
        </w:rPr>
        <w:t xml:space="preserve"> </w:t>
      </w:r>
      <w:r>
        <w:t>students</w:t>
      </w:r>
      <w:r>
        <w:rPr>
          <w:spacing w:val="-1"/>
        </w:rPr>
        <w:t xml:space="preserve"> </w:t>
      </w:r>
      <w:r>
        <w:t>and</w:t>
      </w:r>
      <w:r>
        <w:rPr>
          <w:spacing w:val="-1"/>
        </w:rPr>
        <w:t xml:space="preserve"> </w:t>
      </w:r>
      <w:r>
        <w:t>faculty. In</w:t>
      </w:r>
      <w:r>
        <w:rPr>
          <w:spacing w:val="-1"/>
        </w:rPr>
        <w:t xml:space="preserve"> </w:t>
      </w:r>
      <w:r>
        <w:t>addition to offering</w:t>
      </w:r>
      <w:r>
        <w:rPr>
          <w:spacing w:val="-1"/>
        </w:rPr>
        <w:t xml:space="preserve"> </w:t>
      </w:r>
      <w:r>
        <w:t>form</w:t>
      </w:r>
      <w:r>
        <w:t>al Persian courses during the grant cycle, CMENAS intends to support the development of more formal intensive</w:t>
      </w:r>
      <w:r>
        <w:rPr>
          <w:spacing w:val="-3"/>
        </w:rPr>
        <w:t xml:space="preserve"> </w:t>
      </w:r>
      <w:r>
        <w:t>Ladino</w:t>
      </w:r>
      <w:r>
        <w:rPr>
          <w:spacing w:val="-3"/>
        </w:rPr>
        <w:t xml:space="preserve"> </w:t>
      </w:r>
      <w:r>
        <w:t>language</w:t>
      </w:r>
      <w:r>
        <w:rPr>
          <w:spacing w:val="-3"/>
        </w:rPr>
        <w:t xml:space="preserve"> </w:t>
      </w:r>
      <w:r>
        <w:t>training</w:t>
      </w:r>
      <w:r>
        <w:rPr>
          <w:spacing w:val="-3"/>
        </w:rPr>
        <w:t xml:space="preserve"> </w:t>
      </w:r>
      <w:r>
        <w:t>during</w:t>
      </w:r>
      <w:r>
        <w:rPr>
          <w:spacing w:val="-3"/>
        </w:rPr>
        <w:t xml:space="preserve"> </w:t>
      </w:r>
      <w:r>
        <w:t>the</w:t>
      </w:r>
      <w:r>
        <w:rPr>
          <w:spacing w:val="-3"/>
        </w:rPr>
        <w:t xml:space="preserve"> </w:t>
      </w:r>
      <w:r>
        <w:t>winter</w:t>
      </w:r>
      <w:r>
        <w:rPr>
          <w:spacing w:val="-3"/>
        </w:rPr>
        <w:t xml:space="preserve"> </w:t>
      </w:r>
      <w:r>
        <w:t>and</w:t>
      </w:r>
      <w:r>
        <w:rPr>
          <w:spacing w:val="-3"/>
        </w:rPr>
        <w:t xml:space="preserve"> </w:t>
      </w:r>
      <w:r>
        <w:t>summer</w:t>
      </w:r>
      <w:r>
        <w:rPr>
          <w:spacing w:val="-3"/>
        </w:rPr>
        <w:t xml:space="preserve"> </w:t>
      </w:r>
      <w:r>
        <w:t>sessions</w:t>
      </w:r>
      <w:r>
        <w:rPr>
          <w:spacing w:val="-4"/>
        </w:rPr>
        <w:t xml:space="preserve"> </w:t>
      </w:r>
      <w:r>
        <w:t>that</w:t>
      </w:r>
      <w:r>
        <w:rPr>
          <w:spacing w:val="-3"/>
        </w:rPr>
        <w:t xml:space="preserve"> </w:t>
      </w:r>
      <w:r>
        <w:t>teaches</w:t>
      </w:r>
      <w:r>
        <w:rPr>
          <w:spacing w:val="-3"/>
        </w:rPr>
        <w:t xml:space="preserve"> </w:t>
      </w:r>
      <w:r>
        <w:t>students the</w:t>
      </w:r>
      <w:r>
        <w:rPr>
          <w:spacing w:val="-2"/>
        </w:rPr>
        <w:t xml:space="preserve"> </w:t>
      </w:r>
      <w:r>
        <w:t>basics</w:t>
      </w:r>
      <w:r>
        <w:rPr>
          <w:spacing w:val="-2"/>
        </w:rPr>
        <w:t xml:space="preserve"> </w:t>
      </w:r>
      <w:r>
        <w:t>of</w:t>
      </w:r>
      <w:r>
        <w:rPr>
          <w:spacing w:val="-2"/>
        </w:rPr>
        <w:t xml:space="preserve"> </w:t>
      </w:r>
      <w:r>
        <w:t>grammar</w:t>
      </w:r>
      <w:r>
        <w:rPr>
          <w:spacing w:val="-2"/>
        </w:rPr>
        <w:t xml:space="preserve"> </w:t>
      </w:r>
      <w:r>
        <w:t>and</w:t>
      </w:r>
      <w:r>
        <w:rPr>
          <w:spacing w:val="-2"/>
        </w:rPr>
        <w:t xml:space="preserve"> </w:t>
      </w:r>
      <w:r>
        <w:t>alphabet</w:t>
      </w:r>
      <w:r>
        <w:rPr>
          <w:spacing w:val="-2"/>
        </w:rPr>
        <w:t xml:space="preserve"> </w:t>
      </w:r>
      <w:r>
        <w:t>and</w:t>
      </w:r>
      <w:r>
        <w:rPr>
          <w:spacing w:val="-2"/>
        </w:rPr>
        <w:t xml:space="preserve"> </w:t>
      </w:r>
      <w:r>
        <w:t>then</w:t>
      </w:r>
      <w:r>
        <w:rPr>
          <w:spacing w:val="-5"/>
        </w:rPr>
        <w:t xml:space="preserve"> </w:t>
      </w:r>
      <w:r>
        <w:t>quickly</w:t>
      </w:r>
      <w:r>
        <w:rPr>
          <w:spacing w:val="-2"/>
        </w:rPr>
        <w:t xml:space="preserve"> </w:t>
      </w:r>
      <w:r>
        <w:t>moves</w:t>
      </w:r>
      <w:r>
        <w:rPr>
          <w:spacing w:val="-2"/>
        </w:rPr>
        <w:t xml:space="preserve"> </w:t>
      </w:r>
      <w:r>
        <w:t>into</w:t>
      </w:r>
      <w:r>
        <w:rPr>
          <w:spacing w:val="-2"/>
        </w:rPr>
        <w:t xml:space="preserve"> </w:t>
      </w:r>
      <w:r>
        <w:t>the</w:t>
      </w:r>
      <w:r>
        <w:rPr>
          <w:spacing w:val="-2"/>
        </w:rPr>
        <w:t xml:space="preserve"> </w:t>
      </w:r>
      <w:r>
        <w:t>speaking,</w:t>
      </w:r>
      <w:r>
        <w:rPr>
          <w:spacing w:val="-2"/>
        </w:rPr>
        <w:t xml:space="preserve"> </w:t>
      </w:r>
      <w:r>
        <w:t>reading,</w:t>
      </w:r>
      <w:r>
        <w:rPr>
          <w:spacing w:val="-2"/>
        </w:rPr>
        <w:t xml:space="preserve"> </w:t>
      </w:r>
      <w:r>
        <w:t>writing, and listening exercises currently featured in Ladino Lab.</w:t>
      </w:r>
    </w:p>
    <w:p w14:paraId="4142E4DF" w14:textId="77777777" w:rsidR="00BE39B7" w:rsidRDefault="00BE39B7">
      <w:pPr>
        <w:spacing w:line="480" w:lineRule="auto"/>
        <w:sectPr w:rsidR="00BE39B7">
          <w:pgSz w:w="12240" w:h="15840"/>
          <w:pgMar w:top="1360" w:right="580" w:bottom="1000" w:left="580" w:header="0" w:footer="803" w:gutter="0"/>
          <w:cols w:space="720"/>
        </w:sectPr>
      </w:pPr>
    </w:p>
    <w:p w14:paraId="4142E4E0" w14:textId="77777777" w:rsidR="00BE39B7" w:rsidRDefault="00BA17AF">
      <w:pPr>
        <w:pStyle w:val="Heading2"/>
        <w:numPr>
          <w:ilvl w:val="1"/>
          <w:numId w:val="30"/>
        </w:numPr>
        <w:tabs>
          <w:tab w:val="left" w:pos="1320"/>
        </w:tabs>
        <w:spacing w:before="60"/>
        <w:ind w:left="1319"/>
        <w:jc w:val="both"/>
      </w:pPr>
      <w:bookmarkStart w:id="25" w:name="_TOC_250035"/>
      <w:r>
        <w:lastRenderedPageBreak/>
        <w:t>Advanced</w:t>
      </w:r>
      <w:r>
        <w:rPr>
          <w:spacing w:val="-3"/>
        </w:rPr>
        <w:t xml:space="preserve"> </w:t>
      </w:r>
      <w:r>
        <w:t>language</w:t>
      </w:r>
      <w:r>
        <w:rPr>
          <w:spacing w:val="-3"/>
        </w:rPr>
        <w:t xml:space="preserve"> </w:t>
      </w:r>
      <w:bookmarkEnd w:id="25"/>
      <w:r>
        <w:rPr>
          <w:spacing w:val="-2"/>
        </w:rPr>
        <w:t>training</w:t>
      </w:r>
    </w:p>
    <w:p w14:paraId="4142E4E1" w14:textId="77777777" w:rsidR="00BE39B7" w:rsidRDefault="00BE39B7">
      <w:pPr>
        <w:pStyle w:val="BodyText"/>
        <w:spacing w:before="9"/>
        <w:rPr>
          <w:b/>
          <w:i/>
          <w:sz w:val="23"/>
        </w:rPr>
      </w:pPr>
    </w:p>
    <w:p w14:paraId="4142E4E2" w14:textId="77777777" w:rsidR="00BE39B7" w:rsidRDefault="00BA17AF">
      <w:pPr>
        <w:pStyle w:val="BodyText"/>
        <w:spacing w:line="480" w:lineRule="auto"/>
        <w:ind w:left="860" w:right="1365"/>
        <w:jc w:val="both"/>
      </w:pPr>
      <w:r>
        <w:t>Currently, Arabic, Hebrew, Turkish, and Ottoman Turkish are offered at the advanced level (three</w:t>
      </w:r>
      <w:r>
        <w:rPr>
          <w:spacing w:val="-4"/>
        </w:rPr>
        <w:t xml:space="preserve"> </w:t>
      </w:r>
      <w:r>
        <w:t>years</w:t>
      </w:r>
      <w:r>
        <w:rPr>
          <w:spacing w:val="-4"/>
        </w:rPr>
        <w:t xml:space="preserve"> </w:t>
      </w:r>
      <w:r>
        <w:t>or</w:t>
      </w:r>
      <w:r>
        <w:rPr>
          <w:spacing w:val="-4"/>
        </w:rPr>
        <w:t xml:space="preserve"> </w:t>
      </w:r>
      <w:r>
        <w:t>more),</w:t>
      </w:r>
      <w:r>
        <w:rPr>
          <w:spacing w:val="-4"/>
        </w:rPr>
        <w:t xml:space="preserve"> </w:t>
      </w:r>
      <w:r>
        <w:t>including</w:t>
      </w:r>
      <w:r>
        <w:rPr>
          <w:spacing w:val="-4"/>
        </w:rPr>
        <w:t xml:space="preserve"> </w:t>
      </w:r>
      <w:r>
        <w:t>immersion</w:t>
      </w:r>
      <w:r>
        <w:rPr>
          <w:spacing w:val="-4"/>
        </w:rPr>
        <w:t xml:space="preserve"> </w:t>
      </w:r>
      <w:r>
        <w:t>courses</w:t>
      </w:r>
      <w:r>
        <w:rPr>
          <w:spacing w:val="-4"/>
        </w:rPr>
        <w:t xml:space="preserve"> </w:t>
      </w:r>
      <w:r>
        <w:t>in</w:t>
      </w:r>
      <w:r>
        <w:rPr>
          <w:spacing w:val="-3"/>
        </w:rPr>
        <w:t xml:space="preserve"> </w:t>
      </w:r>
      <w:r>
        <w:t>target</w:t>
      </w:r>
      <w:r>
        <w:rPr>
          <w:spacing w:val="-3"/>
        </w:rPr>
        <w:t xml:space="preserve"> </w:t>
      </w:r>
      <w:r>
        <w:t>languages</w:t>
      </w:r>
      <w:r>
        <w:rPr>
          <w:spacing w:val="-3"/>
        </w:rPr>
        <w:t xml:space="preserve"> </w:t>
      </w:r>
      <w:r>
        <w:t>through</w:t>
      </w:r>
      <w:r>
        <w:rPr>
          <w:spacing w:val="-3"/>
        </w:rPr>
        <w:t xml:space="preserve"> </w:t>
      </w:r>
      <w:r>
        <w:t>news</w:t>
      </w:r>
      <w:r>
        <w:rPr>
          <w:spacing w:val="-4"/>
        </w:rPr>
        <w:t xml:space="preserve"> </w:t>
      </w:r>
      <w:r>
        <w:t>media, literature, linguistics, and paleography.</w:t>
      </w:r>
    </w:p>
    <w:p w14:paraId="4142E4E3" w14:textId="77777777" w:rsidR="00BE39B7" w:rsidRDefault="00BA17AF">
      <w:pPr>
        <w:pStyle w:val="BodyText"/>
        <w:spacing w:line="480" w:lineRule="auto"/>
        <w:ind w:left="860" w:right="865" w:firstLine="720"/>
      </w:pPr>
      <w:r>
        <w:t>Apart</w:t>
      </w:r>
      <w:r>
        <w:rPr>
          <w:spacing w:val="-3"/>
        </w:rPr>
        <w:t xml:space="preserve"> </w:t>
      </w:r>
      <w:r>
        <w:t>from</w:t>
      </w:r>
      <w:r>
        <w:rPr>
          <w:spacing w:val="-5"/>
        </w:rPr>
        <w:t xml:space="preserve"> </w:t>
      </w:r>
      <w:r>
        <w:t>our</w:t>
      </w:r>
      <w:r>
        <w:rPr>
          <w:spacing w:val="-3"/>
        </w:rPr>
        <w:t xml:space="preserve"> </w:t>
      </w:r>
      <w:r>
        <w:t>graduate</w:t>
      </w:r>
      <w:r>
        <w:rPr>
          <w:spacing w:val="-3"/>
        </w:rPr>
        <w:t xml:space="preserve"> </w:t>
      </w:r>
      <w:r>
        <w:t>programs</w:t>
      </w:r>
      <w:r>
        <w:rPr>
          <w:spacing w:val="-3"/>
        </w:rPr>
        <w:t xml:space="preserve"> </w:t>
      </w:r>
      <w:r>
        <w:t>in</w:t>
      </w:r>
      <w:r>
        <w:rPr>
          <w:spacing w:val="-3"/>
        </w:rPr>
        <w:t xml:space="preserve"> </w:t>
      </w:r>
      <w:r>
        <w:t>TRIP,</w:t>
      </w:r>
      <w:r>
        <w:rPr>
          <w:spacing w:val="-3"/>
        </w:rPr>
        <w:t xml:space="preserve"> </w:t>
      </w:r>
      <w:r>
        <w:t>which</w:t>
      </w:r>
      <w:r>
        <w:rPr>
          <w:spacing w:val="-3"/>
        </w:rPr>
        <w:t xml:space="preserve"> </w:t>
      </w:r>
      <w:r>
        <w:t>offers</w:t>
      </w:r>
      <w:r>
        <w:rPr>
          <w:spacing w:val="-3"/>
        </w:rPr>
        <w:t xml:space="preserve"> </w:t>
      </w:r>
      <w:r>
        <w:t>advanced</w:t>
      </w:r>
      <w:r>
        <w:rPr>
          <w:spacing w:val="-3"/>
        </w:rPr>
        <w:t xml:space="preserve"> </w:t>
      </w:r>
      <w:r>
        <w:t>levels</w:t>
      </w:r>
      <w:r>
        <w:rPr>
          <w:spacing w:val="-3"/>
        </w:rPr>
        <w:t xml:space="preserve"> </w:t>
      </w:r>
      <w:r>
        <w:t>of</w:t>
      </w:r>
      <w:r>
        <w:rPr>
          <w:spacing w:val="-3"/>
        </w:rPr>
        <w:t xml:space="preserve"> </w:t>
      </w:r>
      <w:r>
        <w:t>simultaneous and document translation for its Arabic and Turkish students, there are very few courses offered in disciplines other than language, linguistics, and literature for appropriate foreign languages.</w:t>
      </w:r>
    </w:p>
    <w:p w14:paraId="4142E4E4" w14:textId="77777777" w:rsidR="00BE39B7" w:rsidRDefault="00BA17AF">
      <w:pPr>
        <w:pStyle w:val="BodyText"/>
        <w:spacing w:line="480" w:lineRule="auto"/>
        <w:ind w:left="859" w:right="865"/>
      </w:pPr>
      <w:r>
        <w:t>This is a result of the long preparatory period</w:t>
      </w:r>
      <w:r>
        <w:t xml:space="preserve"> required by English-speaking students to master MENA</w:t>
      </w:r>
      <w:r>
        <w:rPr>
          <w:spacing w:val="-4"/>
        </w:rPr>
        <w:t xml:space="preserve"> </w:t>
      </w:r>
      <w:r>
        <w:t>languages</w:t>
      </w:r>
      <w:r>
        <w:rPr>
          <w:spacing w:val="-3"/>
        </w:rPr>
        <w:t xml:space="preserve"> </w:t>
      </w:r>
      <w:r>
        <w:t>and</w:t>
      </w:r>
      <w:r>
        <w:rPr>
          <w:spacing w:val="-3"/>
        </w:rPr>
        <w:t xml:space="preserve"> </w:t>
      </w:r>
      <w:r>
        <w:t>the</w:t>
      </w:r>
      <w:r>
        <w:rPr>
          <w:spacing w:val="-3"/>
        </w:rPr>
        <w:t xml:space="preserve"> </w:t>
      </w:r>
      <w:r>
        <w:t>design</w:t>
      </w:r>
      <w:r>
        <w:rPr>
          <w:spacing w:val="-3"/>
        </w:rPr>
        <w:t xml:space="preserve"> </w:t>
      </w:r>
      <w:r>
        <w:t>of</w:t>
      </w:r>
      <w:r>
        <w:rPr>
          <w:spacing w:val="-3"/>
        </w:rPr>
        <w:t xml:space="preserve"> </w:t>
      </w:r>
      <w:r>
        <w:t>the</w:t>
      </w:r>
      <w:r>
        <w:rPr>
          <w:spacing w:val="-3"/>
        </w:rPr>
        <w:t xml:space="preserve"> </w:t>
      </w:r>
      <w:r>
        <w:t>Arabic</w:t>
      </w:r>
      <w:r>
        <w:rPr>
          <w:spacing w:val="-4"/>
        </w:rPr>
        <w:t xml:space="preserve"> </w:t>
      </w:r>
      <w:r>
        <w:t>Studies</w:t>
      </w:r>
      <w:r>
        <w:rPr>
          <w:spacing w:val="-4"/>
        </w:rPr>
        <w:t xml:space="preserve"> </w:t>
      </w:r>
      <w:r>
        <w:t>and</w:t>
      </w:r>
      <w:r>
        <w:rPr>
          <w:spacing w:val="-3"/>
        </w:rPr>
        <w:t xml:space="preserve"> </w:t>
      </w:r>
      <w:r>
        <w:t>B.A.</w:t>
      </w:r>
      <w:r>
        <w:rPr>
          <w:spacing w:val="-3"/>
        </w:rPr>
        <w:t xml:space="preserve"> </w:t>
      </w:r>
      <w:r>
        <w:t>in</w:t>
      </w:r>
      <w:r>
        <w:rPr>
          <w:spacing w:val="-3"/>
        </w:rPr>
        <w:t xml:space="preserve"> </w:t>
      </w:r>
      <w:r>
        <w:t>Hebrew</w:t>
      </w:r>
      <w:r>
        <w:rPr>
          <w:spacing w:val="-4"/>
        </w:rPr>
        <w:t xml:space="preserve"> </w:t>
      </w:r>
      <w:r>
        <w:t>majors</w:t>
      </w:r>
      <w:r>
        <w:rPr>
          <w:spacing w:val="-3"/>
        </w:rPr>
        <w:t xml:space="preserve"> </w:t>
      </w:r>
      <w:r>
        <w:t>that</w:t>
      </w:r>
      <w:r>
        <w:rPr>
          <w:spacing w:val="-3"/>
        </w:rPr>
        <w:t xml:space="preserve"> </w:t>
      </w:r>
      <w:r>
        <w:t>prioritize new learners at the expense of heritage and native speakers. CMENAS, MEAMS, and Judaic Studies</w:t>
      </w:r>
      <w:r>
        <w:rPr>
          <w:spacing w:val="-3"/>
        </w:rPr>
        <w:t xml:space="preserve"> </w:t>
      </w:r>
      <w:r>
        <w:t>plan</w:t>
      </w:r>
      <w:r>
        <w:rPr>
          <w:spacing w:val="-3"/>
        </w:rPr>
        <w:t xml:space="preserve"> </w:t>
      </w:r>
      <w:r>
        <w:t>to</w:t>
      </w:r>
      <w:r>
        <w:rPr>
          <w:spacing w:val="-3"/>
        </w:rPr>
        <w:t xml:space="preserve"> </w:t>
      </w:r>
      <w:r>
        <w:t>address</w:t>
      </w:r>
      <w:r>
        <w:rPr>
          <w:spacing w:val="-3"/>
        </w:rPr>
        <w:t xml:space="preserve"> </w:t>
      </w:r>
      <w:r>
        <w:t>th</w:t>
      </w:r>
      <w:r>
        <w:t>is</w:t>
      </w:r>
      <w:r>
        <w:rPr>
          <w:spacing w:val="-3"/>
        </w:rPr>
        <w:t xml:space="preserve"> </w:t>
      </w:r>
      <w:r>
        <w:t>lack</w:t>
      </w:r>
      <w:r>
        <w:rPr>
          <w:spacing w:val="-3"/>
        </w:rPr>
        <w:t xml:space="preserve"> </w:t>
      </w:r>
      <w:r>
        <w:t>of</w:t>
      </w:r>
      <w:r>
        <w:rPr>
          <w:spacing w:val="-3"/>
        </w:rPr>
        <w:t xml:space="preserve"> </w:t>
      </w:r>
      <w:r>
        <w:t>immersive</w:t>
      </w:r>
      <w:r>
        <w:rPr>
          <w:spacing w:val="-4"/>
        </w:rPr>
        <w:t xml:space="preserve"> </w:t>
      </w:r>
      <w:r>
        <w:t>courses</w:t>
      </w:r>
      <w:r>
        <w:rPr>
          <w:spacing w:val="-3"/>
        </w:rPr>
        <w:t xml:space="preserve"> </w:t>
      </w:r>
      <w:r>
        <w:t>on</w:t>
      </w:r>
      <w:r>
        <w:rPr>
          <w:spacing w:val="-3"/>
        </w:rPr>
        <w:t xml:space="preserve"> </w:t>
      </w:r>
      <w:r>
        <w:t>campus</w:t>
      </w:r>
      <w:r>
        <w:rPr>
          <w:spacing w:val="-3"/>
        </w:rPr>
        <w:t xml:space="preserve"> </w:t>
      </w:r>
      <w:r>
        <w:t>in</w:t>
      </w:r>
      <w:r>
        <w:rPr>
          <w:spacing w:val="-3"/>
        </w:rPr>
        <w:t xml:space="preserve"> </w:t>
      </w:r>
      <w:r>
        <w:t>fields</w:t>
      </w:r>
      <w:r>
        <w:rPr>
          <w:spacing w:val="-3"/>
        </w:rPr>
        <w:t xml:space="preserve"> </w:t>
      </w:r>
      <w:r>
        <w:t>outside</w:t>
      </w:r>
      <w:r>
        <w:rPr>
          <w:spacing w:val="-4"/>
        </w:rPr>
        <w:t xml:space="preserve"> </w:t>
      </w:r>
      <w:r>
        <w:t>linguistics</w:t>
      </w:r>
      <w:r>
        <w:rPr>
          <w:spacing w:val="-3"/>
        </w:rPr>
        <w:t xml:space="preserve"> </w:t>
      </w:r>
      <w:r>
        <w:t>and literature through the development of an M.A. and B.A. in Middle East Studies that allow heritage and native speakers to take advanced MENA language courses related to business and ot</w:t>
      </w:r>
      <w:r>
        <w:t>her disciplines. To supplement regular course offerings, MEAMS currently offers independent study to small groups of students at higher levels in a variety of subjects, including advanced paleography, Persian, and research methods in Arabic and Turkish.</w:t>
      </w:r>
    </w:p>
    <w:p w14:paraId="4142E4E5" w14:textId="77777777" w:rsidR="00BE39B7" w:rsidRDefault="00BA17AF">
      <w:pPr>
        <w:pStyle w:val="Heading2"/>
        <w:numPr>
          <w:ilvl w:val="1"/>
          <w:numId w:val="29"/>
        </w:numPr>
        <w:tabs>
          <w:tab w:val="left" w:pos="1281"/>
        </w:tabs>
      </w:pPr>
      <w:bookmarkStart w:id="26" w:name="_TOC_250034"/>
      <w:r>
        <w:t>Number</w:t>
      </w:r>
      <w:r>
        <w:rPr>
          <w:spacing w:val="-3"/>
        </w:rPr>
        <w:t xml:space="preserve"> </w:t>
      </w:r>
      <w:r>
        <w:t>and</w:t>
      </w:r>
      <w:r>
        <w:rPr>
          <w:spacing w:val="-1"/>
        </w:rPr>
        <w:t xml:space="preserve"> </w:t>
      </w:r>
      <w:r>
        <w:t>Training</w:t>
      </w:r>
      <w:r>
        <w:rPr>
          <w:spacing w:val="-2"/>
        </w:rPr>
        <w:t xml:space="preserve"> </w:t>
      </w:r>
      <w:r>
        <w:t>of</w:t>
      </w:r>
      <w:r>
        <w:rPr>
          <w:spacing w:val="-1"/>
        </w:rPr>
        <w:t xml:space="preserve"> </w:t>
      </w:r>
      <w:r>
        <w:t>Instructional</w:t>
      </w:r>
      <w:r>
        <w:rPr>
          <w:spacing w:val="-1"/>
        </w:rPr>
        <w:t xml:space="preserve"> </w:t>
      </w:r>
      <w:bookmarkEnd w:id="26"/>
      <w:r>
        <w:rPr>
          <w:spacing w:val="-2"/>
        </w:rPr>
        <w:t>Staff</w:t>
      </w:r>
    </w:p>
    <w:p w14:paraId="4142E4E6" w14:textId="77777777" w:rsidR="00BE39B7" w:rsidRDefault="00BE39B7">
      <w:pPr>
        <w:pStyle w:val="BodyText"/>
        <w:spacing w:before="9"/>
        <w:rPr>
          <w:b/>
          <w:i/>
          <w:sz w:val="23"/>
        </w:rPr>
      </w:pPr>
    </w:p>
    <w:p w14:paraId="4142E4E7" w14:textId="77777777" w:rsidR="00BE39B7" w:rsidRDefault="00BA17AF">
      <w:pPr>
        <w:pStyle w:val="BodyText"/>
        <w:spacing w:line="480" w:lineRule="auto"/>
        <w:ind w:left="859" w:right="857" w:firstLine="720"/>
      </w:pPr>
      <w:r>
        <w:t>BU employs eleven total MENA language faculty: five tenured faculty, four lecturers on multi-year</w:t>
      </w:r>
      <w:r>
        <w:rPr>
          <w:spacing w:val="-1"/>
        </w:rPr>
        <w:t xml:space="preserve"> </w:t>
      </w:r>
      <w:r>
        <w:t>contacts,</w:t>
      </w:r>
      <w:r>
        <w:rPr>
          <w:spacing w:val="-1"/>
        </w:rPr>
        <w:t xml:space="preserve"> </w:t>
      </w:r>
      <w:r>
        <w:t>and</w:t>
      </w:r>
      <w:r>
        <w:rPr>
          <w:spacing w:val="-1"/>
        </w:rPr>
        <w:t xml:space="preserve"> </w:t>
      </w:r>
      <w:r>
        <w:t>one</w:t>
      </w:r>
      <w:r>
        <w:rPr>
          <w:spacing w:val="-1"/>
        </w:rPr>
        <w:t xml:space="preserve"> </w:t>
      </w:r>
      <w:r>
        <w:t>adjunct instructor. FLTAs</w:t>
      </w:r>
      <w:r>
        <w:rPr>
          <w:spacing w:val="-1"/>
        </w:rPr>
        <w:t xml:space="preserve"> </w:t>
      </w:r>
      <w:r>
        <w:t>and TAs further augment and support</w:t>
      </w:r>
      <w:r>
        <w:rPr>
          <w:spacing w:val="-1"/>
        </w:rPr>
        <w:t xml:space="preserve"> </w:t>
      </w:r>
      <w:r>
        <w:t>our MENA language team. The regularity of our course offerings and the number of MENA</w:t>
      </w:r>
      <w:r>
        <w:rPr>
          <w:spacing w:val="40"/>
        </w:rPr>
        <w:t xml:space="preserve"> </w:t>
      </w:r>
      <w:r>
        <w:t>language faculty underscore BU’s commitment to supporting and encouraging MENA language instruction.</w:t>
      </w:r>
      <w:r>
        <w:rPr>
          <w:spacing w:val="-3"/>
        </w:rPr>
        <w:t xml:space="preserve"> </w:t>
      </w:r>
      <w:r>
        <w:t>CMENAS</w:t>
      </w:r>
      <w:r>
        <w:rPr>
          <w:spacing w:val="-3"/>
        </w:rPr>
        <w:t xml:space="preserve"> </w:t>
      </w:r>
      <w:r>
        <w:t>is</w:t>
      </w:r>
      <w:r>
        <w:rPr>
          <w:spacing w:val="-2"/>
        </w:rPr>
        <w:t xml:space="preserve"> </w:t>
      </w:r>
      <w:r>
        <w:t>dedicated</w:t>
      </w:r>
      <w:r>
        <w:rPr>
          <w:spacing w:val="-4"/>
        </w:rPr>
        <w:t xml:space="preserve"> </w:t>
      </w:r>
      <w:r>
        <w:t>to</w:t>
      </w:r>
      <w:r>
        <w:rPr>
          <w:spacing w:val="-3"/>
        </w:rPr>
        <w:t xml:space="preserve"> </w:t>
      </w:r>
      <w:r>
        <w:t>seeing</w:t>
      </w:r>
      <w:r>
        <w:rPr>
          <w:spacing w:val="-3"/>
        </w:rPr>
        <w:t xml:space="preserve"> </w:t>
      </w:r>
      <w:r>
        <w:t>that</w:t>
      </w:r>
      <w:r>
        <w:rPr>
          <w:spacing w:val="-3"/>
        </w:rPr>
        <w:t xml:space="preserve"> </w:t>
      </w:r>
      <w:r>
        <w:t>MENA</w:t>
      </w:r>
      <w:r>
        <w:rPr>
          <w:spacing w:val="-3"/>
        </w:rPr>
        <w:t xml:space="preserve"> </w:t>
      </w:r>
      <w:r>
        <w:t>language</w:t>
      </w:r>
      <w:r>
        <w:rPr>
          <w:spacing w:val="-3"/>
        </w:rPr>
        <w:t xml:space="preserve"> </w:t>
      </w:r>
      <w:r>
        <w:t>instructors</w:t>
      </w:r>
      <w:r>
        <w:rPr>
          <w:spacing w:val="-2"/>
        </w:rPr>
        <w:t xml:space="preserve"> </w:t>
      </w:r>
      <w:r>
        <w:t>at</w:t>
      </w:r>
      <w:r>
        <w:rPr>
          <w:spacing w:val="-3"/>
        </w:rPr>
        <w:t xml:space="preserve"> </w:t>
      </w:r>
      <w:r>
        <w:t>all</w:t>
      </w:r>
      <w:r>
        <w:rPr>
          <w:spacing w:val="-2"/>
        </w:rPr>
        <w:t xml:space="preserve"> </w:t>
      </w:r>
      <w:r>
        <w:t>l</w:t>
      </w:r>
      <w:r>
        <w:t>evels</w:t>
      </w:r>
      <w:r>
        <w:rPr>
          <w:spacing w:val="-3"/>
        </w:rPr>
        <w:t xml:space="preserve"> </w:t>
      </w:r>
      <w:r>
        <w:t>receive training</w:t>
      </w:r>
      <w:r>
        <w:rPr>
          <w:spacing w:val="-1"/>
        </w:rPr>
        <w:t xml:space="preserve"> </w:t>
      </w:r>
      <w:r>
        <w:t>in</w:t>
      </w:r>
      <w:r>
        <w:rPr>
          <w:spacing w:val="-1"/>
        </w:rPr>
        <w:t xml:space="preserve"> </w:t>
      </w:r>
      <w:r>
        <w:t>proficiency/performance-based</w:t>
      </w:r>
      <w:r>
        <w:rPr>
          <w:spacing w:val="-1"/>
        </w:rPr>
        <w:t xml:space="preserve"> </w:t>
      </w:r>
      <w:r>
        <w:t>methodologies.</w:t>
      </w:r>
      <w:r>
        <w:rPr>
          <w:spacing w:val="-2"/>
        </w:rPr>
        <w:t xml:space="preserve"> </w:t>
      </w:r>
      <w:r>
        <w:t>All</w:t>
      </w:r>
      <w:r>
        <w:rPr>
          <w:spacing w:val="-1"/>
        </w:rPr>
        <w:t xml:space="preserve"> </w:t>
      </w:r>
      <w:r>
        <w:t>instructors</w:t>
      </w:r>
      <w:r>
        <w:rPr>
          <w:spacing w:val="-2"/>
        </w:rPr>
        <w:t xml:space="preserve"> </w:t>
      </w:r>
      <w:r>
        <w:t>in</w:t>
      </w:r>
      <w:r>
        <w:rPr>
          <w:spacing w:val="-2"/>
        </w:rPr>
        <w:t xml:space="preserve"> </w:t>
      </w:r>
      <w:r>
        <w:t>Arabic,</w:t>
      </w:r>
      <w:r>
        <w:rPr>
          <w:spacing w:val="-2"/>
        </w:rPr>
        <w:t xml:space="preserve"> </w:t>
      </w:r>
      <w:r>
        <w:t>Hebrew,</w:t>
      </w:r>
      <w:r>
        <w:rPr>
          <w:spacing w:val="-1"/>
        </w:rPr>
        <w:t xml:space="preserve"> </w:t>
      </w:r>
      <w:r>
        <w:rPr>
          <w:spacing w:val="-5"/>
        </w:rPr>
        <w:t>and</w:t>
      </w:r>
    </w:p>
    <w:p w14:paraId="4142E4E8" w14:textId="77777777" w:rsidR="00BE39B7" w:rsidRDefault="00BE39B7">
      <w:pPr>
        <w:spacing w:line="480" w:lineRule="auto"/>
        <w:sectPr w:rsidR="00BE39B7">
          <w:pgSz w:w="12240" w:h="15840"/>
          <w:pgMar w:top="1380" w:right="580" w:bottom="1000" w:left="580" w:header="0" w:footer="803" w:gutter="0"/>
          <w:cols w:space="720"/>
        </w:sectPr>
      </w:pPr>
    </w:p>
    <w:p w14:paraId="4142E4E9" w14:textId="77777777" w:rsidR="00BE39B7" w:rsidRDefault="00BA17AF">
      <w:pPr>
        <w:pStyle w:val="BodyText"/>
        <w:spacing w:before="78" w:line="480" w:lineRule="auto"/>
        <w:ind w:left="859" w:right="865"/>
      </w:pPr>
      <w:r>
        <w:lastRenderedPageBreak/>
        <w:t>Turkish have received language pedagogical proficiency training and are familiar with ACTFL standards. Formalized regular pedagogica</w:t>
      </w:r>
      <w:r>
        <w:t>l workshops are not currently routine at BU, however. CMENAS therefore commits to hosting language pedagogy workshops for postsecondary instructors run by ACTFL in years 1 and 3 of the NRC grant. BU will invite MENA language instructors from our institutio</w:t>
      </w:r>
      <w:r>
        <w:t>nal partners in the SUNY System to attend in addition to offering this valuable training to our own faculty members. This kind of resource-sharing will improve and</w:t>
      </w:r>
      <w:r>
        <w:rPr>
          <w:spacing w:val="-3"/>
        </w:rPr>
        <w:t xml:space="preserve"> </w:t>
      </w:r>
      <w:r>
        <w:t>standardize</w:t>
      </w:r>
      <w:r>
        <w:rPr>
          <w:spacing w:val="-4"/>
        </w:rPr>
        <w:t xml:space="preserve"> </w:t>
      </w:r>
      <w:r>
        <w:t>MENA</w:t>
      </w:r>
      <w:r>
        <w:rPr>
          <w:spacing w:val="-4"/>
        </w:rPr>
        <w:t xml:space="preserve"> </w:t>
      </w:r>
      <w:r>
        <w:t>language</w:t>
      </w:r>
      <w:r>
        <w:rPr>
          <w:spacing w:val="-3"/>
        </w:rPr>
        <w:t xml:space="preserve"> </w:t>
      </w:r>
      <w:r>
        <w:t>instruction</w:t>
      </w:r>
      <w:r>
        <w:rPr>
          <w:spacing w:val="-3"/>
        </w:rPr>
        <w:t xml:space="preserve"> </w:t>
      </w:r>
      <w:r>
        <w:t>at</w:t>
      </w:r>
      <w:r>
        <w:rPr>
          <w:spacing w:val="-3"/>
        </w:rPr>
        <w:t xml:space="preserve"> </w:t>
      </w:r>
      <w:r>
        <w:t>BU</w:t>
      </w:r>
      <w:r>
        <w:rPr>
          <w:spacing w:val="-4"/>
        </w:rPr>
        <w:t xml:space="preserve"> </w:t>
      </w:r>
      <w:r>
        <w:t>and</w:t>
      </w:r>
      <w:r>
        <w:rPr>
          <w:spacing w:val="-3"/>
        </w:rPr>
        <w:t xml:space="preserve"> </w:t>
      </w:r>
      <w:r>
        <w:t>across</w:t>
      </w:r>
      <w:r>
        <w:rPr>
          <w:spacing w:val="-3"/>
        </w:rPr>
        <w:t xml:space="preserve"> </w:t>
      </w:r>
      <w:r>
        <w:t>our</w:t>
      </w:r>
      <w:r>
        <w:rPr>
          <w:spacing w:val="-3"/>
        </w:rPr>
        <w:t xml:space="preserve"> </w:t>
      </w:r>
      <w:r>
        <w:t>SUNY</w:t>
      </w:r>
      <w:r>
        <w:rPr>
          <w:spacing w:val="-3"/>
        </w:rPr>
        <w:t xml:space="preserve"> </w:t>
      </w:r>
      <w:r>
        <w:t>partner</w:t>
      </w:r>
      <w:r>
        <w:rPr>
          <w:spacing w:val="-4"/>
        </w:rPr>
        <w:t xml:space="preserve"> </w:t>
      </w:r>
      <w:r>
        <w:t>institutions</w:t>
      </w:r>
      <w:r>
        <w:rPr>
          <w:spacing w:val="-4"/>
        </w:rPr>
        <w:t xml:space="preserve"> </w:t>
      </w:r>
      <w:r>
        <w:t>and imp</w:t>
      </w:r>
      <w:r>
        <w:t>rove the pipeline of MENA language learners into the university’s MENA related undergraduate and graduate degree programs.</w:t>
      </w:r>
    </w:p>
    <w:p w14:paraId="4142E4EA" w14:textId="77777777" w:rsidR="00BE39B7" w:rsidRDefault="00BA17AF">
      <w:pPr>
        <w:pStyle w:val="Heading2"/>
        <w:numPr>
          <w:ilvl w:val="1"/>
          <w:numId w:val="29"/>
        </w:numPr>
        <w:tabs>
          <w:tab w:val="left" w:pos="1280"/>
        </w:tabs>
        <w:ind w:left="1279"/>
      </w:pPr>
      <w:bookmarkStart w:id="27" w:name="_TOC_250033"/>
      <w:r>
        <w:t>Quality</w:t>
      </w:r>
      <w:r>
        <w:rPr>
          <w:spacing w:val="-3"/>
        </w:rPr>
        <w:t xml:space="preserve"> </w:t>
      </w:r>
      <w:r>
        <w:t>of</w:t>
      </w:r>
      <w:r>
        <w:rPr>
          <w:spacing w:val="-3"/>
        </w:rPr>
        <w:t xml:space="preserve"> </w:t>
      </w:r>
      <w:r>
        <w:t>Language</w:t>
      </w:r>
      <w:r>
        <w:rPr>
          <w:spacing w:val="-3"/>
        </w:rPr>
        <w:t xml:space="preserve"> </w:t>
      </w:r>
      <w:bookmarkEnd w:id="27"/>
      <w:r>
        <w:rPr>
          <w:spacing w:val="-2"/>
        </w:rPr>
        <w:t>Program</w:t>
      </w:r>
    </w:p>
    <w:p w14:paraId="4142E4EB" w14:textId="77777777" w:rsidR="00BE39B7" w:rsidRDefault="00BE39B7">
      <w:pPr>
        <w:pStyle w:val="BodyText"/>
        <w:spacing w:before="9"/>
        <w:rPr>
          <w:b/>
          <w:i/>
          <w:sz w:val="23"/>
        </w:rPr>
      </w:pPr>
    </w:p>
    <w:p w14:paraId="4142E4EC" w14:textId="77777777" w:rsidR="00BE39B7" w:rsidRDefault="00BA17AF">
      <w:pPr>
        <w:pStyle w:val="BodyText"/>
        <w:spacing w:before="1" w:line="480" w:lineRule="auto"/>
        <w:ind w:left="859" w:right="896" w:firstLine="720"/>
      </w:pPr>
      <w:r>
        <w:t xml:space="preserve">MEAMS and Judaic Studies excel at structuring their language courses on performance- based instruction that follows ACTFL standards and promotes student masterry of the skills required to use the languages they learn and practice inside the classroom. All </w:t>
      </w:r>
      <w:r>
        <w:t>language classes have at their core the four language skills of listening, speaking, reading, and writing. These skills are implemented across all language levels from elementary, intermediate, and advanced levels emphasizing the following three modes of c</w:t>
      </w:r>
      <w:r>
        <w:t>ommunication: interpersonal, presentational, and interpretative. Additionally, all language courses embed a fifth skill related to developing cultural competencies in the relevant language. All language classes are student-centered and focused on productio</w:t>
      </w:r>
      <w:r>
        <w:t>n of authentic language appropriate</w:t>
      </w:r>
      <w:r>
        <w:rPr>
          <w:spacing w:val="-3"/>
        </w:rPr>
        <w:t xml:space="preserve"> </w:t>
      </w:r>
      <w:r>
        <w:t>to</w:t>
      </w:r>
      <w:r>
        <w:rPr>
          <w:spacing w:val="-1"/>
        </w:rPr>
        <w:t xml:space="preserve"> </w:t>
      </w:r>
      <w:r>
        <w:t>the</w:t>
      </w:r>
      <w:r>
        <w:rPr>
          <w:spacing w:val="-1"/>
        </w:rPr>
        <w:t xml:space="preserve"> </w:t>
      </w:r>
      <w:r>
        <w:t>level</w:t>
      </w:r>
      <w:r>
        <w:rPr>
          <w:spacing w:val="-1"/>
        </w:rPr>
        <w:t xml:space="preserve"> </w:t>
      </w:r>
      <w:r>
        <w:t>of</w:t>
      </w:r>
      <w:r>
        <w:rPr>
          <w:spacing w:val="-1"/>
        </w:rPr>
        <w:t xml:space="preserve"> </w:t>
      </w:r>
      <w:r>
        <w:t>instruction.</w:t>
      </w:r>
      <w:r>
        <w:rPr>
          <w:spacing w:val="-1"/>
        </w:rPr>
        <w:t xml:space="preserve"> </w:t>
      </w:r>
      <w:r>
        <w:t>Instruction</w:t>
      </w:r>
      <w:r>
        <w:rPr>
          <w:spacing w:val="-1"/>
        </w:rPr>
        <w:t xml:space="preserve"> </w:t>
      </w:r>
      <w:r>
        <w:t>at all</w:t>
      </w:r>
      <w:r>
        <w:rPr>
          <w:spacing w:val="-2"/>
        </w:rPr>
        <w:t xml:space="preserve"> </w:t>
      </w:r>
      <w:r>
        <w:t>levels</w:t>
      </w:r>
      <w:r>
        <w:rPr>
          <w:spacing w:val="-2"/>
        </w:rPr>
        <w:t xml:space="preserve"> </w:t>
      </w:r>
      <w:r>
        <w:t>is</w:t>
      </w:r>
      <w:r>
        <w:rPr>
          <w:spacing w:val="-2"/>
        </w:rPr>
        <w:t xml:space="preserve"> </w:t>
      </w:r>
      <w:r>
        <w:t>conducted</w:t>
      </w:r>
      <w:r>
        <w:rPr>
          <w:spacing w:val="-2"/>
        </w:rPr>
        <w:t xml:space="preserve"> </w:t>
      </w:r>
      <w:r>
        <w:t>primarily</w:t>
      </w:r>
      <w:r>
        <w:rPr>
          <w:spacing w:val="-2"/>
        </w:rPr>
        <w:t xml:space="preserve"> </w:t>
      </w:r>
      <w:r>
        <w:t>in</w:t>
      </w:r>
      <w:r>
        <w:rPr>
          <w:spacing w:val="-3"/>
        </w:rPr>
        <w:t xml:space="preserve"> </w:t>
      </w:r>
      <w:r>
        <w:t>the</w:t>
      </w:r>
      <w:r>
        <w:rPr>
          <w:spacing w:val="-2"/>
        </w:rPr>
        <w:t xml:space="preserve"> </w:t>
      </w:r>
      <w:r>
        <w:t>target</w:t>
      </w:r>
      <w:r>
        <w:rPr>
          <w:spacing w:val="-2"/>
        </w:rPr>
        <w:t xml:space="preserve"> </w:t>
      </w:r>
      <w:r>
        <w:t>languages.</w:t>
      </w:r>
      <w:r>
        <w:rPr>
          <w:spacing w:val="-2"/>
        </w:rPr>
        <w:t xml:space="preserve"> </w:t>
      </w:r>
      <w:r>
        <w:t>At</w:t>
      </w:r>
      <w:r>
        <w:rPr>
          <w:spacing w:val="-2"/>
        </w:rPr>
        <w:t xml:space="preserve"> </w:t>
      </w:r>
      <w:r>
        <w:t>the</w:t>
      </w:r>
      <w:r>
        <w:rPr>
          <w:spacing w:val="-3"/>
        </w:rPr>
        <w:t xml:space="preserve"> </w:t>
      </w:r>
      <w:r>
        <w:t>lower</w:t>
      </w:r>
      <w:r>
        <w:rPr>
          <w:spacing w:val="-1"/>
        </w:rPr>
        <w:t xml:space="preserve"> </w:t>
      </w:r>
      <w:r>
        <w:t>levels,</w:t>
      </w:r>
      <w:r>
        <w:rPr>
          <w:spacing w:val="-1"/>
        </w:rPr>
        <w:t xml:space="preserve"> </w:t>
      </w:r>
      <w:r>
        <w:t>language</w:t>
      </w:r>
      <w:r>
        <w:rPr>
          <w:spacing w:val="-1"/>
        </w:rPr>
        <w:t xml:space="preserve"> </w:t>
      </w:r>
      <w:r>
        <w:t>instructors use</w:t>
      </w:r>
      <w:r>
        <w:rPr>
          <w:spacing w:val="-3"/>
        </w:rPr>
        <w:t xml:space="preserve"> </w:t>
      </w:r>
      <w:r>
        <w:t>performance-based</w:t>
      </w:r>
      <w:r>
        <w:rPr>
          <w:spacing w:val="-3"/>
        </w:rPr>
        <w:t xml:space="preserve"> </w:t>
      </w:r>
      <w:r>
        <w:t>textbooks</w:t>
      </w:r>
      <w:r>
        <w:rPr>
          <w:spacing w:val="-3"/>
        </w:rPr>
        <w:t xml:space="preserve"> </w:t>
      </w:r>
      <w:r>
        <w:t>and</w:t>
      </w:r>
      <w:r>
        <w:rPr>
          <w:spacing w:val="-3"/>
        </w:rPr>
        <w:t xml:space="preserve"> </w:t>
      </w:r>
      <w:r>
        <w:t>supplemental</w:t>
      </w:r>
      <w:r>
        <w:rPr>
          <w:spacing w:val="-3"/>
        </w:rPr>
        <w:t xml:space="preserve"> </w:t>
      </w:r>
      <w:r>
        <w:t>materials,</w:t>
      </w:r>
      <w:r>
        <w:rPr>
          <w:spacing w:val="-3"/>
        </w:rPr>
        <w:t xml:space="preserve"> </w:t>
      </w:r>
      <w:r>
        <w:t>such</w:t>
      </w:r>
      <w:r>
        <w:rPr>
          <w:spacing w:val="-3"/>
        </w:rPr>
        <w:t xml:space="preserve"> </w:t>
      </w:r>
      <w:r>
        <w:t>as</w:t>
      </w:r>
      <w:r>
        <w:rPr>
          <w:spacing w:val="-6"/>
        </w:rPr>
        <w:t xml:space="preserve"> </w:t>
      </w:r>
      <w:r>
        <w:rPr>
          <w:i/>
        </w:rPr>
        <w:t>Al-Kita</w:t>
      </w:r>
      <w:r>
        <w:rPr>
          <w:i/>
        </w:rPr>
        <w:t>b</w:t>
      </w:r>
      <w:r>
        <w:t>.</w:t>
      </w:r>
      <w:r>
        <w:rPr>
          <w:spacing w:val="-3"/>
        </w:rPr>
        <w:t xml:space="preserve"> </w:t>
      </w:r>
      <w:r>
        <w:t>At</w:t>
      </w:r>
      <w:r>
        <w:rPr>
          <w:spacing w:val="-3"/>
        </w:rPr>
        <w:t xml:space="preserve"> </w:t>
      </w:r>
      <w:r>
        <w:t>higher</w:t>
      </w:r>
      <w:r>
        <w:rPr>
          <w:spacing w:val="-3"/>
        </w:rPr>
        <w:t xml:space="preserve"> </w:t>
      </w:r>
      <w:r>
        <w:t>levels, instructors focus on advanced authentic language material in literature, news media, television, and cinema. All instructors are continually developing and refining their curricula to incorporate</w:t>
      </w:r>
    </w:p>
    <w:p w14:paraId="4142E4ED" w14:textId="77777777" w:rsidR="00BE39B7" w:rsidRDefault="00BE39B7">
      <w:pPr>
        <w:spacing w:line="480" w:lineRule="auto"/>
        <w:sectPr w:rsidR="00BE39B7">
          <w:pgSz w:w="12240" w:h="15840"/>
          <w:pgMar w:top="1360" w:right="580" w:bottom="1000" w:left="580" w:header="0" w:footer="803" w:gutter="0"/>
          <w:cols w:space="720"/>
        </w:sectPr>
      </w:pPr>
    </w:p>
    <w:p w14:paraId="4142E4EE" w14:textId="77777777" w:rsidR="00BE39B7" w:rsidRDefault="00BA17AF">
      <w:pPr>
        <w:pStyle w:val="BodyText"/>
        <w:spacing w:before="78" w:line="480" w:lineRule="auto"/>
        <w:ind w:left="859" w:right="867"/>
      </w:pPr>
      <w:r>
        <w:lastRenderedPageBreak/>
        <w:t>new,</w:t>
      </w:r>
      <w:r>
        <w:rPr>
          <w:spacing w:val="-3"/>
        </w:rPr>
        <w:t xml:space="preserve"> </w:t>
      </w:r>
      <w:r>
        <w:t>authentic</w:t>
      </w:r>
      <w:r>
        <w:rPr>
          <w:spacing w:val="-3"/>
        </w:rPr>
        <w:t xml:space="preserve"> </w:t>
      </w:r>
      <w:r>
        <w:t>material</w:t>
      </w:r>
      <w:r>
        <w:rPr>
          <w:spacing w:val="-3"/>
        </w:rPr>
        <w:t xml:space="preserve"> </w:t>
      </w:r>
      <w:r>
        <w:t>a</w:t>
      </w:r>
      <w:r>
        <w:t>nd</w:t>
      </w:r>
      <w:r>
        <w:rPr>
          <w:spacing w:val="-3"/>
        </w:rPr>
        <w:t xml:space="preserve"> </w:t>
      </w:r>
      <w:r>
        <w:t>activities</w:t>
      </w:r>
      <w:r>
        <w:rPr>
          <w:spacing w:val="-3"/>
        </w:rPr>
        <w:t xml:space="preserve"> </w:t>
      </w:r>
      <w:r>
        <w:t>that</w:t>
      </w:r>
      <w:r>
        <w:rPr>
          <w:spacing w:val="-3"/>
        </w:rPr>
        <w:t xml:space="preserve"> </w:t>
      </w:r>
      <w:r>
        <w:t>develop</w:t>
      </w:r>
      <w:r>
        <w:rPr>
          <w:spacing w:val="-4"/>
        </w:rPr>
        <w:t xml:space="preserve"> </w:t>
      </w:r>
      <w:r>
        <w:t>the</w:t>
      </w:r>
      <w:r>
        <w:rPr>
          <w:spacing w:val="-2"/>
        </w:rPr>
        <w:t xml:space="preserve"> </w:t>
      </w:r>
      <w:r>
        <w:t>four</w:t>
      </w:r>
      <w:r>
        <w:rPr>
          <w:spacing w:val="-2"/>
        </w:rPr>
        <w:t xml:space="preserve"> </w:t>
      </w:r>
      <w:r>
        <w:t>main</w:t>
      </w:r>
      <w:r>
        <w:rPr>
          <w:spacing w:val="-2"/>
        </w:rPr>
        <w:t xml:space="preserve"> </w:t>
      </w:r>
      <w:r>
        <w:t>proficiency</w:t>
      </w:r>
      <w:r>
        <w:rPr>
          <w:spacing w:val="-2"/>
        </w:rPr>
        <w:t xml:space="preserve"> </w:t>
      </w:r>
      <w:r>
        <w:t>skills</w:t>
      </w:r>
      <w:r>
        <w:rPr>
          <w:spacing w:val="-3"/>
        </w:rPr>
        <w:t xml:space="preserve"> </w:t>
      </w:r>
      <w:r>
        <w:t>listed</w:t>
      </w:r>
      <w:r>
        <w:rPr>
          <w:spacing w:val="-2"/>
        </w:rPr>
        <w:t xml:space="preserve"> </w:t>
      </w:r>
      <w:r>
        <w:t>above</w:t>
      </w:r>
      <w:r>
        <w:rPr>
          <w:spacing w:val="-2"/>
        </w:rPr>
        <w:t xml:space="preserve"> </w:t>
      </w:r>
      <w:r>
        <w:t>in addition to cultural competencies. Every language instructor is required to prepare a comprehensive course syllabus clearly stating learning objectives so</w:t>
      </w:r>
      <w:r>
        <w:rPr>
          <w:spacing w:val="40"/>
        </w:rPr>
        <w:t xml:space="preserve"> </w:t>
      </w:r>
      <w:r>
        <w:t xml:space="preserve">that progression along the continuum of language acquisition over multiple years is accounted for </w:t>
      </w:r>
      <w:r>
        <w:t>by both learner and instructor. MEAMS and Judaic Studies set proficiency targets for all levels of instruction in Arabic,</w:t>
      </w:r>
      <w:r>
        <w:rPr>
          <w:spacing w:val="-1"/>
        </w:rPr>
        <w:t xml:space="preserve"> </w:t>
      </w:r>
      <w:r>
        <w:t>Hebrew</w:t>
      </w:r>
      <w:r>
        <w:rPr>
          <w:spacing w:val="-1"/>
        </w:rPr>
        <w:t xml:space="preserve"> </w:t>
      </w:r>
      <w:r>
        <w:t>and</w:t>
      </w:r>
      <w:r>
        <w:rPr>
          <w:spacing w:val="-1"/>
        </w:rPr>
        <w:t xml:space="preserve"> </w:t>
      </w:r>
      <w:r>
        <w:t>Turkish.</w:t>
      </w:r>
      <w:r>
        <w:rPr>
          <w:spacing w:val="-1"/>
        </w:rPr>
        <w:t xml:space="preserve"> </w:t>
      </w:r>
      <w:r>
        <w:t>Language</w:t>
      </w:r>
      <w:r>
        <w:rPr>
          <w:spacing w:val="-1"/>
        </w:rPr>
        <w:t xml:space="preserve"> </w:t>
      </w:r>
      <w:r>
        <w:t>instructors</w:t>
      </w:r>
      <w:r>
        <w:rPr>
          <w:spacing w:val="-1"/>
        </w:rPr>
        <w:t xml:space="preserve"> </w:t>
      </w:r>
      <w:r>
        <w:t>implement</w:t>
      </w:r>
      <w:r>
        <w:rPr>
          <w:spacing w:val="-1"/>
        </w:rPr>
        <w:t xml:space="preserve"> </w:t>
      </w:r>
      <w:r>
        <w:t>a</w:t>
      </w:r>
      <w:r>
        <w:rPr>
          <w:spacing w:val="-1"/>
        </w:rPr>
        <w:t xml:space="preserve"> </w:t>
      </w:r>
      <w:r>
        <w:t>host</w:t>
      </w:r>
      <w:r>
        <w:rPr>
          <w:spacing w:val="-1"/>
        </w:rPr>
        <w:t xml:space="preserve"> </w:t>
      </w:r>
      <w:r>
        <w:t>of</w:t>
      </w:r>
      <w:r>
        <w:rPr>
          <w:spacing w:val="-1"/>
        </w:rPr>
        <w:t xml:space="preserve"> </w:t>
      </w:r>
      <w:r>
        <w:t>formative</w:t>
      </w:r>
      <w:r>
        <w:rPr>
          <w:spacing w:val="-1"/>
        </w:rPr>
        <w:t xml:space="preserve"> </w:t>
      </w:r>
      <w:r>
        <w:t>assessments</w:t>
      </w:r>
      <w:r>
        <w:rPr>
          <w:spacing w:val="-1"/>
        </w:rPr>
        <w:t xml:space="preserve"> </w:t>
      </w:r>
      <w:r>
        <w:t>to gauge learning outcomes through quizzes, homewor</w:t>
      </w:r>
      <w:r>
        <w:t>k, conversation, and in-class participation coupled with summative assessments that include comprehensive midterm and final examinations to verify students’ ability to move to the next level. Summative assessments integrate interpretive, interpersonal, and</w:t>
      </w:r>
      <w:r>
        <w:t xml:space="preserve"> presentational modes. Performance-based assessments include classroom presentations, creative compositions, research projects, daily journals, and regular oral proficiency exams. MENA language courses facilitate outside classroom use of the language throu</w:t>
      </w:r>
      <w:r>
        <w:t>gh cinematic activities, language tables, language partner exchanges with native speakers on and off campus, and cultural events intarget languages.</w:t>
      </w:r>
    </w:p>
    <w:p w14:paraId="4142E4EF" w14:textId="77777777" w:rsidR="00BE39B7" w:rsidRDefault="00BA17AF">
      <w:pPr>
        <w:pStyle w:val="BodyText"/>
        <w:spacing w:line="480" w:lineRule="auto"/>
        <w:ind w:left="859" w:right="924" w:firstLine="720"/>
      </w:pPr>
      <w:r>
        <w:t>Resources specific to language teaching are available across a wide spectrum. MENA faculty receive computer</w:t>
      </w:r>
      <w:r>
        <w:t xml:space="preserve"> hardware/software upgrades specifically tailored to the needs of language instructors. “Smart” classrooms are also available for language instructors to use in reinforcing</w:t>
      </w:r>
      <w:r>
        <w:rPr>
          <w:spacing w:val="-4"/>
        </w:rPr>
        <w:t xml:space="preserve"> </w:t>
      </w:r>
      <w:r>
        <w:t>the</w:t>
      </w:r>
      <w:r>
        <w:rPr>
          <w:spacing w:val="-3"/>
        </w:rPr>
        <w:t xml:space="preserve"> </w:t>
      </w:r>
      <w:r>
        <w:t>five</w:t>
      </w:r>
      <w:r>
        <w:rPr>
          <w:spacing w:val="-4"/>
        </w:rPr>
        <w:t xml:space="preserve"> </w:t>
      </w:r>
      <w:r>
        <w:t>main</w:t>
      </w:r>
      <w:r>
        <w:rPr>
          <w:spacing w:val="-3"/>
        </w:rPr>
        <w:t xml:space="preserve"> </w:t>
      </w:r>
      <w:r>
        <w:t>proficiency</w:t>
      </w:r>
      <w:r>
        <w:rPr>
          <w:spacing w:val="-4"/>
        </w:rPr>
        <w:t xml:space="preserve"> </w:t>
      </w:r>
      <w:r>
        <w:t>skills</w:t>
      </w:r>
      <w:r>
        <w:rPr>
          <w:spacing w:val="-4"/>
        </w:rPr>
        <w:t xml:space="preserve"> </w:t>
      </w:r>
      <w:r>
        <w:t>outlined</w:t>
      </w:r>
      <w:r>
        <w:rPr>
          <w:spacing w:val="-3"/>
        </w:rPr>
        <w:t xml:space="preserve"> </w:t>
      </w:r>
      <w:r>
        <w:t>above.</w:t>
      </w:r>
      <w:r>
        <w:rPr>
          <w:spacing w:val="-3"/>
        </w:rPr>
        <w:t xml:space="preserve"> </w:t>
      </w:r>
      <w:r>
        <w:t>BU</w:t>
      </w:r>
      <w:r>
        <w:rPr>
          <w:spacing w:val="-3"/>
        </w:rPr>
        <w:t xml:space="preserve"> </w:t>
      </w:r>
      <w:r>
        <w:t>Libraries’</w:t>
      </w:r>
      <w:r>
        <w:rPr>
          <w:spacing w:val="-3"/>
        </w:rPr>
        <w:t xml:space="preserve"> </w:t>
      </w:r>
      <w:r>
        <w:t>rich</w:t>
      </w:r>
      <w:r>
        <w:rPr>
          <w:spacing w:val="-3"/>
        </w:rPr>
        <w:t xml:space="preserve"> </w:t>
      </w:r>
      <w:r>
        <w:t>MENA</w:t>
      </w:r>
      <w:r>
        <w:rPr>
          <w:spacing w:val="-4"/>
        </w:rPr>
        <w:t xml:space="preserve"> </w:t>
      </w:r>
      <w:r>
        <w:t>language h</w:t>
      </w:r>
      <w:r>
        <w:t>oldings are available to faculty members as supplemental class materials. BU Libraries’ institutional memberships and lending agreements provide instructors and students access to authentic foreign language materials, learning aids, and open educational re</w:t>
      </w:r>
      <w:r>
        <w:t>positories from across the globe. Language study is further enhanced by student language clubs and language</w:t>
      </w:r>
    </w:p>
    <w:p w14:paraId="4142E4F0" w14:textId="77777777" w:rsidR="00BE39B7" w:rsidRDefault="00BE39B7">
      <w:pPr>
        <w:spacing w:line="480" w:lineRule="auto"/>
        <w:sectPr w:rsidR="00BE39B7">
          <w:pgSz w:w="12240" w:h="15840"/>
          <w:pgMar w:top="1360" w:right="580" w:bottom="1000" w:left="580" w:header="0" w:footer="803" w:gutter="0"/>
          <w:cols w:space="720"/>
        </w:sectPr>
      </w:pPr>
    </w:p>
    <w:p w14:paraId="4142E4F1" w14:textId="77777777" w:rsidR="00BE39B7" w:rsidRDefault="00BA17AF">
      <w:pPr>
        <w:pStyle w:val="BodyText"/>
        <w:spacing w:before="78" w:line="480" w:lineRule="auto"/>
        <w:ind w:left="860" w:right="924"/>
      </w:pPr>
      <w:r>
        <w:lastRenderedPageBreak/>
        <w:t>exchanges/partners,</w:t>
      </w:r>
      <w:r>
        <w:rPr>
          <w:spacing w:val="-4"/>
        </w:rPr>
        <w:t xml:space="preserve"> </w:t>
      </w:r>
      <w:r>
        <w:t>a</w:t>
      </w:r>
      <w:r>
        <w:rPr>
          <w:spacing w:val="-4"/>
        </w:rPr>
        <w:t xml:space="preserve"> </w:t>
      </w:r>
      <w:r>
        <w:t>practice</w:t>
      </w:r>
      <w:r>
        <w:rPr>
          <w:spacing w:val="-4"/>
        </w:rPr>
        <w:t xml:space="preserve"> </w:t>
      </w:r>
      <w:r>
        <w:t>made</w:t>
      </w:r>
      <w:r>
        <w:rPr>
          <w:spacing w:val="-4"/>
        </w:rPr>
        <w:t xml:space="preserve"> </w:t>
      </w:r>
      <w:r>
        <w:t>possible</w:t>
      </w:r>
      <w:r>
        <w:rPr>
          <w:spacing w:val="-4"/>
        </w:rPr>
        <w:t xml:space="preserve"> </w:t>
      </w:r>
      <w:r>
        <w:t>by</w:t>
      </w:r>
      <w:r>
        <w:rPr>
          <w:spacing w:val="-4"/>
        </w:rPr>
        <w:t xml:space="preserve"> </w:t>
      </w:r>
      <w:r>
        <w:t>the</w:t>
      </w:r>
      <w:r>
        <w:rPr>
          <w:spacing w:val="-4"/>
        </w:rPr>
        <w:t xml:space="preserve"> </w:t>
      </w:r>
      <w:r>
        <w:t>hundreds</w:t>
      </w:r>
      <w:r>
        <w:rPr>
          <w:spacing w:val="-4"/>
        </w:rPr>
        <w:t xml:space="preserve"> </w:t>
      </w:r>
      <w:r>
        <w:t>of</w:t>
      </w:r>
      <w:r>
        <w:rPr>
          <w:spacing w:val="-4"/>
        </w:rPr>
        <w:t xml:space="preserve"> </w:t>
      </w:r>
      <w:r>
        <w:t>international</w:t>
      </w:r>
      <w:r>
        <w:rPr>
          <w:spacing w:val="-4"/>
        </w:rPr>
        <w:t xml:space="preserve"> </w:t>
      </w:r>
      <w:r>
        <w:t>students</w:t>
      </w:r>
      <w:r>
        <w:rPr>
          <w:spacing w:val="-4"/>
        </w:rPr>
        <w:t xml:space="preserve"> </w:t>
      </w:r>
      <w:r>
        <w:t>currently on campus from the MENA region.</w:t>
      </w:r>
    </w:p>
    <w:p w14:paraId="4142E4F2" w14:textId="77777777" w:rsidR="00BE39B7" w:rsidRDefault="00BA17AF">
      <w:pPr>
        <w:pStyle w:val="BodyText"/>
        <w:spacing w:after="2" w:line="480" w:lineRule="auto"/>
        <w:ind w:left="860" w:right="924" w:firstLine="720"/>
      </w:pPr>
      <w:r>
        <w:t xml:space="preserve">All languages addressed in this proposal fall into the category LCTLs. MEAMS and Judaic Studies have set the following proficiency requirement: Year 1–high elementary to beginner intermediate, Year 2 –mid-intermediate to high intermediate, Year 3–beginner </w:t>
      </w:r>
      <w:r>
        <w:t>advanced to mid-advanced for Arabic, Hebrew, and Turkish. The same proficiency standards will</w:t>
      </w:r>
      <w:r>
        <w:rPr>
          <w:spacing w:val="-2"/>
        </w:rPr>
        <w:t xml:space="preserve"> </w:t>
      </w:r>
      <w:r>
        <w:t>be</w:t>
      </w:r>
      <w:r>
        <w:rPr>
          <w:spacing w:val="-2"/>
        </w:rPr>
        <w:t xml:space="preserve"> </w:t>
      </w:r>
      <w:r>
        <w:t>implemented</w:t>
      </w:r>
      <w:r>
        <w:rPr>
          <w:spacing w:val="-2"/>
        </w:rPr>
        <w:t xml:space="preserve"> </w:t>
      </w:r>
      <w:r>
        <w:t>for</w:t>
      </w:r>
      <w:r>
        <w:rPr>
          <w:spacing w:val="-2"/>
        </w:rPr>
        <w:t xml:space="preserve"> </w:t>
      </w:r>
      <w:r>
        <w:t>Persian</w:t>
      </w:r>
      <w:r>
        <w:rPr>
          <w:spacing w:val="-2"/>
        </w:rPr>
        <w:t xml:space="preserve"> </w:t>
      </w:r>
      <w:r>
        <w:t>after</w:t>
      </w:r>
      <w:r>
        <w:rPr>
          <w:spacing w:val="-2"/>
        </w:rPr>
        <w:t xml:space="preserve"> </w:t>
      </w:r>
      <w:r>
        <w:t>it</w:t>
      </w:r>
      <w:r>
        <w:rPr>
          <w:spacing w:val="-2"/>
        </w:rPr>
        <w:t xml:space="preserve"> </w:t>
      </w:r>
      <w:r>
        <w:t>begins</w:t>
      </w:r>
      <w:r>
        <w:rPr>
          <w:spacing w:val="-2"/>
        </w:rPr>
        <w:t xml:space="preserve"> </w:t>
      </w:r>
      <w:r>
        <w:t>to</w:t>
      </w:r>
      <w:r>
        <w:rPr>
          <w:spacing w:val="-3"/>
        </w:rPr>
        <w:t xml:space="preserve"> </w:t>
      </w:r>
      <w:r>
        <w:t>be</w:t>
      </w:r>
      <w:r>
        <w:rPr>
          <w:spacing w:val="-3"/>
        </w:rPr>
        <w:t xml:space="preserve"> </w:t>
      </w:r>
      <w:r>
        <w:t>taughtin</w:t>
      </w:r>
      <w:r>
        <w:rPr>
          <w:spacing w:val="-2"/>
        </w:rPr>
        <w:t xml:space="preserve"> </w:t>
      </w:r>
      <w:r>
        <w:t>the</w:t>
      </w:r>
      <w:r>
        <w:rPr>
          <w:spacing w:val="-2"/>
        </w:rPr>
        <w:t xml:space="preserve"> </w:t>
      </w:r>
      <w:r>
        <w:t>second</w:t>
      </w:r>
      <w:r>
        <w:rPr>
          <w:spacing w:val="-3"/>
        </w:rPr>
        <w:t xml:space="preserve"> </w:t>
      </w:r>
      <w:r>
        <w:t>year</w:t>
      </w:r>
      <w:r>
        <w:rPr>
          <w:spacing w:val="-2"/>
        </w:rPr>
        <w:t xml:space="preserve"> </w:t>
      </w:r>
      <w:r>
        <w:t>of</w:t>
      </w:r>
      <w:r>
        <w:rPr>
          <w:spacing w:val="-3"/>
        </w:rPr>
        <w:t xml:space="preserve"> </w:t>
      </w:r>
      <w:r>
        <w:t>the</w:t>
      </w:r>
      <w:r>
        <w:rPr>
          <w:spacing w:val="-2"/>
        </w:rPr>
        <w:t xml:space="preserve"> </w:t>
      </w:r>
      <w:r>
        <w:t>NRC</w:t>
      </w:r>
      <w:r>
        <w:rPr>
          <w:spacing w:val="-3"/>
        </w:rPr>
        <w:t xml:space="preserve"> </w:t>
      </w:r>
      <w:r>
        <w:t>grant. Our language faculty continue to develop their teaching and assessment skills as new technologies and techniques are developed and shared in their disciplines.</w:t>
      </w:r>
    </w:p>
    <w:p w14:paraId="4142E4F3" w14:textId="7831ADDF" w:rsidR="00BE39B7" w:rsidRDefault="00BA17AF">
      <w:pPr>
        <w:pStyle w:val="BodyText"/>
        <w:ind w:left="830"/>
        <w:rPr>
          <w:sz w:val="20"/>
        </w:rPr>
      </w:pPr>
      <w:r>
        <w:rPr>
          <w:noProof/>
          <w:sz w:val="20"/>
        </w:rPr>
        <mc:AlternateContent>
          <mc:Choice Requires="wpg">
            <w:drawing>
              <wp:inline distT="0" distB="0" distL="0" distR="0" wp14:anchorId="4142E734" wp14:editId="3D6F76E9">
                <wp:extent cx="5981700" cy="194310"/>
                <wp:effectExtent l="0" t="1905" r="0" b="3810"/>
                <wp:docPr id="8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82" name="docshape22"/>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23"/>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24"/>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774" w14:textId="77777777" w:rsidR="00BE39B7" w:rsidRDefault="00BA17AF">
                              <w:pPr>
                                <w:spacing w:before="1"/>
                                <w:ind w:left="750"/>
                                <w:rPr>
                                  <w:b/>
                                  <w:sz w:val="24"/>
                                </w:rPr>
                              </w:pPr>
                              <w:r>
                                <w:rPr>
                                  <w:b/>
                                  <w:sz w:val="24"/>
                                </w:rPr>
                                <w:t>C.</w:t>
                              </w:r>
                              <w:r>
                                <w:rPr>
                                  <w:b/>
                                  <w:spacing w:val="-9"/>
                                  <w:sz w:val="24"/>
                                </w:rPr>
                                <w:t xml:space="preserve"> </w:t>
                              </w:r>
                              <w:r>
                                <w:rPr>
                                  <w:b/>
                                  <w:sz w:val="24"/>
                                </w:rPr>
                                <w:t>QUALITY</w:t>
                              </w:r>
                              <w:r>
                                <w:rPr>
                                  <w:b/>
                                  <w:spacing w:val="-6"/>
                                  <w:sz w:val="24"/>
                                </w:rPr>
                                <w:t xml:space="preserve"> </w:t>
                              </w:r>
                              <w:r>
                                <w:rPr>
                                  <w:b/>
                                  <w:sz w:val="24"/>
                                </w:rPr>
                                <w:t>OF</w:t>
                              </w:r>
                              <w:r>
                                <w:rPr>
                                  <w:b/>
                                  <w:spacing w:val="-6"/>
                                  <w:sz w:val="24"/>
                                </w:rPr>
                                <w:t xml:space="preserve"> </w:t>
                              </w:r>
                              <w:r>
                                <w:rPr>
                                  <w:b/>
                                  <w:sz w:val="24"/>
                                </w:rPr>
                                <w:t>NON-LANGUAGE</w:t>
                              </w:r>
                              <w:r>
                                <w:rPr>
                                  <w:b/>
                                  <w:spacing w:val="-6"/>
                                  <w:sz w:val="24"/>
                                </w:rPr>
                                <w:t xml:space="preserve"> </w:t>
                              </w:r>
                              <w:r>
                                <w:rPr>
                                  <w:b/>
                                  <w:sz w:val="24"/>
                                </w:rPr>
                                <w:t>INSTRUCTIONAL</w:t>
                              </w:r>
                              <w:r>
                                <w:rPr>
                                  <w:b/>
                                  <w:spacing w:val="-6"/>
                                  <w:sz w:val="24"/>
                                </w:rPr>
                                <w:t xml:space="preserve"> </w:t>
                              </w:r>
                              <w:r>
                                <w:rPr>
                                  <w:b/>
                                  <w:spacing w:val="-2"/>
                                  <w:sz w:val="24"/>
                                </w:rPr>
                                <w:t>PROGRAMMING</w:t>
                              </w:r>
                            </w:p>
                          </w:txbxContent>
                        </wps:txbx>
                        <wps:bodyPr rot="0" vert="horz" wrap="square" lIns="0" tIns="0" rIns="0" bIns="0" anchor="t" anchorCtr="0" upright="1">
                          <a:noAutofit/>
                        </wps:bodyPr>
                      </wps:wsp>
                    </wpg:wgp>
                  </a:graphicData>
                </a:graphic>
              </wp:inline>
            </w:drawing>
          </mc:Choice>
          <mc:Fallback>
            <w:pict>
              <v:group w14:anchorId="4142E734" id="docshapegroup21" o:spid="_x0000_s1034"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">
                <v:rect id="docshape22" o:spid="_x0000_s1035"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" fillcolor="#a8d08d" stroked="f"/>
                <v:rect id="docshape23" o:spid="_x0000_s1036"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shape id="docshape24" o:spid="_x0000_s1037"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142E774" w14:textId="77777777" w:rsidR="00BE39B7" w:rsidRDefault="00BA17AF">
                        <w:pPr>
                          <w:spacing w:before="1"/>
                          <w:ind w:left="750"/>
                          <w:rPr>
                            <w:b/>
                            <w:sz w:val="24"/>
                          </w:rPr>
                        </w:pPr>
                        <w:r>
                          <w:rPr>
                            <w:b/>
                            <w:sz w:val="24"/>
                          </w:rPr>
                          <w:t>C.</w:t>
                        </w:r>
                        <w:r>
                          <w:rPr>
                            <w:b/>
                            <w:spacing w:val="-9"/>
                            <w:sz w:val="24"/>
                          </w:rPr>
                          <w:t xml:space="preserve"> </w:t>
                        </w:r>
                        <w:r>
                          <w:rPr>
                            <w:b/>
                            <w:sz w:val="24"/>
                          </w:rPr>
                          <w:t>QUALITY</w:t>
                        </w:r>
                        <w:r>
                          <w:rPr>
                            <w:b/>
                            <w:spacing w:val="-6"/>
                            <w:sz w:val="24"/>
                          </w:rPr>
                          <w:t xml:space="preserve"> </w:t>
                        </w:r>
                        <w:r>
                          <w:rPr>
                            <w:b/>
                            <w:sz w:val="24"/>
                          </w:rPr>
                          <w:t>OF</w:t>
                        </w:r>
                        <w:r>
                          <w:rPr>
                            <w:b/>
                            <w:spacing w:val="-6"/>
                            <w:sz w:val="24"/>
                          </w:rPr>
                          <w:t xml:space="preserve"> </w:t>
                        </w:r>
                        <w:r>
                          <w:rPr>
                            <w:b/>
                            <w:sz w:val="24"/>
                          </w:rPr>
                          <w:t>NON-LANGUAGE</w:t>
                        </w:r>
                        <w:r>
                          <w:rPr>
                            <w:b/>
                            <w:spacing w:val="-6"/>
                            <w:sz w:val="24"/>
                          </w:rPr>
                          <w:t xml:space="preserve"> </w:t>
                        </w:r>
                        <w:r>
                          <w:rPr>
                            <w:b/>
                            <w:sz w:val="24"/>
                          </w:rPr>
                          <w:t>INSTRUCTIONAL</w:t>
                        </w:r>
                        <w:r>
                          <w:rPr>
                            <w:b/>
                            <w:spacing w:val="-6"/>
                            <w:sz w:val="24"/>
                          </w:rPr>
                          <w:t xml:space="preserve"> </w:t>
                        </w:r>
                        <w:r>
                          <w:rPr>
                            <w:b/>
                            <w:spacing w:val="-2"/>
                            <w:sz w:val="24"/>
                          </w:rPr>
                          <w:t>PROGRAMMING</w:t>
                        </w:r>
                      </w:p>
                    </w:txbxContent>
                  </v:textbox>
                </v:shape>
                <w10:anchorlock/>
              </v:group>
            </w:pict>
          </mc:Fallback>
        </mc:AlternateContent>
      </w:r>
    </w:p>
    <w:p w14:paraId="4142E4F4" w14:textId="77777777" w:rsidR="00BE39B7" w:rsidRDefault="00BA17AF">
      <w:pPr>
        <w:pStyle w:val="Heading2"/>
        <w:numPr>
          <w:ilvl w:val="1"/>
          <w:numId w:val="28"/>
        </w:numPr>
        <w:tabs>
          <w:tab w:val="left" w:pos="1321"/>
        </w:tabs>
        <w:spacing w:before="86"/>
      </w:pPr>
      <w:bookmarkStart w:id="28" w:name="_TOC_250032"/>
      <w:r>
        <w:t>Quality</w:t>
      </w:r>
      <w:r>
        <w:rPr>
          <w:spacing w:val="-4"/>
        </w:rPr>
        <w:t xml:space="preserve"> </w:t>
      </w:r>
      <w:r>
        <w:t>and</w:t>
      </w:r>
      <w:r>
        <w:rPr>
          <w:spacing w:val="-2"/>
        </w:rPr>
        <w:t xml:space="preserve"> </w:t>
      </w:r>
      <w:r>
        <w:t>extent</w:t>
      </w:r>
      <w:r>
        <w:rPr>
          <w:spacing w:val="-2"/>
        </w:rPr>
        <w:t xml:space="preserve"> </w:t>
      </w:r>
      <w:r>
        <w:t>of</w:t>
      </w:r>
      <w:r>
        <w:rPr>
          <w:spacing w:val="-2"/>
        </w:rPr>
        <w:t xml:space="preserve"> </w:t>
      </w:r>
      <w:r>
        <w:t>the</w:t>
      </w:r>
      <w:r>
        <w:rPr>
          <w:spacing w:val="-2"/>
        </w:rPr>
        <w:t xml:space="preserve"> </w:t>
      </w:r>
      <w:r>
        <w:t>Center’s</w:t>
      </w:r>
      <w:r>
        <w:rPr>
          <w:spacing w:val="-1"/>
        </w:rPr>
        <w:t xml:space="preserve"> </w:t>
      </w:r>
      <w:r>
        <w:t>course</w:t>
      </w:r>
      <w:r>
        <w:rPr>
          <w:spacing w:val="-1"/>
        </w:rPr>
        <w:t xml:space="preserve"> </w:t>
      </w:r>
      <w:r>
        <w:t>offerings</w:t>
      </w:r>
      <w:r>
        <w:rPr>
          <w:spacing w:val="-1"/>
        </w:rPr>
        <w:t xml:space="preserve"> </w:t>
      </w:r>
      <w:r>
        <w:t>in</w:t>
      </w:r>
      <w:r>
        <w:rPr>
          <w:spacing w:val="-1"/>
        </w:rPr>
        <w:t xml:space="preserve"> </w:t>
      </w:r>
      <w:r>
        <w:t>a</w:t>
      </w:r>
      <w:r>
        <w:rPr>
          <w:spacing w:val="-3"/>
        </w:rPr>
        <w:t xml:space="preserve"> </w:t>
      </w:r>
      <w:r>
        <w:t>variety</w:t>
      </w:r>
      <w:r>
        <w:rPr>
          <w:spacing w:val="-1"/>
        </w:rPr>
        <w:t xml:space="preserve"> </w:t>
      </w:r>
      <w:r>
        <w:t xml:space="preserve">of </w:t>
      </w:r>
      <w:bookmarkEnd w:id="28"/>
      <w:r>
        <w:rPr>
          <w:spacing w:val="-2"/>
        </w:rPr>
        <w:t>disciplines</w:t>
      </w:r>
    </w:p>
    <w:p w14:paraId="4142E4F5" w14:textId="77777777" w:rsidR="00BE39B7" w:rsidRDefault="00BE39B7">
      <w:pPr>
        <w:pStyle w:val="BodyText"/>
        <w:spacing w:before="9"/>
        <w:rPr>
          <w:b/>
          <w:i/>
          <w:sz w:val="23"/>
        </w:rPr>
      </w:pPr>
    </w:p>
    <w:p w14:paraId="4142E4F6" w14:textId="77777777" w:rsidR="00BE39B7" w:rsidRDefault="00BA17AF">
      <w:pPr>
        <w:pStyle w:val="BodyText"/>
        <w:spacing w:line="480" w:lineRule="auto"/>
        <w:ind w:left="860" w:right="924"/>
      </w:pPr>
      <w:r>
        <w:t>MENA studies is strongly represented across disciplines, departments, programs, and professional</w:t>
      </w:r>
      <w:r>
        <w:rPr>
          <w:spacing w:val="-4"/>
        </w:rPr>
        <w:t xml:space="preserve"> </w:t>
      </w:r>
      <w:r>
        <w:t>schools</w:t>
      </w:r>
      <w:r>
        <w:rPr>
          <w:spacing w:val="-4"/>
        </w:rPr>
        <w:t xml:space="preserve"> </w:t>
      </w:r>
      <w:r>
        <w:t>at</w:t>
      </w:r>
      <w:r>
        <w:rPr>
          <w:spacing w:val="-4"/>
        </w:rPr>
        <w:t xml:space="preserve"> </w:t>
      </w:r>
      <w:r>
        <w:t>BU</w:t>
      </w:r>
      <w:r>
        <w:rPr>
          <w:spacing w:val="-4"/>
        </w:rPr>
        <w:t xml:space="preserve"> </w:t>
      </w:r>
      <w:r>
        <w:t>(see</w:t>
      </w:r>
      <w:r>
        <w:rPr>
          <w:spacing w:val="-4"/>
        </w:rPr>
        <w:t xml:space="preserve"> </w:t>
      </w:r>
      <w:r>
        <w:t>Appendix</w:t>
      </w:r>
      <w:r>
        <w:rPr>
          <w:spacing w:val="-3"/>
        </w:rPr>
        <w:t xml:space="preserve"> </w:t>
      </w:r>
      <w:r>
        <w:t>1),</w:t>
      </w:r>
      <w:r>
        <w:rPr>
          <w:spacing w:val="-3"/>
        </w:rPr>
        <w:t xml:space="preserve"> </w:t>
      </w:r>
      <w:r>
        <w:t>with</w:t>
      </w:r>
      <w:r>
        <w:rPr>
          <w:spacing w:val="-3"/>
        </w:rPr>
        <w:t xml:space="preserve"> </w:t>
      </w:r>
      <w:r>
        <w:t>faculty</w:t>
      </w:r>
      <w:r>
        <w:rPr>
          <w:spacing w:val="-3"/>
        </w:rPr>
        <w:t xml:space="preserve"> </w:t>
      </w:r>
      <w:r>
        <w:t>expertise</w:t>
      </w:r>
      <w:r>
        <w:rPr>
          <w:spacing w:val="-3"/>
        </w:rPr>
        <w:t xml:space="preserve"> </w:t>
      </w:r>
      <w:r>
        <w:t>in</w:t>
      </w:r>
      <w:r>
        <w:rPr>
          <w:spacing w:val="-3"/>
        </w:rPr>
        <w:t xml:space="preserve"> </w:t>
      </w:r>
      <w:r>
        <w:t>area</w:t>
      </w:r>
      <w:r>
        <w:rPr>
          <w:spacing w:val="-3"/>
        </w:rPr>
        <w:t xml:space="preserve"> </w:t>
      </w:r>
      <w:r>
        <w:t>coverage</w:t>
      </w:r>
      <w:r>
        <w:rPr>
          <w:spacing w:val="-3"/>
        </w:rPr>
        <w:t xml:space="preserve"> </w:t>
      </w:r>
      <w:r>
        <w:t>matching the breadth of disciplinary range. CMENAS affiliated faculty focus on the core</w:t>
      </w:r>
      <w:r>
        <w:t xml:space="preserve"> areas of North Africa, Israel/Palestine, the Levant, the Persian Gulf, Iran, Greece, and Turkey and regularly teach courses cross-listed with professional programs in Human Rights; Genocide and Mass Atrocity Prevention; Public Administration; Environmenta</w:t>
      </w:r>
      <w:r>
        <w:t>l Studies; Public Health; and Teaching, Learning, &amp; Educational Leadership.</w:t>
      </w:r>
    </w:p>
    <w:p w14:paraId="4142E4F7" w14:textId="77777777" w:rsidR="00BE39B7" w:rsidRDefault="00BA17AF">
      <w:pPr>
        <w:pStyle w:val="Heading2"/>
        <w:numPr>
          <w:ilvl w:val="1"/>
          <w:numId w:val="28"/>
        </w:numPr>
        <w:tabs>
          <w:tab w:val="left" w:pos="1320"/>
        </w:tabs>
        <w:ind w:hanging="460"/>
      </w:pPr>
      <w:bookmarkStart w:id="29" w:name="_TOC_250031"/>
      <w:r>
        <w:t>Depth</w:t>
      </w:r>
      <w:r>
        <w:rPr>
          <w:spacing w:val="-4"/>
        </w:rPr>
        <w:t xml:space="preserve"> </w:t>
      </w:r>
      <w:r>
        <w:t>of</w:t>
      </w:r>
      <w:r>
        <w:rPr>
          <w:spacing w:val="-4"/>
        </w:rPr>
        <w:t xml:space="preserve"> </w:t>
      </w:r>
      <w:r>
        <w:t>specialized</w:t>
      </w:r>
      <w:r>
        <w:rPr>
          <w:spacing w:val="-4"/>
        </w:rPr>
        <w:t xml:space="preserve"> </w:t>
      </w:r>
      <w:r>
        <w:t>course</w:t>
      </w:r>
      <w:r>
        <w:rPr>
          <w:spacing w:val="-2"/>
        </w:rPr>
        <w:t xml:space="preserve"> </w:t>
      </w:r>
      <w:r>
        <w:t>coverage</w:t>
      </w:r>
      <w:r>
        <w:rPr>
          <w:spacing w:val="-3"/>
        </w:rPr>
        <w:t xml:space="preserve"> </w:t>
      </w:r>
      <w:r>
        <w:t>in</w:t>
      </w:r>
      <w:r>
        <w:rPr>
          <w:spacing w:val="-4"/>
        </w:rPr>
        <w:t xml:space="preserve"> </w:t>
      </w:r>
      <w:r>
        <w:t>subject</w:t>
      </w:r>
      <w:r>
        <w:rPr>
          <w:spacing w:val="-3"/>
        </w:rPr>
        <w:t xml:space="preserve"> </w:t>
      </w:r>
      <w:bookmarkEnd w:id="29"/>
      <w:r>
        <w:rPr>
          <w:spacing w:val="-4"/>
        </w:rPr>
        <w:t>area</w:t>
      </w:r>
    </w:p>
    <w:p w14:paraId="4142E4F8" w14:textId="77777777" w:rsidR="00BE39B7" w:rsidRDefault="00BE39B7">
      <w:pPr>
        <w:pStyle w:val="BodyText"/>
        <w:spacing w:before="9"/>
        <w:rPr>
          <w:b/>
          <w:i/>
          <w:sz w:val="23"/>
        </w:rPr>
      </w:pPr>
    </w:p>
    <w:p w14:paraId="4142E4F9" w14:textId="77777777" w:rsidR="00BE39B7" w:rsidRDefault="00BA17AF">
      <w:pPr>
        <w:pStyle w:val="BodyText"/>
        <w:spacing w:line="480" w:lineRule="auto"/>
        <w:ind w:left="860" w:right="1000"/>
      </w:pPr>
      <w:r>
        <w:t>BU has a three-tiered course system in which lower-division undergraduates register for introductory to intermediate courses (</w:t>
      </w:r>
      <w:r>
        <w:t>100-200 level), upper-division courses (300 level), and senior seminar level courses (400 level) across relevant disciplines. Graduate students register for more advanced courses (500-700 level). See Appendix 1for the average annual breadth and depth of co</w:t>
      </w:r>
      <w:r>
        <w:t>re disciplinary course coverage at all</w:t>
      </w:r>
      <w:r>
        <w:rPr>
          <w:spacing w:val="-2"/>
        </w:rPr>
        <w:t xml:space="preserve"> </w:t>
      </w:r>
      <w:r>
        <w:t xml:space="preserve">levels of instruction available to </w:t>
      </w:r>
      <w:r>
        <w:rPr>
          <w:spacing w:val="-2"/>
        </w:rPr>
        <w:t>undergraduate</w:t>
      </w:r>
    </w:p>
    <w:p w14:paraId="4142E4FA" w14:textId="77777777" w:rsidR="00BE39B7" w:rsidRDefault="00BE39B7">
      <w:pPr>
        <w:spacing w:line="480" w:lineRule="auto"/>
        <w:sectPr w:rsidR="00BE39B7">
          <w:pgSz w:w="12240" w:h="15840"/>
          <w:pgMar w:top="1360" w:right="580" w:bottom="1000" w:left="580" w:header="0" w:footer="803" w:gutter="0"/>
          <w:cols w:space="720"/>
        </w:sectPr>
      </w:pPr>
    </w:p>
    <w:p w14:paraId="4142E4FB" w14:textId="77777777" w:rsidR="00BE39B7" w:rsidRDefault="00BA17AF">
      <w:pPr>
        <w:pStyle w:val="BodyText"/>
        <w:spacing w:before="78" w:line="480" w:lineRule="auto"/>
        <w:ind w:left="860" w:right="924"/>
      </w:pPr>
      <w:r>
        <w:lastRenderedPageBreak/>
        <w:t>and</w:t>
      </w:r>
      <w:r>
        <w:rPr>
          <w:spacing w:val="-3"/>
        </w:rPr>
        <w:t xml:space="preserve"> </w:t>
      </w:r>
      <w:r>
        <w:t>graduate</w:t>
      </w:r>
      <w:r>
        <w:rPr>
          <w:spacing w:val="-3"/>
        </w:rPr>
        <w:t xml:space="preserve"> </w:t>
      </w:r>
      <w:r>
        <w:t>students.</w:t>
      </w:r>
      <w:r>
        <w:rPr>
          <w:spacing w:val="-3"/>
        </w:rPr>
        <w:t xml:space="preserve"> </w:t>
      </w:r>
      <w:r>
        <w:t>Thesis</w:t>
      </w:r>
      <w:r>
        <w:rPr>
          <w:spacing w:val="-3"/>
        </w:rPr>
        <w:t xml:space="preserve"> </w:t>
      </w:r>
      <w:r>
        <w:t>and</w:t>
      </w:r>
      <w:r>
        <w:rPr>
          <w:spacing w:val="-4"/>
        </w:rPr>
        <w:t xml:space="preserve"> </w:t>
      </w:r>
      <w:r>
        <w:t>dissertation</w:t>
      </w:r>
      <w:r>
        <w:rPr>
          <w:spacing w:val="-4"/>
        </w:rPr>
        <w:t xml:space="preserve"> </w:t>
      </w:r>
      <w:r>
        <w:t>credits,</w:t>
      </w:r>
      <w:r>
        <w:rPr>
          <w:spacing w:val="-4"/>
        </w:rPr>
        <w:t xml:space="preserve"> </w:t>
      </w:r>
      <w:r>
        <w:t>as</w:t>
      </w:r>
      <w:r>
        <w:rPr>
          <w:spacing w:val="-4"/>
        </w:rPr>
        <w:t xml:space="preserve"> </w:t>
      </w:r>
      <w:r>
        <w:t>well</w:t>
      </w:r>
      <w:r>
        <w:rPr>
          <w:spacing w:val="-4"/>
        </w:rPr>
        <w:t xml:space="preserve"> </w:t>
      </w:r>
      <w:r>
        <w:t>as</w:t>
      </w:r>
      <w:r>
        <w:rPr>
          <w:spacing w:val="-4"/>
        </w:rPr>
        <w:t xml:space="preserve"> </w:t>
      </w:r>
      <w:r>
        <w:t>independent</w:t>
      </w:r>
      <w:r>
        <w:rPr>
          <w:spacing w:val="-3"/>
        </w:rPr>
        <w:t xml:space="preserve"> </w:t>
      </w:r>
      <w:r>
        <w:t>study,</w:t>
      </w:r>
      <w:r>
        <w:rPr>
          <w:spacing w:val="-4"/>
        </w:rPr>
        <w:t xml:space="preserve"> </w:t>
      </w:r>
      <w:r>
        <w:t>significantly augment the availability of training options at the hi</w:t>
      </w:r>
      <w:r>
        <w:t>ghest levels.</w:t>
      </w:r>
    </w:p>
    <w:p w14:paraId="4142E4FC" w14:textId="722AF8E1" w:rsidR="00BE39B7" w:rsidRDefault="00BA17AF">
      <w:pPr>
        <w:pStyle w:val="BodyText"/>
        <w:spacing w:line="480" w:lineRule="auto"/>
        <w:ind w:left="860" w:right="865" w:firstLine="720"/>
      </w:pPr>
      <w:r>
        <w:rPr>
          <w:noProof/>
        </w:rPr>
        <mc:AlternateContent>
          <mc:Choice Requires="wps">
            <w:drawing>
              <wp:anchor distT="0" distB="0" distL="114300" distR="114300" simplePos="0" relativeHeight="486593536" behindDoc="1" locked="0" layoutInCell="1" allowOverlap="1" wp14:anchorId="4142E736" wp14:editId="2C772749">
                <wp:simplePos x="0" y="0"/>
                <wp:positionH relativeFrom="page">
                  <wp:posOffset>3698875</wp:posOffset>
                </wp:positionH>
                <wp:positionV relativeFrom="paragraph">
                  <wp:posOffset>3024505</wp:posOffset>
                </wp:positionV>
                <wp:extent cx="2988945" cy="988060"/>
                <wp:effectExtent l="0" t="0" r="0" b="0"/>
                <wp:wrapNone/>
                <wp:docPr id="8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775" w14:textId="77777777" w:rsidR="00BE39B7" w:rsidRDefault="00BA17AF">
                            <w:pPr>
                              <w:ind w:left="60" w:right="59"/>
                              <w:jc w:val="center"/>
                              <w:rPr>
                                <w:b/>
                                <w:sz w:val="24"/>
                              </w:rPr>
                            </w:pPr>
                            <w:r>
                              <w:rPr>
                                <w:b/>
                                <w:sz w:val="24"/>
                              </w:rPr>
                              <w:t>Table</w:t>
                            </w:r>
                            <w:r>
                              <w:rPr>
                                <w:b/>
                                <w:spacing w:val="-7"/>
                                <w:sz w:val="24"/>
                              </w:rPr>
                              <w:t xml:space="preserve"> </w:t>
                            </w:r>
                            <w:r>
                              <w:rPr>
                                <w:b/>
                                <w:sz w:val="24"/>
                              </w:rPr>
                              <w:t>C.2:</w:t>
                            </w:r>
                            <w:r>
                              <w:rPr>
                                <w:b/>
                                <w:spacing w:val="-7"/>
                                <w:sz w:val="24"/>
                              </w:rPr>
                              <w:t xml:space="preserve"> </w:t>
                            </w:r>
                            <w:r>
                              <w:rPr>
                                <w:b/>
                                <w:sz w:val="24"/>
                              </w:rPr>
                              <w:t>Depth</w:t>
                            </w:r>
                            <w:r>
                              <w:rPr>
                                <w:b/>
                                <w:spacing w:val="-7"/>
                                <w:sz w:val="24"/>
                              </w:rPr>
                              <w:t xml:space="preserve"> </w:t>
                            </w:r>
                            <w:r>
                              <w:rPr>
                                <w:b/>
                                <w:sz w:val="24"/>
                              </w:rPr>
                              <w:t>of</w:t>
                            </w:r>
                            <w:r>
                              <w:rPr>
                                <w:b/>
                                <w:spacing w:val="-7"/>
                                <w:sz w:val="24"/>
                              </w:rPr>
                              <w:t xml:space="preserve"> </w:t>
                            </w:r>
                            <w:r>
                              <w:rPr>
                                <w:b/>
                                <w:sz w:val="24"/>
                              </w:rPr>
                              <w:t>Areas</w:t>
                            </w:r>
                            <w:r>
                              <w:rPr>
                                <w:b/>
                                <w:spacing w:val="-7"/>
                                <w:sz w:val="24"/>
                              </w:rPr>
                              <w:t xml:space="preserve"> </w:t>
                            </w:r>
                            <w:r>
                              <w:rPr>
                                <w:b/>
                                <w:sz w:val="24"/>
                              </w:rPr>
                              <w:t>Studies</w:t>
                            </w:r>
                            <w:r>
                              <w:rPr>
                                <w:b/>
                                <w:spacing w:val="-7"/>
                                <w:sz w:val="24"/>
                              </w:rPr>
                              <w:t xml:space="preserve"> </w:t>
                            </w:r>
                            <w:r>
                              <w:rPr>
                                <w:b/>
                                <w:sz w:val="24"/>
                              </w:rPr>
                              <w:t xml:space="preserve">Coverage, </w:t>
                            </w:r>
                            <w:r>
                              <w:rPr>
                                <w:b/>
                                <w:spacing w:val="-2"/>
                                <w:sz w:val="24"/>
                              </w:rPr>
                              <w:t>2020-2022*</w:t>
                            </w:r>
                          </w:p>
                          <w:p w14:paraId="4142E776" w14:textId="77777777" w:rsidR="00BE39B7" w:rsidRDefault="00BE39B7">
                            <w:pPr>
                              <w:pStyle w:val="BodyText"/>
                              <w:rPr>
                                <w:b/>
                                <w:sz w:val="26"/>
                              </w:rPr>
                            </w:pPr>
                          </w:p>
                          <w:p w14:paraId="4142E777" w14:textId="77777777" w:rsidR="00BE39B7" w:rsidRDefault="00BE39B7">
                            <w:pPr>
                              <w:pStyle w:val="BodyText"/>
                              <w:spacing w:before="6"/>
                              <w:rPr>
                                <w:b/>
                                <w:sz w:val="20"/>
                              </w:rPr>
                            </w:pPr>
                          </w:p>
                          <w:p w14:paraId="4142E778" w14:textId="77777777" w:rsidR="00BE39B7" w:rsidRDefault="00BA17AF">
                            <w:pPr>
                              <w:spacing w:line="244" w:lineRule="auto"/>
                              <w:ind w:left="1" w:right="1"/>
                              <w:jc w:val="center"/>
                              <w:rPr>
                                <w:i/>
                                <w:sz w:val="20"/>
                              </w:rPr>
                            </w:pPr>
                            <w:r>
                              <w:rPr>
                                <w:i/>
                                <w:sz w:val="20"/>
                              </w:rPr>
                              <w:t>*Independent</w:t>
                            </w:r>
                            <w:r>
                              <w:rPr>
                                <w:i/>
                                <w:spacing w:val="-8"/>
                                <w:sz w:val="20"/>
                              </w:rPr>
                              <w:t xml:space="preserve"> </w:t>
                            </w:r>
                            <w:r>
                              <w:rPr>
                                <w:i/>
                                <w:sz w:val="20"/>
                              </w:rPr>
                              <w:t>study,</w:t>
                            </w:r>
                            <w:r>
                              <w:rPr>
                                <w:i/>
                                <w:spacing w:val="-8"/>
                                <w:sz w:val="20"/>
                              </w:rPr>
                              <w:t xml:space="preserve"> </w:t>
                            </w:r>
                            <w:r>
                              <w:rPr>
                                <w:i/>
                                <w:sz w:val="20"/>
                              </w:rPr>
                              <w:t>thesis,</w:t>
                            </w:r>
                            <w:r>
                              <w:rPr>
                                <w:i/>
                                <w:spacing w:val="-8"/>
                                <w:sz w:val="20"/>
                              </w:rPr>
                              <w:t xml:space="preserve"> </w:t>
                            </w:r>
                            <w:r>
                              <w:rPr>
                                <w:i/>
                                <w:sz w:val="20"/>
                              </w:rPr>
                              <w:t>and</w:t>
                            </w:r>
                            <w:r>
                              <w:rPr>
                                <w:i/>
                                <w:spacing w:val="-8"/>
                                <w:sz w:val="20"/>
                              </w:rPr>
                              <w:t xml:space="preserve"> </w:t>
                            </w:r>
                            <w:r>
                              <w:rPr>
                                <w:i/>
                                <w:sz w:val="20"/>
                              </w:rPr>
                              <w:t>dissertation</w:t>
                            </w:r>
                            <w:r>
                              <w:rPr>
                                <w:i/>
                                <w:spacing w:val="-8"/>
                                <w:sz w:val="20"/>
                              </w:rPr>
                              <w:t xml:space="preserve"> </w:t>
                            </w:r>
                            <w:r>
                              <w:rPr>
                                <w:i/>
                                <w:sz w:val="20"/>
                              </w:rPr>
                              <w:t>credit-courses excluded. Cross-listed courses listed only once.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36" id="docshape25" o:spid="_x0000_s1038" type="#_x0000_t202" style="position:absolute;left:0;text-align:left;margin-left:291.25pt;margin-top:238.15pt;width:235.35pt;height:77.8pt;z-index:-1672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" filled="f" stroked="f">
                <v:textbox inset="0,0,0,0">
                  <w:txbxContent>
                    <w:p w14:paraId="4142E775" w14:textId="77777777" w:rsidR="00BE39B7" w:rsidRDefault="00BA17AF">
                      <w:pPr>
                        <w:ind w:left="60" w:right="59"/>
                        <w:jc w:val="center"/>
                        <w:rPr>
                          <w:b/>
                          <w:sz w:val="24"/>
                        </w:rPr>
                      </w:pPr>
                      <w:r>
                        <w:rPr>
                          <w:b/>
                          <w:sz w:val="24"/>
                        </w:rPr>
                        <w:t>Table</w:t>
                      </w:r>
                      <w:r>
                        <w:rPr>
                          <w:b/>
                          <w:spacing w:val="-7"/>
                          <w:sz w:val="24"/>
                        </w:rPr>
                        <w:t xml:space="preserve"> </w:t>
                      </w:r>
                      <w:r>
                        <w:rPr>
                          <w:b/>
                          <w:sz w:val="24"/>
                        </w:rPr>
                        <w:t>C.2:</w:t>
                      </w:r>
                      <w:r>
                        <w:rPr>
                          <w:b/>
                          <w:spacing w:val="-7"/>
                          <w:sz w:val="24"/>
                        </w:rPr>
                        <w:t xml:space="preserve"> </w:t>
                      </w:r>
                      <w:r>
                        <w:rPr>
                          <w:b/>
                          <w:sz w:val="24"/>
                        </w:rPr>
                        <w:t>Depth</w:t>
                      </w:r>
                      <w:r>
                        <w:rPr>
                          <w:b/>
                          <w:spacing w:val="-7"/>
                          <w:sz w:val="24"/>
                        </w:rPr>
                        <w:t xml:space="preserve"> </w:t>
                      </w:r>
                      <w:r>
                        <w:rPr>
                          <w:b/>
                          <w:sz w:val="24"/>
                        </w:rPr>
                        <w:t>of</w:t>
                      </w:r>
                      <w:r>
                        <w:rPr>
                          <w:b/>
                          <w:spacing w:val="-7"/>
                          <w:sz w:val="24"/>
                        </w:rPr>
                        <w:t xml:space="preserve"> </w:t>
                      </w:r>
                      <w:r>
                        <w:rPr>
                          <w:b/>
                          <w:sz w:val="24"/>
                        </w:rPr>
                        <w:t>Areas</w:t>
                      </w:r>
                      <w:r>
                        <w:rPr>
                          <w:b/>
                          <w:spacing w:val="-7"/>
                          <w:sz w:val="24"/>
                        </w:rPr>
                        <w:t xml:space="preserve"> </w:t>
                      </w:r>
                      <w:r>
                        <w:rPr>
                          <w:b/>
                          <w:sz w:val="24"/>
                        </w:rPr>
                        <w:t>Studies</w:t>
                      </w:r>
                      <w:r>
                        <w:rPr>
                          <w:b/>
                          <w:spacing w:val="-7"/>
                          <w:sz w:val="24"/>
                        </w:rPr>
                        <w:t xml:space="preserve"> </w:t>
                      </w:r>
                      <w:r>
                        <w:rPr>
                          <w:b/>
                          <w:sz w:val="24"/>
                        </w:rPr>
                        <w:t xml:space="preserve">Coverage, </w:t>
                      </w:r>
                      <w:r>
                        <w:rPr>
                          <w:b/>
                          <w:spacing w:val="-2"/>
                          <w:sz w:val="24"/>
                        </w:rPr>
                        <w:t>2020-2022*</w:t>
                      </w:r>
                    </w:p>
                    <w:p w14:paraId="4142E776" w14:textId="77777777" w:rsidR="00BE39B7" w:rsidRDefault="00BE39B7">
                      <w:pPr>
                        <w:pStyle w:val="BodyText"/>
                        <w:rPr>
                          <w:b/>
                          <w:sz w:val="26"/>
                        </w:rPr>
                      </w:pPr>
                    </w:p>
                    <w:p w14:paraId="4142E777" w14:textId="77777777" w:rsidR="00BE39B7" w:rsidRDefault="00BE39B7">
                      <w:pPr>
                        <w:pStyle w:val="BodyText"/>
                        <w:spacing w:before="6"/>
                        <w:rPr>
                          <w:b/>
                          <w:sz w:val="20"/>
                        </w:rPr>
                      </w:pPr>
                    </w:p>
                    <w:p w14:paraId="4142E778" w14:textId="77777777" w:rsidR="00BE39B7" w:rsidRDefault="00BA17AF">
                      <w:pPr>
                        <w:spacing w:line="244" w:lineRule="auto"/>
                        <w:ind w:left="1" w:right="1"/>
                        <w:jc w:val="center"/>
                        <w:rPr>
                          <w:i/>
                          <w:sz w:val="20"/>
                        </w:rPr>
                      </w:pPr>
                      <w:r>
                        <w:rPr>
                          <w:i/>
                          <w:sz w:val="20"/>
                        </w:rPr>
                        <w:t>*Independent</w:t>
                      </w:r>
                      <w:r>
                        <w:rPr>
                          <w:i/>
                          <w:spacing w:val="-8"/>
                          <w:sz w:val="20"/>
                        </w:rPr>
                        <w:t xml:space="preserve"> </w:t>
                      </w:r>
                      <w:r>
                        <w:rPr>
                          <w:i/>
                          <w:sz w:val="20"/>
                        </w:rPr>
                        <w:t>study,</w:t>
                      </w:r>
                      <w:r>
                        <w:rPr>
                          <w:i/>
                          <w:spacing w:val="-8"/>
                          <w:sz w:val="20"/>
                        </w:rPr>
                        <w:t xml:space="preserve"> </w:t>
                      </w:r>
                      <w:r>
                        <w:rPr>
                          <w:i/>
                          <w:sz w:val="20"/>
                        </w:rPr>
                        <w:t>thesis,</w:t>
                      </w:r>
                      <w:r>
                        <w:rPr>
                          <w:i/>
                          <w:spacing w:val="-8"/>
                          <w:sz w:val="20"/>
                        </w:rPr>
                        <w:t xml:space="preserve"> </w:t>
                      </w:r>
                      <w:r>
                        <w:rPr>
                          <w:i/>
                          <w:sz w:val="20"/>
                        </w:rPr>
                        <w:t>and</w:t>
                      </w:r>
                      <w:r>
                        <w:rPr>
                          <w:i/>
                          <w:spacing w:val="-8"/>
                          <w:sz w:val="20"/>
                        </w:rPr>
                        <w:t xml:space="preserve"> </w:t>
                      </w:r>
                      <w:r>
                        <w:rPr>
                          <w:i/>
                          <w:sz w:val="20"/>
                        </w:rPr>
                        <w:t>dissertation</w:t>
                      </w:r>
                      <w:r>
                        <w:rPr>
                          <w:i/>
                          <w:spacing w:val="-8"/>
                          <w:sz w:val="20"/>
                        </w:rPr>
                        <w:t xml:space="preserve"> </w:t>
                      </w:r>
                      <w:r>
                        <w:rPr>
                          <w:i/>
                          <w:sz w:val="20"/>
                        </w:rPr>
                        <w:t>credit-courses excluded. Cross-listed courses listed only once.</w:t>
                      </w:r>
                    </w:p>
                  </w:txbxContent>
                </v:textbox>
                <w10:wrap anchorx="page"/>
              </v:shape>
            </w:pict>
          </mc:Fallback>
        </mc:AlternateContent>
      </w:r>
      <w:r>
        <w:rPr>
          <w:noProof/>
        </w:rPr>
        <mc:AlternateContent>
          <mc:Choice Requires="wpg">
            <w:drawing>
              <wp:anchor distT="0" distB="0" distL="114300" distR="114300" simplePos="0" relativeHeight="15731712" behindDoc="0" locked="0" layoutInCell="1" allowOverlap="1" wp14:anchorId="4142E737" wp14:editId="13DE2CD4">
                <wp:simplePos x="0" y="0"/>
                <wp:positionH relativeFrom="page">
                  <wp:posOffset>3538855</wp:posOffset>
                </wp:positionH>
                <wp:positionV relativeFrom="paragraph">
                  <wp:posOffset>2976880</wp:posOffset>
                </wp:positionV>
                <wp:extent cx="3319780" cy="4548505"/>
                <wp:effectExtent l="0" t="0" r="0" b="0"/>
                <wp:wrapNone/>
                <wp:docPr id="76"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9780" cy="4548505"/>
                          <a:chOff x="5573" y="4688"/>
                          <a:chExt cx="5228" cy="7163"/>
                        </a:xfrm>
                      </wpg:grpSpPr>
                      <wps:wsp>
                        <wps:cNvPr id="77" name="docshape27"/>
                        <wps:cNvSpPr>
                          <a:spLocks noChangeArrowheads="1"/>
                        </wps:cNvSpPr>
                        <wps:spPr bwMode="auto">
                          <a:xfrm>
                            <a:off x="5572" y="4688"/>
                            <a:ext cx="5228" cy="7163"/>
                          </a:xfrm>
                          <a:prstGeom prst="rect">
                            <a:avLst/>
                          </a:prstGeom>
                          <a:solidFill>
                            <a:srgbClr val="D9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28"/>
                        <wps:cNvSpPr txBox="1">
                          <a:spLocks noChangeArrowheads="1"/>
                        </wps:cNvSpPr>
                        <wps:spPr bwMode="auto">
                          <a:xfrm>
                            <a:off x="5892" y="4777"/>
                            <a:ext cx="4605"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779" w14:textId="77777777" w:rsidR="00BE39B7" w:rsidRDefault="00BA17AF">
                              <w:pPr>
                                <w:ind w:left="1713" w:right="18" w:hanging="1714"/>
                                <w:rPr>
                                  <w:b/>
                                  <w:sz w:val="24"/>
                                </w:rPr>
                              </w:pPr>
                              <w:r>
                                <w:rPr>
                                  <w:b/>
                                  <w:sz w:val="24"/>
                                </w:rPr>
                                <w:t>Table</w:t>
                              </w:r>
                              <w:r>
                                <w:rPr>
                                  <w:b/>
                                  <w:spacing w:val="-7"/>
                                  <w:sz w:val="24"/>
                                </w:rPr>
                                <w:t xml:space="preserve"> </w:t>
                              </w:r>
                              <w:r>
                                <w:rPr>
                                  <w:b/>
                                  <w:sz w:val="24"/>
                                </w:rPr>
                                <w:t>C.2:</w:t>
                              </w:r>
                              <w:r>
                                <w:rPr>
                                  <w:b/>
                                  <w:spacing w:val="-7"/>
                                  <w:sz w:val="24"/>
                                </w:rPr>
                                <w:t xml:space="preserve"> </w:t>
                              </w:r>
                              <w:r>
                                <w:rPr>
                                  <w:b/>
                                  <w:sz w:val="24"/>
                                </w:rPr>
                                <w:t>Depth</w:t>
                              </w:r>
                              <w:r>
                                <w:rPr>
                                  <w:b/>
                                  <w:spacing w:val="-7"/>
                                  <w:sz w:val="24"/>
                                </w:rPr>
                                <w:t xml:space="preserve"> </w:t>
                              </w:r>
                              <w:r>
                                <w:rPr>
                                  <w:b/>
                                  <w:sz w:val="24"/>
                                </w:rPr>
                                <w:t>of</w:t>
                              </w:r>
                              <w:r>
                                <w:rPr>
                                  <w:b/>
                                  <w:spacing w:val="-7"/>
                                  <w:sz w:val="24"/>
                                </w:rPr>
                                <w:t xml:space="preserve"> </w:t>
                              </w:r>
                              <w:r>
                                <w:rPr>
                                  <w:b/>
                                  <w:sz w:val="24"/>
                                </w:rPr>
                                <w:t>Areas</w:t>
                              </w:r>
                              <w:r>
                                <w:rPr>
                                  <w:b/>
                                  <w:spacing w:val="-7"/>
                                  <w:sz w:val="24"/>
                                </w:rPr>
                                <w:t xml:space="preserve"> </w:t>
                              </w:r>
                              <w:r>
                                <w:rPr>
                                  <w:b/>
                                  <w:sz w:val="24"/>
                                </w:rPr>
                                <w:t>Studies</w:t>
                              </w:r>
                              <w:r>
                                <w:rPr>
                                  <w:b/>
                                  <w:spacing w:val="-7"/>
                                  <w:sz w:val="24"/>
                                </w:rPr>
                                <w:t xml:space="preserve"> </w:t>
                              </w:r>
                              <w:r>
                                <w:rPr>
                                  <w:b/>
                                  <w:sz w:val="24"/>
                                </w:rPr>
                                <w:t xml:space="preserve">Coverage, </w:t>
                              </w:r>
                              <w:r>
                                <w:rPr>
                                  <w:b/>
                                  <w:spacing w:val="-2"/>
                                  <w:sz w:val="24"/>
                                </w:rPr>
                                <w:t>2020-2022*</w:t>
                              </w:r>
                            </w:p>
                          </w:txbxContent>
                        </wps:txbx>
                        <wps:bodyPr rot="0" vert="horz" wrap="square" lIns="0" tIns="0" rIns="0" bIns="0" anchor="t" anchorCtr="0" upright="1">
                          <a:noAutofit/>
                        </wps:bodyPr>
                      </wps:wsp>
                      <wps:wsp>
                        <wps:cNvPr id="79" name="docshape29"/>
                        <wps:cNvSpPr txBox="1">
                          <a:spLocks noChangeArrowheads="1"/>
                        </wps:cNvSpPr>
                        <wps:spPr bwMode="auto">
                          <a:xfrm>
                            <a:off x="5832" y="11360"/>
                            <a:ext cx="472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77A" w14:textId="77777777" w:rsidR="00BE39B7" w:rsidRDefault="00BA17AF">
                              <w:pPr>
                                <w:ind w:left="455" w:hanging="456"/>
                                <w:rPr>
                                  <w:i/>
                                  <w:sz w:val="20"/>
                                </w:rPr>
                              </w:pPr>
                              <w:r>
                                <w:rPr>
                                  <w:i/>
                                  <w:sz w:val="20"/>
                                </w:rPr>
                                <w:t>*Independent</w:t>
                              </w:r>
                              <w:r>
                                <w:rPr>
                                  <w:i/>
                                  <w:spacing w:val="-8"/>
                                  <w:sz w:val="20"/>
                                </w:rPr>
                                <w:t xml:space="preserve"> </w:t>
                              </w:r>
                              <w:r>
                                <w:rPr>
                                  <w:i/>
                                  <w:sz w:val="20"/>
                                </w:rPr>
                                <w:t>study,</w:t>
                              </w:r>
                              <w:r>
                                <w:rPr>
                                  <w:i/>
                                  <w:spacing w:val="-8"/>
                                  <w:sz w:val="20"/>
                                </w:rPr>
                                <w:t xml:space="preserve"> </w:t>
                              </w:r>
                              <w:r>
                                <w:rPr>
                                  <w:i/>
                                  <w:sz w:val="20"/>
                                </w:rPr>
                                <w:t>thesis,</w:t>
                              </w:r>
                              <w:r>
                                <w:rPr>
                                  <w:i/>
                                  <w:spacing w:val="-8"/>
                                  <w:sz w:val="20"/>
                                </w:rPr>
                                <w:t xml:space="preserve"> </w:t>
                              </w:r>
                              <w:r>
                                <w:rPr>
                                  <w:i/>
                                  <w:sz w:val="20"/>
                                </w:rPr>
                                <w:t>and</w:t>
                              </w:r>
                              <w:r>
                                <w:rPr>
                                  <w:i/>
                                  <w:spacing w:val="-8"/>
                                  <w:sz w:val="20"/>
                                </w:rPr>
                                <w:t xml:space="preserve"> </w:t>
                              </w:r>
                              <w:r>
                                <w:rPr>
                                  <w:i/>
                                  <w:sz w:val="20"/>
                                </w:rPr>
                                <w:t>dissertation</w:t>
                              </w:r>
                              <w:r>
                                <w:rPr>
                                  <w:i/>
                                  <w:spacing w:val="-8"/>
                                  <w:sz w:val="20"/>
                                </w:rPr>
                                <w:t xml:space="preserve"> </w:t>
                              </w:r>
                              <w:r>
                                <w:rPr>
                                  <w:i/>
                                  <w:sz w:val="20"/>
                                </w:rPr>
                                <w:t>credit-courses excluded. Cross-listed courses listed only once.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2E737" id="docshapegroup26" o:spid="_x0000_s1039" style="position:absolute;left:0;text-align:left;margin-left:278.65pt;margin-top:234.4pt;width:261.4pt;height:358.15pt;z-index:15731712;mso-position-horizontal-relative:page;mso-position-vertical-relative:text" coordorigin="5573,4688" coordsize="5228,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">
                <v:rect id="docshape27" o:spid="_x0000_s1040" style="position:absolute;left:5572;top:4688;width:5228;height:7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" fillcolor="#d9e2f2" stroked="f"/>
                <v:shape id="docshape28" o:spid="_x0000_s1041" type="#_x0000_t202" style="position:absolute;left:5892;top:4777;width:460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142E779" w14:textId="77777777" w:rsidR="00BE39B7" w:rsidRDefault="00BA17AF">
                        <w:pPr>
                          <w:ind w:left="1713" w:right="18" w:hanging="1714"/>
                          <w:rPr>
                            <w:b/>
                            <w:sz w:val="24"/>
                          </w:rPr>
                        </w:pPr>
                        <w:r>
                          <w:rPr>
                            <w:b/>
                            <w:sz w:val="24"/>
                          </w:rPr>
                          <w:t>Table</w:t>
                        </w:r>
                        <w:r>
                          <w:rPr>
                            <w:b/>
                            <w:spacing w:val="-7"/>
                            <w:sz w:val="24"/>
                          </w:rPr>
                          <w:t xml:space="preserve"> </w:t>
                        </w:r>
                        <w:r>
                          <w:rPr>
                            <w:b/>
                            <w:sz w:val="24"/>
                          </w:rPr>
                          <w:t>C.2:</w:t>
                        </w:r>
                        <w:r>
                          <w:rPr>
                            <w:b/>
                            <w:spacing w:val="-7"/>
                            <w:sz w:val="24"/>
                          </w:rPr>
                          <w:t xml:space="preserve"> </w:t>
                        </w:r>
                        <w:r>
                          <w:rPr>
                            <w:b/>
                            <w:sz w:val="24"/>
                          </w:rPr>
                          <w:t>Depth</w:t>
                        </w:r>
                        <w:r>
                          <w:rPr>
                            <w:b/>
                            <w:spacing w:val="-7"/>
                            <w:sz w:val="24"/>
                          </w:rPr>
                          <w:t xml:space="preserve"> </w:t>
                        </w:r>
                        <w:r>
                          <w:rPr>
                            <w:b/>
                            <w:sz w:val="24"/>
                          </w:rPr>
                          <w:t>of</w:t>
                        </w:r>
                        <w:r>
                          <w:rPr>
                            <w:b/>
                            <w:spacing w:val="-7"/>
                            <w:sz w:val="24"/>
                          </w:rPr>
                          <w:t xml:space="preserve"> </w:t>
                        </w:r>
                        <w:r>
                          <w:rPr>
                            <w:b/>
                            <w:sz w:val="24"/>
                          </w:rPr>
                          <w:t>Areas</w:t>
                        </w:r>
                        <w:r>
                          <w:rPr>
                            <w:b/>
                            <w:spacing w:val="-7"/>
                            <w:sz w:val="24"/>
                          </w:rPr>
                          <w:t xml:space="preserve"> </w:t>
                        </w:r>
                        <w:r>
                          <w:rPr>
                            <w:b/>
                            <w:sz w:val="24"/>
                          </w:rPr>
                          <w:t>Studies</w:t>
                        </w:r>
                        <w:r>
                          <w:rPr>
                            <w:b/>
                            <w:spacing w:val="-7"/>
                            <w:sz w:val="24"/>
                          </w:rPr>
                          <w:t xml:space="preserve"> </w:t>
                        </w:r>
                        <w:r>
                          <w:rPr>
                            <w:b/>
                            <w:sz w:val="24"/>
                          </w:rPr>
                          <w:t xml:space="preserve">Coverage, </w:t>
                        </w:r>
                        <w:r>
                          <w:rPr>
                            <w:b/>
                            <w:spacing w:val="-2"/>
                            <w:sz w:val="24"/>
                          </w:rPr>
                          <w:t>2020-2022*</w:t>
                        </w:r>
                      </w:p>
                    </w:txbxContent>
                  </v:textbox>
                </v:shape>
                <v:shape id="docshape29" o:spid="_x0000_s1042" type="#_x0000_t202" style="position:absolute;left:5832;top:11360;width:472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4142E77A" w14:textId="77777777" w:rsidR="00BE39B7" w:rsidRDefault="00BA17AF">
                        <w:pPr>
                          <w:ind w:left="455" w:hanging="456"/>
                          <w:rPr>
                            <w:i/>
                            <w:sz w:val="20"/>
                          </w:rPr>
                        </w:pPr>
                        <w:r>
                          <w:rPr>
                            <w:i/>
                            <w:sz w:val="20"/>
                          </w:rPr>
                          <w:t>*Independent</w:t>
                        </w:r>
                        <w:r>
                          <w:rPr>
                            <w:i/>
                            <w:spacing w:val="-8"/>
                            <w:sz w:val="20"/>
                          </w:rPr>
                          <w:t xml:space="preserve"> </w:t>
                        </w:r>
                        <w:r>
                          <w:rPr>
                            <w:i/>
                            <w:sz w:val="20"/>
                          </w:rPr>
                          <w:t>study,</w:t>
                        </w:r>
                        <w:r>
                          <w:rPr>
                            <w:i/>
                            <w:spacing w:val="-8"/>
                            <w:sz w:val="20"/>
                          </w:rPr>
                          <w:t xml:space="preserve"> </w:t>
                        </w:r>
                        <w:r>
                          <w:rPr>
                            <w:i/>
                            <w:sz w:val="20"/>
                          </w:rPr>
                          <w:t>thesis,</w:t>
                        </w:r>
                        <w:r>
                          <w:rPr>
                            <w:i/>
                            <w:spacing w:val="-8"/>
                            <w:sz w:val="20"/>
                          </w:rPr>
                          <w:t xml:space="preserve"> </w:t>
                        </w:r>
                        <w:r>
                          <w:rPr>
                            <w:i/>
                            <w:sz w:val="20"/>
                          </w:rPr>
                          <w:t>and</w:t>
                        </w:r>
                        <w:r>
                          <w:rPr>
                            <w:i/>
                            <w:spacing w:val="-8"/>
                            <w:sz w:val="20"/>
                          </w:rPr>
                          <w:t xml:space="preserve"> </w:t>
                        </w:r>
                        <w:r>
                          <w:rPr>
                            <w:i/>
                            <w:sz w:val="20"/>
                          </w:rPr>
                          <w:t>dissertation</w:t>
                        </w:r>
                        <w:r>
                          <w:rPr>
                            <w:i/>
                            <w:spacing w:val="-8"/>
                            <w:sz w:val="20"/>
                          </w:rPr>
                          <w:t xml:space="preserve"> </w:t>
                        </w:r>
                        <w:r>
                          <w:rPr>
                            <w:i/>
                            <w:sz w:val="20"/>
                          </w:rPr>
                          <w:t>credit-courses excluded. Cross-listed courses listed only once.</w:t>
                        </w:r>
                      </w:p>
                    </w:txbxContent>
                  </v:textbox>
                </v:shape>
                <w10:wrap anchorx="page"/>
              </v:group>
            </w:pict>
          </mc:Fallback>
        </mc:AlternateContent>
      </w:r>
      <w:r>
        <w:t>MENA studies offers specialized non-language content courses at all levels. Course offerings are particularly strong in areas related to Arabic, I</w:t>
      </w:r>
      <w:r>
        <w:t>srael/Palestine, and Turkish and Ottoman Studies. Topic specialties that effectively overlap with various majors and graduate programs across disciplines, colleges, and programs include: migration studies; human rights; genocide and mass atrocity preventio</w:t>
      </w:r>
      <w:r>
        <w:t>n; environmental studies; global literatures; public policy; public</w:t>
      </w:r>
      <w:r>
        <w:rPr>
          <w:spacing w:val="-4"/>
        </w:rPr>
        <w:t xml:space="preserve"> </w:t>
      </w:r>
      <w:r>
        <w:t>health;</w:t>
      </w:r>
      <w:r>
        <w:rPr>
          <w:spacing w:val="-4"/>
        </w:rPr>
        <w:t xml:space="preserve"> </w:t>
      </w:r>
      <w:r>
        <w:t>education;</w:t>
      </w:r>
      <w:r>
        <w:rPr>
          <w:spacing w:val="-4"/>
        </w:rPr>
        <w:t xml:space="preserve"> </w:t>
      </w:r>
      <w:r>
        <w:t>and</w:t>
      </w:r>
      <w:r>
        <w:rPr>
          <w:spacing w:val="-4"/>
        </w:rPr>
        <w:t xml:space="preserve"> </w:t>
      </w:r>
      <w:r>
        <w:t>politics,</w:t>
      </w:r>
      <w:r>
        <w:rPr>
          <w:spacing w:val="-4"/>
        </w:rPr>
        <w:t xml:space="preserve"> </w:t>
      </w:r>
      <w:r>
        <w:t>philosophy,</w:t>
      </w:r>
      <w:r>
        <w:rPr>
          <w:spacing w:val="-5"/>
        </w:rPr>
        <w:t xml:space="preserve"> </w:t>
      </w:r>
      <w:r>
        <w:t>and</w:t>
      </w:r>
      <w:r>
        <w:rPr>
          <w:spacing w:val="-5"/>
        </w:rPr>
        <w:t xml:space="preserve"> </w:t>
      </w:r>
      <w:r>
        <w:t>law</w:t>
      </w:r>
      <w:r>
        <w:rPr>
          <w:spacing w:val="-5"/>
        </w:rPr>
        <w:t xml:space="preserve"> </w:t>
      </w:r>
      <w:r>
        <w:t>(PPL—BU’s</w:t>
      </w:r>
      <w:r>
        <w:rPr>
          <w:spacing w:val="-4"/>
        </w:rPr>
        <w:t xml:space="preserve"> </w:t>
      </w:r>
      <w:r>
        <w:t>pre-law</w:t>
      </w:r>
      <w:r>
        <w:rPr>
          <w:spacing w:val="-4"/>
        </w:rPr>
        <w:t xml:space="preserve"> </w:t>
      </w:r>
      <w:r>
        <w:t>program).</w:t>
      </w:r>
      <w:r>
        <w:rPr>
          <w:spacing w:val="-4"/>
        </w:rPr>
        <w:t xml:space="preserve"> </w:t>
      </w:r>
      <w:r>
        <w:t>Many of BU’s MENA studies courses fulfill core requirements and electives in popular majors across campus. The interdisciplinary undergraduate PPL major, for example, draws on courses in Palestinian history, the Modern Middle</w:t>
      </w:r>
    </w:p>
    <w:p w14:paraId="4142E4FD" w14:textId="03AC8FF0" w:rsidR="00BE39B7" w:rsidRDefault="00BA17AF">
      <w:pPr>
        <w:pStyle w:val="BodyText"/>
        <w:spacing w:line="480" w:lineRule="auto"/>
        <w:ind w:left="860" w:right="6327"/>
      </w:pPr>
      <w:r>
        <w:rPr>
          <w:noProof/>
        </w:rPr>
        <mc:AlternateContent>
          <mc:Choice Requires="wps">
            <w:drawing>
              <wp:anchor distT="0" distB="0" distL="114300" distR="114300" simplePos="0" relativeHeight="15732224" behindDoc="0" locked="0" layoutInCell="1" allowOverlap="1" wp14:anchorId="4142E738" wp14:editId="2FB6677A">
                <wp:simplePos x="0" y="0"/>
                <wp:positionH relativeFrom="page">
                  <wp:posOffset>3596005</wp:posOffset>
                </wp:positionH>
                <wp:positionV relativeFrom="paragraph">
                  <wp:posOffset>368300</wp:posOffset>
                </wp:positionV>
                <wp:extent cx="3191510" cy="3530600"/>
                <wp:effectExtent l="0" t="0" r="0" b="0"/>
                <wp:wrapNone/>
                <wp:docPr id="7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008"/>
                              <w:gridCol w:w="1008"/>
                              <w:gridCol w:w="1008"/>
                            </w:tblGrid>
                            <w:tr w:rsidR="00BE39B7" w14:paraId="4142E77F" w14:textId="77777777">
                              <w:trPr>
                                <w:trHeight w:val="210"/>
                              </w:trPr>
                              <w:tc>
                                <w:tcPr>
                                  <w:tcW w:w="1872" w:type="dxa"/>
                                  <w:tcBorders>
                                    <w:bottom w:val="nil"/>
                                  </w:tcBorders>
                                  <w:shd w:val="clear" w:color="auto" w:fill="FFFFFF"/>
                                </w:tcPr>
                                <w:p w14:paraId="4142E77B" w14:textId="77777777" w:rsidR="00BE39B7" w:rsidRDefault="00BE39B7">
                                  <w:pPr>
                                    <w:pStyle w:val="TableParagraph"/>
                                    <w:rPr>
                                      <w:sz w:val="14"/>
                                    </w:rPr>
                                  </w:pPr>
                                </w:p>
                              </w:tc>
                              <w:tc>
                                <w:tcPr>
                                  <w:tcW w:w="1008" w:type="dxa"/>
                                  <w:tcBorders>
                                    <w:bottom w:val="nil"/>
                                  </w:tcBorders>
                                  <w:shd w:val="clear" w:color="auto" w:fill="FFFFFF"/>
                                </w:tcPr>
                                <w:p w14:paraId="4142E77C" w14:textId="77777777" w:rsidR="00BE39B7" w:rsidRDefault="00BE39B7">
                                  <w:pPr>
                                    <w:pStyle w:val="TableParagraph"/>
                                    <w:rPr>
                                      <w:sz w:val="14"/>
                                    </w:rPr>
                                  </w:pPr>
                                </w:p>
                              </w:tc>
                              <w:tc>
                                <w:tcPr>
                                  <w:tcW w:w="1008" w:type="dxa"/>
                                  <w:tcBorders>
                                    <w:bottom w:val="nil"/>
                                  </w:tcBorders>
                                  <w:shd w:val="clear" w:color="auto" w:fill="FFFFFF"/>
                                </w:tcPr>
                                <w:p w14:paraId="4142E77D" w14:textId="77777777" w:rsidR="00BE39B7" w:rsidRDefault="00BA17AF">
                                  <w:pPr>
                                    <w:pStyle w:val="TableParagraph"/>
                                    <w:spacing w:line="190" w:lineRule="exact"/>
                                    <w:ind w:left="228"/>
                                    <w:rPr>
                                      <w:b/>
                                      <w:sz w:val="18"/>
                                    </w:rPr>
                                  </w:pPr>
                                  <w:r>
                                    <w:rPr>
                                      <w:b/>
                                      <w:spacing w:val="-2"/>
                                      <w:sz w:val="18"/>
                                    </w:rPr>
                                    <w:t>Upper-</w:t>
                                  </w:r>
                                </w:p>
                              </w:tc>
                              <w:tc>
                                <w:tcPr>
                                  <w:tcW w:w="1008" w:type="dxa"/>
                                  <w:tcBorders>
                                    <w:bottom w:val="nil"/>
                                  </w:tcBorders>
                                  <w:shd w:val="clear" w:color="auto" w:fill="FFFFFF"/>
                                </w:tcPr>
                                <w:p w14:paraId="4142E77E" w14:textId="77777777" w:rsidR="00BE39B7" w:rsidRDefault="00BA17AF">
                                  <w:pPr>
                                    <w:pStyle w:val="TableParagraph"/>
                                    <w:spacing w:line="190" w:lineRule="exact"/>
                                    <w:ind w:right="216"/>
                                    <w:jc w:val="right"/>
                                    <w:rPr>
                                      <w:b/>
                                      <w:sz w:val="18"/>
                                    </w:rPr>
                                  </w:pPr>
                                  <w:r>
                                    <w:rPr>
                                      <w:b/>
                                      <w:spacing w:val="-2"/>
                                      <w:sz w:val="18"/>
                                    </w:rPr>
                                    <w:t>Upper-</w:t>
                                  </w:r>
                                </w:p>
                              </w:tc>
                            </w:tr>
                            <w:tr w:rsidR="00BE39B7" w14:paraId="4142E784" w14:textId="77777777">
                              <w:trPr>
                                <w:trHeight w:val="207"/>
                              </w:trPr>
                              <w:tc>
                                <w:tcPr>
                                  <w:tcW w:w="1872" w:type="dxa"/>
                                  <w:tcBorders>
                                    <w:top w:val="nil"/>
                                    <w:bottom w:val="nil"/>
                                  </w:tcBorders>
                                  <w:shd w:val="clear" w:color="auto" w:fill="FFFFFF"/>
                                </w:tcPr>
                                <w:p w14:paraId="4142E780" w14:textId="77777777" w:rsidR="00BE39B7" w:rsidRDefault="00BE39B7">
                                  <w:pPr>
                                    <w:pStyle w:val="TableParagraph"/>
                                    <w:rPr>
                                      <w:sz w:val="14"/>
                                    </w:rPr>
                                  </w:pPr>
                                </w:p>
                              </w:tc>
                              <w:tc>
                                <w:tcPr>
                                  <w:tcW w:w="1008" w:type="dxa"/>
                                  <w:tcBorders>
                                    <w:top w:val="nil"/>
                                    <w:bottom w:val="nil"/>
                                  </w:tcBorders>
                                  <w:shd w:val="clear" w:color="auto" w:fill="FFFFFF"/>
                                </w:tcPr>
                                <w:p w14:paraId="4142E781" w14:textId="77777777" w:rsidR="00BE39B7" w:rsidRDefault="00BA17AF">
                                  <w:pPr>
                                    <w:pStyle w:val="TableParagraph"/>
                                    <w:spacing w:line="187" w:lineRule="exact"/>
                                    <w:ind w:left="122" w:right="112"/>
                                    <w:jc w:val="center"/>
                                    <w:rPr>
                                      <w:b/>
                                      <w:sz w:val="18"/>
                                    </w:rPr>
                                  </w:pPr>
                                  <w:r>
                                    <w:rPr>
                                      <w:b/>
                                      <w:spacing w:val="-2"/>
                                      <w:sz w:val="18"/>
                                    </w:rPr>
                                    <w:t>Lower-</w:t>
                                  </w:r>
                                </w:p>
                              </w:tc>
                              <w:tc>
                                <w:tcPr>
                                  <w:tcW w:w="1008" w:type="dxa"/>
                                  <w:tcBorders>
                                    <w:top w:val="nil"/>
                                    <w:bottom w:val="nil"/>
                                  </w:tcBorders>
                                  <w:shd w:val="clear" w:color="auto" w:fill="FFFFFF"/>
                                </w:tcPr>
                                <w:p w14:paraId="4142E782" w14:textId="77777777" w:rsidR="00BE39B7" w:rsidRDefault="00BA17AF">
                                  <w:pPr>
                                    <w:pStyle w:val="TableParagraph"/>
                                    <w:spacing w:line="187" w:lineRule="exact"/>
                                    <w:ind w:right="125"/>
                                    <w:jc w:val="right"/>
                                    <w:rPr>
                                      <w:b/>
                                      <w:sz w:val="18"/>
                                    </w:rPr>
                                  </w:pPr>
                                  <w:r>
                                    <w:rPr>
                                      <w:b/>
                                      <w:sz w:val="18"/>
                                    </w:rPr>
                                    <w:t>Level</w:t>
                                  </w:r>
                                  <w:r>
                                    <w:rPr>
                                      <w:b/>
                                      <w:spacing w:val="-4"/>
                                      <w:sz w:val="18"/>
                                    </w:rPr>
                                    <w:t xml:space="preserve"> </w:t>
                                  </w:r>
                                  <w:r>
                                    <w:rPr>
                                      <w:b/>
                                      <w:spacing w:val="-5"/>
                                      <w:sz w:val="18"/>
                                    </w:rPr>
                                    <w:t>UG</w:t>
                                  </w:r>
                                </w:p>
                              </w:tc>
                              <w:tc>
                                <w:tcPr>
                                  <w:tcW w:w="1008" w:type="dxa"/>
                                  <w:tcBorders>
                                    <w:top w:val="nil"/>
                                    <w:bottom w:val="nil"/>
                                  </w:tcBorders>
                                  <w:shd w:val="clear" w:color="auto" w:fill="FFFFFF"/>
                                </w:tcPr>
                                <w:p w14:paraId="4142E783" w14:textId="77777777" w:rsidR="00BE39B7" w:rsidRDefault="00BA17AF">
                                  <w:pPr>
                                    <w:pStyle w:val="TableParagraph"/>
                                    <w:spacing w:line="187" w:lineRule="exact"/>
                                    <w:ind w:left="293"/>
                                    <w:rPr>
                                      <w:b/>
                                      <w:sz w:val="18"/>
                                    </w:rPr>
                                  </w:pPr>
                                  <w:r>
                                    <w:rPr>
                                      <w:b/>
                                      <w:spacing w:val="-2"/>
                                      <w:sz w:val="18"/>
                                    </w:rPr>
                                    <w:t>Level</w:t>
                                  </w:r>
                                </w:p>
                              </w:tc>
                            </w:tr>
                            <w:tr w:rsidR="00BE39B7" w14:paraId="4142E789" w14:textId="77777777">
                              <w:trPr>
                                <w:trHeight w:val="206"/>
                              </w:trPr>
                              <w:tc>
                                <w:tcPr>
                                  <w:tcW w:w="1872" w:type="dxa"/>
                                  <w:tcBorders>
                                    <w:top w:val="nil"/>
                                    <w:bottom w:val="nil"/>
                                  </w:tcBorders>
                                  <w:shd w:val="clear" w:color="auto" w:fill="FFFFFF"/>
                                </w:tcPr>
                                <w:p w14:paraId="4142E785" w14:textId="77777777" w:rsidR="00BE39B7" w:rsidRDefault="00BE39B7">
                                  <w:pPr>
                                    <w:pStyle w:val="TableParagraph"/>
                                    <w:rPr>
                                      <w:sz w:val="14"/>
                                    </w:rPr>
                                  </w:pPr>
                                </w:p>
                              </w:tc>
                              <w:tc>
                                <w:tcPr>
                                  <w:tcW w:w="1008" w:type="dxa"/>
                                  <w:tcBorders>
                                    <w:top w:val="nil"/>
                                    <w:bottom w:val="nil"/>
                                  </w:tcBorders>
                                  <w:shd w:val="clear" w:color="auto" w:fill="FFFFFF"/>
                                </w:tcPr>
                                <w:p w14:paraId="4142E786" w14:textId="77777777" w:rsidR="00BE39B7" w:rsidRDefault="00BA17AF">
                                  <w:pPr>
                                    <w:pStyle w:val="TableParagraph"/>
                                    <w:spacing w:line="187" w:lineRule="exact"/>
                                    <w:ind w:left="122" w:right="115"/>
                                    <w:jc w:val="center"/>
                                    <w:rPr>
                                      <w:b/>
                                      <w:sz w:val="18"/>
                                    </w:rPr>
                                  </w:pPr>
                                  <w:r>
                                    <w:rPr>
                                      <w:b/>
                                      <w:sz w:val="18"/>
                                    </w:rPr>
                                    <w:t>Level</w:t>
                                  </w:r>
                                  <w:r>
                                    <w:rPr>
                                      <w:b/>
                                      <w:spacing w:val="-4"/>
                                      <w:sz w:val="18"/>
                                    </w:rPr>
                                    <w:t xml:space="preserve"> </w:t>
                                  </w:r>
                                  <w:r>
                                    <w:rPr>
                                      <w:b/>
                                      <w:spacing w:val="-5"/>
                                      <w:sz w:val="18"/>
                                    </w:rPr>
                                    <w:t>UG</w:t>
                                  </w:r>
                                </w:p>
                              </w:tc>
                              <w:tc>
                                <w:tcPr>
                                  <w:tcW w:w="1008" w:type="dxa"/>
                                  <w:tcBorders>
                                    <w:top w:val="nil"/>
                                    <w:bottom w:val="nil"/>
                                  </w:tcBorders>
                                  <w:shd w:val="clear" w:color="auto" w:fill="FFFFFF"/>
                                </w:tcPr>
                                <w:p w14:paraId="4142E787" w14:textId="77777777" w:rsidR="00BE39B7" w:rsidRDefault="00BA17AF">
                                  <w:pPr>
                                    <w:pStyle w:val="TableParagraph"/>
                                    <w:spacing w:line="187" w:lineRule="exact"/>
                                    <w:ind w:right="189"/>
                                    <w:jc w:val="right"/>
                                    <w:rPr>
                                      <w:b/>
                                      <w:sz w:val="18"/>
                                    </w:rPr>
                                  </w:pPr>
                                  <w:r>
                                    <w:rPr>
                                      <w:b/>
                                      <w:sz w:val="18"/>
                                    </w:rPr>
                                    <w:t>and</w:t>
                                  </w:r>
                                  <w:r>
                                    <w:rPr>
                                      <w:b/>
                                      <w:spacing w:val="-2"/>
                                      <w:sz w:val="18"/>
                                    </w:rPr>
                                    <w:t xml:space="preserve"> </w:t>
                                  </w:r>
                                  <w:r>
                                    <w:rPr>
                                      <w:b/>
                                      <w:spacing w:val="-5"/>
                                      <w:sz w:val="18"/>
                                    </w:rPr>
                                    <w:t>GR</w:t>
                                  </w:r>
                                </w:p>
                              </w:tc>
                              <w:tc>
                                <w:tcPr>
                                  <w:tcW w:w="1008" w:type="dxa"/>
                                  <w:tcBorders>
                                    <w:top w:val="nil"/>
                                    <w:bottom w:val="nil"/>
                                  </w:tcBorders>
                                  <w:shd w:val="clear" w:color="auto" w:fill="FFFFFF"/>
                                </w:tcPr>
                                <w:p w14:paraId="4142E788" w14:textId="77777777" w:rsidR="00BE39B7" w:rsidRDefault="00BA17AF">
                                  <w:pPr>
                                    <w:pStyle w:val="TableParagraph"/>
                                    <w:spacing w:line="187" w:lineRule="exact"/>
                                    <w:ind w:right="144"/>
                                    <w:jc w:val="right"/>
                                    <w:rPr>
                                      <w:b/>
                                      <w:sz w:val="18"/>
                                    </w:rPr>
                                  </w:pPr>
                                  <w:r>
                                    <w:rPr>
                                      <w:b/>
                                      <w:sz w:val="18"/>
                                    </w:rPr>
                                    <w:t xml:space="preserve">GR </w:t>
                                  </w:r>
                                  <w:r>
                                    <w:rPr>
                                      <w:b/>
                                      <w:spacing w:val="-4"/>
                                      <w:sz w:val="18"/>
                                    </w:rPr>
                                    <w:t>Only</w:t>
                                  </w:r>
                                </w:p>
                              </w:tc>
                            </w:tr>
                            <w:tr w:rsidR="00BE39B7" w14:paraId="4142E78E" w14:textId="77777777">
                              <w:trPr>
                                <w:trHeight w:val="207"/>
                              </w:trPr>
                              <w:tc>
                                <w:tcPr>
                                  <w:tcW w:w="1872" w:type="dxa"/>
                                  <w:tcBorders>
                                    <w:top w:val="nil"/>
                                    <w:bottom w:val="nil"/>
                                  </w:tcBorders>
                                  <w:shd w:val="clear" w:color="auto" w:fill="FFFFFF"/>
                                </w:tcPr>
                                <w:p w14:paraId="4142E78A" w14:textId="77777777" w:rsidR="00BE39B7" w:rsidRDefault="00BE39B7">
                                  <w:pPr>
                                    <w:pStyle w:val="TableParagraph"/>
                                    <w:rPr>
                                      <w:sz w:val="14"/>
                                    </w:rPr>
                                  </w:pPr>
                                </w:p>
                              </w:tc>
                              <w:tc>
                                <w:tcPr>
                                  <w:tcW w:w="1008" w:type="dxa"/>
                                  <w:tcBorders>
                                    <w:top w:val="nil"/>
                                    <w:bottom w:val="nil"/>
                                  </w:tcBorders>
                                  <w:shd w:val="clear" w:color="auto" w:fill="FFFFFF"/>
                                </w:tcPr>
                                <w:p w14:paraId="4142E78B" w14:textId="77777777" w:rsidR="00BE39B7" w:rsidRDefault="00BA17AF">
                                  <w:pPr>
                                    <w:pStyle w:val="TableParagraph"/>
                                    <w:spacing w:line="187" w:lineRule="exact"/>
                                    <w:ind w:left="122" w:right="115"/>
                                    <w:jc w:val="center"/>
                                    <w:rPr>
                                      <w:b/>
                                      <w:sz w:val="18"/>
                                    </w:rPr>
                                  </w:pPr>
                                  <w:r>
                                    <w:rPr>
                                      <w:b/>
                                      <w:spacing w:val="-2"/>
                                      <w:sz w:val="18"/>
                                    </w:rPr>
                                    <w:t>Courses</w:t>
                                  </w:r>
                                </w:p>
                              </w:tc>
                              <w:tc>
                                <w:tcPr>
                                  <w:tcW w:w="1008" w:type="dxa"/>
                                  <w:tcBorders>
                                    <w:top w:val="nil"/>
                                    <w:bottom w:val="nil"/>
                                  </w:tcBorders>
                                  <w:shd w:val="clear" w:color="auto" w:fill="FFFFFF"/>
                                </w:tcPr>
                                <w:p w14:paraId="4142E78C" w14:textId="77777777" w:rsidR="00BE39B7" w:rsidRDefault="00BA17AF">
                                  <w:pPr>
                                    <w:pStyle w:val="TableParagraph"/>
                                    <w:spacing w:line="187" w:lineRule="exact"/>
                                    <w:ind w:right="183"/>
                                    <w:jc w:val="right"/>
                                    <w:rPr>
                                      <w:b/>
                                      <w:sz w:val="18"/>
                                    </w:rPr>
                                  </w:pPr>
                                  <w:r>
                                    <w:rPr>
                                      <w:b/>
                                      <w:spacing w:val="-2"/>
                                      <w:sz w:val="18"/>
                                    </w:rPr>
                                    <w:t>Courses</w:t>
                                  </w:r>
                                </w:p>
                              </w:tc>
                              <w:tc>
                                <w:tcPr>
                                  <w:tcW w:w="1008" w:type="dxa"/>
                                  <w:tcBorders>
                                    <w:top w:val="nil"/>
                                    <w:bottom w:val="nil"/>
                                  </w:tcBorders>
                                  <w:shd w:val="clear" w:color="auto" w:fill="FFFFFF"/>
                                </w:tcPr>
                                <w:p w14:paraId="4142E78D" w14:textId="77777777" w:rsidR="00BE39B7" w:rsidRDefault="00BA17AF">
                                  <w:pPr>
                                    <w:pStyle w:val="TableParagraph"/>
                                    <w:spacing w:line="187" w:lineRule="exact"/>
                                    <w:ind w:right="183"/>
                                    <w:jc w:val="right"/>
                                    <w:rPr>
                                      <w:b/>
                                      <w:sz w:val="18"/>
                                    </w:rPr>
                                  </w:pPr>
                                  <w:r>
                                    <w:rPr>
                                      <w:b/>
                                      <w:spacing w:val="-2"/>
                                      <w:sz w:val="18"/>
                                    </w:rPr>
                                    <w:t>Courses</w:t>
                                  </w:r>
                                </w:p>
                              </w:tc>
                            </w:tr>
                            <w:tr w:rsidR="00BE39B7" w14:paraId="4142E793" w14:textId="77777777">
                              <w:trPr>
                                <w:trHeight w:val="203"/>
                              </w:trPr>
                              <w:tc>
                                <w:tcPr>
                                  <w:tcW w:w="1872" w:type="dxa"/>
                                  <w:tcBorders>
                                    <w:top w:val="nil"/>
                                  </w:tcBorders>
                                  <w:shd w:val="clear" w:color="auto" w:fill="FFFFFF"/>
                                </w:tcPr>
                                <w:p w14:paraId="4142E78F" w14:textId="77777777" w:rsidR="00BE39B7" w:rsidRDefault="00BA17AF">
                                  <w:pPr>
                                    <w:pStyle w:val="TableParagraph"/>
                                    <w:spacing w:line="184" w:lineRule="exact"/>
                                    <w:ind w:left="257"/>
                                    <w:rPr>
                                      <w:b/>
                                      <w:sz w:val="18"/>
                                    </w:rPr>
                                  </w:pPr>
                                  <w:r>
                                    <w:rPr>
                                      <w:b/>
                                      <w:sz w:val="18"/>
                                    </w:rPr>
                                    <w:t>Course</w:t>
                                  </w:r>
                                  <w:r>
                                    <w:rPr>
                                      <w:b/>
                                      <w:spacing w:val="-5"/>
                                      <w:sz w:val="18"/>
                                    </w:rPr>
                                    <w:t xml:space="preserve"> </w:t>
                                  </w:r>
                                  <w:r>
                                    <w:rPr>
                                      <w:b/>
                                      <w:spacing w:val="-2"/>
                                      <w:sz w:val="18"/>
                                    </w:rPr>
                                    <w:t>Discipline</w:t>
                                  </w:r>
                                </w:p>
                              </w:tc>
                              <w:tc>
                                <w:tcPr>
                                  <w:tcW w:w="1008" w:type="dxa"/>
                                  <w:tcBorders>
                                    <w:top w:val="nil"/>
                                  </w:tcBorders>
                                  <w:shd w:val="clear" w:color="auto" w:fill="FFFFFF"/>
                                </w:tcPr>
                                <w:p w14:paraId="4142E790" w14:textId="77777777" w:rsidR="00BE39B7" w:rsidRDefault="00BA17AF">
                                  <w:pPr>
                                    <w:pStyle w:val="TableParagraph"/>
                                    <w:spacing w:line="184" w:lineRule="exact"/>
                                    <w:ind w:left="122" w:right="113"/>
                                    <w:jc w:val="center"/>
                                    <w:rPr>
                                      <w:b/>
                                      <w:sz w:val="18"/>
                                    </w:rPr>
                                  </w:pPr>
                                  <w:r>
                                    <w:rPr>
                                      <w:b/>
                                      <w:sz w:val="18"/>
                                    </w:rPr>
                                    <w:t>(100-</w:t>
                                  </w:r>
                                  <w:r>
                                    <w:rPr>
                                      <w:b/>
                                      <w:spacing w:val="-4"/>
                                      <w:sz w:val="18"/>
                                    </w:rPr>
                                    <w:t>200)</w:t>
                                  </w:r>
                                </w:p>
                              </w:tc>
                              <w:tc>
                                <w:tcPr>
                                  <w:tcW w:w="1008" w:type="dxa"/>
                                  <w:tcBorders>
                                    <w:top w:val="nil"/>
                                  </w:tcBorders>
                                  <w:shd w:val="clear" w:color="auto" w:fill="FFFFFF"/>
                                </w:tcPr>
                                <w:p w14:paraId="4142E791" w14:textId="77777777" w:rsidR="00BE39B7" w:rsidRDefault="00BA17AF">
                                  <w:pPr>
                                    <w:pStyle w:val="TableParagraph"/>
                                    <w:spacing w:line="184" w:lineRule="exact"/>
                                    <w:ind w:right="132"/>
                                    <w:jc w:val="right"/>
                                    <w:rPr>
                                      <w:b/>
                                      <w:sz w:val="18"/>
                                    </w:rPr>
                                  </w:pPr>
                                  <w:r>
                                    <w:rPr>
                                      <w:b/>
                                      <w:sz w:val="18"/>
                                    </w:rPr>
                                    <w:t>(300-</w:t>
                                  </w:r>
                                  <w:r>
                                    <w:rPr>
                                      <w:b/>
                                      <w:spacing w:val="-4"/>
                                      <w:sz w:val="18"/>
                                    </w:rPr>
                                    <w:t>500)</w:t>
                                  </w:r>
                                </w:p>
                              </w:tc>
                              <w:tc>
                                <w:tcPr>
                                  <w:tcW w:w="1008" w:type="dxa"/>
                                  <w:tcBorders>
                                    <w:top w:val="nil"/>
                                  </w:tcBorders>
                                  <w:shd w:val="clear" w:color="auto" w:fill="FFFFFF"/>
                                </w:tcPr>
                                <w:p w14:paraId="4142E792" w14:textId="77777777" w:rsidR="00BE39B7" w:rsidRDefault="00BA17AF">
                                  <w:pPr>
                                    <w:pStyle w:val="TableParagraph"/>
                                    <w:spacing w:line="184" w:lineRule="exact"/>
                                    <w:ind w:right="132"/>
                                    <w:jc w:val="right"/>
                                    <w:rPr>
                                      <w:b/>
                                      <w:sz w:val="18"/>
                                    </w:rPr>
                                  </w:pPr>
                                  <w:r>
                                    <w:rPr>
                                      <w:b/>
                                      <w:sz w:val="18"/>
                                    </w:rPr>
                                    <w:t>(500-</w:t>
                                  </w:r>
                                  <w:r>
                                    <w:rPr>
                                      <w:b/>
                                      <w:spacing w:val="-4"/>
                                      <w:sz w:val="18"/>
                                    </w:rPr>
                                    <w:t>600)</w:t>
                                  </w:r>
                                </w:p>
                              </w:tc>
                            </w:tr>
                            <w:tr w:rsidR="00BE39B7" w14:paraId="4142E798" w14:textId="77777777">
                              <w:trPr>
                                <w:trHeight w:val="216"/>
                              </w:trPr>
                              <w:tc>
                                <w:tcPr>
                                  <w:tcW w:w="1872" w:type="dxa"/>
                                  <w:shd w:val="clear" w:color="auto" w:fill="FFFFFF"/>
                                </w:tcPr>
                                <w:p w14:paraId="4142E794" w14:textId="77777777" w:rsidR="00BE39B7" w:rsidRDefault="00BA17AF">
                                  <w:pPr>
                                    <w:pStyle w:val="TableParagraph"/>
                                    <w:spacing w:line="197" w:lineRule="exact"/>
                                    <w:ind w:left="107"/>
                                    <w:rPr>
                                      <w:sz w:val="18"/>
                                    </w:rPr>
                                  </w:pPr>
                                  <w:r>
                                    <w:rPr>
                                      <w:sz w:val="18"/>
                                    </w:rPr>
                                    <w:t>Africana</w:t>
                                  </w:r>
                                  <w:r>
                                    <w:rPr>
                                      <w:spacing w:val="-1"/>
                                      <w:sz w:val="18"/>
                                    </w:rPr>
                                    <w:t xml:space="preserve"> </w:t>
                                  </w:r>
                                  <w:r>
                                    <w:rPr>
                                      <w:spacing w:val="-2"/>
                                      <w:sz w:val="18"/>
                                    </w:rPr>
                                    <w:t>Studies</w:t>
                                  </w:r>
                                </w:p>
                              </w:tc>
                              <w:tc>
                                <w:tcPr>
                                  <w:tcW w:w="1008" w:type="dxa"/>
                                  <w:shd w:val="clear" w:color="auto" w:fill="FFFFFF"/>
                                </w:tcPr>
                                <w:p w14:paraId="4142E795" w14:textId="77777777" w:rsidR="00BE39B7" w:rsidRDefault="00BA17AF">
                                  <w:pPr>
                                    <w:pStyle w:val="TableParagraph"/>
                                    <w:spacing w:line="197" w:lineRule="exact"/>
                                    <w:ind w:left="8"/>
                                    <w:jc w:val="center"/>
                                    <w:rPr>
                                      <w:sz w:val="18"/>
                                    </w:rPr>
                                  </w:pPr>
                                  <w:r>
                                    <w:rPr>
                                      <w:sz w:val="18"/>
                                    </w:rPr>
                                    <w:t>7</w:t>
                                  </w:r>
                                </w:p>
                              </w:tc>
                              <w:tc>
                                <w:tcPr>
                                  <w:tcW w:w="1008" w:type="dxa"/>
                                  <w:shd w:val="clear" w:color="auto" w:fill="FFFFFF"/>
                                </w:tcPr>
                                <w:p w14:paraId="4142E796" w14:textId="77777777" w:rsidR="00BE39B7" w:rsidRDefault="00BA17AF">
                                  <w:pPr>
                                    <w:pStyle w:val="TableParagraph"/>
                                    <w:spacing w:line="197" w:lineRule="exact"/>
                                    <w:ind w:left="122" w:right="113"/>
                                    <w:jc w:val="center"/>
                                    <w:rPr>
                                      <w:sz w:val="18"/>
                                    </w:rPr>
                                  </w:pPr>
                                  <w:r>
                                    <w:rPr>
                                      <w:spacing w:val="-5"/>
                                      <w:sz w:val="18"/>
                                    </w:rPr>
                                    <w:t>12</w:t>
                                  </w:r>
                                </w:p>
                              </w:tc>
                              <w:tc>
                                <w:tcPr>
                                  <w:tcW w:w="1008" w:type="dxa"/>
                                  <w:shd w:val="clear" w:color="auto" w:fill="FFFFFF"/>
                                </w:tcPr>
                                <w:p w14:paraId="4142E797" w14:textId="77777777" w:rsidR="00BE39B7" w:rsidRDefault="00BA17AF">
                                  <w:pPr>
                                    <w:pStyle w:val="TableParagraph"/>
                                    <w:spacing w:line="197" w:lineRule="exact"/>
                                    <w:ind w:left="9"/>
                                    <w:jc w:val="center"/>
                                    <w:rPr>
                                      <w:sz w:val="18"/>
                                    </w:rPr>
                                  </w:pPr>
                                  <w:r>
                                    <w:rPr>
                                      <w:sz w:val="18"/>
                                    </w:rPr>
                                    <w:t>-</w:t>
                                  </w:r>
                                </w:p>
                              </w:tc>
                            </w:tr>
                            <w:tr w:rsidR="00BE39B7" w14:paraId="4142E79D" w14:textId="77777777">
                              <w:trPr>
                                <w:trHeight w:val="215"/>
                              </w:trPr>
                              <w:tc>
                                <w:tcPr>
                                  <w:tcW w:w="1872" w:type="dxa"/>
                                  <w:shd w:val="clear" w:color="auto" w:fill="FFFFFF"/>
                                </w:tcPr>
                                <w:p w14:paraId="4142E799" w14:textId="77777777" w:rsidR="00BE39B7" w:rsidRDefault="00BA17AF">
                                  <w:pPr>
                                    <w:pStyle w:val="TableParagraph"/>
                                    <w:spacing w:line="196" w:lineRule="exact"/>
                                    <w:ind w:left="107"/>
                                    <w:rPr>
                                      <w:sz w:val="18"/>
                                    </w:rPr>
                                  </w:pPr>
                                  <w:r>
                                    <w:rPr>
                                      <w:spacing w:val="-2"/>
                                      <w:sz w:val="18"/>
                                    </w:rPr>
                                    <w:t>Anthropology</w:t>
                                  </w:r>
                                </w:p>
                              </w:tc>
                              <w:tc>
                                <w:tcPr>
                                  <w:tcW w:w="1008" w:type="dxa"/>
                                  <w:shd w:val="clear" w:color="auto" w:fill="FFFFFF"/>
                                </w:tcPr>
                                <w:p w14:paraId="4142E79A" w14:textId="77777777" w:rsidR="00BE39B7" w:rsidRDefault="00BA17AF">
                                  <w:pPr>
                                    <w:pStyle w:val="TableParagraph"/>
                                    <w:spacing w:line="196" w:lineRule="exact"/>
                                    <w:ind w:left="9"/>
                                    <w:jc w:val="center"/>
                                    <w:rPr>
                                      <w:sz w:val="18"/>
                                    </w:rPr>
                                  </w:pPr>
                                  <w:r>
                                    <w:rPr>
                                      <w:sz w:val="18"/>
                                    </w:rPr>
                                    <w:t>-</w:t>
                                  </w:r>
                                </w:p>
                              </w:tc>
                              <w:tc>
                                <w:tcPr>
                                  <w:tcW w:w="1008" w:type="dxa"/>
                                  <w:shd w:val="clear" w:color="auto" w:fill="FFFFFF"/>
                                </w:tcPr>
                                <w:p w14:paraId="4142E79B" w14:textId="77777777" w:rsidR="00BE39B7" w:rsidRDefault="00BA17AF">
                                  <w:pPr>
                                    <w:pStyle w:val="TableParagraph"/>
                                    <w:spacing w:line="196" w:lineRule="exact"/>
                                    <w:ind w:left="8"/>
                                    <w:jc w:val="center"/>
                                    <w:rPr>
                                      <w:sz w:val="18"/>
                                    </w:rPr>
                                  </w:pPr>
                                  <w:r>
                                    <w:rPr>
                                      <w:sz w:val="18"/>
                                    </w:rPr>
                                    <w:t>6</w:t>
                                  </w:r>
                                </w:p>
                              </w:tc>
                              <w:tc>
                                <w:tcPr>
                                  <w:tcW w:w="1008" w:type="dxa"/>
                                  <w:shd w:val="clear" w:color="auto" w:fill="FFFFFF"/>
                                </w:tcPr>
                                <w:p w14:paraId="4142E79C" w14:textId="77777777" w:rsidR="00BE39B7" w:rsidRDefault="00BA17AF">
                                  <w:pPr>
                                    <w:pStyle w:val="TableParagraph"/>
                                    <w:spacing w:line="196" w:lineRule="exact"/>
                                    <w:ind w:left="9"/>
                                    <w:jc w:val="center"/>
                                    <w:rPr>
                                      <w:sz w:val="18"/>
                                    </w:rPr>
                                  </w:pPr>
                                  <w:r>
                                    <w:rPr>
                                      <w:sz w:val="18"/>
                                    </w:rPr>
                                    <w:t>-</w:t>
                                  </w:r>
                                </w:p>
                              </w:tc>
                            </w:tr>
                            <w:tr w:rsidR="00BE39B7" w14:paraId="4142E7A2" w14:textId="77777777">
                              <w:trPr>
                                <w:trHeight w:val="215"/>
                              </w:trPr>
                              <w:tc>
                                <w:tcPr>
                                  <w:tcW w:w="1872" w:type="dxa"/>
                                  <w:shd w:val="clear" w:color="auto" w:fill="FFFFFF"/>
                                </w:tcPr>
                                <w:p w14:paraId="4142E79E" w14:textId="77777777" w:rsidR="00BE39B7" w:rsidRDefault="00BA17AF">
                                  <w:pPr>
                                    <w:pStyle w:val="TableParagraph"/>
                                    <w:spacing w:line="196" w:lineRule="exact"/>
                                    <w:ind w:left="107"/>
                                    <w:rPr>
                                      <w:sz w:val="18"/>
                                    </w:rPr>
                                  </w:pPr>
                                  <w:r>
                                    <w:rPr>
                                      <w:spacing w:val="-2"/>
                                      <w:sz w:val="18"/>
                                    </w:rPr>
                                    <w:t>Arabic</w:t>
                                  </w:r>
                                </w:p>
                              </w:tc>
                              <w:tc>
                                <w:tcPr>
                                  <w:tcW w:w="1008" w:type="dxa"/>
                                  <w:shd w:val="clear" w:color="auto" w:fill="FFFFFF"/>
                                </w:tcPr>
                                <w:p w14:paraId="4142E79F" w14:textId="77777777" w:rsidR="00BE39B7" w:rsidRDefault="00BA17AF">
                                  <w:pPr>
                                    <w:pStyle w:val="TableParagraph"/>
                                    <w:spacing w:line="196" w:lineRule="exact"/>
                                    <w:ind w:left="8"/>
                                    <w:jc w:val="center"/>
                                    <w:rPr>
                                      <w:sz w:val="18"/>
                                    </w:rPr>
                                  </w:pPr>
                                  <w:r>
                                    <w:rPr>
                                      <w:sz w:val="18"/>
                                    </w:rPr>
                                    <w:t>2</w:t>
                                  </w:r>
                                </w:p>
                              </w:tc>
                              <w:tc>
                                <w:tcPr>
                                  <w:tcW w:w="1008" w:type="dxa"/>
                                  <w:shd w:val="clear" w:color="auto" w:fill="FFFFFF"/>
                                </w:tcPr>
                                <w:p w14:paraId="4142E7A0" w14:textId="77777777" w:rsidR="00BE39B7" w:rsidRDefault="00BA17AF">
                                  <w:pPr>
                                    <w:pStyle w:val="TableParagraph"/>
                                    <w:spacing w:line="196" w:lineRule="exact"/>
                                    <w:ind w:left="8"/>
                                    <w:jc w:val="center"/>
                                    <w:rPr>
                                      <w:sz w:val="18"/>
                                    </w:rPr>
                                  </w:pPr>
                                  <w:r>
                                    <w:rPr>
                                      <w:sz w:val="18"/>
                                    </w:rPr>
                                    <w:t>5</w:t>
                                  </w:r>
                                </w:p>
                              </w:tc>
                              <w:tc>
                                <w:tcPr>
                                  <w:tcW w:w="1008" w:type="dxa"/>
                                  <w:shd w:val="clear" w:color="auto" w:fill="FFFFFF"/>
                                </w:tcPr>
                                <w:p w14:paraId="4142E7A1" w14:textId="77777777" w:rsidR="00BE39B7" w:rsidRDefault="00BA17AF">
                                  <w:pPr>
                                    <w:pStyle w:val="TableParagraph"/>
                                    <w:spacing w:line="196" w:lineRule="exact"/>
                                    <w:ind w:left="9"/>
                                    <w:jc w:val="center"/>
                                    <w:rPr>
                                      <w:sz w:val="18"/>
                                    </w:rPr>
                                  </w:pPr>
                                  <w:r>
                                    <w:rPr>
                                      <w:sz w:val="18"/>
                                    </w:rPr>
                                    <w:t>-</w:t>
                                  </w:r>
                                </w:p>
                              </w:tc>
                            </w:tr>
                            <w:tr w:rsidR="00BE39B7" w14:paraId="4142E7A7" w14:textId="77777777">
                              <w:trPr>
                                <w:trHeight w:val="216"/>
                              </w:trPr>
                              <w:tc>
                                <w:tcPr>
                                  <w:tcW w:w="1872" w:type="dxa"/>
                                  <w:shd w:val="clear" w:color="auto" w:fill="FFFFFF"/>
                                </w:tcPr>
                                <w:p w14:paraId="4142E7A3" w14:textId="77777777" w:rsidR="00BE39B7" w:rsidRDefault="00BA17AF">
                                  <w:pPr>
                                    <w:pStyle w:val="TableParagraph"/>
                                    <w:spacing w:line="197" w:lineRule="exact"/>
                                    <w:ind w:left="107"/>
                                    <w:rPr>
                                      <w:sz w:val="18"/>
                                    </w:rPr>
                                  </w:pPr>
                                  <w:r>
                                    <w:rPr>
                                      <w:sz w:val="18"/>
                                    </w:rPr>
                                    <w:t>Art</w:t>
                                  </w:r>
                                  <w:r>
                                    <w:rPr>
                                      <w:spacing w:val="-2"/>
                                      <w:sz w:val="18"/>
                                    </w:rPr>
                                    <w:t xml:space="preserve"> History</w:t>
                                  </w:r>
                                </w:p>
                              </w:tc>
                              <w:tc>
                                <w:tcPr>
                                  <w:tcW w:w="1008" w:type="dxa"/>
                                  <w:shd w:val="clear" w:color="auto" w:fill="FFFFFF"/>
                                </w:tcPr>
                                <w:p w14:paraId="4142E7A4"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A5" w14:textId="77777777" w:rsidR="00BE39B7" w:rsidRDefault="00BA17AF">
                                  <w:pPr>
                                    <w:pStyle w:val="TableParagraph"/>
                                    <w:spacing w:line="197" w:lineRule="exact"/>
                                    <w:ind w:left="8"/>
                                    <w:jc w:val="center"/>
                                    <w:rPr>
                                      <w:sz w:val="18"/>
                                    </w:rPr>
                                  </w:pPr>
                                  <w:r>
                                    <w:rPr>
                                      <w:sz w:val="18"/>
                                    </w:rPr>
                                    <w:t>3</w:t>
                                  </w:r>
                                </w:p>
                              </w:tc>
                              <w:tc>
                                <w:tcPr>
                                  <w:tcW w:w="1008" w:type="dxa"/>
                                  <w:shd w:val="clear" w:color="auto" w:fill="FFFFFF"/>
                                </w:tcPr>
                                <w:p w14:paraId="4142E7A6" w14:textId="77777777" w:rsidR="00BE39B7" w:rsidRDefault="00BA17AF">
                                  <w:pPr>
                                    <w:pStyle w:val="TableParagraph"/>
                                    <w:spacing w:line="197" w:lineRule="exact"/>
                                    <w:ind w:left="9"/>
                                    <w:jc w:val="center"/>
                                    <w:rPr>
                                      <w:sz w:val="18"/>
                                    </w:rPr>
                                  </w:pPr>
                                  <w:r>
                                    <w:rPr>
                                      <w:sz w:val="18"/>
                                    </w:rPr>
                                    <w:t>-</w:t>
                                  </w:r>
                                </w:p>
                              </w:tc>
                            </w:tr>
                            <w:tr w:rsidR="00BE39B7" w14:paraId="4142E7AC" w14:textId="77777777">
                              <w:trPr>
                                <w:trHeight w:val="215"/>
                              </w:trPr>
                              <w:tc>
                                <w:tcPr>
                                  <w:tcW w:w="1872" w:type="dxa"/>
                                  <w:shd w:val="clear" w:color="auto" w:fill="FFFFFF"/>
                                </w:tcPr>
                                <w:p w14:paraId="4142E7A8" w14:textId="77777777" w:rsidR="00BE39B7" w:rsidRDefault="00BA17AF">
                                  <w:pPr>
                                    <w:pStyle w:val="TableParagraph"/>
                                    <w:spacing w:line="196" w:lineRule="exact"/>
                                    <w:ind w:left="107"/>
                                    <w:rPr>
                                      <w:sz w:val="18"/>
                                    </w:rPr>
                                  </w:pPr>
                                  <w:r>
                                    <w:rPr>
                                      <w:spacing w:val="-2"/>
                                      <w:sz w:val="18"/>
                                    </w:rPr>
                                    <w:t>Classics</w:t>
                                  </w:r>
                                </w:p>
                              </w:tc>
                              <w:tc>
                                <w:tcPr>
                                  <w:tcW w:w="1008" w:type="dxa"/>
                                  <w:shd w:val="clear" w:color="auto" w:fill="FFFFFF"/>
                                </w:tcPr>
                                <w:p w14:paraId="4142E7A9" w14:textId="77777777" w:rsidR="00BE39B7" w:rsidRDefault="00BA17AF">
                                  <w:pPr>
                                    <w:pStyle w:val="TableParagraph"/>
                                    <w:spacing w:line="196" w:lineRule="exact"/>
                                    <w:ind w:left="8"/>
                                    <w:jc w:val="center"/>
                                    <w:rPr>
                                      <w:sz w:val="18"/>
                                    </w:rPr>
                                  </w:pPr>
                                  <w:r>
                                    <w:rPr>
                                      <w:sz w:val="18"/>
                                    </w:rPr>
                                    <w:t>6</w:t>
                                  </w:r>
                                </w:p>
                              </w:tc>
                              <w:tc>
                                <w:tcPr>
                                  <w:tcW w:w="1008" w:type="dxa"/>
                                  <w:shd w:val="clear" w:color="auto" w:fill="FFFFFF"/>
                                </w:tcPr>
                                <w:p w14:paraId="4142E7AA" w14:textId="77777777" w:rsidR="00BE39B7" w:rsidRDefault="00BA17AF">
                                  <w:pPr>
                                    <w:pStyle w:val="TableParagraph"/>
                                    <w:spacing w:line="196" w:lineRule="exact"/>
                                    <w:ind w:left="8"/>
                                    <w:jc w:val="center"/>
                                    <w:rPr>
                                      <w:sz w:val="18"/>
                                    </w:rPr>
                                  </w:pPr>
                                  <w:r>
                                    <w:rPr>
                                      <w:sz w:val="18"/>
                                    </w:rPr>
                                    <w:t>3</w:t>
                                  </w:r>
                                </w:p>
                              </w:tc>
                              <w:tc>
                                <w:tcPr>
                                  <w:tcW w:w="1008" w:type="dxa"/>
                                  <w:shd w:val="clear" w:color="auto" w:fill="FFFFFF"/>
                                </w:tcPr>
                                <w:p w14:paraId="4142E7AB" w14:textId="77777777" w:rsidR="00BE39B7" w:rsidRDefault="00BA17AF">
                                  <w:pPr>
                                    <w:pStyle w:val="TableParagraph"/>
                                    <w:spacing w:line="196" w:lineRule="exact"/>
                                    <w:ind w:left="9"/>
                                    <w:jc w:val="center"/>
                                    <w:rPr>
                                      <w:sz w:val="18"/>
                                    </w:rPr>
                                  </w:pPr>
                                  <w:r>
                                    <w:rPr>
                                      <w:sz w:val="18"/>
                                    </w:rPr>
                                    <w:t>-</w:t>
                                  </w:r>
                                </w:p>
                              </w:tc>
                            </w:tr>
                            <w:tr w:rsidR="00BE39B7" w14:paraId="4142E7B1" w14:textId="77777777">
                              <w:trPr>
                                <w:trHeight w:val="215"/>
                              </w:trPr>
                              <w:tc>
                                <w:tcPr>
                                  <w:tcW w:w="1872" w:type="dxa"/>
                                  <w:shd w:val="clear" w:color="auto" w:fill="FFFFFF"/>
                                </w:tcPr>
                                <w:p w14:paraId="4142E7AD" w14:textId="77777777" w:rsidR="00BE39B7" w:rsidRDefault="00BA17AF">
                                  <w:pPr>
                                    <w:pStyle w:val="TableParagraph"/>
                                    <w:spacing w:line="196" w:lineRule="exact"/>
                                    <w:ind w:left="107"/>
                                    <w:rPr>
                                      <w:sz w:val="18"/>
                                    </w:rPr>
                                  </w:pPr>
                                  <w:r>
                                    <w:rPr>
                                      <w:sz w:val="18"/>
                                    </w:rPr>
                                    <w:t>Comp</w:t>
                                  </w:r>
                                  <w:r>
                                    <w:rPr>
                                      <w:spacing w:val="-1"/>
                                      <w:sz w:val="18"/>
                                    </w:rPr>
                                    <w:t xml:space="preserve"> </w:t>
                                  </w:r>
                                  <w:r>
                                    <w:rPr>
                                      <w:spacing w:val="-2"/>
                                      <w:sz w:val="18"/>
                                    </w:rPr>
                                    <w:t>Lit/Translation</w:t>
                                  </w:r>
                                </w:p>
                              </w:tc>
                              <w:tc>
                                <w:tcPr>
                                  <w:tcW w:w="1008" w:type="dxa"/>
                                  <w:shd w:val="clear" w:color="auto" w:fill="FFFFFF"/>
                                </w:tcPr>
                                <w:p w14:paraId="4142E7AE" w14:textId="77777777" w:rsidR="00BE39B7" w:rsidRDefault="00BA17AF">
                                  <w:pPr>
                                    <w:pStyle w:val="TableParagraph"/>
                                    <w:spacing w:line="196" w:lineRule="exact"/>
                                    <w:ind w:left="8"/>
                                    <w:jc w:val="center"/>
                                    <w:rPr>
                                      <w:sz w:val="18"/>
                                    </w:rPr>
                                  </w:pPr>
                                  <w:r>
                                    <w:rPr>
                                      <w:sz w:val="18"/>
                                    </w:rPr>
                                    <w:t>4</w:t>
                                  </w:r>
                                </w:p>
                              </w:tc>
                              <w:tc>
                                <w:tcPr>
                                  <w:tcW w:w="1008" w:type="dxa"/>
                                  <w:shd w:val="clear" w:color="auto" w:fill="FFFFFF"/>
                                </w:tcPr>
                                <w:p w14:paraId="4142E7AF" w14:textId="77777777" w:rsidR="00BE39B7" w:rsidRDefault="00BA17AF">
                                  <w:pPr>
                                    <w:pStyle w:val="TableParagraph"/>
                                    <w:spacing w:line="196" w:lineRule="exact"/>
                                    <w:ind w:left="8"/>
                                    <w:jc w:val="center"/>
                                    <w:rPr>
                                      <w:sz w:val="18"/>
                                    </w:rPr>
                                  </w:pPr>
                                  <w:r>
                                    <w:rPr>
                                      <w:sz w:val="18"/>
                                    </w:rPr>
                                    <w:t>7</w:t>
                                  </w:r>
                                </w:p>
                              </w:tc>
                              <w:tc>
                                <w:tcPr>
                                  <w:tcW w:w="1008" w:type="dxa"/>
                                  <w:shd w:val="clear" w:color="auto" w:fill="FFFFFF"/>
                                </w:tcPr>
                                <w:p w14:paraId="4142E7B0" w14:textId="77777777" w:rsidR="00BE39B7" w:rsidRDefault="00BA17AF">
                                  <w:pPr>
                                    <w:pStyle w:val="TableParagraph"/>
                                    <w:spacing w:line="196" w:lineRule="exact"/>
                                    <w:ind w:left="8"/>
                                    <w:jc w:val="center"/>
                                    <w:rPr>
                                      <w:sz w:val="18"/>
                                    </w:rPr>
                                  </w:pPr>
                                  <w:r>
                                    <w:rPr>
                                      <w:sz w:val="18"/>
                                    </w:rPr>
                                    <w:t>2</w:t>
                                  </w:r>
                                </w:p>
                              </w:tc>
                            </w:tr>
                            <w:tr w:rsidR="00BE39B7" w14:paraId="4142E7B6" w14:textId="77777777">
                              <w:trPr>
                                <w:trHeight w:val="216"/>
                              </w:trPr>
                              <w:tc>
                                <w:tcPr>
                                  <w:tcW w:w="1872" w:type="dxa"/>
                                  <w:shd w:val="clear" w:color="auto" w:fill="FFFFFF"/>
                                </w:tcPr>
                                <w:p w14:paraId="4142E7B2" w14:textId="77777777" w:rsidR="00BE39B7" w:rsidRDefault="00BA17AF">
                                  <w:pPr>
                                    <w:pStyle w:val="TableParagraph"/>
                                    <w:spacing w:line="197" w:lineRule="exact"/>
                                    <w:ind w:left="107"/>
                                    <w:rPr>
                                      <w:sz w:val="18"/>
                                    </w:rPr>
                                  </w:pPr>
                                  <w:r>
                                    <w:rPr>
                                      <w:spacing w:val="-2"/>
                                      <w:sz w:val="18"/>
                                    </w:rPr>
                                    <w:t>Economics</w:t>
                                  </w:r>
                                </w:p>
                              </w:tc>
                              <w:tc>
                                <w:tcPr>
                                  <w:tcW w:w="1008" w:type="dxa"/>
                                  <w:shd w:val="clear" w:color="auto" w:fill="FFFFFF"/>
                                </w:tcPr>
                                <w:p w14:paraId="4142E7B3"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B4" w14:textId="77777777" w:rsidR="00BE39B7" w:rsidRDefault="00BA17AF">
                                  <w:pPr>
                                    <w:pStyle w:val="TableParagraph"/>
                                    <w:spacing w:line="197" w:lineRule="exact"/>
                                    <w:ind w:left="8"/>
                                    <w:jc w:val="center"/>
                                    <w:rPr>
                                      <w:sz w:val="18"/>
                                    </w:rPr>
                                  </w:pPr>
                                  <w:r>
                                    <w:rPr>
                                      <w:sz w:val="18"/>
                                    </w:rPr>
                                    <w:t>2</w:t>
                                  </w:r>
                                </w:p>
                              </w:tc>
                              <w:tc>
                                <w:tcPr>
                                  <w:tcW w:w="1008" w:type="dxa"/>
                                  <w:shd w:val="clear" w:color="auto" w:fill="FFFFFF"/>
                                </w:tcPr>
                                <w:p w14:paraId="4142E7B5" w14:textId="77777777" w:rsidR="00BE39B7" w:rsidRDefault="00BA17AF">
                                  <w:pPr>
                                    <w:pStyle w:val="TableParagraph"/>
                                    <w:spacing w:line="197" w:lineRule="exact"/>
                                    <w:ind w:left="9"/>
                                    <w:jc w:val="center"/>
                                    <w:rPr>
                                      <w:sz w:val="18"/>
                                    </w:rPr>
                                  </w:pPr>
                                  <w:r>
                                    <w:rPr>
                                      <w:sz w:val="18"/>
                                    </w:rPr>
                                    <w:t>-</w:t>
                                  </w:r>
                                </w:p>
                              </w:tc>
                            </w:tr>
                            <w:tr w:rsidR="00BE39B7" w14:paraId="4142E7BB" w14:textId="77777777">
                              <w:trPr>
                                <w:trHeight w:val="215"/>
                              </w:trPr>
                              <w:tc>
                                <w:tcPr>
                                  <w:tcW w:w="1872" w:type="dxa"/>
                                  <w:shd w:val="clear" w:color="auto" w:fill="FFFFFF"/>
                                </w:tcPr>
                                <w:p w14:paraId="4142E7B7" w14:textId="77777777" w:rsidR="00BE39B7" w:rsidRDefault="00BA17AF">
                                  <w:pPr>
                                    <w:pStyle w:val="TableParagraph"/>
                                    <w:spacing w:line="196" w:lineRule="exact"/>
                                    <w:ind w:left="107"/>
                                    <w:rPr>
                                      <w:sz w:val="18"/>
                                    </w:rPr>
                                  </w:pPr>
                                  <w:r>
                                    <w:rPr>
                                      <w:spacing w:val="-2"/>
                                      <w:sz w:val="18"/>
                                    </w:rPr>
                                    <w:t>English</w:t>
                                  </w:r>
                                </w:p>
                              </w:tc>
                              <w:tc>
                                <w:tcPr>
                                  <w:tcW w:w="1008" w:type="dxa"/>
                                  <w:shd w:val="clear" w:color="auto" w:fill="FFFFFF"/>
                                </w:tcPr>
                                <w:p w14:paraId="4142E7B8" w14:textId="77777777" w:rsidR="00BE39B7" w:rsidRDefault="00BA17AF">
                                  <w:pPr>
                                    <w:pStyle w:val="TableParagraph"/>
                                    <w:spacing w:line="196" w:lineRule="exact"/>
                                    <w:ind w:left="9"/>
                                    <w:jc w:val="center"/>
                                    <w:rPr>
                                      <w:sz w:val="18"/>
                                    </w:rPr>
                                  </w:pPr>
                                  <w:r>
                                    <w:rPr>
                                      <w:sz w:val="18"/>
                                    </w:rPr>
                                    <w:t>-</w:t>
                                  </w:r>
                                </w:p>
                              </w:tc>
                              <w:tc>
                                <w:tcPr>
                                  <w:tcW w:w="1008" w:type="dxa"/>
                                  <w:shd w:val="clear" w:color="auto" w:fill="FFFFFF"/>
                                </w:tcPr>
                                <w:p w14:paraId="4142E7B9" w14:textId="77777777" w:rsidR="00BE39B7" w:rsidRDefault="00BA17AF">
                                  <w:pPr>
                                    <w:pStyle w:val="TableParagraph"/>
                                    <w:spacing w:line="196" w:lineRule="exact"/>
                                    <w:ind w:left="8"/>
                                    <w:jc w:val="center"/>
                                    <w:rPr>
                                      <w:sz w:val="18"/>
                                    </w:rPr>
                                  </w:pPr>
                                  <w:r>
                                    <w:rPr>
                                      <w:sz w:val="18"/>
                                    </w:rPr>
                                    <w:t>2</w:t>
                                  </w:r>
                                </w:p>
                              </w:tc>
                              <w:tc>
                                <w:tcPr>
                                  <w:tcW w:w="1008" w:type="dxa"/>
                                  <w:shd w:val="clear" w:color="auto" w:fill="FFFFFF"/>
                                </w:tcPr>
                                <w:p w14:paraId="4142E7BA" w14:textId="77777777" w:rsidR="00BE39B7" w:rsidRDefault="00BA17AF">
                                  <w:pPr>
                                    <w:pStyle w:val="TableParagraph"/>
                                    <w:spacing w:line="196" w:lineRule="exact"/>
                                    <w:ind w:left="9"/>
                                    <w:jc w:val="center"/>
                                    <w:rPr>
                                      <w:sz w:val="18"/>
                                    </w:rPr>
                                  </w:pPr>
                                  <w:r>
                                    <w:rPr>
                                      <w:sz w:val="18"/>
                                    </w:rPr>
                                    <w:t>-</w:t>
                                  </w:r>
                                </w:p>
                              </w:tc>
                            </w:tr>
                            <w:tr w:rsidR="00BE39B7" w14:paraId="4142E7C0" w14:textId="77777777">
                              <w:trPr>
                                <w:trHeight w:val="215"/>
                              </w:trPr>
                              <w:tc>
                                <w:tcPr>
                                  <w:tcW w:w="1872" w:type="dxa"/>
                                  <w:shd w:val="clear" w:color="auto" w:fill="FFFFFF"/>
                                </w:tcPr>
                                <w:p w14:paraId="4142E7BC" w14:textId="77777777" w:rsidR="00BE39B7" w:rsidRDefault="00BA17AF">
                                  <w:pPr>
                                    <w:pStyle w:val="TableParagraph"/>
                                    <w:spacing w:line="196" w:lineRule="exact"/>
                                    <w:ind w:left="107"/>
                                    <w:rPr>
                                      <w:sz w:val="18"/>
                                    </w:rPr>
                                  </w:pPr>
                                  <w:r>
                                    <w:rPr>
                                      <w:spacing w:val="-2"/>
                                      <w:sz w:val="18"/>
                                    </w:rPr>
                                    <w:t>Geography</w:t>
                                  </w:r>
                                </w:p>
                              </w:tc>
                              <w:tc>
                                <w:tcPr>
                                  <w:tcW w:w="1008" w:type="dxa"/>
                                  <w:shd w:val="clear" w:color="auto" w:fill="FFFFFF"/>
                                </w:tcPr>
                                <w:p w14:paraId="4142E7BD" w14:textId="77777777" w:rsidR="00BE39B7" w:rsidRDefault="00BA17AF">
                                  <w:pPr>
                                    <w:pStyle w:val="TableParagraph"/>
                                    <w:spacing w:line="196" w:lineRule="exact"/>
                                    <w:ind w:left="8"/>
                                    <w:jc w:val="center"/>
                                    <w:rPr>
                                      <w:sz w:val="18"/>
                                    </w:rPr>
                                  </w:pPr>
                                  <w:r>
                                    <w:rPr>
                                      <w:sz w:val="18"/>
                                    </w:rPr>
                                    <w:t>3</w:t>
                                  </w:r>
                                </w:p>
                              </w:tc>
                              <w:tc>
                                <w:tcPr>
                                  <w:tcW w:w="1008" w:type="dxa"/>
                                  <w:shd w:val="clear" w:color="auto" w:fill="FFFFFF"/>
                                </w:tcPr>
                                <w:p w14:paraId="4142E7BE" w14:textId="77777777" w:rsidR="00BE39B7" w:rsidRDefault="00BA17AF">
                                  <w:pPr>
                                    <w:pStyle w:val="TableParagraph"/>
                                    <w:spacing w:line="196" w:lineRule="exact"/>
                                    <w:ind w:left="9"/>
                                    <w:jc w:val="center"/>
                                    <w:rPr>
                                      <w:sz w:val="18"/>
                                    </w:rPr>
                                  </w:pPr>
                                  <w:r>
                                    <w:rPr>
                                      <w:sz w:val="18"/>
                                    </w:rPr>
                                    <w:t>-</w:t>
                                  </w:r>
                                </w:p>
                              </w:tc>
                              <w:tc>
                                <w:tcPr>
                                  <w:tcW w:w="1008" w:type="dxa"/>
                                  <w:shd w:val="clear" w:color="auto" w:fill="FFFFFF"/>
                                </w:tcPr>
                                <w:p w14:paraId="4142E7BF" w14:textId="77777777" w:rsidR="00BE39B7" w:rsidRDefault="00BA17AF">
                                  <w:pPr>
                                    <w:pStyle w:val="TableParagraph"/>
                                    <w:spacing w:line="196" w:lineRule="exact"/>
                                    <w:ind w:left="9"/>
                                    <w:jc w:val="center"/>
                                    <w:rPr>
                                      <w:sz w:val="18"/>
                                    </w:rPr>
                                  </w:pPr>
                                  <w:r>
                                    <w:rPr>
                                      <w:sz w:val="18"/>
                                    </w:rPr>
                                    <w:t>-</w:t>
                                  </w:r>
                                </w:p>
                              </w:tc>
                            </w:tr>
                            <w:tr w:rsidR="00BE39B7" w14:paraId="4142E7C5" w14:textId="77777777">
                              <w:trPr>
                                <w:trHeight w:val="216"/>
                              </w:trPr>
                              <w:tc>
                                <w:tcPr>
                                  <w:tcW w:w="1872" w:type="dxa"/>
                                  <w:shd w:val="clear" w:color="auto" w:fill="FFFFFF"/>
                                </w:tcPr>
                                <w:p w14:paraId="4142E7C1" w14:textId="77777777" w:rsidR="00BE39B7" w:rsidRDefault="00BA17AF">
                                  <w:pPr>
                                    <w:pStyle w:val="TableParagraph"/>
                                    <w:spacing w:line="197" w:lineRule="exact"/>
                                    <w:ind w:left="107"/>
                                    <w:rPr>
                                      <w:sz w:val="18"/>
                                    </w:rPr>
                                  </w:pPr>
                                  <w:r>
                                    <w:rPr>
                                      <w:sz w:val="18"/>
                                    </w:rPr>
                                    <w:t xml:space="preserve">Global </w:t>
                                  </w:r>
                                  <w:r>
                                    <w:rPr>
                                      <w:spacing w:val="-2"/>
                                      <w:sz w:val="18"/>
                                    </w:rPr>
                                    <w:t>Studies</w:t>
                                  </w:r>
                                </w:p>
                              </w:tc>
                              <w:tc>
                                <w:tcPr>
                                  <w:tcW w:w="1008" w:type="dxa"/>
                                  <w:shd w:val="clear" w:color="auto" w:fill="FFFFFF"/>
                                </w:tcPr>
                                <w:p w14:paraId="4142E7C2"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C3" w14:textId="77777777" w:rsidR="00BE39B7" w:rsidRDefault="00BA17AF">
                                  <w:pPr>
                                    <w:pStyle w:val="TableParagraph"/>
                                    <w:spacing w:line="197" w:lineRule="exact"/>
                                    <w:ind w:left="8"/>
                                    <w:jc w:val="center"/>
                                    <w:rPr>
                                      <w:sz w:val="18"/>
                                    </w:rPr>
                                  </w:pPr>
                                  <w:r>
                                    <w:rPr>
                                      <w:sz w:val="18"/>
                                    </w:rPr>
                                    <w:t>3</w:t>
                                  </w:r>
                                </w:p>
                              </w:tc>
                              <w:tc>
                                <w:tcPr>
                                  <w:tcW w:w="1008" w:type="dxa"/>
                                  <w:shd w:val="clear" w:color="auto" w:fill="FFFFFF"/>
                                </w:tcPr>
                                <w:p w14:paraId="4142E7C4" w14:textId="77777777" w:rsidR="00BE39B7" w:rsidRDefault="00BA17AF">
                                  <w:pPr>
                                    <w:pStyle w:val="TableParagraph"/>
                                    <w:spacing w:line="197" w:lineRule="exact"/>
                                    <w:ind w:left="9"/>
                                    <w:jc w:val="center"/>
                                    <w:rPr>
                                      <w:sz w:val="18"/>
                                    </w:rPr>
                                  </w:pPr>
                                  <w:r>
                                    <w:rPr>
                                      <w:sz w:val="18"/>
                                    </w:rPr>
                                    <w:t>-</w:t>
                                  </w:r>
                                </w:p>
                              </w:tc>
                            </w:tr>
                            <w:tr w:rsidR="00BE39B7" w14:paraId="4142E7CA" w14:textId="77777777">
                              <w:trPr>
                                <w:trHeight w:val="215"/>
                              </w:trPr>
                              <w:tc>
                                <w:tcPr>
                                  <w:tcW w:w="1872" w:type="dxa"/>
                                  <w:shd w:val="clear" w:color="auto" w:fill="FFFFFF"/>
                                </w:tcPr>
                                <w:p w14:paraId="4142E7C6" w14:textId="77777777" w:rsidR="00BE39B7" w:rsidRDefault="00BA17AF">
                                  <w:pPr>
                                    <w:pStyle w:val="TableParagraph"/>
                                    <w:spacing w:line="196" w:lineRule="exact"/>
                                    <w:ind w:left="107"/>
                                    <w:rPr>
                                      <w:sz w:val="18"/>
                                    </w:rPr>
                                  </w:pPr>
                                  <w:r>
                                    <w:rPr>
                                      <w:spacing w:val="-2"/>
                                      <w:sz w:val="18"/>
                                    </w:rPr>
                                    <w:t>History</w:t>
                                  </w:r>
                                </w:p>
                              </w:tc>
                              <w:tc>
                                <w:tcPr>
                                  <w:tcW w:w="1008" w:type="dxa"/>
                                  <w:shd w:val="clear" w:color="auto" w:fill="FFFFFF"/>
                                </w:tcPr>
                                <w:p w14:paraId="4142E7C7" w14:textId="77777777" w:rsidR="00BE39B7" w:rsidRDefault="00BA17AF">
                                  <w:pPr>
                                    <w:pStyle w:val="TableParagraph"/>
                                    <w:spacing w:line="196" w:lineRule="exact"/>
                                    <w:ind w:left="122" w:right="113"/>
                                    <w:jc w:val="center"/>
                                    <w:rPr>
                                      <w:sz w:val="18"/>
                                    </w:rPr>
                                  </w:pPr>
                                  <w:r>
                                    <w:rPr>
                                      <w:spacing w:val="-5"/>
                                      <w:sz w:val="18"/>
                                    </w:rPr>
                                    <w:t>14</w:t>
                                  </w:r>
                                </w:p>
                              </w:tc>
                              <w:tc>
                                <w:tcPr>
                                  <w:tcW w:w="1008" w:type="dxa"/>
                                  <w:shd w:val="clear" w:color="auto" w:fill="FFFFFF"/>
                                </w:tcPr>
                                <w:p w14:paraId="4142E7C8" w14:textId="77777777" w:rsidR="00BE39B7" w:rsidRDefault="00BA17AF">
                                  <w:pPr>
                                    <w:pStyle w:val="TableParagraph"/>
                                    <w:spacing w:line="196" w:lineRule="exact"/>
                                    <w:ind w:left="122" w:right="113"/>
                                    <w:jc w:val="center"/>
                                    <w:rPr>
                                      <w:sz w:val="18"/>
                                    </w:rPr>
                                  </w:pPr>
                                  <w:r>
                                    <w:rPr>
                                      <w:spacing w:val="-5"/>
                                      <w:sz w:val="18"/>
                                    </w:rPr>
                                    <w:t>13</w:t>
                                  </w:r>
                                </w:p>
                              </w:tc>
                              <w:tc>
                                <w:tcPr>
                                  <w:tcW w:w="1008" w:type="dxa"/>
                                  <w:shd w:val="clear" w:color="auto" w:fill="FFFFFF"/>
                                </w:tcPr>
                                <w:p w14:paraId="4142E7C9" w14:textId="77777777" w:rsidR="00BE39B7" w:rsidRDefault="00BA17AF">
                                  <w:pPr>
                                    <w:pStyle w:val="TableParagraph"/>
                                    <w:spacing w:line="196" w:lineRule="exact"/>
                                    <w:ind w:left="8"/>
                                    <w:jc w:val="center"/>
                                    <w:rPr>
                                      <w:sz w:val="18"/>
                                    </w:rPr>
                                  </w:pPr>
                                  <w:r>
                                    <w:rPr>
                                      <w:sz w:val="18"/>
                                    </w:rPr>
                                    <w:t>7</w:t>
                                  </w:r>
                                </w:p>
                              </w:tc>
                            </w:tr>
                            <w:tr w:rsidR="00BE39B7" w14:paraId="4142E7CF" w14:textId="77777777">
                              <w:trPr>
                                <w:trHeight w:val="215"/>
                              </w:trPr>
                              <w:tc>
                                <w:tcPr>
                                  <w:tcW w:w="1872" w:type="dxa"/>
                                  <w:shd w:val="clear" w:color="auto" w:fill="FFFFFF"/>
                                </w:tcPr>
                                <w:p w14:paraId="4142E7CB" w14:textId="77777777" w:rsidR="00BE39B7" w:rsidRDefault="00BA17AF">
                                  <w:pPr>
                                    <w:pStyle w:val="TableParagraph"/>
                                    <w:spacing w:line="196" w:lineRule="exact"/>
                                    <w:ind w:left="107"/>
                                    <w:rPr>
                                      <w:sz w:val="18"/>
                                    </w:rPr>
                                  </w:pPr>
                                  <w:r>
                                    <w:rPr>
                                      <w:sz w:val="18"/>
                                    </w:rPr>
                                    <w:t>Human</w:t>
                                  </w:r>
                                  <w:r>
                                    <w:rPr>
                                      <w:spacing w:val="-4"/>
                                      <w:sz w:val="18"/>
                                    </w:rPr>
                                    <w:t xml:space="preserve"> </w:t>
                                  </w:r>
                                  <w:r>
                                    <w:rPr>
                                      <w:spacing w:val="-2"/>
                                      <w:sz w:val="18"/>
                                    </w:rPr>
                                    <w:t>Rights</w:t>
                                  </w:r>
                                </w:p>
                              </w:tc>
                              <w:tc>
                                <w:tcPr>
                                  <w:tcW w:w="1008" w:type="dxa"/>
                                  <w:shd w:val="clear" w:color="auto" w:fill="FFFFFF"/>
                                </w:tcPr>
                                <w:p w14:paraId="4142E7CC" w14:textId="77777777" w:rsidR="00BE39B7" w:rsidRDefault="00BA17AF">
                                  <w:pPr>
                                    <w:pStyle w:val="TableParagraph"/>
                                    <w:spacing w:line="196" w:lineRule="exact"/>
                                    <w:ind w:left="8"/>
                                    <w:jc w:val="center"/>
                                    <w:rPr>
                                      <w:sz w:val="18"/>
                                    </w:rPr>
                                  </w:pPr>
                                  <w:r>
                                    <w:rPr>
                                      <w:sz w:val="18"/>
                                    </w:rPr>
                                    <w:t>1</w:t>
                                  </w:r>
                                </w:p>
                              </w:tc>
                              <w:tc>
                                <w:tcPr>
                                  <w:tcW w:w="1008" w:type="dxa"/>
                                  <w:shd w:val="clear" w:color="auto" w:fill="FFFFFF"/>
                                </w:tcPr>
                                <w:p w14:paraId="4142E7CD" w14:textId="77777777" w:rsidR="00BE39B7" w:rsidRDefault="00BA17AF">
                                  <w:pPr>
                                    <w:pStyle w:val="TableParagraph"/>
                                    <w:spacing w:line="196" w:lineRule="exact"/>
                                    <w:ind w:left="8"/>
                                    <w:jc w:val="center"/>
                                    <w:rPr>
                                      <w:sz w:val="18"/>
                                    </w:rPr>
                                  </w:pPr>
                                  <w:r>
                                    <w:rPr>
                                      <w:sz w:val="18"/>
                                    </w:rPr>
                                    <w:t>4</w:t>
                                  </w:r>
                                </w:p>
                              </w:tc>
                              <w:tc>
                                <w:tcPr>
                                  <w:tcW w:w="1008" w:type="dxa"/>
                                  <w:shd w:val="clear" w:color="auto" w:fill="FFFFFF"/>
                                </w:tcPr>
                                <w:p w14:paraId="4142E7CE" w14:textId="77777777" w:rsidR="00BE39B7" w:rsidRDefault="00BA17AF">
                                  <w:pPr>
                                    <w:pStyle w:val="TableParagraph"/>
                                    <w:spacing w:line="196" w:lineRule="exact"/>
                                    <w:ind w:left="9"/>
                                    <w:jc w:val="center"/>
                                    <w:rPr>
                                      <w:sz w:val="18"/>
                                    </w:rPr>
                                  </w:pPr>
                                  <w:r>
                                    <w:rPr>
                                      <w:sz w:val="18"/>
                                    </w:rPr>
                                    <w:t>-</w:t>
                                  </w:r>
                                </w:p>
                              </w:tc>
                            </w:tr>
                            <w:tr w:rsidR="00BE39B7" w14:paraId="4142E7D4" w14:textId="77777777">
                              <w:trPr>
                                <w:trHeight w:val="216"/>
                              </w:trPr>
                              <w:tc>
                                <w:tcPr>
                                  <w:tcW w:w="1872" w:type="dxa"/>
                                  <w:shd w:val="clear" w:color="auto" w:fill="FFFFFF"/>
                                </w:tcPr>
                                <w:p w14:paraId="4142E7D0" w14:textId="77777777" w:rsidR="00BE39B7" w:rsidRDefault="00BA17AF">
                                  <w:pPr>
                                    <w:pStyle w:val="TableParagraph"/>
                                    <w:spacing w:line="197" w:lineRule="exact"/>
                                    <w:ind w:left="107"/>
                                    <w:rPr>
                                      <w:sz w:val="18"/>
                                    </w:rPr>
                                  </w:pPr>
                                  <w:r>
                                    <w:rPr>
                                      <w:spacing w:val="-2"/>
                                      <w:sz w:val="18"/>
                                    </w:rPr>
                                    <w:t>Hebrew</w:t>
                                  </w:r>
                                </w:p>
                              </w:tc>
                              <w:tc>
                                <w:tcPr>
                                  <w:tcW w:w="1008" w:type="dxa"/>
                                  <w:shd w:val="clear" w:color="auto" w:fill="FFFFFF"/>
                                </w:tcPr>
                                <w:p w14:paraId="4142E7D1"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D2" w14:textId="77777777" w:rsidR="00BE39B7" w:rsidRDefault="00BA17AF">
                                  <w:pPr>
                                    <w:pStyle w:val="TableParagraph"/>
                                    <w:spacing w:line="197" w:lineRule="exact"/>
                                    <w:ind w:left="8"/>
                                    <w:jc w:val="center"/>
                                    <w:rPr>
                                      <w:sz w:val="18"/>
                                    </w:rPr>
                                  </w:pPr>
                                  <w:r>
                                    <w:rPr>
                                      <w:sz w:val="18"/>
                                    </w:rPr>
                                    <w:t>1</w:t>
                                  </w:r>
                                </w:p>
                              </w:tc>
                              <w:tc>
                                <w:tcPr>
                                  <w:tcW w:w="1008" w:type="dxa"/>
                                  <w:shd w:val="clear" w:color="auto" w:fill="FFFFFF"/>
                                </w:tcPr>
                                <w:p w14:paraId="4142E7D3" w14:textId="77777777" w:rsidR="00BE39B7" w:rsidRDefault="00BA17AF">
                                  <w:pPr>
                                    <w:pStyle w:val="TableParagraph"/>
                                    <w:spacing w:line="197" w:lineRule="exact"/>
                                    <w:ind w:left="9"/>
                                    <w:jc w:val="center"/>
                                    <w:rPr>
                                      <w:sz w:val="18"/>
                                    </w:rPr>
                                  </w:pPr>
                                  <w:r>
                                    <w:rPr>
                                      <w:sz w:val="18"/>
                                    </w:rPr>
                                    <w:t>-</w:t>
                                  </w:r>
                                </w:p>
                              </w:tc>
                            </w:tr>
                            <w:tr w:rsidR="00BE39B7" w14:paraId="4142E7D9" w14:textId="77777777">
                              <w:trPr>
                                <w:trHeight w:val="215"/>
                              </w:trPr>
                              <w:tc>
                                <w:tcPr>
                                  <w:tcW w:w="1872" w:type="dxa"/>
                                  <w:shd w:val="clear" w:color="auto" w:fill="FFFFFF"/>
                                </w:tcPr>
                                <w:p w14:paraId="4142E7D5" w14:textId="77777777" w:rsidR="00BE39B7" w:rsidRDefault="00BA17AF">
                                  <w:pPr>
                                    <w:pStyle w:val="TableParagraph"/>
                                    <w:spacing w:line="196" w:lineRule="exact"/>
                                    <w:ind w:left="107"/>
                                    <w:rPr>
                                      <w:sz w:val="18"/>
                                    </w:rPr>
                                  </w:pPr>
                                  <w:r>
                                    <w:rPr>
                                      <w:sz w:val="18"/>
                                    </w:rPr>
                                    <w:t xml:space="preserve">Israel </w:t>
                                  </w:r>
                                  <w:r>
                                    <w:rPr>
                                      <w:spacing w:val="-2"/>
                                      <w:sz w:val="18"/>
                                    </w:rPr>
                                    <w:t>Studies</w:t>
                                  </w:r>
                                </w:p>
                              </w:tc>
                              <w:tc>
                                <w:tcPr>
                                  <w:tcW w:w="1008" w:type="dxa"/>
                                  <w:shd w:val="clear" w:color="auto" w:fill="FFFFFF"/>
                                </w:tcPr>
                                <w:p w14:paraId="4142E7D6" w14:textId="77777777" w:rsidR="00BE39B7" w:rsidRDefault="00BA17AF">
                                  <w:pPr>
                                    <w:pStyle w:val="TableParagraph"/>
                                    <w:spacing w:line="196" w:lineRule="exact"/>
                                    <w:ind w:left="8"/>
                                    <w:jc w:val="center"/>
                                    <w:rPr>
                                      <w:sz w:val="18"/>
                                    </w:rPr>
                                  </w:pPr>
                                  <w:r>
                                    <w:rPr>
                                      <w:sz w:val="18"/>
                                    </w:rPr>
                                    <w:t>8</w:t>
                                  </w:r>
                                </w:p>
                              </w:tc>
                              <w:tc>
                                <w:tcPr>
                                  <w:tcW w:w="1008" w:type="dxa"/>
                                  <w:shd w:val="clear" w:color="auto" w:fill="FFFFFF"/>
                                </w:tcPr>
                                <w:p w14:paraId="4142E7D7" w14:textId="77777777" w:rsidR="00BE39B7" w:rsidRDefault="00BA17AF">
                                  <w:pPr>
                                    <w:pStyle w:val="TableParagraph"/>
                                    <w:spacing w:line="196" w:lineRule="exact"/>
                                    <w:ind w:left="8"/>
                                    <w:jc w:val="center"/>
                                    <w:rPr>
                                      <w:sz w:val="18"/>
                                    </w:rPr>
                                  </w:pPr>
                                  <w:r>
                                    <w:rPr>
                                      <w:sz w:val="18"/>
                                    </w:rPr>
                                    <w:t>8</w:t>
                                  </w:r>
                                </w:p>
                              </w:tc>
                              <w:tc>
                                <w:tcPr>
                                  <w:tcW w:w="1008" w:type="dxa"/>
                                  <w:shd w:val="clear" w:color="auto" w:fill="FFFFFF"/>
                                </w:tcPr>
                                <w:p w14:paraId="4142E7D8" w14:textId="77777777" w:rsidR="00BE39B7" w:rsidRDefault="00BA17AF">
                                  <w:pPr>
                                    <w:pStyle w:val="TableParagraph"/>
                                    <w:spacing w:line="196" w:lineRule="exact"/>
                                    <w:ind w:left="9"/>
                                    <w:jc w:val="center"/>
                                    <w:rPr>
                                      <w:sz w:val="18"/>
                                    </w:rPr>
                                  </w:pPr>
                                  <w:r>
                                    <w:rPr>
                                      <w:sz w:val="18"/>
                                    </w:rPr>
                                    <w:t>-</w:t>
                                  </w:r>
                                </w:p>
                              </w:tc>
                            </w:tr>
                            <w:tr w:rsidR="00BE39B7" w14:paraId="4142E7DE" w14:textId="77777777">
                              <w:trPr>
                                <w:trHeight w:val="215"/>
                              </w:trPr>
                              <w:tc>
                                <w:tcPr>
                                  <w:tcW w:w="1872" w:type="dxa"/>
                                  <w:shd w:val="clear" w:color="auto" w:fill="FFFFFF"/>
                                </w:tcPr>
                                <w:p w14:paraId="4142E7DA" w14:textId="77777777" w:rsidR="00BE39B7" w:rsidRDefault="00BA17AF">
                                  <w:pPr>
                                    <w:pStyle w:val="TableParagraph"/>
                                    <w:spacing w:line="196" w:lineRule="exact"/>
                                    <w:ind w:left="107"/>
                                    <w:rPr>
                                      <w:sz w:val="18"/>
                                    </w:rPr>
                                  </w:pPr>
                                  <w:r>
                                    <w:rPr>
                                      <w:sz w:val="18"/>
                                    </w:rPr>
                                    <w:t xml:space="preserve">Judaic </w:t>
                                  </w:r>
                                  <w:r>
                                    <w:rPr>
                                      <w:spacing w:val="-2"/>
                                      <w:sz w:val="18"/>
                                    </w:rPr>
                                    <w:t>Studies</w:t>
                                  </w:r>
                                </w:p>
                              </w:tc>
                              <w:tc>
                                <w:tcPr>
                                  <w:tcW w:w="1008" w:type="dxa"/>
                                  <w:shd w:val="clear" w:color="auto" w:fill="FFFFFF"/>
                                </w:tcPr>
                                <w:p w14:paraId="4142E7DB" w14:textId="77777777" w:rsidR="00BE39B7" w:rsidRDefault="00BA17AF">
                                  <w:pPr>
                                    <w:pStyle w:val="TableParagraph"/>
                                    <w:spacing w:line="196" w:lineRule="exact"/>
                                    <w:ind w:left="8"/>
                                    <w:jc w:val="center"/>
                                    <w:rPr>
                                      <w:sz w:val="18"/>
                                    </w:rPr>
                                  </w:pPr>
                                  <w:r>
                                    <w:rPr>
                                      <w:sz w:val="18"/>
                                    </w:rPr>
                                    <w:t>9</w:t>
                                  </w:r>
                                </w:p>
                              </w:tc>
                              <w:tc>
                                <w:tcPr>
                                  <w:tcW w:w="1008" w:type="dxa"/>
                                  <w:shd w:val="clear" w:color="auto" w:fill="FFFFFF"/>
                                </w:tcPr>
                                <w:p w14:paraId="4142E7DC" w14:textId="77777777" w:rsidR="00BE39B7" w:rsidRDefault="00BA17AF">
                                  <w:pPr>
                                    <w:pStyle w:val="TableParagraph"/>
                                    <w:spacing w:line="196" w:lineRule="exact"/>
                                    <w:ind w:left="122" w:right="113"/>
                                    <w:jc w:val="center"/>
                                    <w:rPr>
                                      <w:sz w:val="18"/>
                                    </w:rPr>
                                  </w:pPr>
                                  <w:r>
                                    <w:rPr>
                                      <w:spacing w:val="-5"/>
                                      <w:sz w:val="18"/>
                                    </w:rPr>
                                    <w:t>20</w:t>
                                  </w:r>
                                </w:p>
                              </w:tc>
                              <w:tc>
                                <w:tcPr>
                                  <w:tcW w:w="1008" w:type="dxa"/>
                                  <w:shd w:val="clear" w:color="auto" w:fill="FFFFFF"/>
                                </w:tcPr>
                                <w:p w14:paraId="4142E7DD" w14:textId="77777777" w:rsidR="00BE39B7" w:rsidRDefault="00BA17AF">
                                  <w:pPr>
                                    <w:pStyle w:val="TableParagraph"/>
                                    <w:spacing w:line="196" w:lineRule="exact"/>
                                    <w:ind w:left="9"/>
                                    <w:jc w:val="center"/>
                                    <w:rPr>
                                      <w:sz w:val="18"/>
                                    </w:rPr>
                                  </w:pPr>
                                  <w:r>
                                    <w:rPr>
                                      <w:sz w:val="18"/>
                                    </w:rPr>
                                    <w:t>-</w:t>
                                  </w:r>
                                </w:p>
                              </w:tc>
                            </w:tr>
                            <w:tr w:rsidR="00BE39B7" w14:paraId="4142E7E3" w14:textId="77777777">
                              <w:trPr>
                                <w:trHeight w:val="216"/>
                              </w:trPr>
                              <w:tc>
                                <w:tcPr>
                                  <w:tcW w:w="1872" w:type="dxa"/>
                                  <w:shd w:val="clear" w:color="auto" w:fill="FFFFFF"/>
                                </w:tcPr>
                                <w:p w14:paraId="4142E7DF" w14:textId="77777777" w:rsidR="00BE39B7" w:rsidRDefault="00BA17AF">
                                  <w:pPr>
                                    <w:pStyle w:val="TableParagraph"/>
                                    <w:spacing w:line="197" w:lineRule="exact"/>
                                    <w:ind w:left="107"/>
                                    <w:rPr>
                                      <w:sz w:val="18"/>
                                    </w:rPr>
                                  </w:pPr>
                                  <w:r>
                                    <w:rPr>
                                      <w:spacing w:val="-2"/>
                                      <w:sz w:val="18"/>
                                    </w:rPr>
                                    <w:t>Philosophy</w:t>
                                  </w:r>
                                </w:p>
                              </w:tc>
                              <w:tc>
                                <w:tcPr>
                                  <w:tcW w:w="1008" w:type="dxa"/>
                                  <w:shd w:val="clear" w:color="auto" w:fill="FFFFFF"/>
                                </w:tcPr>
                                <w:p w14:paraId="4142E7E0"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E1" w14:textId="77777777" w:rsidR="00BE39B7" w:rsidRDefault="00BA17AF">
                                  <w:pPr>
                                    <w:pStyle w:val="TableParagraph"/>
                                    <w:spacing w:line="197" w:lineRule="exact"/>
                                    <w:ind w:left="8"/>
                                    <w:jc w:val="center"/>
                                    <w:rPr>
                                      <w:sz w:val="18"/>
                                    </w:rPr>
                                  </w:pPr>
                                  <w:r>
                                    <w:rPr>
                                      <w:sz w:val="18"/>
                                    </w:rPr>
                                    <w:t>4</w:t>
                                  </w:r>
                                </w:p>
                              </w:tc>
                              <w:tc>
                                <w:tcPr>
                                  <w:tcW w:w="1008" w:type="dxa"/>
                                  <w:shd w:val="clear" w:color="auto" w:fill="FFFFFF"/>
                                </w:tcPr>
                                <w:p w14:paraId="4142E7E2" w14:textId="77777777" w:rsidR="00BE39B7" w:rsidRDefault="00BA17AF">
                                  <w:pPr>
                                    <w:pStyle w:val="TableParagraph"/>
                                    <w:spacing w:line="197" w:lineRule="exact"/>
                                    <w:ind w:left="9"/>
                                    <w:jc w:val="center"/>
                                    <w:rPr>
                                      <w:sz w:val="18"/>
                                    </w:rPr>
                                  </w:pPr>
                                  <w:r>
                                    <w:rPr>
                                      <w:sz w:val="18"/>
                                    </w:rPr>
                                    <w:t>-</w:t>
                                  </w:r>
                                </w:p>
                              </w:tc>
                            </w:tr>
                            <w:tr w:rsidR="00BE39B7" w14:paraId="4142E7E8" w14:textId="77777777">
                              <w:trPr>
                                <w:trHeight w:val="215"/>
                              </w:trPr>
                              <w:tc>
                                <w:tcPr>
                                  <w:tcW w:w="1872" w:type="dxa"/>
                                  <w:shd w:val="clear" w:color="auto" w:fill="FFFFFF"/>
                                </w:tcPr>
                                <w:p w14:paraId="4142E7E4" w14:textId="77777777" w:rsidR="00BE39B7" w:rsidRDefault="00BA17AF">
                                  <w:pPr>
                                    <w:pStyle w:val="TableParagraph"/>
                                    <w:spacing w:line="196" w:lineRule="exact"/>
                                    <w:ind w:left="107"/>
                                    <w:rPr>
                                      <w:sz w:val="18"/>
                                    </w:rPr>
                                  </w:pPr>
                                  <w:r>
                                    <w:rPr>
                                      <w:sz w:val="18"/>
                                    </w:rPr>
                                    <w:t>Political</w:t>
                                  </w:r>
                                  <w:r>
                                    <w:rPr>
                                      <w:spacing w:val="-4"/>
                                      <w:sz w:val="18"/>
                                    </w:rPr>
                                    <w:t xml:space="preserve"> </w:t>
                                  </w:r>
                                  <w:r>
                                    <w:rPr>
                                      <w:spacing w:val="-2"/>
                                      <w:sz w:val="18"/>
                                    </w:rPr>
                                    <w:t>Science</w:t>
                                  </w:r>
                                </w:p>
                              </w:tc>
                              <w:tc>
                                <w:tcPr>
                                  <w:tcW w:w="1008" w:type="dxa"/>
                                  <w:shd w:val="clear" w:color="auto" w:fill="FFFFFF"/>
                                </w:tcPr>
                                <w:p w14:paraId="4142E7E5" w14:textId="77777777" w:rsidR="00BE39B7" w:rsidRDefault="00BA17AF">
                                  <w:pPr>
                                    <w:pStyle w:val="TableParagraph"/>
                                    <w:spacing w:line="196" w:lineRule="exact"/>
                                    <w:ind w:left="8"/>
                                    <w:jc w:val="center"/>
                                    <w:rPr>
                                      <w:sz w:val="18"/>
                                    </w:rPr>
                                  </w:pPr>
                                  <w:r>
                                    <w:rPr>
                                      <w:sz w:val="18"/>
                                    </w:rPr>
                                    <w:t>1</w:t>
                                  </w:r>
                                </w:p>
                              </w:tc>
                              <w:tc>
                                <w:tcPr>
                                  <w:tcW w:w="1008" w:type="dxa"/>
                                  <w:shd w:val="clear" w:color="auto" w:fill="FFFFFF"/>
                                </w:tcPr>
                                <w:p w14:paraId="4142E7E6" w14:textId="77777777" w:rsidR="00BE39B7" w:rsidRDefault="00BA17AF">
                                  <w:pPr>
                                    <w:pStyle w:val="TableParagraph"/>
                                    <w:spacing w:line="196" w:lineRule="exact"/>
                                    <w:ind w:left="122" w:right="113"/>
                                    <w:jc w:val="center"/>
                                    <w:rPr>
                                      <w:sz w:val="18"/>
                                    </w:rPr>
                                  </w:pPr>
                                  <w:r>
                                    <w:rPr>
                                      <w:spacing w:val="-5"/>
                                      <w:sz w:val="18"/>
                                    </w:rPr>
                                    <w:t>20</w:t>
                                  </w:r>
                                </w:p>
                              </w:tc>
                              <w:tc>
                                <w:tcPr>
                                  <w:tcW w:w="1008" w:type="dxa"/>
                                  <w:shd w:val="clear" w:color="auto" w:fill="FFFFFF"/>
                                </w:tcPr>
                                <w:p w14:paraId="4142E7E7" w14:textId="77777777" w:rsidR="00BE39B7" w:rsidRDefault="00BA17AF">
                                  <w:pPr>
                                    <w:pStyle w:val="TableParagraph"/>
                                    <w:spacing w:line="196" w:lineRule="exact"/>
                                    <w:ind w:left="8"/>
                                    <w:jc w:val="center"/>
                                    <w:rPr>
                                      <w:sz w:val="18"/>
                                    </w:rPr>
                                  </w:pPr>
                                  <w:r>
                                    <w:rPr>
                                      <w:sz w:val="18"/>
                                    </w:rPr>
                                    <w:t>2</w:t>
                                  </w:r>
                                </w:p>
                              </w:tc>
                            </w:tr>
                            <w:tr w:rsidR="00BE39B7" w14:paraId="4142E7ED" w14:textId="77777777">
                              <w:trPr>
                                <w:trHeight w:val="215"/>
                              </w:trPr>
                              <w:tc>
                                <w:tcPr>
                                  <w:tcW w:w="1872" w:type="dxa"/>
                                  <w:shd w:val="clear" w:color="auto" w:fill="FFFFFF"/>
                                </w:tcPr>
                                <w:p w14:paraId="4142E7E9" w14:textId="77777777" w:rsidR="00BE39B7" w:rsidRDefault="00BA17AF">
                                  <w:pPr>
                                    <w:pStyle w:val="TableParagraph"/>
                                    <w:spacing w:line="196" w:lineRule="exact"/>
                                    <w:ind w:left="107"/>
                                    <w:rPr>
                                      <w:sz w:val="18"/>
                                    </w:rPr>
                                  </w:pPr>
                                  <w:r>
                                    <w:rPr>
                                      <w:spacing w:val="-2"/>
                                      <w:sz w:val="18"/>
                                    </w:rPr>
                                    <w:t>Spanish</w:t>
                                  </w:r>
                                </w:p>
                              </w:tc>
                              <w:tc>
                                <w:tcPr>
                                  <w:tcW w:w="1008" w:type="dxa"/>
                                  <w:shd w:val="clear" w:color="auto" w:fill="FFFFFF"/>
                                </w:tcPr>
                                <w:p w14:paraId="4142E7EA" w14:textId="77777777" w:rsidR="00BE39B7" w:rsidRDefault="00BA17AF">
                                  <w:pPr>
                                    <w:pStyle w:val="TableParagraph"/>
                                    <w:spacing w:line="196" w:lineRule="exact"/>
                                    <w:ind w:left="9"/>
                                    <w:jc w:val="center"/>
                                    <w:rPr>
                                      <w:sz w:val="18"/>
                                    </w:rPr>
                                  </w:pPr>
                                  <w:r>
                                    <w:rPr>
                                      <w:sz w:val="18"/>
                                    </w:rPr>
                                    <w:t>-</w:t>
                                  </w:r>
                                </w:p>
                              </w:tc>
                              <w:tc>
                                <w:tcPr>
                                  <w:tcW w:w="1008" w:type="dxa"/>
                                  <w:shd w:val="clear" w:color="auto" w:fill="FFFFFF"/>
                                </w:tcPr>
                                <w:p w14:paraId="4142E7EB" w14:textId="77777777" w:rsidR="00BE39B7" w:rsidRDefault="00BA17AF">
                                  <w:pPr>
                                    <w:pStyle w:val="TableParagraph"/>
                                    <w:spacing w:line="196" w:lineRule="exact"/>
                                    <w:ind w:left="8"/>
                                    <w:jc w:val="center"/>
                                    <w:rPr>
                                      <w:sz w:val="18"/>
                                    </w:rPr>
                                  </w:pPr>
                                  <w:r>
                                    <w:rPr>
                                      <w:sz w:val="18"/>
                                    </w:rPr>
                                    <w:t>2</w:t>
                                  </w:r>
                                </w:p>
                              </w:tc>
                              <w:tc>
                                <w:tcPr>
                                  <w:tcW w:w="1008" w:type="dxa"/>
                                  <w:shd w:val="clear" w:color="auto" w:fill="FFFFFF"/>
                                </w:tcPr>
                                <w:p w14:paraId="4142E7EC" w14:textId="77777777" w:rsidR="00BE39B7" w:rsidRDefault="00BA17AF">
                                  <w:pPr>
                                    <w:pStyle w:val="TableParagraph"/>
                                    <w:spacing w:line="196" w:lineRule="exact"/>
                                    <w:ind w:left="9"/>
                                    <w:jc w:val="center"/>
                                    <w:rPr>
                                      <w:sz w:val="18"/>
                                    </w:rPr>
                                  </w:pPr>
                                  <w:r>
                                    <w:rPr>
                                      <w:sz w:val="18"/>
                                    </w:rPr>
                                    <w:t>-</w:t>
                                  </w:r>
                                </w:p>
                              </w:tc>
                            </w:tr>
                            <w:tr w:rsidR="00BE39B7" w14:paraId="4142E7F2" w14:textId="77777777">
                              <w:trPr>
                                <w:trHeight w:val="216"/>
                              </w:trPr>
                              <w:tc>
                                <w:tcPr>
                                  <w:tcW w:w="1872" w:type="dxa"/>
                                  <w:shd w:val="clear" w:color="auto" w:fill="FFFFFF"/>
                                </w:tcPr>
                                <w:p w14:paraId="4142E7EE" w14:textId="77777777" w:rsidR="00BE39B7" w:rsidRDefault="00BA17AF">
                                  <w:pPr>
                                    <w:pStyle w:val="TableParagraph"/>
                                    <w:spacing w:line="197" w:lineRule="exact"/>
                                    <w:ind w:left="107"/>
                                    <w:rPr>
                                      <w:sz w:val="18"/>
                                    </w:rPr>
                                  </w:pPr>
                                  <w:r>
                                    <w:rPr>
                                      <w:spacing w:val="-2"/>
                                      <w:sz w:val="18"/>
                                    </w:rPr>
                                    <w:t>Sociology</w:t>
                                  </w:r>
                                </w:p>
                              </w:tc>
                              <w:tc>
                                <w:tcPr>
                                  <w:tcW w:w="1008" w:type="dxa"/>
                                  <w:shd w:val="clear" w:color="auto" w:fill="FFFFFF"/>
                                </w:tcPr>
                                <w:p w14:paraId="4142E7EF"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F0" w14:textId="77777777" w:rsidR="00BE39B7" w:rsidRDefault="00BA17AF">
                                  <w:pPr>
                                    <w:pStyle w:val="TableParagraph"/>
                                    <w:spacing w:line="197" w:lineRule="exact"/>
                                    <w:ind w:left="8"/>
                                    <w:jc w:val="center"/>
                                    <w:rPr>
                                      <w:sz w:val="18"/>
                                    </w:rPr>
                                  </w:pPr>
                                  <w:r>
                                    <w:rPr>
                                      <w:sz w:val="18"/>
                                    </w:rPr>
                                    <w:t>3</w:t>
                                  </w:r>
                                </w:p>
                              </w:tc>
                              <w:tc>
                                <w:tcPr>
                                  <w:tcW w:w="1008" w:type="dxa"/>
                                  <w:shd w:val="clear" w:color="auto" w:fill="FFFFFF"/>
                                </w:tcPr>
                                <w:p w14:paraId="4142E7F1" w14:textId="77777777" w:rsidR="00BE39B7" w:rsidRDefault="00BA17AF">
                                  <w:pPr>
                                    <w:pStyle w:val="TableParagraph"/>
                                    <w:spacing w:line="197" w:lineRule="exact"/>
                                    <w:ind w:left="9"/>
                                    <w:jc w:val="center"/>
                                    <w:rPr>
                                      <w:sz w:val="18"/>
                                    </w:rPr>
                                  </w:pPr>
                                  <w:r>
                                    <w:rPr>
                                      <w:sz w:val="18"/>
                                    </w:rPr>
                                    <w:t>-</w:t>
                                  </w:r>
                                </w:p>
                              </w:tc>
                            </w:tr>
                            <w:tr w:rsidR="00BE39B7" w14:paraId="4142E7F7" w14:textId="77777777">
                              <w:trPr>
                                <w:trHeight w:val="215"/>
                              </w:trPr>
                              <w:tc>
                                <w:tcPr>
                                  <w:tcW w:w="1872" w:type="dxa"/>
                                  <w:shd w:val="clear" w:color="auto" w:fill="FFFFFF"/>
                                </w:tcPr>
                                <w:p w14:paraId="4142E7F3" w14:textId="77777777" w:rsidR="00BE39B7" w:rsidRDefault="00BA17AF">
                                  <w:pPr>
                                    <w:pStyle w:val="TableParagraph"/>
                                    <w:spacing w:line="196" w:lineRule="exact"/>
                                    <w:ind w:left="107"/>
                                    <w:rPr>
                                      <w:sz w:val="18"/>
                                    </w:rPr>
                                  </w:pPr>
                                  <w:r>
                                    <w:rPr>
                                      <w:spacing w:val="-2"/>
                                      <w:sz w:val="18"/>
                                    </w:rPr>
                                    <w:t>Turkish</w:t>
                                  </w:r>
                                </w:p>
                              </w:tc>
                              <w:tc>
                                <w:tcPr>
                                  <w:tcW w:w="1008" w:type="dxa"/>
                                  <w:shd w:val="clear" w:color="auto" w:fill="FFFFFF"/>
                                </w:tcPr>
                                <w:p w14:paraId="4142E7F4" w14:textId="77777777" w:rsidR="00BE39B7" w:rsidRDefault="00BA17AF">
                                  <w:pPr>
                                    <w:pStyle w:val="TableParagraph"/>
                                    <w:spacing w:line="196" w:lineRule="exact"/>
                                    <w:ind w:left="9"/>
                                    <w:jc w:val="center"/>
                                    <w:rPr>
                                      <w:sz w:val="18"/>
                                    </w:rPr>
                                  </w:pPr>
                                  <w:r>
                                    <w:rPr>
                                      <w:sz w:val="18"/>
                                    </w:rPr>
                                    <w:t>-</w:t>
                                  </w:r>
                                </w:p>
                              </w:tc>
                              <w:tc>
                                <w:tcPr>
                                  <w:tcW w:w="1008" w:type="dxa"/>
                                  <w:shd w:val="clear" w:color="auto" w:fill="FFFFFF"/>
                                </w:tcPr>
                                <w:p w14:paraId="4142E7F5" w14:textId="77777777" w:rsidR="00BE39B7" w:rsidRDefault="00BA17AF">
                                  <w:pPr>
                                    <w:pStyle w:val="TableParagraph"/>
                                    <w:spacing w:line="196" w:lineRule="exact"/>
                                    <w:ind w:left="8"/>
                                    <w:jc w:val="center"/>
                                    <w:rPr>
                                      <w:sz w:val="18"/>
                                    </w:rPr>
                                  </w:pPr>
                                  <w:r>
                                    <w:rPr>
                                      <w:sz w:val="18"/>
                                    </w:rPr>
                                    <w:t>1</w:t>
                                  </w:r>
                                </w:p>
                              </w:tc>
                              <w:tc>
                                <w:tcPr>
                                  <w:tcW w:w="1008" w:type="dxa"/>
                                  <w:shd w:val="clear" w:color="auto" w:fill="FFFFFF"/>
                                </w:tcPr>
                                <w:p w14:paraId="4142E7F6" w14:textId="77777777" w:rsidR="00BE39B7" w:rsidRDefault="00BA17AF">
                                  <w:pPr>
                                    <w:pStyle w:val="TableParagraph"/>
                                    <w:spacing w:line="196" w:lineRule="exact"/>
                                    <w:ind w:left="9"/>
                                    <w:jc w:val="center"/>
                                    <w:rPr>
                                      <w:sz w:val="18"/>
                                    </w:rPr>
                                  </w:pPr>
                                  <w:r>
                                    <w:rPr>
                                      <w:sz w:val="18"/>
                                    </w:rPr>
                                    <w:t>-</w:t>
                                  </w:r>
                                </w:p>
                              </w:tc>
                            </w:tr>
                          </w:tbl>
                          <w:p w14:paraId="4142E7F8" w14:textId="77777777" w:rsidR="00BE39B7" w:rsidRDefault="00BE39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38" id="docshape30" o:spid="_x0000_s1043" type="#_x0000_t202" style="position:absolute;left:0;text-align:left;margin-left:283.15pt;margin-top:29pt;width:251.3pt;height:27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008"/>
                        <w:gridCol w:w="1008"/>
                        <w:gridCol w:w="1008"/>
                      </w:tblGrid>
                      <w:tr w:rsidR="00BE39B7" w14:paraId="4142E77F" w14:textId="77777777">
                        <w:trPr>
                          <w:trHeight w:val="210"/>
                        </w:trPr>
                        <w:tc>
                          <w:tcPr>
                            <w:tcW w:w="1872" w:type="dxa"/>
                            <w:tcBorders>
                              <w:bottom w:val="nil"/>
                            </w:tcBorders>
                            <w:shd w:val="clear" w:color="auto" w:fill="FFFFFF"/>
                          </w:tcPr>
                          <w:p w14:paraId="4142E77B" w14:textId="77777777" w:rsidR="00BE39B7" w:rsidRDefault="00BE39B7">
                            <w:pPr>
                              <w:pStyle w:val="TableParagraph"/>
                              <w:rPr>
                                <w:sz w:val="14"/>
                              </w:rPr>
                            </w:pPr>
                          </w:p>
                        </w:tc>
                        <w:tc>
                          <w:tcPr>
                            <w:tcW w:w="1008" w:type="dxa"/>
                            <w:tcBorders>
                              <w:bottom w:val="nil"/>
                            </w:tcBorders>
                            <w:shd w:val="clear" w:color="auto" w:fill="FFFFFF"/>
                          </w:tcPr>
                          <w:p w14:paraId="4142E77C" w14:textId="77777777" w:rsidR="00BE39B7" w:rsidRDefault="00BE39B7">
                            <w:pPr>
                              <w:pStyle w:val="TableParagraph"/>
                              <w:rPr>
                                <w:sz w:val="14"/>
                              </w:rPr>
                            </w:pPr>
                          </w:p>
                        </w:tc>
                        <w:tc>
                          <w:tcPr>
                            <w:tcW w:w="1008" w:type="dxa"/>
                            <w:tcBorders>
                              <w:bottom w:val="nil"/>
                            </w:tcBorders>
                            <w:shd w:val="clear" w:color="auto" w:fill="FFFFFF"/>
                          </w:tcPr>
                          <w:p w14:paraId="4142E77D" w14:textId="77777777" w:rsidR="00BE39B7" w:rsidRDefault="00BA17AF">
                            <w:pPr>
                              <w:pStyle w:val="TableParagraph"/>
                              <w:spacing w:line="190" w:lineRule="exact"/>
                              <w:ind w:left="228"/>
                              <w:rPr>
                                <w:b/>
                                <w:sz w:val="18"/>
                              </w:rPr>
                            </w:pPr>
                            <w:r>
                              <w:rPr>
                                <w:b/>
                                <w:spacing w:val="-2"/>
                                <w:sz w:val="18"/>
                              </w:rPr>
                              <w:t>Upper-</w:t>
                            </w:r>
                          </w:p>
                        </w:tc>
                        <w:tc>
                          <w:tcPr>
                            <w:tcW w:w="1008" w:type="dxa"/>
                            <w:tcBorders>
                              <w:bottom w:val="nil"/>
                            </w:tcBorders>
                            <w:shd w:val="clear" w:color="auto" w:fill="FFFFFF"/>
                          </w:tcPr>
                          <w:p w14:paraId="4142E77E" w14:textId="77777777" w:rsidR="00BE39B7" w:rsidRDefault="00BA17AF">
                            <w:pPr>
                              <w:pStyle w:val="TableParagraph"/>
                              <w:spacing w:line="190" w:lineRule="exact"/>
                              <w:ind w:right="216"/>
                              <w:jc w:val="right"/>
                              <w:rPr>
                                <w:b/>
                                <w:sz w:val="18"/>
                              </w:rPr>
                            </w:pPr>
                            <w:r>
                              <w:rPr>
                                <w:b/>
                                <w:spacing w:val="-2"/>
                                <w:sz w:val="18"/>
                              </w:rPr>
                              <w:t>Upper-</w:t>
                            </w:r>
                          </w:p>
                        </w:tc>
                      </w:tr>
                      <w:tr w:rsidR="00BE39B7" w14:paraId="4142E784" w14:textId="77777777">
                        <w:trPr>
                          <w:trHeight w:val="207"/>
                        </w:trPr>
                        <w:tc>
                          <w:tcPr>
                            <w:tcW w:w="1872" w:type="dxa"/>
                            <w:tcBorders>
                              <w:top w:val="nil"/>
                              <w:bottom w:val="nil"/>
                            </w:tcBorders>
                            <w:shd w:val="clear" w:color="auto" w:fill="FFFFFF"/>
                          </w:tcPr>
                          <w:p w14:paraId="4142E780" w14:textId="77777777" w:rsidR="00BE39B7" w:rsidRDefault="00BE39B7">
                            <w:pPr>
                              <w:pStyle w:val="TableParagraph"/>
                              <w:rPr>
                                <w:sz w:val="14"/>
                              </w:rPr>
                            </w:pPr>
                          </w:p>
                        </w:tc>
                        <w:tc>
                          <w:tcPr>
                            <w:tcW w:w="1008" w:type="dxa"/>
                            <w:tcBorders>
                              <w:top w:val="nil"/>
                              <w:bottom w:val="nil"/>
                            </w:tcBorders>
                            <w:shd w:val="clear" w:color="auto" w:fill="FFFFFF"/>
                          </w:tcPr>
                          <w:p w14:paraId="4142E781" w14:textId="77777777" w:rsidR="00BE39B7" w:rsidRDefault="00BA17AF">
                            <w:pPr>
                              <w:pStyle w:val="TableParagraph"/>
                              <w:spacing w:line="187" w:lineRule="exact"/>
                              <w:ind w:left="122" w:right="112"/>
                              <w:jc w:val="center"/>
                              <w:rPr>
                                <w:b/>
                                <w:sz w:val="18"/>
                              </w:rPr>
                            </w:pPr>
                            <w:r>
                              <w:rPr>
                                <w:b/>
                                <w:spacing w:val="-2"/>
                                <w:sz w:val="18"/>
                              </w:rPr>
                              <w:t>Lower-</w:t>
                            </w:r>
                          </w:p>
                        </w:tc>
                        <w:tc>
                          <w:tcPr>
                            <w:tcW w:w="1008" w:type="dxa"/>
                            <w:tcBorders>
                              <w:top w:val="nil"/>
                              <w:bottom w:val="nil"/>
                            </w:tcBorders>
                            <w:shd w:val="clear" w:color="auto" w:fill="FFFFFF"/>
                          </w:tcPr>
                          <w:p w14:paraId="4142E782" w14:textId="77777777" w:rsidR="00BE39B7" w:rsidRDefault="00BA17AF">
                            <w:pPr>
                              <w:pStyle w:val="TableParagraph"/>
                              <w:spacing w:line="187" w:lineRule="exact"/>
                              <w:ind w:right="125"/>
                              <w:jc w:val="right"/>
                              <w:rPr>
                                <w:b/>
                                <w:sz w:val="18"/>
                              </w:rPr>
                            </w:pPr>
                            <w:r>
                              <w:rPr>
                                <w:b/>
                                <w:sz w:val="18"/>
                              </w:rPr>
                              <w:t>Level</w:t>
                            </w:r>
                            <w:r>
                              <w:rPr>
                                <w:b/>
                                <w:spacing w:val="-4"/>
                                <w:sz w:val="18"/>
                              </w:rPr>
                              <w:t xml:space="preserve"> </w:t>
                            </w:r>
                            <w:r>
                              <w:rPr>
                                <w:b/>
                                <w:spacing w:val="-5"/>
                                <w:sz w:val="18"/>
                              </w:rPr>
                              <w:t>UG</w:t>
                            </w:r>
                          </w:p>
                        </w:tc>
                        <w:tc>
                          <w:tcPr>
                            <w:tcW w:w="1008" w:type="dxa"/>
                            <w:tcBorders>
                              <w:top w:val="nil"/>
                              <w:bottom w:val="nil"/>
                            </w:tcBorders>
                            <w:shd w:val="clear" w:color="auto" w:fill="FFFFFF"/>
                          </w:tcPr>
                          <w:p w14:paraId="4142E783" w14:textId="77777777" w:rsidR="00BE39B7" w:rsidRDefault="00BA17AF">
                            <w:pPr>
                              <w:pStyle w:val="TableParagraph"/>
                              <w:spacing w:line="187" w:lineRule="exact"/>
                              <w:ind w:left="293"/>
                              <w:rPr>
                                <w:b/>
                                <w:sz w:val="18"/>
                              </w:rPr>
                            </w:pPr>
                            <w:r>
                              <w:rPr>
                                <w:b/>
                                <w:spacing w:val="-2"/>
                                <w:sz w:val="18"/>
                              </w:rPr>
                              <w:t>Level</w:t>
                            </w:r>
                          </w:p>
                        </w:tc>
                      </w:tr>
                      <w:tr w:rsidR="00BE39B7" w14:paraId="4142E789" w14:textId="77777777">
                        <w:trPr>
                          <w:trHeight w:val="206"/>
                        </w:trPr>
                        <w:tc>
                          <w:tcPr>
                            <w:tcW w:w="1872" w:type="dxa"/>
                            <w:tcBorders>
                              <w:top w:val="nil"/>
                              <w:bottom w:val="nil"/>
                            </w:tcBorders>
                            <w:shd w:val="clear" w:color="auto" w:fill="FFFFFF"/>
                          </w:tcPr>
                          <w:p w14:paraId="4142E785" w14:textId="77777777" w:rsidR="00BE39B7" w:rsidRDefault="00BE39B7">
                            <w:pPr>
                              <w:pStyle w:val="TableParagraph"/>
                              <w:rPr>
                                <w:sz w:val="14"/>
                              </w:rPr>
                            </w:pPr>
                          </w:p>
                        </w:tc>
                        <w:tc>
                          <w:tcPr>
                            <w:tcW w:w="1008" w:type="dxa"/>
                            <w:tcBorders>
                              <w:top w:val="nil"/>
                              <w:bottom w:val="nil"/>
                            </w:tcBorders>
                            <w:shd w:val="clear" w:color="auto" w:fill="FFFFFF"/>
                          </w:tcPr>
                          <w:p w14:paraId="4142E786" w14:textId="77777777" w:rsidR="00BE39B7" w:rsidRDefault="00BA17AF">
                            <w:pPr>
                              <w:pStyle w:val="TableParagraph"/>
                              <w:spacing w:line="187" w:lineRule="exact"/>
                              <w:ind w:left="122" w:right="115"/>
                              <w:jc w:val="center"/>
                              <w:rPr>
                                <w:b/>
                                <w:sz w:val="18"/>
                              </w:rPr>
                            </w:pPr>
                            <w:r>
                              <w:rPr>
                                <w:b/>
                                <w:sz w:val="18"/>
                              </w:rPr>
                              <w:t>Level</w:t>
                            </w:r>
                            <w:r>
                              <w:rPr>
                                <w:b/>
                                <w:spacing w:val="-4"/>
                                <w:sz w:val="18"/>
                              </w:rPr>
                              <w:t xml:space="preserve"> </w:t>
                            </w:r>
                            <w:r>
                              <w:rPr>
                                <w:b/>
                                <w:spacing w:val="-5"/>
                                <w:sz w:val="18"/>
                              </w:rPr>
                              <w:t>UG</w:t>
                            </w:r>
                          </w:p>
                        </w:tc>
                        <w:tc>
                          <w:tcPr>
                            <w:tcW w:w="1008" w:type="dxa"/>
                            <w:tcBorders>
                              <w:top w:val="nil"/>
                              <w:bottom w:val="nil"/>
                            </w:tcBorders>
                            <w:shd w:val="clear" w:color="auto" w:fill="FFFFFF"/>
                          </w:tcPr>
                          <w:p w14:paraId="4142E787" w14:textId="77777777" w:rsidR="00BE39B7" w:rsidRDefault="00BA17AF">
                            <w:pPr>
                              <w:pStyle w:val="TableParagraph"/>
                              <w:spacing w:line="187" w:lineRule="exact"/>
                              <w:ind w:right="189"/>
                              <w:jc w:val="right"/>
                              <w:rPr>
                                <w:b/>
                                <w:sz w:val="18"/>
                              </w:rPr>
                            </w:pPr>
                            <w:r>
                              <w:rPr>
                                <w:b/>
                                <w:sz w:val="18"/>
                              </w:rPr>
                              <w:t>and</w:t>
                            </w:r>
                            <w:r>
                              <w:rPr>
                                <w:b/>
                                <w:spacing w:val="-2"/>
                                <w:sz w:val="18"/>
                              </w:rPr>
                              <w:t xml:space="preserve"> </w:t>
                            </w:r>
                            <w:r>
                              <w:rPr>
                                <w:b/>
                                <w:spacing w:val="-5"/>
                                <w:sz w:val="18"/>
                              </w:rPr>
                              <w:t>GR</w:t>
                            </w:r>
                          </w:p>
                        </w:tc>
                        <w:tc>
                          <w:tcPr>
                            <w:tcW w:w="1008" w:type="dxa"/>
                            <w:tcBorders>
                              <w:top w:val="nil"/>
                              <w:bottom w:val="nil"/>
                            </w:tcBorders>
                            <w:shd w:val="clear" w:color="auto" w:fill="FFFFFF"/>
                          </w:tcPr>
                          <w:p w14:paraId="4142E788" w14:textId="77777777" w:rsidR="00BE39B7" w:rsidRDefault="00BA17AF">
                            <w:pPr>
                              <w:pStyle w:val="TableParagraph"/>
                              <w:spacing w:line="187" w:lineRule="exact"/>
                              <w:ind w:right="144"/>
                              <w:jc w:val="right"/>
                              <w:rPr>
                                <w:b/>
                                <w:sz w:val="18"/>
                              </w:rPr>
                            </w:pPr>
                            <w:r>
                              <w:rPr>
                                <w:b/>
                                <w:sz w:val="18"/>
                              </w:rPr>
                              <w:t xml:space="preserve">GR </w:t>
                            </w:r>
                            <w:r>
                              <w:rPr>
                                <w:b/>
                                <w:spacing w:val="-4"/>
                                <w:sz w:val="18"/>
                              </w:rPr>
                              <w:t>Only</w:t>
                            </w:r>
                          </w:p>
                        </w:tc>
                      </w:tr>
                      <w:tr w:rsidR="00BE39B7" w14:paraId="4142E78E" w14:textId="77777777">
                        <w:trPr>
                          <w:trHeight w:val="207"/>
                        </w:trPr>
                        <w:tc>
                          <w:tcPr>
                            <w:tcW w:w="1872" w:type="dxa"/>
                            <w:tcBorders>
                              <w:top w:val="nil"/>
                              <w:bottom w:val="nil"/>
                            </w:tcBorders>
                            <w:shd w:val="clear" w:color="auto" w:fill="FFFFFF"/>
                          </w:tcPr>
                          <w:p w14:paraId="4142E78A" w14:textId="77777777" w:rsidR="00BE39B7" w:rsidRDefault="00BE39B7">
                            <w:pPr>
                              <w:pStyle w:val="TableParagraph"/>
                              <w:rPr>
                                <w:sz w:val="14"/>
                              </w:rPr>
                            </w:pPr>
                          </w:p>
                        </w:tc>
                        <w:tc>
                          <w:tcPr>
                            <w:tcW w:w="1008" w:type="dxa"/>
                            <w:tcBorders>
                              <w:top w:val="nil"/>
                              <w:bottom w:val="nil"/>
                            </w:tcBorders>
                            <w:shd w:val="clear" w:color="auto" w:fill="FFFFFF"/>
                          </w:tcPr>
                          <w:p w14:paraId="4142E78B" w14:textId="77777777" w:rsidR="00BE39B7" w:rsidRDefault="00BA17AF">
                            <w:pPr>
                              <w:pStyle w:val="TableParagraph"/>
                              <w:spacing w:line="187" w:lineRule="exact"/>
                              <w:ind w:left="122" w:right="115"/>
                              <w:jc w:val="center"/>
                              <w:rPr>
                                <w:b/>
                                <w:sz w:val="18"/>
                              </w:rPr>
                            </w:pPr>
                            <w:r>
                              <w:rPr>
                                <w:b/>
                                <w:spacing w:val="-2"/>
                                <w:sz w:val="18"/>
                              </w:rPr>
                              <w:t>Courses</w:t>
                            </w:r>
                          </w:p>
                        </w:tc>
                        <w:tc>
                          <w:tcPr>
                            <w:tcW w:w="1008" w:type="dxa"/>
                            <w:tcBorders>
                              <w:top w:val="nil"/>
                              <w:bottom w:val="nil"/>
                            </w:tcBorders>
                            <w:shd w:val="clear" w:color="auto" w:fill="FFFFFF"/>
                          </w:tcPr>
                          <w:p w14:paraId="4142E78C" w14:textId="77777777" w:rsidR="00BE39B7" w:rsidRDefault="00BA17AF">
                            <w:pPr>
                              <w:pStyle w:val="TableParagraph"/>
                              <w:spacing w:line="187" w:lineRule="exact"/>
                              <w:ind w:right="183"/>
                              <w:jc w:val="right"/>
                              <w:rPr>
                                <w:b/>
                                <w:sz w:val="18"/>
                              </w:rPr>
                            </w:pPr>
                            <w:r>
                              <w:rPr>
                                <w:b/>
                                <w:spacing w:val="-2"/>
                                <w:sz w:val="18"/>
                              </w:rPr>
                              <w:t>Courses</w:t>
                            </w:r>
                          </w:p>
                        </w:tc>
                        <w:tc>
                          <w:tcPr>
                            <w:tcW w:w="1008" w:type="dxa"/>
                            <w:tcBorders>
                              <w:top w:val="nil"/>
                              <w:bottom w:val="nil"/>
                            </w:tcBorders>
                            <w:shd w:val="clear" w:color="auto" w:fill="FFFFFF"/>
                          </w:tcPr>
                          <w:p w14:paraId="4142E78D" w14:textId="77777777" w:rsidR="00BE39B7" w:rsidRDefault="00BA17AF">
                            <w:pPr>
                              <w:pStyle w:val="TableParagraph"/>
                              <w:spacing w:line="187" w:lineRule="exact"/>
                              <w:ind w:right="183"/>
                              <w:jc w:val="right"/>
                              <w:rPr>
                                <w:b/>
                                <w:sz w:val="18"/>
                              </w:rPr>
                            </w:pPr>
                            <w:r>
                              <w:rPr>
                                <w:b/>
                                <w:spacing w:val="-2"/>
                                <w:sz w:val="18"/>
                              </w:rPr>
                              <w:t>Courses</w:t>
                            </w:r>
                          </w:p>
                        </w:tc>
                      </w:tr>
                      <w:tr w:rsidR="00BE39B7" w14:paraId="4142E793" w14:textId="77777777">
                        <w:trPr>
                          <w:trHeight w:val="203"/>
                        </w:trPr>
                        <w:tc>
                          <w:tcPr>
                            <w:tcW w:w="1872" w:type="dxa"/>
                            <w:tcBorders>
                              <w:top w:val="nil"/>
                            </w:tcBorders>
                            <w:shd w:val="clear" w:color="auto" w:fill="FFFFFF"/>
                          </w:tcPr>
                          <w:p w14:paraId="4142E78F" w14:textId="77777777" w:rsidR="00BE39B7" w:rsidRDefault="00BA17AF">
                            <w:pPr>
                              <w:pStyle w:val="TableParagraph"/>
                              <w:spacing w:line="184" w:lineRule="exact"/>
                              <w:ind w:left="257"/>
                              <w:rPr>
                                <w:b/>
                                <w:sz w:val="18"/>
                              </w:rPr>
                            </w:pPr>
                            <w:r>
                              <w:rPr>
                                <w:b/>
                                <w:sz w:val="18"/>
                              </w:rPr>
                              <w:t>Course</w:t>
                            </w:r>
                            <w:r>
                              <w:rPr>
                                <w:b/>
                                <w:spacing w:val="-5"/>
                                <w:sz w:val="18"/>
                              </w:rPr>
                              <w:t xml:space="preserve"> </w:t>
                            </w:r>
                            <w:r>
                              <w:rPr>
                                <w:b/>
                                <w:spacing w:val="-2"/>
                                <w:sz w:val="18"/>
                              </w:rPr>
                              <w:t>Discipline</w:t>
                            </w:r>
                          </w:p>
                        </w:tc>
                        <w:tc>
                          <w:tcPr>
                            <w:tcW w:w="1008" w:type="dxa"/>
                            <w:tcBorders>
                              <w:top w:val="nil"/>
                            </w:tcBorders>
                            <w:shd w:val="clear" w:color="auto" w:fill="FFFFFF"/>
                          </w:tcPr>
                          <w:p w14:paraId="4142E790" w14:textId="77777777" w:rsidR="00BE39B7" w:rsidRDefault="00BA17AF">
                            <w:pPr>
                              <w:pStyle w:val="TableParagraph"/>
                              <w:spacing w:line="184" w:lineRule="exact"/>
                              <w:ind w:left="122" w:right="113"/>
                              <w:jc w:val="center"/>
                              <w:rPr>
                                <w:b/>
                                <w:sz w:val="18"/>
                              </w:rPr>
                            </w:pPr>
                            <w:r>
                              <w:rPr>
                                <w:b/>
                                <w:sz w:val="18"/>
                              </w:rPr>
                              <w:t>(100-</w:t>
                            </w:r>
                            <w:r>
                              <w:rPr>
                                <w:b/>
                                <w:spacing w:val="-4"/>
                                <w:sz w:val="18"/>
                              </w:rPr>
                              <w:t>200)</w:t>
                            </w:r>
                          </w:p>
                        </w:tc>
                        <w:tc>
                          <w:tcPr>
                            <w:tcW w:w="1008" w:type="dxa"/>
                            <w:tcBorders>
                              <w:top w:val="nil"/>
                            </w:tcBorders>
                            <w:shd w:val="clear" w:color="auto" w:fill="FFFFFF"/>
                          </w:tcPr>
                          <w:p w14:paraId="4142E791" w14:textId="77777777" w:rsidR="00BE39B7" w:rsidRDefault="00BA17AF">
                            <w:pPr>
                              <w:pStyle w:val="TableParagraph"/>
                              <w:spacing w:line="184" w:lineRule="exact"/>
                              <w:ind w:right="132"/>
                              <w:jc w:val="right"/>
                              <w:rPr>
                                <w:b/>
                                <w:sz w:val="18"/>
                              </w:rPr>
                            </w:pPr>
                            <w:r>
                              <w:rPr>
                                <w:b/>
                                <w:sz w:val="18"/>
                              </w:rPr>
                              <w:t>(300-</w:t>
                            </w:r>
                            <w:r>
                              <w:rPr>
                                <w:b/>
                                <w:spacing w:val="-4"/>
                                <w:sz w:val="18"/>
                              </w:rPr>
                              <w:t>500)</w:t>
                            </w:r>
                          </w:p>
                        </w:tc>
                        <w:tc>
                          <w:tcPr>
                            <w:tcW w:w="1008" w:type="dxa"/>
                            <w:tcBorders>
                              <w:top w:val="nil"/>
                            </w:tcBorders>
                            <w:shd w:val="clear" w:color="auto" w:fill="FFFFFF"/>
                          </w:tcPr>
                          <w:p w14:paraId="4142E792" w14:textId="77777777" w:rsidR="00BE39B7" w:rsidRDefault="00BA17AF">
                            <w:pPr>
                              <w:pStyle w:val="TableParagraph"/>
                              <w:spacing w:line="184" w:lineRule="exact"/>
                              <w:ind w:right="132"/>
                              <w:jc w:val="right"/>
                              <w:rPr>
                                <w:b/>
                                <w:sz w:val="18"/>
                              </w:rPr>
                            </w:pPr>
                            <w:r>
                              <w:rPr>
                                <w:b/>
                                <w:sz w:val="18"/>
                              </w:rPr>
                              <w:t>(500-</w:t>
                            </w:r>
                            <w:r>
                              <w:rPr>
                                <w:b/>
                                <w:spacing w:val="-4"/>
                                <w:sz w:val="18"/>
                              </w:rPr>
                              <w:t>600)</w:t>
                            </w:r>
                          </w:p>
                        </w:tc>
                      </w:tr>
                      <w:tr w:rsidR="00BE39B7" w14:paraId="4142E798" w14:textId="77777777">
                        <w:trPr>
                          <w:trHeight w:val="216"/>
                        </w:trPr>
                        <w:tc>
                          <w:tcPr>
                            <w:tcW w:w="1872" w:type="dxa"/>
                            <w:shd w:val="clear" w:color="auto" w:fill="FFFFFF"/>
                          </w:tcPr>
                          <w:p w14:paraId="4142E794" w14:textId="77777777" w:rsidR="00BE39B7" w:rsidRDefault="00BA17AF">
                            <w:pPr>
                              <w:pStyle w:val="TableParagraph"/>
                              <w:spacing w:line="197" w:lineRule="exact"/>
                              <w:ind w:left="107"/>
                              <w:rPr>
                                <w:sz w:val="18"/>
                              </w:rPr>
                            </w:pPr>
                            <w:r>
                              <w:rPr>
                                <w:sz w:val="18"/>
                              </w:rPr>
                              <w:t>Africana</w:t>
                            </w:r>
                            <w:r>
                              <w:rPr>
                                <w:spacing w:val="-1"/>
                                <w:sz w:val="18"/>
                              </w:rPr>
                              <w:t xml:space="preserve"> </w:t>
                            </w:r>
                            <w:r>
                              <w:rPr>
                                <w:spacing w:val="-2"/>
                                <w:sz w:val="18"/>
                              </w:rPr>
                              <w:t>Studies</w:t>
                            </w:r>
                          </w:p>
                        </w:tc>
                        <w:tc>
                          <w:tcPr>
                            <w:tcW w:w="1008" w:type="dxa"/>
                            <w:shd w:val="clear" w:color="auto" w:fill="FFFFFF"/>
                          </w:tcPr>
                          <w:p w14:paraId="4142E795" w14:textId="77777777" w:rsidR="00BE39B7" w:rsidRDefault="00BA17AF">
                            <w:pPr>
                              <w:pStyle w:val="TableParagraph"/>
                              <w:spacing w:line="197" w:lineRule="exact"/>
                              <w:ind w:left="8"/>
                              <w:jc w:val="center"/>
                              <w:rPr>
                                <w:sz w:val="18"/>
                              </w:rPr>
                            </w:pPr>
                            <w:r>
                              <w:rPr>
                                <w:sz w:val="18"/>
                              </w:rPr>
                              <w:t>7</w:t>
                            </w:r>
                          </w:p>
                        </w:tc>
                        <w:tc>
                          <w:tcPr>
                            <w:tcW w:w="1008" w:type="dxa"/>
                            <w:shd w:val="clear" w:color="auto" w:fill="FFFFFF"/>
                          </w:tcPr>
                          <w:p w14:paraId="4142E796" w14:textId="77777777" w:rsidR="00BE39B7" w:rsidRDefault="00BA17AF">
                            <w:pPr>
                              <w:pStyle w:val="TableParagraph"/>
                              <w:spacing w:line="197" w:lineRule="exact"/>
                              <w:ind w:left="122" w:right="113"/>
                              <w:jc w:val="center"/>
                              <w:rPr>
                                <w:sz w:val="18"/>
                              </w:rPr>
                            </w:pPr>
                            <w:r>
                              <w:rPr>
                                <w:spacing w:val="-5"/>
                                <w:sz w:val="18"/>
                              </w:rPr>
                              <w:t>12</w:t>
                            </w:r>
                          </w:p>
                        </w:tc>
                        <w:tc>
                          <w:tcPr>
                            <w:tcW w:w="1008" w:type="dxa"/>
                            <w:shd w:val="clear" w:color="auto" w:fill="FFFFFF"/>
                          </w:tcPr>
                          <w:p w14:paraId="4142E797" w14:textId="77777777" w:rsidR="00BE39B7" w:rsidRDefault="00BA17AF">
                            <w:pPr>
                              <w:pStyle w:val="TableParagraph"/>
                              <w:spacing w:line="197" w:lineRule="exact"/>
                              <w:ind w:left="9"/>
                              <w:jc w:val="center"/>
                              <w:rPr>
                                <w:sz w:val="18"/>
                              </w:rPr>
                            </w:pPr>
                            <w:r>
                              <w:rPr>
                                <w:sz w:val="18"/>
                              </w:rPr>
                              <w:t>-</w:t>
                            </w:r>
                          </w:p>
                        </w:tc>
                      </w:tr>
                      <w:tr w:rsidR="00BE39B7" w14:paraId="4142E79D" w14:textId="77777777">
                        <w:trPr>
                          <w:trHeight w:val="215"/>
                        </w:trPr>
                        <w:tc>
                          <w:tcPr>
                            <w:tcW w:w="1872" w:type="dxa"/>
                            <w:shd w:val="clear" w:color="auto" w:fill="FFFFFF"/>
                          </w:tcPr>
                          <w:p w14:paraId="4142E799" w14:textId="77777777" w:rsidR="00BE39B7" w:rsidRDefault="00BA17AF">
                            <w:pPr>
                              <w:pStyle w:val="TableParagraph"/>
                              <w:spacing w:line="196" w:lineRule="exact"/>
                              <w:ind w:left="107"/>
                              <w:rPr>
                                <w:sz w:val="18"/>
                              </w:rPr>
                            </w:pPr>
                            <w:r>
                              <w:rPr>
                                <w:spacing w:val="-2"/>
                                <w:sz w:val="18"/>
                              </w:rPr>
                              <w:t>Anthropology</w:t>
                            </w:r>
                          </w:p>
                        </w:tc>
                        <w:tc>
                          <w:tcPr>
                            <w:tcW w:w="1008" w:type="dxa"/>
                            <w:shd w:val="clear" w:color="auto" w:fill="FFFFFF"/>
                          </w:tcPr>
                          <w:p w14:paraId="4142E79A" w14:textId="77777777" w:rsidR="00BE39B7" w:rsidRDefault="00BA17AF">
                            <w:pPr>
                              <w:pStyle w:val="TableParagraph"/>
                              <w:spacing w:line="196" w:lineRule="exact"/>
                              <w:ind w:left="9"/>
                              <w:jc w:val="center"/>
                              <w:rPr>
                                <w:sz w:val="18"/>
                              </w:rPr>
                            </w:pPr>
                            <w:r>
                              <w:rPr>
                                <w:sz w:val="18"/>
                              </w:rPr>
                              <w:t>-</w:t>
                            </w:r>
                          </w:p>
                        </w:tc>
                        <w:tc>
                          <w:tcPr>
                            <w:tcW w:w="1008" w:type="dxa"/>
                            <w:shd w:val="clear" w:color="auto" w:fill="FFFFFF"/>
                          </w:tcPr>
                          <w:p w14:paraId="4142E79B" w14:textId="77777777" w:rsidR="00BE39B7" w:rsidRDefault="00BA17AF">
                            <w:pPr>
                              <w:pStyle w:val="TableParagraph"/>
                              <w:spacing w:line="196" w:lineRule="exact"/>
                              <w:ind w:left="8"/>
                              <w:jc w:val="center"/>
                              <w:rPr>
                                <w:sz w:val="18"/>
                              </w:rPr>
                            </w:pPr>
                            <w:r>
                              <w:rPr>
                                <w:sz w:val="18"/>
                              </w:rPr>
                              <w:t>6</w:t>
                            </w:r>
                          </w:p>
                        </w:tc>
                        <w:tc>
                          <w:tcPr>
                            <w:tcW w:w="1008" w:type="dxa"/>
                            <w:shd w:val="clear" w:color="auto" w:fill="FFFFFF"/>
                          </w:tcPr>
                          <w:p w14:paraId="4142E79C" w14:textId="77777777" w:rsidR="00BE39B7" w:rsidRDefault="00BA17AF">
                            <w:pPr>
                              <w:pStyle w:val="TableParagraph"/>
                              <w:spacing w:line="196" w:lineRule="exact"/>
                              <w:ind w:left="9"/>
                              <w:jc w:val="center"/>
                              <w:rPr>
                                <w:sz w:val="18"/>
                              </w:rPr>
                            </w:pPr>
                            <w:r>
                              <w:rPr>
                                <w:sz w:val="18"/>
                              </w:rPr>
                              <w:t>-</w:t>
                            </w:r>
                          </w:p>
                        </w:tc>
                      </w:tr>
                      <w:tr w:rsidR="00BE39B7" w14:paraId="4142E7A2" w14:textId="77777777">
                        <w:trPr>
                          <w:trHeight w:val="215"/>
                        </w:trPr>
                        <w:tc>
                          <w:tcPr>
                            <w:tcW w:w="1872" w:type="dxa"/>
                            <w:shd w:val="clear" w:color="auto" w:fill="FFFFFF"/>
                          </w:tcPr>
                          <w:p w14:paraId="4142E79E" w14:textId="77777777" w:rsidR="00BE39B7" w:rsidRDefault="00BA17AF">
                            <w:pPr>
                              <w:pStyle w:val="TableParagraph"/>
                              <w:spacing w:line="196" w:lineRule="exact"/>
                              <w:ind w:left="107"/>
                              <w:rPr>
                                <w:sz w:val="18"/>
                              </w:rPr>
                            </w:pPr>
                            <w:r>
                              <w:rPr>
                                <w:spacing w:val="-2"/>
                                <w:sz w:val="18"/>
                              </w:rPr>
                              <w:t>Arabic</w:t>
                            </w:r>
                          </w:p>
                        </w:tc>
                        <w:tc>
                          <w:tcPr>
                            <w:tcW w:w="1008" w:type="dxa"/>
                            <w:shd w:val="clear" w:color="auto" w:fill="FFFFFF"/>
                          </w:tcPr>
                          <w:p w14:paraId="4142E79F" w14:textId="77777777" w:rsidR="00BE39B7" w:rsidRDefault="00BA17AF">
                            <w:pPr>
                              <w:pStyle w:val="TableParagraph"/>
                              <w:spacing w:line="196" w:lineRule="exact"/>
                              <w:ind w:left="8"/>
                              <w:jc w:val="center"/>
                              <w:rPr>
                                <w:sz w:val="18"/>
                              </w:rPr>
                            </w:pPr>
                            <w:r>
                              <w:rPr>
                                <w:sz w:val="18"/>
                              </w:rPr>
                              <w:t>2</w:t>
                            </w:r>
                          </w:p>
                        </w:tc>
                        <w:tc>
                          <w:tcPr>
                            <w:tcW w:w="1008" w:type="dxa"/>
                            <w:shd w:val="clear" w:color="auto" w:fill="FFFFFF"/>
                          </w:tcPr>
                          <w:p w14:paraId="4142E7A0" w14:textId="77777777" w:rsidR="00BE39B7" w:rsidRDefault="00BA17AF">
                            <w:pPr>
                              <w:pStyle w:val="TableParagraph"/>
                              <w:spacing w:line="196" w:lineRule="exact"/>
                              <w:ind w:left="8"/>
                              <w:jc w:val="center"/>
                              <w:rPr>
                                <w:sz w:val="18"/>
                              </w:rPr>
                            </w:pPr>
                            <w:r>
                              <w:rPr>
                                <w:sz w:val="18"/>
                              </w:rPr>
                              <w:t>5</w:t>
                            </w:r>
                          </w:p>
                        </w:tc>
                        <w:tc>
                          <w:tcPr>
                            <w:tcW w:w="1008" w:type="dxa"/>
                            <w:shd w:val="clear" w:color="auto" w:fill="FFFFFF"/>
                          </w:tcPr>
                          <w:p w14:paraId="4142E7A1" w14:textId="77777777" w:rsidR="00BE39B7" w:rsidRDefault="00BA17AF">
                            <w:pPr>
                              <w:pStyle w:val="TableParagraph"/>
                              <w:spacing w:line="196" w:lineRule="exact"/>
                              <w:ind w:left="9"/>
                              <w:jc w:val="center"/>
                              <w:rPr>
                                <w:sz w:val="18"/>
                              </w:rPr>
                            </w:pPr>
                            <w:r>
                              <w:rPr>
                                <w:sz w:val="18"/>
                              </w:rPr>
                              <w:t>-</w:t>
                            </w:r>
                          </w:p>
                        </w:tc>
                      </w:tr>
                      <w:tr w:rsidR="00BE39B7" w14:paraId="4142E7A7" w14:textId="77777777">
                        <w:trPr>
                          <w:trHeight w:val="216"/>
                        </w:trPr>
                        <w:tc>
                          <w:tcPr>
                            <w:tcW w:w="1872" w:type="dxa"/>
                            <w:shd w:val="clear" w:color="auto" w:fill="FFFFFF"/>
                          </w:tcPr>
                          <w:p w14:paraId="4142E7A3" w14:textId="77777777" w:rsidR="00BE39B7" w:rsidRDefault="00BA17AF">
                            <w:pPr>
                              <w:pStyle w:val="TableParagraph"/>
                              <w:spacing w:line="197" w:lineRule="exact"/>
                              <w:ind w:left="107"/>
                              <w:rPr>
                                <w:sz w:val="18"/>
                              </w:rPr>
                            </w:pPr>
                            <w:r>
                              <w:rPr>
                                <w:sz w:val="18"/>
                              </w:rPr>
                              <w:t>Art</w:t>
                            </w:r>
                            <w:r>
                              <w:rPr>
                                <w:spacing w:val="-2"/>
                                <w:sz w:val="18"/>
                              </w:rPr>
                              <w:t xml:space="preserve"> History</w:t>
                            </w:r>
                          </w:p>
                        </w:tc>
                        <w:tc>
                          <w:tcPr>
                            <w:tcW w:w="1008" w:type="dxa"/>
                            <w:shd w:val="clear" w:color="auto" w:fill="FFFFFF"/>
                          </w:tcPr>
                          <w:p w14:paraId="4142E7A4"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A5" w14:textId="77777777" w:rsidR="00BE39B7" w:rsidRDefault="00BA17AF">
                            <w:pPr>
                              <w:pStyle w:val="TableParagraph"/>
                              <w:spacing w:line="197" w:lineRule="exact"/>
                              <w:ind w:left="8"/>
                              <w:jc w:val="center"/>
                              <w:rPr>
                                <w:sz w:val="18"/>
                              </w:rPr>
                            </w:pPr>
                            <w:r>
                              <w:rPr>
                                <w:sz w:val="18"/>
                              </w:rPr>
                              <w:t>3</w:t>
                            </w:r>
                          </w:p>
                        </w:tc>
                        <w:tc>
                          <w:tcPr>
                            <w:tcW w:w="1008" w:type="dxa"/>
                            <w:shd w:val="clear" w:color="auto" w:fill="FFFFFF"/>
                          </w:tcPr>
                          <w:p w14:paraId="4142E7A6" w14:textId="77777777" w:rsidR="00BE39B7" w:rsidRDefault="00BA17AF">
                            <w:pPr>
                              <w:pStyle w:val="TableParagraph"/>
                              <w:spacing w:line="197" w:lineRule="exact"/>
                              <w:ind w:left="9"/>
                              <w:jc w:val="center"/>
                              <w:rPr>
                                <w:sz w:val="18"/>
                              </w:rPr>
                            </w:pPr>
                            <w:r>
                              <w:rPr>
                                <w:sz w:val="18"/>
                              </w:rPr>
                              <w:t>-</w:t>
                            </w:r>
                          </w:p>
                        </w:tc>
                      </w:tr>
                      <w:tr w:rsidR="00BE39B7" w14:paraId="4142E7AC" w14:textId="77777777">
                        <w:trPr>
                          <w:trHeight w:val="215"/>
                        </w:trPr>
                        <w:tc>
                          <w:tcPr>
                            <w:tcW w:w="1872" w:type="dxa"/>
                            <w:shd w:val="clear" w:color="auto" w:fill="FFFFFF"/>
                          </w:tcPr>
                          <w:p w14:paraId="4142E7A8" w14:textId="77777777" w:rsidR="00BE39B7" w:rsidRDefault="00BA17AF">
                            <w:pPr>
                              <w:pStyle w:val="TableParagraph"/>
                              <w:spacing w:line="196" w:lineRule="exact"/>
                              <w:ind w:left="107"/>
                              <w:rPr>
                                <w:sz w:val="18"/>
                              </w:rPr>
                            </w:pPr>
                            <w:r>
                              <w:rPr>
                                <w:spacing w:val="-2"/>
                                <w:sz w:val="18"/>
                              </w:rPr>
                              <w:t>Classics</w:t>
                            </w:r>
                          </w:p>
                        </w:tc>
                        <w:tc>
                          <w:tcPr>
                            <w:tcW w:w="1008" w:type="dxa"/>
                            <w:shd w:val="clear" w:color="auto" w:fill="FFFFFF"/>
                          </w:tcPr>
                          <w:p w14:paraId="4142E7A9" w14:textId="77777777" w:rsidR="00BE39B7" w:rsidRDefault="00BA17AF">
                            <w:pPr>
                              <w:pStyle w:val="TableParagraph"/>
                              <w:spacing w:line="196" w:lineRule="exact"/>
                              <w:ind w:left="8"/>
                              <w:jc w:val="center"/>
                              <w:rPr>
                                <w:sz w:val="18"/>
                              </w:rPr>
                            </w:pPr>
                            <w:r>
                              <w:rPr>
                                <w:sz w:val="18"/>
                              </w:rPr>
                              <w:t>6</w:t>
                            </w:r>
                          </w:p>
                        </w:tc>
                        <w:tc>
                          <w:tcPr>
                            <w:tcW w:w="1008" w:type="dxa"/>
                            <w:shd w:val="clear" w:color="auto" w:fill="FFFFFF"/>
                          </w:tcPr>
                          <w:p w14:paraId="4142E7AA" w14:textId="77777777" w:rsidR="00BE39B7" w:rsidRDefault="00BA17AF">
                            <w:pPr>
                              <w:pStyle w:val="TableParagraph"/>
                              <w:spacing w:line="196" w:lineRule="exact"/>
                              <w:ind w:left="8"/>
                              <w:jc w:val="center"/>
                              <w:rPr>
                                <w:sz w:val="18"/>
                              </w:rPr>
                            </w:pPr>
                            <w:r>
                              <w:rPr>
                                <w:sz w:val="18"/>
                              </w:rPr>
                              <w:t>3</w:t>
                            </w:r>
                          </w:p>
                        </w:tc>
                        <w:tc>
                          <w:tcPr>
                            <w:tcW w:w="1008" w:type="dxa"/>
                            <w:shd w:val="clear" w:color="auto" w:fill="FFFFFF"/>
                          </w:tcPr>
                          <w:p w14:paraId="4142E7AB" w14:textId="77777777" w:rsidR="00BE39B7" w:rsidRDefault="00BA17AF">
                            <w:pPr>
                              <w:pStyle w:val="TableParagraph"/>
                              <w:spacing w:line="196" w:lineRule="exact"/>
                              <w:ind w:left="9"/>
                              <w:jc w:val="center"/>
                              <w:rPr>
                                <w:sz w:val="18"/>
                              </w:rPr>
                            </w:pPr>
                            <w:r>
                              <w:rPr>
                                <w:sz w:val="18"/>
                              </w:rPr>
                              <w:t>-</w:t>
                            </w:r>
                          </w:p>
                        </w:tc>
                      </w:tr>
                      <w:tr w:rsidR="00BE39B7" w14:paraId="4142E7B1" w14:textId="77777777">
                        <w:trPr>
                          <w:trHeight w:val="215"/>
                        </w:trPr>
                        <w:tc>
                          <w:tcPr>
                            <w:tcW w:w="1872" w:type="dxa"/>
                            <w:shd w:val="clear" w:color="auto" w:fill="FFFFFF"/>
                          </w:tcPr>
                          <w:p w14:paraId="4142E7AD" w14:textId="77777777" w:rsidR="00BE39B7" w:rsidRDefault="00BA17AF">
                            <w:pPr>
                              <w:pStyle w:val="TableParagraph"/>
                              <w:spacing w:line="196" w:lineRule="exact"/>
                              <w:ind w:left="107"/>
                              <w:rPr>
                                <w:sz w:val="18"/>
                              </w:rPr>
                            </w:pPr>
                            <w:r>
                              <w:rPr>
                                <w:sz w:val="18"/>
                              </w:rPr>
                              <w:t>Comp</w:t>
                            </w:r>
                            <w:r>
                              <w:rPr>
                                <w:spacing w:val="-1"/>
                                <w:sz w:val="18"/>
                              </w:rPr>
                              <w:t xml:space="preserve"> </w:t>
                            </w:r>
                            <w:r>
                              <w:rPr>
                                <w:spacing w:val="-2"/>
                                <w:sz w:val="18"/>
                              </w:rPr>
                              <w:t>Lit/Translation</w:t>
                            </w:r>
                          </w:p>
                        </w:tc>
                        <w:tc>
                          <w:tcPr>
                            <w:tcW w:w="1008" w:type="dxa"/>
                            <w:shd w:val="clear" w:color="auto" w:fill="FFFFFF"/>
                          </w:tcPr>
                          <w:p w14:paraId="4142E7AE" w14:textId="77777777" w:rsidR="00BE39B7" w:rsidRDefault="00BA17AF">
                            <w:pPr>
                              <w:pStyle w:val="TableParagraph"/>
                              <w:spacing w:line="196" w:lineRule="exact"/>
                              <w:ind w:left="8"/>
                              <w:jc w:val="center"/>
                              <w:rPr>
                                <w:sz w:val="18"/>
                              </w:rPr>
                            </w:pPr>
                            <w:r>
                              <w:rPr>
                                <w:sz w:val="18"/>
                              </w:rPr>
                              <w:t>4</w:t>
                            </w:r>
                          </w:p>
                        </w:tc>
                        <w:tc>
                          <w:tcPr>
                            <w:tcW w:w="1008" w:type="dxa"/>
                            <w:shd w:val="clear" w:color="auto" w:fill="FFFFFF"/>
                          </w:tcPr>
                          <w:p w14:paraId="4142E7AF" w14:textId="77777777" w:rsidR="00BE39B7" w:rsidRDefault="00BA17AF">
                            <w:pPr>
                              <w:pStyle w:val="TableParagraph"/>
                              <w:spacing w:line="196" w:lineRule="exact"/>
                              <w:ind w:left="8"/>
                              <w:jc w:val="center"/>
                              <w:rPr>
                                <w:sz w:val="18"/>
                              </w:rPr>
                            </w:pPr>
                            <w:r>
                              <w:rPr>
                                <w:sz w:val="18"/>
                              </w:rPr>
                              <w:t>7</w:t>
                            </w:r>
                          </w:p>
                        </w:tc>
                        <w:tc>
                          <w:tcPr>
                            <w:tcW w:w="1008" w:type="dxa"/>
                            <w:shd w:val="clear" w:color="auto" w:fill="FFFFFF"/>
                          </w:tcPr>
                          <w:p w14:paraId="4142E7B0" w14:textId="77777777" w:rsidR="00BE39B7" w:rsidRDefault="00BA17AF">
                            <w:pPr>
                              <w:pStyle w:val="TableParagraph"/>
                              <w:spacing w:line="196" w:lineRule="exact"/>
                              <w:ind w:left="8"/>
                              <w:jc w:val="center"/>
                              <w:rPr>
                                <w:sz w:val="18"/>
                              </w:rPr>
                            </w:pPr>
                            <w:r>
                              <w:rPr>
                                <w:sz w:val="18"/>
                              </w:rPr>
                              <w:t>2</w:t>
                            </w:r>
                          </w:p>
                        </w:tc>
                      </w:tr>
                      <w:tr w:rsidR="00BE39B7" w14:paraId="4142E7B6" w14:textId="77777777">
                        <w:trPr>
                          <w:trHeight w:val="216"/>
                        </w:trPr>
                        <w:tc>
                          <w:tcPr>
                            <w:tcW w:w="1872" w:type="dxa"/>
                            <w:shd w:val="clear" w:color="auto" w:fill="FFFFFF"/>
                          </w:tcPr>
                          <w:p w14:paraId="4142E7B2" w14:textId="77777777" w:rsidR="00BE39B7" w:rsidRDefault="00BA17AF">
                            <w:pPr>
                              <w:pStyle w:val="TableParagraph"/>
                              <w:spacing w:line="197" w:lineRule="exact"/>
                              <w:ind w:left="107"/>
                              <w:rPr>
                                <w:sz w:val="18"/>
                              </w:rPr>
                            </w:pPr>
                            <w:r>
                              <w:rPr>
                                <w:spacing w:val="-2"/>
                                <w:sz w:val="18"/>
                              </w:rPr>
                              <w:t>Economics</w:t>
                            </w:r>
                          </w:p>
                        </w:tc>
                        <w:tc>
                          <w:tcPr>
                            <w:tcW w:w="1008" w:type="dxa"/>
                            <w:shd w:val="clear" w:color="auto" w:fill="FFFFFF"/>
                          </w:tcPr>
                          <w:p w14:paraId="4142E7B3"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B4" w14:textId="77777777" w:rsidR="00BE39B7" w:rsidRDefault="00BA17AF">
                            <w:pPr>
                              <w:pStyle w:val="TableParagraph"/>
                              <w:spacing w:line="197" w:lineRule="exact"/>
                              <w:ind w:left="8"/>
                              <w:jc w:val="center"/>
                              <w:rPr>
                                <w:sz w:val="18"/>
                              </w:rPr>
                            </w:pPr>
                            <w:r>
                              <w:rPr>
                                <w:sz w:val="18"/>
                              </w:rPr>
                              <w:t>2</w:t>
                            </w:r>
                          </w:p>
                        </w:tc>
                        <w:tc>
                          <w:tcPr>
                            <w:tcW w:w="1008" w:type="dxa"/>
                            <w:shd w:val="clear" w:color="auto" w:fill="FFFFFF"/>
                          </w:tcPr>
                          <w:p w14:paraId="4142E7B5" w14:textId="77777777" w:rsidR="00BE39B7" w:rsidRDefault="00BA17AF">
                            <w:pPr>
                              <w:pStyle w:val="TableParagraph"/>
                              <w:spacing w:line="197" w:lineRule="exact"/>
                              <w:ind w:left="9"/>
                              <w:jc w:val="center"/>
                              <w:rPr>
                                <w:sz w:val="18"/>
                              </w:rPr>
                            </w:pPr>
                            <w:r>
                              <w:rPr>
                                <w:sz w:val="18"/>
                              </w:rPr>
                              <w:t>-</w:t>
                            </w:r>
                          </w:p>
                        </w:tc>
                      </w:tr>
                      <w:tr w:rsidR="00BE39B7" w14:paraId="4142E7BB" w14:textId="77777777">
                        <w:trPr>
                          <w:trHeight w:val="215"/>
                        </w:trPr>
                        <w:tc>
                          <w:tcPr>
                            <w:tcW w:w="1872" w:type="dxa"/>
                            <w:shd w:val="clear" w:color="auto" w:fill="FFFFFF"/>
                          </w:tcPr>
                          <w:p w14:paraId="4142E7B7" w14:textId="77777777" w:rsidR="00BE39B7" w:rsidRDefault="00BA17AF">
                            <w:pPr>
                              <w:pStyle w:val="TableParagraph"/>
                              <w:spacing w:line="196" w:lineRule="exact"/>
                              <w:ind w:left="107"/>
                              <w:rPr>
                                <w:sz w:val="18"/>
                              </w:rPr>
                            </w:pPr>
                            <w:r>
                              <w:rPr>
                                <w:spacing w:val="-2"/>
                                <w:sz w:val="18"/>
                              </w:rPr>
                              <w:t>English</w:t>
                            </w:r>
                          </w:p>
                        </w:tc>
                        <w:tc>
                          <w:tcPr>
                            <w:tcW w:w="1008" w:type="dxa"/>
                            <w:shd w:val="clear" w:color="auto" w:fill="FFFFFF"/>
                          </w:tcPr>
                          <w:p w14:paraId="4142E7B8" w14:textId="77777777" w:rsidR="00BE39B7" w:rsidRDefault="00BA17AF">
                            <w:pPr>
                              <w:pStyle w:val="TableParagraph"/>
                              <w:spacing w:line="196" w:lineRule="exact"/>
                              <w:ind w:left="9"/>
                              <w:jc w:val="center"/>
                              <w:rPr>
                                <w:sz w:val="18"/>
                              </w:rPr>
                            </w:pPr>
                            <w:r>
                              <w:rPr>
                                <w:sz w:val="18"/>
                              </w:rPr>
                              <w:t>-</w:t>
                            </w:r>
                          </w:p>
                        </w:tc>
                        <w:tc>
                          <w:tcPr>
                            <w:tcW w:w="1008" w:type="dxa"/>
                            <w:shd w:val="clear" w:color="auto" w:fill="FFFFFF"/>
                          </w:tcPr>
                          <w:p w14:paraId="4142E7B9" w14:textId="77777777" w:rsidR="00BE39B7" w:rsidRDefault="00BA17AF">
                            <w:pPr>
                              <w:pStyle w:val="TableParagraph"/>
                              <w:spacing w:line="196" w:lineRule="exact"/>
                              <w:ind w:left="8"/>
                              <w:jc w:val="center"/>
                              <w:rPr>
                                <w:sz w:val="18"/>
                              </w:rPr>
                            </w:pPr>
                            <w:r>
                              <w:rPr>
                                <w:sz w:val="18"/>
                              </w:rPr>
                              <w:t>2</w:t>
                            </w:r>
                          </w:p>
                        </w:tc>
                        <w:tc>
                          <w:tcPr>
                            <w:tcW w:w="1008" w:type="dxa"/>
                            <w:shd w:val="clear" w:color="auto" w:fill="FFFFFF"/>
                          </w:tcPr>
                          <w:p w14:paraId="4142E7BA" w14:textId="77777777" w:rsidR="00BE39B7" w:rsidRDefault="00BA17AF">
                            <w:pPr>
                              <w:pStyle w:val="TableParagraph"/>
                              <w:spacing w:line="196" w:lineRule="exact"/>
                              <w:ind w:left="9"/>
                              <w:jc w:val="center"/>
                              <w:rPr>
                                <w:sz w:val="18"/>
                              </w:rPr>
                            </w:pPr>
                            <w:r>
                              <w:rPr>
                                <w:sz w:val="18"/>
                              </w:rPr>
                              <w:t>-</w:t>
                            </w:r>
                          </w:p>
                        </w:tc>
                      </w:tr>
                      <w:tr w:rsidR="00BE39B7" w14:paraId="4142E7C0" w14:textId="77777777">
                        <w:trPr>
                          <w:trHeight w:val="215"/>
                        </w:trPr>
                        <w:tc>
                          <w:tcPr>
                            <w:tcW w:w="1872" w:type="dxa"/>
                            <w:shd w:val="clear" w:color="auto" w:fill="FFFFFF"/>
                          </w:tcPr>
                          <w:p w14:paraId="4142E7BC" w14:textId="77777777" w:rsidR="00BE39B7" w:rsidRDefault="00BA17AF">
                            <w:pPr>
                              <w:pStyle w:val="TableParagraph"/>
                              <w:spacing w:line="196" w:lineRule="exact"/>
                              <w:ind w:left="107"/>
                              <w:rPr>
                                <w:sz w:val="18"/>
                              </w:rPr>
                            </w:pPr>
                            <w:r>
                              <w:rPr>
                                <w:spacing w:val="-2"/>
                                <w:sz w:val="18"/>
                              </w:rPr>
                              <w:t>Geography</w:t>
                            </w:r>
                          </w:p>
                        </w:tc>
                        <w:tc>
                          <w:tcPr>
                            <w:tcW w:w="1008" w:type="dxa"/>
                            <w:shd w:val="clear" w:color="auto" w:fill="FFFFFF"/>
                          </w:tcPr>
                          <w:p w14:paraId="4142E7BD" w14:textId="77777777" w:rsidR="00BE39B7" w:rsidRDefault="00BA17AF">
                            <w:pPr>
                              <w:pStyle w:val="TableParagraph"/>
                              <w:spacing w:line="196" w:lineRule="exact"/>
                              <w:ind w:left="8"/>
                              <w:jc w:val="center"/>
                              <w:rPr>
                                <w:sz w:val="18"/>
                              </w:rPr>
                            </w:pPr>
                            <w:r>
                              <w:rPr>
                                <w:sz w:val="18"/>
                              </w:rPr>
                              <w:t>3</w:t>
                            </w:r>
                          </w:p>
                        </w:tc>
                        <w:tc>
                          <w:tcPr>
                            <w:tcW w:w="1008" w:type="dxa"/>
                            <w:shd w:val="clear" w:color="auto" w:fill="FFFFFF"/>
                          </w:tcPr>
                          <w:p w14:paraId="4142E7BE" w14:textId="77777777" w:rsidR="00BE39B7" w:rsidRDefault="00BA17AF">
                            <w:pPr>
                              <w:pStyle w:val="TableParagraph"/>
                              <w:spacing w:line="196" w:lineRule="exact"/>
                              <w:ind w:left="9"/>
                              <w:jc w:val="center"/>
                              <w:rPr>
                                <w:sz w:val="18"/>
                              </w:rPr>
                            </w:pPr>
                            <w:r>
                              <w:rPr>
                                <w:sz w:val="18"/>
                              </w:rPr>
                              <w:t>-</w:t>
                            </w:r>
                          </w:p>
                        </w:tc>
                        <w:tc>
                          <w:tcPr>
                            <w:tcW w:w="1008" w:type="dxa"/>
                            <w:shd w:val="clear" w:color="auto" w:fill="FFFFFF"/>
                          </w:tcPr>
                          <w:p w14:paraId="4142E7BF" w14:textId="77777777" w:rsidR="00BE39B7" w:rsidRDefault="00BA17AF">
                            <w:pPr>
                              <w:pStyle w:val="TableParagraph"/>
                              <w:spacing w:line="196" w:lineRule="exact"/>
                              <w:ind w:left="9"/>
                              <w:jc w:val="center"/>
                              <w:rPr>
                                <w:sz w:val="18"/>
                              </w:rPr>
                            </w:pPr>
                            <w:r>
                              <w:rPr>
                                <w:sz w:val="18"/>
                              </w:rPr>
                              <w:t>-</w:t>
                            </w:r>
                          </w:p>
                        </w:tc>
                      </w:tr>
                      <w:tr w:rsidR="00BE39B7" w14:paraId="4142E7C5" w14:textId="77777777">
                        <w:trPr>
                          <w:trHeight w:val="216"/>
                        </w:trPr>
                        <w:tc>
                          <w:tcPr>
                            <w:tcW w:w="1872" w:type="dxa"/>
                            <w:shd w:val="clear" w:color="auto" w:fill="FFFFFF"/>
                          </w:tcPr>
                          <w:p w14:paraId="4142E7C1" w14:textId="77777777" w:rsidR="00BE39B7" w:rsidRDefault="00BA17AF">
                            <w:pPr>
                              <w:pStyle w:val="TableParagraph"/>
                              <w:spacing w:line="197" w:lineRule="exact"/>
                              <w:ind w:left="107"/>
                              <w:rPr>
                                <w:sz w:val="18"/>
                              </w:rPr>
                            </w:pPr>
                            <w:r>
                              <w:rPr>
                                <w:sz w:val="18"/>
                              </w:rPr>
                              <w:t xml:space="preserve">Global </w:t>
                            </w:r>
                            <w:r>
                              <w:rPr>
                                <w:spacing w:val="-2"/>
                                <w:sz w:val="18"/>
                              </w:rPr>
                              <w:t>Studies</w:t>
                            </w:r>
                          </w:p>
                        </w:tc>
                        <w:tc>
                          <w:tcPr>
                            <w:tcW w:w="1008" w:type="dxa"/>
                            <w:shd w:val="clear" w:color="auto" w:fill="FFFFFF"/>
                          </w:tcPr>
                          <w:p w14:paraId="4142E7C2"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C3" w14:textId="77777777" w:rsidR="00BE39B7" w:rsidRDefault="00BA17AF">
                            <w:pPr>
                              <w:pStyle w:val="TableParagraph"/>
                              <w:spacing w:line="197" w:lineRule="exact"/>
                              <w:ind w:left="8"/>
                              <w:jc w:val="center"/>
                              <w:rPr>
                                <w:sz w:val="18"/>
                              </w:rPr>
                            </w:pPr>
                            <w:r>
                              <w:rPr>
                                <w:sz w:val="18"/>
                              </w:rPr>
                              <w:t>3</w:t>
                            </w:r>
                          </w:p>
                        </w:tc>
                        <w:tc>
                          <w:tcPr>
                            <w:tcW w:w="1008" w:type="dxa"/>
                            <w:shd w:val="clear" w:color="auto" w:fill="FFFFFF"/>
                          </w:tcPr>
                          <w:p w14:paraId="4142E7C4" w14:textId="77777777" w:rsidR="00BE39B7" w:rsidRDefault="00BA17AF">
                            <w:pPr>
                              <w:pStyle w:val="TableParagraph"/>
                              <w:spacing w:line="197" w:lineRule="exact"/>
                              <w:ind w:left="9"/>
                              <w:jc w:val="center"/>
                              <w:rPr>
                                <w:sz w:val="18"/>
                              </w:rPr>
                            </w:pPr>
                            <w:r>
                              <w:rPr>
                                <w:sz w:val="18"/>
                              </w:rPr>
                              <w:t>-</w:t>
                            </w:r>
                          </w:p>
                        </w:tc>
                      </w:tr>
                      <w:tr w:rsidR="00BE39B7" w14:paraId="4142E7CA" w14:textId="77777777">
                        <w:trPr>
                          <w:trHeight w:val="215"/>
                        </w:trPr>
                        <w:tc>
                          <w:tcPr>
                            <w:tcW w:w="1872" w:type="dxa"/>
                            <w:shd w:val="clear" w:color="auto" w:fill="FFFFFF"/>
                          </w:tcPr>
                          <w:p w14:paraId="4142E7C6" w14:textId="77777777" w:rsidR="00BE39B7" w:rsidRDefault="00BA17AF">
                            <w:pPr>
                              <w:pStyle w:val="TableParagraph"/>
                              <w:spacing w:line="196" w:lineRule="exact"/>
                              <w:ind w:left="107"/>
                              <w:rPr>
                                <w:sz w:val="18"/>
                              </w:rPr>
                            </w:pPr>
                            <w:r>
                              <w:rPr>
                                <w:spacing w:val="-2"/>
                                <w:sz w:val="18"/>
                              </w:rPr>
                              <w:t>History</w:t>
                            </w:r>
                          </w:p>
                        </w:tc>
                        <w:tc>
                          <w:tcPr>
                            <w:tcW w:w="1008" w:type="dxa"/>
                            <w:shd w:val="clear" w:color="auto" w:fill="FFFFFF"/>
                          </w:tcPr>
                          <w:p w14:paraId="4142E7C7" w14:textId="77777777" w:rsidR="00BE39B7" w:rsidRDefault="00BA17AF">
                            <w:pPr>
                              <w:pStyle w:val="TableParagraph"/>
                              <w:spacing w:line="196" w:lineRule="exact"/>
                              <w:ind w:left="122" w:right="113"/>
                              <w:jc w:val="center"/>
                              <w:rPr>
                                <w:sz w:val="18"/>
                              </w:rPr>
                            </w:pPr>
                            <w:r>
                              <w:rPr>
                                <w:spacing w:val="-5"/>
                                <w:sz w:val="18"/>
                              </w:rPr>
                              <w:t>14</w:t>
                            </w:r>
                          </w:p>
                        </w:tc>
                        <w:tc>
                          <w:tcPr>
                            <w:tcW w:w="1008" w:type="dxa"/>
                            <w:shd w:val="clear" w:color="auto" w:fill="FFFFFF"/>
                          </w:tcPr>
                          <w:p w14:paraId="4142E7C8" w14:textId="77777777" w:rsidR="00BE39B7" w:rsidRDefault="00BA17AF">
                            <w:pPr>
                              <w:pStyle w:val="TableParagraph"/>
                              <w:spacing w:line="196" w:lineRule="exact"/>
                              <w:ind w:left="122" w:right="113"/>
                              <w:jc w:val="center"/>
                              <w:rPr>
                                <w:sz w:val="18"/>
                              </w:rPr>
                            </w:pPr>
                            <w:r>
                              <w:rPr>
                                <w:spacing w:val="-5"/>
                                <w:sz w:val="18"/>
                              </w:rPr>
                              <w:t>13</w:t>
                            </w:r>
                          </w:p>
                        </w:tc>
                        <w:tc>
                          <w:tcPr>
                            <w:tcW w:w="1008" w:type="dxa"/>
                            <w:shd w:val="clear" w:color="auto" w:fill="FFFFFF"/>
                          </w:tcPr>
                          <w:p w14:paraId="4142E7C9" w14:textId="77777777" w:rsidR="00BE39B7" w:rsidRDefault="00BA17AF">
                            <w:pPr>
                              <w:pStyle w:val="TableParagraph"/>
                              <w:spacing w:line="196" w:lineRule="exact"/>
                              <w:ind w:left="8"/>
                              <w:jc w:val="center"/>
                              <w:rPr>
                                <w:sz w:val="18"/>
                              </w:rPr>
                            </w:pPr>
                            <w:r>
                              <w:rPr>
                                <w:sz w:val="18"/>
                              </w:rPr>
                              <w:t>7</w:t>
                            </w:r>
                          </w:p>
                        </w:tc>
                      </w:tr>
                      <w:tr w:rsidR="00BE39B7" w14:paraId="4142E7CF" w14:textId="77777777">
                        <w:trPr>
                          <w:trHeight w:val="215"/>
                        </w:trPr>
                        <w:tc>
                          <w:tcPr>
                            <w:tcW w:w="1872" w:type="dxa"/>
                            <w:shd w:val="clear" w:color="auto" w:fill="FFFFFF"/>
                          </w:tcPr>
                          <w:p w14:paraId="4142E7CB" w14:textId="77777777" w:rsidR="00BE39B7" w:rsidRDefault="00BA17AF">
                            <w:pPr>
                              <w:pStyle w:val="TableParagraph"/>
                              <w:spacing w:line="196" w:lineRule="exact"/>
                              <w:ind w:left="107"/>
                              <w:rPr>
                                <w:sz w:val="18"/>
                              </w:rPr>
                            </w:pPr>
                            <w:r>
                              <w:rPr>
                                <w:sz w:val="18"/>
                              </w:rPr>
                              <w:t>Human</w:t>
                            </w:r>
                            <w:r>
                              <w:rPr>
                                <w:spacing w:val="-4"/>
                                <w:sz w:val="18"/>
                              </w:rPr>
                              <w:t xml:space="preserve"> </w:t>
                            </w:r>
                            <w:r>
                              <w:rPr>
                                <w:spacing w:val="-2"/>
                                <w:sz w:val="18"/>
                              </w:rPr>
                              <w:t>Rights</w:t>
                            </w:r>
                          </w:p>
                        </w:tc>
                        <w:tc>
                          <w:tcPr>
                            <w:tcW w:w="1008" w:type="dxa"/>
                            <w:shd w:val="clear" w:color="auto" w:fill="FFFFFF"/>
                          </w:tcPr>
                          <w:p w14:paraId="4142E7CC" w14:textId="77777777" w:rsidR="00BE39B7" w:rsidRDefault="00BA17AF">
                            <w:pPr>
                              <w:pStyle w:val="TableParagraph"/>
                              <w:spacing w:line="196" w:lineRule="exact"/>
                              <w:ind w:left="8"/>
                              <w:jc w:val="center"/>
                              <w:rPr>
                                <w:sz w:val="18"/>
                              </w:rPr>
                            </w:pPr>
                            <w:r>
                              <w:rPr>
                                <w:sz w:val="18"/>
                              </w:rPr>
                              <w:t>1</w:t>
                            </w:r>
                          </w:p>
                        </w:tc>
                        <w:tc>
                          <w:tcPr>
                            <w:tcW w:w="1008" w:type="dxa"/>
                            <w:shd w:val="clear" w:color="auto" w:fill="FFFFFF"/>
                          </w:tcPr>
                          <w:p w14:paraId="4142E7CD" w14:textId="77777777" w:rsidR="00BE39B7" w:rsidRDefault="00BA17AF">
                            <w:pPr>
                              <w:pStyle w:val="TableParagraph"/>
                              <w:spacing w:line="196" w:lineRule="exact"/>
                              <w:ind w:left="8"/>
                              <w:jc w:val="center"/>
                              <w:rPr>
                                <w:sz w:val="18"/>
                              </w:rPr>
                            </w:pPr>
                            <w:r>
                              <w:rPr>
                                <w:sz w:val="18"/>
                              </w:rPr>
                              <w:t>4</w:t>
                            </w:r>
                          </w:p>
                        </w:tc>
                        <w:tc>
                          <w:tcPr>
                            <w:tcW w:w="1008" w:type="dxa"/>
                            <w:shd w:val="clear" w:color="auto" w:fill="FFFFFF"/>
                          </w:tcPr>
                          <w:p w14:paraId="4142E7CE" w14:textId="77777777" w:rsidR="00BE39B7" w:rsidRDefault="00BA17AF">
                            <w:pPr>
                              <w:pStyle w:val="TableParagraph"/>
                              <w:spacing w:line="196" w:lineRule="exact"/>
                              <w:ind w:left="9"/>
                              <w:jc w:val="center"/>
                              <w:rPr>
                                <w:sz w:val="18"/>
                              </w:rPr>
                            </w:pPr>
                            <w:r>
                              <w:rPr>
                                <w:sz w:val="18"/>
                              </w:rPr>
                              <w:t>-</w:t>
                            </w:r>
                          </w:p>
                        </w:tc>
                      </w:tr>
                      <w:tr w:rsidR="00BE39B7" w14:paraId="4142E7D4" w14:textId="77777777">
                        <w:trPr>
                          <w:trHeight w:val="216"/>
                        </w:trPr>
                        <w:tc>
                          <w:tcPr>
                            <w:tcW w:w="1872" w:type="dxa"/>
                            <w:shd w:val="clear" w:color="auto" w:fill="FFFFFF"/>
                          </w:tcPr>
                          <w:p w14:paraId="4142E7D0" w14:textId="77777777" w:rsidR="00BE39B7" w:rsidRDefault="00BA17AF">
                            <w:pPr>
                              <w:pStyle w:val="TableParagraph"/>
                              <w:spacing w:line="197" w:lineRule="exact"/>
                              <w:ind w:left="107"/>
                              <w:rPr>
                                <w:sz w:val="18"/>
                              </w:rPr>
                            </w:pPr>
                            <w:r>
                              <w:rPr>
                                <w:spacing w:val="-2"/>
                                <w:sz w:val="18"/>
                              </w:rPr>
                              <w:t>Hebrew</w:t>
                            </w:r>
                          </w:p>
                        </w:tc>
                        <w:tc>
                          <w:tcPr>
                            <w:tcW w:w="1008" w:type="dxa"/>
                            <w:shd w:val="clear" w:color="auto" w:fill="FFFFFF"/>
                          </w:tcPr>
                          <w:p w14:paraId="4142E7D1"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D2" w14:textId="77777777" w:rsidR="00BE39B7" w:rsidRDefault="00BA17AF">
                            <w:pPr>
                              <w:pStyle w:val="TableParagraph"/>
                              <w:spacing w:line="197" w:lineRule="exact"/>
                              <w:ind w:left="8"/>
                              <w:jc w:val="center"/>
                              <w:rPr>
                                <w:sz w:val="18"/>
                              </w:rPr>
                            </w:pPr>
                            <w:r>
                              <w:rPr>
                                <w:sz w:val="18"/>
                              </w:rPr>
                              <w:t>1</w:t>
                            </w:r>
                          </w:p>
                        </w:tc>
                        <w:tc>
                          <w:tcPr>
                            <w:tcW w:w="1008" w:type="dxa"/>
                            <w:shd w:val="clear" w:color="auto" w:fill="FFFFFF"/>
                          </w:tcPr>
                          <w:p w14:paraId="4142E7D3" w14:textId="77777777" w:rsidR="00BE39B7" w:rsidRDefault="00BA17AF">
                            <w:pPr>
                              <w:pStyle w:val="TableParagraph"/>
                              <w:spacing w:line="197" w:lineRule="exact"/>
                              <w:ind w:left="9"/>
                              <w:jc w:val="center"/>
                              <w:rPr>
                                <w:sz w:val="18"/>
                              </w:rPr>
                            </w:pPr>
                            <w:r>
                              <w:rPr>
                                <w:sz w:val="18"/>
                              </w:rPr>
                              <w:t>-</w:t>
                            </w:r>
                          </w:p>
                        </w:tc>
                      </w:tr>
                      <w:tr w:rsidR="00BE39B7" w14:paraId="4142E7D9" w14:textId="77777777">
                        <w:trPr>
                          <w:trHeight w:val="215"/>
                        </w:trPr>
                        <w:tc>
                          <w:tcPr>
                            <w:tcW w:w="1872" w:type="dxa"/>
                            <w:shd w:val="clear" w:color="auto" w:fill="FFFFFF"/>
                          </w:tcPr>
                          <w:p w14:paraId="4142E7D5" w14:textId="77777777" w:rsidR="00BE39B7" w:rsidRDefault="00BA17AF">
                            <w:pPr>
                              <w:pStyle w:val="TableParagraph"/>
                              <w:spacing w:line="196" w:lineRule="exact"/>
                              <w:ind w:left="107"/>
                              <w:rPr>
                                <w:sz w:val="18"/>
                              </w:rPr>
                            </w:pPr>
                            <w:r>
                              <w:rPr>
                                <w:sz w:val="18"/>
                              </w:rPr>
                              <w:t xml:space="preserve">Israel </w:t>
                            </w:r>
                            <w:r>
                              <w:rPr>
                                <w:spacing w:val="-2"/>
                                <w:sz w:val="18"/>
                              </w:rPr>
                              <w:t>Studies</w:t>
                            </w:r>
                          </w:p>
                        </w:tc>
                        <w:tc>
                          <w:tcPr>
                            <w:tcW w:w="1008" w:type="dxa"/>
                            <w:shd w:val="clear" w:color="auto" w:fill="FFFFFF"/>
                          </w:tcPr>
                          <w:p w14:paraId="4142E7D6" w14:textId="77777777" w:rsidR="00BE39B7" w:rsidRDefault="00BA17AF">
                            <w:pPr>
                              <w:pStyle w:val="TableParagraph"/>
                              <w:spacing w:line="196" w:lineRule="exact"/>
                              <w:ind w:left="8"/>
                              <w:jc w:val="center"/>
                              <w:rPr>
                                <w:sz w:val="18"/>
                              </w:rPr>
                            </w:pPr>
                            <w:r>
                              <w:rPr>
                                <w:sz w:val="18"/>
                              </w:rPr>
                              <w:t>8</w:t>
                            </w:r>
                          </w:p>
                        </w:tc>
                        <w:tc>
                          <w:tcPr>
                            <w:tcW w:w="1008" w:type="dxa"/>
                            <w:shd w:val="clear" w:color="auto" w:fill="FFFFFF"/>
                          </w:tcPr>
                          <w:p w14:paraId="4142E7D7" w14:textId="77777777" w:rsidR="00BE39B7" w:rsidRDefault="00BA17AF">
                            <w:pPr>
                              <w:pStyle w:val="TableParagraph"/>
                              <w:spacing w:line="196" w:lineRule="exact"/>
                              <w:ind w:left="8"/>
                              <w:jc w:val="center"/>
                              <w:rPr>
                                <w:sz w:val="18"/>
                              </w:rPr>
                            </w:pPr>
                            <w:r>
                              <w:rPr>
                                <w:sz w:val="18"/>
                              </w:rPr>
                              <w:t>8</w:t>
                            </w:r>
                          </w:p>
                        </w:tc>
                        <w:tc>
                          <w:tcPr>
                            <w:tcW w:w="1008" w:type="dxa"/>
                            <w:shd w:val="clear" w:color="auto" w:fill="FFFFFF"/>
                          </w:tcPr>
                          <w:p w14:paraId="4142E7D8" w14:textId="77777777" w:rsidR="00BE39B7" w:rsidRDefault="00BA17AF">
                            <w:pPr>
                              <w:pStyle w:val="TableParagraph"/>
                              <w:spacing w:line="196" w:lineRule="exact"/>
                              <w:ind w:left="9"/>
                              <w:jc w:val="center"/>
                              <w:rPr>
                                <w:sz w:val="18"/>
                              </w:rPr>
                            </w:pPr>
                            <w:r>
                              <w:rPr>
                                <w:sz w:val="18"/>
                              </w:rPr>
                              <w:t>-</w:t>
                            </w:r>
                          </w:p>
                        </w:tc>
                      </w:tr>
                      <w:tr w:rsidR="00BE39B7" w14:paraId="4142E7DE" w14:textId="77777777">
                        <w:trPr>
                          <w:trHeight w:val="215"/>
                        </w:trPr>
                        <w:tc>
                          <w:tcPr>
                            <w:tcW w:w="1872" w:type="dxa"/>
                            <w:shd w:val="clear" w:color="auto" w:fill="FFFFFF"/>
                          </w:tcPr>
                          <w:p w14:paraId="4142E7DA" w14:textId="77777777" w:rsidR="00BE39B7" w:rsidRDefault="00BA17AF">
                            <w:pPr>
                              <w:pStyle w:val="TableParagraph"/>
                              <w:spacing w:line="196" w:lineRule="exact"/>
                              <w:ind w:left="107"/>
                              <w:rPr>
                                <w:sz w:val="18"/>
                              </w:rPr>
                            </w:pPr>
                            <w:r>
                              <w:rPr>
                                <w:sz w:val="18"/>
                              </w:rPr>
                              <w:t xml:space="preserve">Judaic </w:t>
                            </w:r>
                            <w:r>
                              <w:rPr>
                                <w:spacing w:val="-2"/>
                                <w:sz w:val="18"/>
                              </w:rPr>
                              <w:t>Studies</w:t>
                            </w:r>
                          </w:p>
                        </w:tc>
                        <w:tc>
                          <w:tcPr>
                            <w:tcW w:w="1008" w:type="dxa"/>
                            <w:shd w:val="clear" w:color="auto" w:fill="FFFFFF"/>
                          </w:tcPr>
                          <w:p w14:paraId="4142E7DB" w14:textId="77777777" w:rsidR="00BE39B7" w:rsidRDefault="00BA17AF">
                            <w:pPr>
                              <w:pStyle w:val="TableParagraph"/>
                              <w:spacing w:line="196" w:lineRule="exact"/>
                              <w:ind w:left="8"/>
                              <w:jc w:val="center"/>
                              <w:rPr>
                                <w:sz w:val="18"/>
                              </w:rPr>
                            </w:pPr>
                            <w:r>
                              <w:rPr>
                                <w:sz w:val="18"/>
                              </w:rPr>
                              <w:t>9</w:t>
                            </w:r>
                          </w:p>
                        </w:tc>
                        <w:tc>
                          <w:tcPr>
                            <w:tcW w:w="1008" w:type="dxa"/>
                            <w:shd w:val="clear" w:color="auto" w:fill="FFFFFF"/>
                          </w:tcPr>
                          <w:p w14:paraId="4142E7DC" w14:textId="77777777" w:rsidR="00BE39B7" w:rsidRDefault="00BA17AF">
                            <w:pPr>
                              <w:pStyle w:val="TableParagraph"/>
                              <w:spacing w:line="196" w:lineRule="exact"/>
                              <w:ind w:left="122" w:right="113"/>
                              <w:jc w:val="center"/>
                              <w:rPr>
                                <w:sz w:val="18"/>
                              </w:rPr>
                            </w:pPr>
                            <w:r>
                              <w:rPr>
                                <w:spacing w:val="-5"/>
                                <w:sz w:val="18"/>
                              </w:rPr>
                              <w:t>20</w:t>
                            </w:r>
                          </w:p>
                        </w:tc>
                        <w:tc>
                          <w:tcPr>
                            <w:tcW w:w="1008" w:type="dxa"/>
                            <w:shd w:val="clear" w:color="auto" w:fill="FFFFFF"/>
                          </w:tcPr>
                          <w:p w14:paraId="4142E7DD" w14:textId="77777777" w:rsidR="00BE39B7" w:rsidRDefault="00BA17AF">
                            <w:pPr>
                              <w:pStyle w:val="TableParagraph"/>
                              <w:spacing w:line="196" w:lineRule="exact"/>
                              <w:ind w:left="9"/>
                              <w:jc w:val="center"/>
                              <w:rPr>
                                <w:sz w:val="18"/>
                              </w:rPr>
                            </w:pPr>
                            <w:r>
                              <w:rPr>
                                <w:sz w:val="18"/>
                              </w:rPr>
                              <w:t>-</w:t>
                            </w:r>
                          </w:p>
                        </w:tc>
                      </w:tr>
                      <w:tr w:rsidR="00BE39B7" w14:paraId="4142E7E3" w14:textId="77777777">
                        <w:trPr>
                          <w:trHeight w:val="216"/>
                        </w:trPr>
                        <w:tc>
                          <w:tcPr>
                            <w:tcW w:w="1872" w:type="dxa"/>
                            <w:shd w:val="clear" w:color="auto" w:fill="FFFFFF"/>
                          </w:tcPr>
                          <w:p w14:paraId="4142E7DF" w14:textId="77777777" w:rsidR="00BE39B7" w:rsidRDefault="00BA17AF">
                            <w:pPr>
                              <w:pStyle w:val="TableParagraph"/>
                              <w:spacing w:line="197" w:lineRule="exact"/>
                              <w:ind w:left="107"/>
                              <w:rPr>
                                <w:sz w:val="18"/>
                              </w:rPr>
                            </w:pPr>
                            <w:r>
                              <w:rPr>
                                <w:spacing w:val="-2"/>
                                <w:sz w:val="18"/>
                              </w:rPr>
                              <w:t>Philosophy</w:t>
                            </w:r>
                          </w:p>
                        </w:tc>
                        <w:tc>
                          <w:tcPr>
                            <w:tcW w:w="1008" w:type="dxa"/>
                            <w:shd w:val="clear" w:color="auto" w:fill="FFFFFF"/>
                          </w:tcPr>
                          <w:p w14:paraId="4142E7E0"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E1" w14:textId="77777777" w:rsidR="00BE39B7" w:rsidRDefault="00BA17AF">
                            <w:pPr>
                              <w:pStyle w:val="TableParagraph"/>
                              <w:spacing w:line="197" w:lineRule="exact"/>
                              <w:ind w:left="8"/>
                              <w:jc w:val="center"/>
                              <w:rPr>
                                <w:sz w:val="18"/>
                              </w:rPr>
                            </w:pPr>
                            <w:r>
                              <w:rPr>
                                <w:sz w:val="18"/>
                              </w:rPr>
                              <w:t>4</w:t>
                            </w:r>
                          </w:p>
                        </w:tc>
                        <w:tc>
                          <w:tcPr>
                            <w:tcW w:w="1008" w:type="dxa"/>
                            <w:shd w:val="clear" w:color="auto" w:fill="FFFFFF"/>
                          </w:tcPr>
                          <w:p w14:paraId="4142E7E2" w14:textId="77777777" w:rsidR="00BE39B7" w:rsidRDefault="00BA17AF">
                            <w:pPr>
                              <w:pStyle w:val="TableParagraph"/>
                              <w:spacing w:line="197" w:lineRule="exact"/>
                              <w:ind w:left="9"/>
                              <w:jc w:val="center"/>
                              <w:rPr>
                                <w:sz w:val="18"/>
                              </w:rPr>
                            </w:pPr>
                            <w:r>
                              <w:rPr>
                                <w:sz w:val="18"/>
                              </w:rPr>
                              <w:t>-</w:t>
                            </w:r>
                          </w:p>
                        </w:tc>
                      </w:tr>
                      <w:tr w:rsidR="00BE39B7" w14:paraId="4142E7E8" w14:textId="77777777">
                        <w:trPr>
                          <w:trHeight w:val="215"/>
                        </w:trPr>
                        <w:tc>
                          <w:tcPr>
                            <w:tcW w:w="1872" w:type="dxa"/>
                            <w:shd w:val="clear" w:color="auto" w:fill="FFFFFF"/>
                          </w:tcPr>
                          <w:p w14:paraId="4142E7E4" w14:textId="77777777" w:rsidR="00BE39B7" w:rsidRDefault="00BA17AF">
                            <w:pPr>
                              <w:pStyle w:val="TableParagraph"/>
                              <w:spacing w:line="196" w:lineRule="exact"/>
                              <w:ind w:left="107"/>
                              <w:rPr>
                                <w:sz w:val="18"/>
                              </w:rPr>
                            </w:pPr>
                            <w:r>
                              <w:rPr>
                                <w:sz w:val="18"/>
                              </w:rPr>
                              <w:t>Political</w:t>
                            </w:r>
                            <w:r>
                              <w:rPr>
                                <w:spacing w:val="-4"/>
                                <w:sz w:val="18"/>
                              </w:rPr>
                              <w:t xml:space="preserve"> </w:t>
                            </w:r>
                            <w:r>
                              <w:rPr>
                                <w:spacing w:val="-2"/>
                                <w:sz w:val="18"/>
                              </w:rPr>
                              <w:t>Science</w:t>
                            </w:r>
                          </w:p>
                        </w:tc>
                        <w:tc>
                          <w:tcPr>
                            <w:tcW w:w="1008" w:type="dxa"/>
                            <w:shd w:val="clear" w:color="auto" w:fill="FFFFFF"/>
                          </w:tcPr>
                          <w:p w14:paraId="4142E7E5" w14:textId="77777777" w:rsidR="00BE39B7" w:rsidRDefault="00BA17AF">
                            <w:pPr>
                              <w:pStyle w:val="TableParagraph"/>
                              <w:spacing w:line="196" w:lineRule="exact"/>
                              <w:ind w:left="8"/>
                              <w:jc w:val="center"/>
                              <w:rPr>
                                <w:sz w:val="18"/>
                              </w:rPr>
                            </w:pPr>
                            <w:r>
                              <w:rPr>
                                <w:sz w:val="18"/>
                              </w:rPr>
                              <w:t>1</w:t>
                            </w:r>
                          </w:p>
                        </w:tc>
                        <w:tc>
                          <w:tcPr>
                            <w:tcW w:w="1008" w:type="dxa"/>
                            <w:shd w:val="clear" w:color="auto" w:fill="FFFFFF"/>
                          </w:tcPr>
                          <w:p w14:paraId="4142E7E6" w14:textId="77777777" w:rsidR="00BE39B7" w:rsidRDefault="00BA17AF">
                            <w:pPr>
                              <w:pStyle w:val="TableParagraph"/>
                              <w:spacing w:line="196" w:lineRule="exact"/>
                              <w:ind w:left="122" w:right="113"/>
                              <w:jc w:val="center"/>
                              <w:rPr>
                                <w:sz w:val="18"/>
                              </w:rPr>
                            </w:pPr>
                            <w:r>
                              <w:rPr>
                                <w:spacing w:val="-5"/>
                                <w:sz w:val="18"/>
                              </w:rPr>
                              <w:t>20</w:t>
                            </w:r>
                          </w:p>
                        </w:tc>
                        <w:tc>
                          <w:tcPr>
                            <w:tcW w:w="1008" w:type="dxa"/>
                            <w:shd w:val="clear" w:color="auto" w:fill="FFFFFF"/>
                          </w:tcPr>
                          <w:p w14:paraId="4142E7E7" w14:textId="77777777" w:rsidR="00BE39B7" w:rsidRDefault="00BA17AF">
                            <w:pPr>
                              <w:pStyle w:val="TableParagraph"/>
                              <w:spacing w:line="196" w:lineRule="exact"/>
                              <w:ind w:left="8"/>
                              <w:jc w:val="center"/>
                              <w:rPr>
                                <w:sz w:val="18"/>
                              </w:rPr>
                            </w:pPr>
                            <w:r>
                              <w:rPr>
                                <w:sz w:val="18"/>
                              </w:rPr>
                              <w:t>2</w:t>
                            </w:r>
                          </w:p>
                        </w:tc>
                      </w:tr>
                      <w:tr w:rsidR="00BE39B7" w14:paraId="4142E7ED" w14:textId="77777777">
                        <w:trPr>
                          <w:trHeight w:val="215"/>
                        </w:trPr>
                        <w:tc>
                          <w:tcPr>
                            <w:tcW w:w="1872" w:type="dxa"/>
                            <w:shd w:val="clear" w:color="auto" w:fill="FFFFFF"/>
                          </w:tcPr>
                          <w:p w14:paraId="4142E7E9" w14:textId="77777777" w:rsidR="00BE39B7" w:rsidRDefault="00BA17AF">
                            <w:pPr>
                              <w:pStyle w:val="TableParagraph"/>
                              <w:spacing w:line="196" w:lineRule="exact"/>
                              <w:ind w:left="107"/>
                              <w:rPr>
                                <w:sz w:val="18"/>
                              </w:rPr>
                            </w:pPr>
                            <w:r>
                              <w:rPr>
                                <w:spacing w:val="-2"/>
                                <w:sz w:val="18"/>
                              </w:rPr>
                              <w:t>Spanish</w:t>
                            </w:r>
                          </w:p>
                        </w:tc>
                        <w:tc>
                          <w:tcPr>
                            <w:tcW w:w="1008" w:type="dxa"/>
                            <w:shd w:val="clear" w:color="auto" w:fill="FFFFFF"/>
                          </w:tcPr>
                          <w:p w14:paraId="4142E7EA" w14:textId="77777777" w:rsidR="00BE39B7" w:rsidRDefault="00BA17AF">
                            <w:pPr>
                              <w:pStyle w:val="TableParagraph"/>
                              <w:spacing w:line="196" w:lineRule="exact"/>
                              <w:ind w:left="9"/>
                              <w:jc w:val="center"/>
                              <w:rPr>
                                <w:sz w:val="18"/>
                              </w:rPr>
                            </w:pPr>
                            <w:r>
                              <w:rPr>
                                <w:sz w:val="18"/>
                              </w:rPr>
                              <w:t>-</w:t>
                            </w:r>
                          </w:p>
                        </w:tc>
                        <w:tc>
                          <w:tcPr>
                            <w:tcW w:w="1008" w:type="dxa"/>
                            <w:shd w:val="clear" w:color="auto" w:fill="FFFFFF"/>
                          </w:tcPr>
                          <w:p w14:paraId="4142E7EB" w14:textId="77777777" w:rsidR="00BE39B7" w:rsidRDefault="00BA17AF">
                            <w:pPr>
                              <w:pStyle w:val="TableParagraph"/>
                              <w:spacing w:line="196" w:lineRule="exact"/>
                              <w:ind w:left="8"/>
                              <w:jc w:val="center"/>
                              <w:rPr>
                                <w:sz w:val="18"/>
                              </w:rPr>
                            </w:pPr>
                            <w:r>
                              <w:rPr>
                                <w:sz w:val="18"/>
                              </w:rPr>
                              <w:t>2</w:t>
                            </w:r>
                          </w:p>
                        </w:tc>
                        <w:tc>
                          <w:tcPr>
                            <w:tcW w:w="1008" w:type="dxa"/>
                            <w:shd w:val="clear" w:color="auto" w:fill="FFFFFF"/>
                          </w:tcPr>
                          <w:p w14:paraId="4142E7EC" w14:textId="77777777" w:rsidR="00BE39B7" w:rsidRDefault="00BA17AF">
                            <w:pPr>
                              <w:pStyle w:val="TableParagraph"/>
                              <w:spacing w:line="196" w:lineRule="exact"/>
                              <w:ind w:left="9"/>
                              <w:jc w:val="center"/>
                              <w:rPr>
                                <w:sz w:val="18"/>
                              </w:rPr>
                            </w:pPr>
                            <w:r>
                              <w:rPr>
                                <w:sz w:val="18"/>
                              </w:rPr>
                              <w:t>-</w:t>
                            </w:r>
                          </w:p>
                        </w:tc>
                      </w:tr>
                      <w:tr w:rsidR="00BE39B7" w14:paraId="4142E7F2" w14:textId="77777777">
                        <w:trPr>
                          <w:trHeight w:val="216"/>
                        </w:trPr>
                        <w:tc>
                          <w:tcPr>
                            <w:tcW w:w="1872" w:type="dxa"/>
                            <w:shd w:val="clear" w:color="auto" w:fill="FFFFFF"/>
                          </w:tcPr>
                          <w:p w14:paraId="4142E7EE" w14:textId="77777777" w:rsidR="00BE39B7" w:rsidRDefault="00BA17AF">
                            <w:pPr>
                              <w:pStyle w:val="TableParagraph"/>
                              <w:spacing w:line="197" w:lineRule="exact"/>
                              <w:ind w:left="107"/>
                              <w:rPr>
                                <w:sz w:val="18"/>
                              </w:rPr>
                            </w:pPr>
                            <w:r>
                              <w:rPr>
                                <w:spacing w:val="-2"/>
                                <w:sz w:val="18"/>
                              </w:rPr>
                              <w:t>Sociology</w:t>
                            </w:r>
                          </w:p>
                        </w:tc>
                        <w:tc>
                          <w:tcPr>
                            <w:tcW w:w="1008" w:type="dxa"/>
                            <w:shd w:val="clear" w:color="auto" w:fill="FFFFFF"/>
                          </w:tcPr>
                          <w:p w14:paraId="4142E7EF" w14:textId="77777777" w:rsidR="00BE39B7" w:rsidRDefault="00BA17AF">
                            <w:pPr>
                              <w:pStyle w:val="TableParagraph"/>
                              <w:spacing w:line="197" w:lineRule="exact"/>
                              <w:ind w:left="9"/>
                              <w:jc w:val="center"/>
                              <w:rPr>
                                <w:sz w:val="18"/>
                              </w:rPr>
                            </w:pPr>
                            <w:r>
                              <w:rPr>
                                <w:sz w:val="18"/>
                              </w:rPr>
                              <w:t>-</w:t>
                            </w:r>
                          </w:p>
                        </w:tc>
                        <w:tc>
                          <w:tcPr>
                            <w:tcW w:w="1008" w:type="dxa"/>
                            <w:shd w:val="clear" w:color="auto" w:fill="FFFFFF"/>
                          </w:tcPr>
                          <w:p w14:paraId="4142E7F0" w14:textId="77777777" w:rsidR="00BE39B7" w:rsidRDefault="00BA17AF">
                            <w:pPr>
                              <w:pStyle w:val="TableParagraph"/>
                              <w:spacing w:line="197" w:lineRule="exact"/>
                              <w:ind w:left="8"/>
                              <w:jc w:val="center"/>
                              <w:rPr>
                                <w:sz w:val="18"/>
                              </w:rPr>
                            </w:pPr>
                            <w:r>
                              <w:rPr>
                                <w:sz w:val="18"/>
                              </w:rPr>
                              <w:t>3</w:t>
                            </w:r>
                          </w:p>
                        </w:tc>
                        <w:tc>
                          <w:tcPr>
                            <w:tcW w:w="1008" w:type="dxa"/>
                            <w:shd w:val="clear" w:color="auto" w:fill="FFFFFF"/>
                          </w:tcPr>
                          <w:p w14:paraId="4142E7F1" w14:textId="77777777" w:rsidR="00BE39B7" w:rsidRDefault="00BA17AF">
                            <w:pPr>
                              <w:pStyle w:val="TableParagraph"/>
                              <w:spacing w:line="197" w:lineRule="exact"/>
                              <w:ind w:left="9"/>
                              <w:jc w:val="center"/>
                              <w:rPr>
                                <w:sz w:val="18"/>
                              </w:rPr>
                            </w:pPr>
                            <w:r>
                              <w:rPr>
                                <w:sz w:val="18"/>
                              </w:rPr>
                              <w:t>-</w:t>
                            </w:r>
                          </w:p>
                        </w:tc>
                      </w:tr>
                      <w:tr w:rsidR="00BE39B7" w14:paraId="4142E7F7" w14:textId="77777777">
                        <w:trPr>
                          <w:trHeight w:val="215"/>
                        </w:trPr>
                        <w:tc>
                          <w:tcPr>
                            <w:tcW w:w="1872" w:type="dxa"/>
                            <w:shd w:val="clear" w:color="auto" w:fill="FFFFFF"/>
                          </w:tcPr>
                          <w:p w14:paraId="4142E7F3" w14:textId="77777777" w:rsidR="00BE39B7" w:rsidRDefault="00BA17AF">
                            <w:pPr>
                              <w:pStyle w:val="TableParagraph"/>
                              <w:spacing w:line="196" w:lineRule="exact"/>
                              <w:ind w:left="107"/>
                              <w:rPr>
                                <w:sz w:val="18"/>
                              </w:rPr>
                            </w:pPr>
                            <w:r>
                              <w:rPr>
                                <w:spacing w:val="-2"/>
                                <w:sz w:val="18"/>
                              </w:rPr>
                              <w:t>Turkish</w:t>
                            </w:r>
                          </w:p>
                        </w:tc>
                        <w:tc>
                          <w:tcPr>
                            <w:tcW w:w="1008" w:type="dxa"/>
                            <w:shd w:val="clear" w:color="auto" w:fill="FFFFFF"/>
                          </w:tcPr>
                          <w:p w14:paraId="4142E7F4" w14:textId="77777777" w:rsidR="00BE39B7" w:rsidRDefault="00BA17AF">
                            <w:pPr>
                              <w:pStyle w:val="TableParagraph"/>
                              <w:spacing w:line="196" w:lineRule="exact"/>
                              <w:ind w:left="9"/>
                              <w:jc w:val="center"/>
                              <w:rPr>
                                <w:sz w:val="18"/>
                              </w:rPr>
                            </w:pPr>
                            <w:r>
                              <w:rPr>
                                <w:sz w:val="18"/>
                              </w:rPr>
                              <w:t>-</w:t>
                            </w:r>
                          </w:p>
                        </w:tc>
                        <w:tc>
                          <w:tcPr>
                            <w:tcW w:w="1008" w:type="dxa"/>
                            <w:shd w:val="clear" w:color="auto" w:fill="FFFFFF"/>
                          </w:tcPr>
                          <w:p w14:paraId="4142E7F5" w14:textId="77777777" w:rsidR="00BE39B7" w:rsidRDefault="00BA17AF">
                            <w:pPr>
                              <w:pStyle w:val="TableParagraph"/>
                              <w:spacing w:line="196" w:lineRule="exact"/>
                              <w:ind w:left="8"/>
                              <w:jc w:val="center"/>
                              <w:rPr>
                                <w:sz w:val="18"/>
                              </w:rPr>
                            </w:pPr>
                            <w:r>
                              <w:rPr>
                                <w:sz w:val="18"/>
                              </w:rPr>
                              <w:t>1</w:t>
                            </w:r>
                          </w:p>
                        </w:tc>
                        <w:tc>
                          <w:tcPr>
                            <w:tcW w:w="1008" w:type="dxa"/>
                            <w:shd w:val="clear" w:color="auto" w:fill="FFFFFF"/>
                          </w:tcPr>
                          <w:p w14:paraId="4142E7F6" w14:textId="77777777" w:rsidR="00BE39B7" w:rsidRDefault="00BA17AF">
                            <w:pPr>
                              <w:pStyle w:val="TableParagraph"/>
                              <w:spacing w:line="196" w:lineRule="exact"/>
                              <w:ind w:left="9"/>
                              <w:jc w:val="center"/>
                              <w:rPr>
                                <w:sz w:val="18"/>
                              </w:rPr>
                            </w:pPr>
                            <w:r>
                              <w:rPr>
                                <w:sz w:val="18"/>
                              </w:rPr>
                              <w:t>-</w:t>
                            </w:r>
                          </w:p>
                        </w:tc>
                      </w:tr>
                    </w:tbl>
                    <w:p w14:paraId="4142E7F8" w14:textId="77777777" w:rsidR="00BE39B7" w:rsidRDefault="00BE39B7">
                      <w:pPr>
                        <w:pStyle w:val="BodyText"/>
                      </w:pPr>
                    </w:p>
                  </w:txbxContent>
                </v:textbox>
                <w10:wrap anchorx="page"/>
              </v:shape>
            </w:pict>
          </mc:Fallback>
        </mc:AlternateContent>
      </w:r>
      <w:r>
        <w:t>East, the Arab-Israeli Conflict, and Comparative</w:t>
      </w:r>
      <w:r>
        <w:rPr>
          <w:spacing w:val="-8"/>
        </w:rPr>
        <w:t xml:space="preserve"> </w:t>
      </w:r>
      <w:r>
        <w:t>Politics</w:t>
      </w:r>
      <w:r>
        <w:rPr>
          <w:spacing w:val="-8"/>
        </w:rPr>
        <w:t xml:space="preserve"> </w:t>
      </w:r>
      <w:r>
        <w:t>in</w:t>
      </w:r>
      <w:r>
        <w:rPr>
          <w:spacing w:val="-8"/>
        </w:rPr>
        <w:t xml:space="preserve"> </w:t>
      </w:r>
      <w:r>
        <w:t>the</w:t>
      </w:r>
      <w:r>
        <w:rPr>
          <w:spacing w:val="-8"/>
        </w:rPr>
        <w:t xml:space="preserve"> </w:t>
      </w:r>
      <w:r>
        <w:t>Middle</w:t>
      </w:r>
      <w:r>
        <w:rPr>
          <w:spacing w:val="-8"/>
        </w:rPr>
        <w:t xml:space="preserve"> </w:t>
      </w:r>
      <w:r>
        <w:t>East to fulfill major requirements. Graduate students in the History department who specialize in early modern and modern Middle East history regularly take MENA graduate level courses taught in other departments, including Art History, Comparative Literat</w:t>
      </w:r>
      <w:r>
        <w:t>ures, and Political Science, to complete minor field requirements for their comprehensive doctoral exams.</w:t>
      </w:r>
    </w:p>
    <w:p w14:paraId="4142E4FE" w14:textId="77777777" w:rsidR="00BE39B7" w:rsidRDefault="00BE39B7">
      <w:pPr>
        <w:spacing w:line="480" w:lineRule="auto"/>
        <w:sectPr w:rsidR="00BE39B7">
          <w:pgSz w:w="12240" w:h="15840"/>
          <w:pgMar w:top="1360" w:right="580" w:bottom="1000" w:left="580" w:header="0" w:footer="803" w:gutter="0"/>
          <w:cols w:space="720"/>
        </w:sectPr>
      </w:pPr>
    </w:p>
    <w:p w14:paraId="4142E4FF" w14:textId="77777777" w:rsidR="00BE39B7" w:rsidRDefault="00BA17AF">
      <w:pPr>
        <w:pStyle w:val="BodyText"/>
        <w:spacing w:before="78" w:line="480" w:lineRule="auto"/>
        <w:ind w:left="859" w:right="865"/>
      </w:pPr>
      <w:r>
        <w:lastRenderedPageBreak/>
        <w:t>Similarly,</w:t>
      </w:r>
      <w:r>
        <w:rPr>
          <w:spacing w:val="-2"/>
        </w:rPr>
        <w:t xml:space="preserve"> </w:t>
      </w:r>
      <w:r>
        <w:t>students</w:t>
      </w:r>
      <w:r>
        <w:rPr>
          <w:spacing w:val="-2"/>
        </w:rPr>
        <w:t xml:space="preserve"> </w:t>
      </w:r>
      <w:r>
        <w:t>getting</w:t>
      </w:r>
      <w:r>
        <w:rPr>
          <w:spacing w:val="-2"/>
        </w:rPr>
        <w:t xml:space="preserve"> </w:t>
      </w:r>
      <w:r>
        <w:t>their</w:t>
      </w:r>
      <w:r>
        <w:rPr>
          <w:spacing w:val="-2"/>
        </w:rPr>
        <w:t xml:space="preserve"> </w:t>
      </w:r>
      <w:r>
        <w:t>Masters</w:t>
      </w:r>
      <w:r>
        <w:rPr>
          <w:spacing w:val="-3"/>
        </w:rPr>
        <w:t xml:space="preserve"> </w:t>
      </w:r>
      <w:r>
        <w:t>of</w:t>
      </w:r>
      <w:r>
        <w:rPr>
          <w:spacing w:val="-3"/>
        </w:rPr>
        <w:t xml:space="preserve"> </w:t>
      </w:r>
      <w:r>
        <w:t>Arts</w:t>
      </w:r>
      <w:r>
        <w:rPr>
          <w:spacing w:val="-3"/>
        </w:rPr>
        <w:t xml:space="preserve"> </w:t>
      </w:r>
      <w:r>
        <w:t>in</w:t>
      </w:r>
      <w:r>
        <w:rPr>
          <w:spacing w:val="-3"/>
        </w:rPr>
        <w:t xml:space="preserve"> </w:t>
      </w:r>
      <w:r>
        <w:t>Teaching</w:t>
      </w:r>
      <w:r>
        <w:rPr>
          <w:spacing w:val="-3"/>
        </w:rPr>
        <w:t xml:space="preserve"> </w:t>
      </w:r>
      <w:r>
        <w:t>(MAT)</w:t>
      </w:r>
      <w:r>
        <w:rPr>
          <w:spacing w:val="-4"/>
        </w:rPr>
        <w:t xml:space="preserve"> </w:t>
      </w:r>
      <w:r>
        <w:t>specializing</w:t>
      </w:r>
      <w:r>
        <w:rPr>
          <w:spacing w:val="-3"/>
        </w:rPr>
        <w:t xml:space="preserve"> </w:t>
      </w:r>
      <w:r>
        <w:t>in</w:t>
      </w:r>
      <w:r>
        <w:rPr>
          <w:spacing w:val="-3"/>
        </w:rPr>
        <w:t xml:space="preserve"> </w:t>
      </w:r>
      <w:r>
        <w:t>social</w:t>
      </w:r>
      <w:r>
        <w:rPr>
          <w:spacing w:val="-3"/>
        </w:rPr>
        <w:t xml:space="preserve"> </w:t>
      </w:r>
      <w:r>
        <w:t>studies take</w:t>
      </w:r>
      <w:r>
        <w:rPr>
          <w:spacing w:val="-4"/>
        </w:rPr>
        <w:t xml:space="preserve"> </w:t>
      </w:r>
      <w:r>
        <w:t>History,</w:t>
      </w:r>
      <w:r>
        <w:rPr>
          <w:spacing w:val="-4"/>
        </w:rPr>
        <w:t xml:space="preserve"> </w:t>
      </w:r>
      <w:r>
        <w:t>Sociology,</w:t>
      </w:r>
      <w:r>
        <w:rPr>
          <w:spacing w:val="-4"/>
        </w:rPr>
        <w:t xml:space="preserve"> </w:t>
      </w:r>
      <w:r>
        <w:t>and</w:t>
      </w:r>
      <w:r>
        <w:rPr>
          <w:spacing w:val="-4"/>
        </w:rPr>
        <w:t xml:space="preserve"> </w:t>
      </w:r>
      <w:r>
        <w:t>Politica</w:t>
      </w:r>
      <w:r>
        <w:t>l</w:t>
      </w:r>
      <w:r>
        <w:rPr>
          <w:spacing w:val="-3"/>
        </w:rPr>
        <w:t xml:space="preserve"> </w:t>
      </w:r>
      <w:r>
        <w:t>Science</w:t>
      </w:r>
      <w:r>
        <w:rPr>
          <w:spacing w:val="-4"/>
        </w:rPr>
        <w:t xml:space="preserve"> </w:t>
      </w:r>
      <w:r>
        <w:t>graduate</w:t>
      </w:r>
      <w:r>
        <w:rPr>
          <w:spacing w:val="-4"/>
        </w:rPr>
        <w:t xml:space="preserve"> </w:t>
      </w:r>
      <w:r>
        <w:t>courses</w:t>
      </w:r>
      <w:r>
        <w:rPr>
          <w:spacing w:val="-4"/>
        </w:rPr>
        <w:t xml:space="preserve"> </w:t>
      </w:r>
      <w:r>
        <w:t>on</w:t>
      </w:r>
      <w:r>
        <w:rPr>
          <w:spacing w:val="-3"/>
        </w:rPr>
        <w:t xml:space="preserve"> </w:t>
      </w:r>
      <w:r>
        <w:t>MENA</w:t>
      </w:r>
      <w:r>
        <w:rPr>
          <w:spacing w:val="-4"/>
        </w:rPr>
        <w:t xml:space="preserve"> </w:t>
      </w:r>
      <w:r>
        <w:t>topics</w:t>
      </w:r>
      <w:r>
        <w:rPr>
          <w:spacing w:val="-3"/>
        </w:rPr>
        <w:t xml:space="preserve"> </w:t>
      </w:r>
      <w:r>
        <w:t>to</w:t>
      </w:r>
      <w:r>
        <w:rPr>
          <w:spacing w:val="-3"/>
        </w:rPr>
        <w:t xml:space="preserve"> </w:t>
      </w:r>
      <w:r>
        <w:t>prepare</w:t>
      </w:r>
      <w:r>
        <w:rPr>
          <w:spacing w:val="-3"/>
        </w:rPr>
        <w:t xml:space="preserve"> </w:t>
      </w:r>
      <w:r>
        <w:t>them to teach world history and social studies at the middle and high school levels. Graduate students in CCPA’s Human Rights M.A. program also take MENA courses to acquire the regional expertise they ne</w:t>
      </w:r>
      <w:r>
        <w:t>ed to conduct their M.A. thesis research.</w:t>
      </w:r>
    </w:p>
    <w:p w14:paraId="4142E500" w14:textId="77777777" w:rsidR="00BE39B7" w:rsidRDefault="00BA17AF">
      <w:pPr>
        <w:pStyle w:val="BodyText"/>
        <w:tabs>
          <w:tab w:val="left" w:pos="4566"/>
        </w:tabs>
        <w:spacing w:line="480" w:lineRule="auto"/>
        <w:ind w:left="859" w:right="875" w:firstLine="720"/>
      </w:pPr>
      <w:r>
        <w:t>BU</w:t>
      </w:r>
      <w:r>
        <w:rPr>
          <w:spacing w:val="-4"/>
        </w:rPr>
        <w:t xml:space="preserve"> </w:t>
      </w:r>
      <w:r>
        <w:t>also</w:t>
      </w:r>
      <w:r>
        <w:rPr>
          <w:spacing w:val="-3"/>
        </w:rPr>
        <w:t xml:space="preserve"> </w:t>
      </w:r>
      <w:r>
        <w:t>offers</w:t>
      </w:r>
      <w:r>
        <w:rPr>
          <w:spacing w:val="-4"/>
        </w:rPr>
        <w:t xml:space="preserve"> </w:t>
      </w:r>
      <w:r>
        <w:t>joint</w:t>
      </w:r>
      <w:r>
        <w:rPr>
          <w:spacing w:val="-3"/>
        </w:rPr>
        <w:t xml:space="preserve"> </w:t>
      </w:r>
      <w:r>
        <w:t>undergraduate</w:t>
      </w:r>
      <w:r>
        <w:rPr>
          <w:spacing w:val="-4"/>
        </w:rPr>
        <w:t xml:space="preserve"> </w:t>
      </w:r>
      <w:r>
        <w:t>and</w:t>
      </w:r>
      <w:r>
        <w:rPr>
          <w:spacing w:val="-3"/>
        </w:rPr>
        <w:t xml:space="preserve"> </w:t>
      </w:r>
      <w:r>
        <w:t>graduate</w:t>
      </w:r>
      <w:r>
        <w:rPr>
          <w:spacing w:val="-4"/>
        </w:rPr>
        <w:t xml:space="preserve"> </w:t>
      </w:r>
      <w:r>
        <w:t>curricula</w:t>
      </w:r>
      <w:r>
        <w:rPr>
          <w:spacing w:val="-4"/>
        </w:rPr>
        <w:t xml:space="preserve"> </w:t>
      </w:r>
      <w:r>
        <w:t>that</w:t>
      </w:r>
      <w:r>
        <w:rPr>
          <w:spacing w:val="-4"/>
        </w:rPr>
        <w:t xml:space="preserve"> </w:t>
      </w:r>
      <w:r>
        <w:t>enable</w:t>
      </w:r>
      <w:r>
        <w:rPr>
          <w:spacing w:val="-4"/>
        </w:rPr>
        <w:t xml:space="preserve"> </w:t>
      </w:r>
      <w:r>
        <w:t>students</w:t>
      </w:r>
      <w:r>
        <w:rPr>
          <w:spacing w:val="-4"/>
        </w:rPr>
        <w:t xml:space="preserve"> </w:t>
      </w:r>
      <w:r>
        <w:t>to</w:t>
      </w:r>
      <w:r>
        <w:rPr>
          <w:spacing w:val="-4"/>
        </w:rPr>
        <w:t xml:space="preserve"> </w:t>
      </w:r>
      <w:r>
        <w:t>combine humanities, social science, and professional degrees. For example, the Institute for Genocide and Mass Atrocity Prevention and the d</w:t>
      </w:r>
      <w:r>
        <w:tab/>
        <w:t>epartment of History recently created a joint M.S./M.A. where students benefit from professional studies and intern</w:t>
      </w:r>
      <w:r>
        <w:t>ships in atrocity prevention and develop regional historical expertise in a particular mass atrocity or region. Several of our MENA faculty have research and teaching expertise in forced migration and genocide studies.</w:t>
      </w:r>
    </w:p>
    <w:p w14:paraId="4142E501" w14:textId="77777777" w:rsidR="00BE39B7" w:rsidRDefault="00BA17AF">
      <w:pPr>
        <w:pStyle w:val="Heading2"/>
        <w:numPr>
          <w:ilvl w:val="1"/>
          <w:numId w:val="28"/>
        </w:numPr>
        <w:tabs>
          <w:tab w:val="left" w:pos="1321"/>
        </w:tabs>
        <w:spacing w:before="3"/>
        <w:ind w:hanging="462"/>
      </w:pPr>
      <w:bookmarkStart w:id="30" w:name="_TOC_250030"/>
      <w:r>
        <w:t>Depth</w:t>
      </w:r>
      <w:r>
        <w:rPr>
          <w:spacing w:val="-2"/>
        </w:rPr>
        <w:t xml:space="preserve"> </w:t>
      </w:r>
      <w:r>
        <w:t>of</w:t>
      </w:r>
      <w:r>
        <w:rPr>
          <w:spacing w:val="-1"/>
        </w:rPr>
        <w:t xml:space="preserve"> </w:t>
      </w:r>
      <w:r>
        <w:t>faculty to</w:t>
      </w:r>
      <w:r>
        <w:rPr>
          <w:spacing w:val="-1"/>
        </w:rPr>
        <w:t xml:space="preserve"> </w:t>
      </w:r>
      <w:r>
        <w:t>cover</w:t>
      </w:r>
      <w:r>
        <w:rPr>
          <w:spacing w:val="-1"/>
        </w:rPr>
        <w:t xml:space="preserve"> </w:t>
      </w:r>
      <w:r>
        <w:t xml:space="preserve">Center’s </w:t>
      </w:r>
      <w:bookmarkEnd w:id="30"/>
      <w:r>
        <w:rPr>
          <w:spacing w:val="-2"/>
        </w:rPr>
        <w:t>mission</w:t>
      </w:r>
    </w:p>
    <w:p w14:paraId="4142E502" w14:textId="77777777" w:rsidR="00BE39B7" w:rsidRDefault="00BE39B7">
      <w:pPr>
        <w:pStyle w:val="BodyText"/>
        <w:spacing w:before="9"/>
        <w:rPr>
          <w:b/>
          <w:i/>
          <w:sz w:val="23"/>
        </w:rPr>
      </w:pPr>
    </w:p>
    <w:p w14:paraId="4142E503" w14:textId="77777777" w:rsidR="00BE39B7" w:rsidRDefault="00BA17AF">
      <w:pPr>
        <w:pStyle w:val="BodyText"/>
        <w:spacing w:line="480" w:lineRule="auto"/>
        <w:ind w:left="859" w:right="879"/>
      </w:pPr>
      <w:r>
        <w:t>BU has thirty-six faculty (Appendix 3) across various disciplines, departments, programs, colleges,</w:t>
      </w:r>
      <w:r>
        <w:rPr>
          <w:spacing w:val="-3"/>
        </w:rPr>
        <w:t xml:space="preserve"> </w:t>
      </w:r>
      <w:r>
        <w:t>and</w:t>
      </w:r>
      <w:r>
        <w:rPr>
          <w:spacing w:val="-3"/>
        </w:rPr>
        <w:t xml:space="preserve"> </w:t>
      </w:r>
      <w:r>
        <w:t>professional</w:t>
      </w:r>
      <w:r>
        <w:rPr>
          <w:spacing w:val="-3"/>
        </w:rPr>
        <w:t xml:space="preserve"> </w:t>
      </w:r>
      <w:r>
        <w:t>schools</w:t>
      </w:r>
      <w:r>
        <w:rPr>
          <w:spacing w:val="-4"/>
        </w:rPr>
        <w:t xml:space="preserve"> </w:t>
      </w:r>
      <w:r>
        <w:t>that</w:t>
      </w:r>
      <w:r>
        <w:rPr>
          <w:spacing w:val="-4"/>
        </w:rPr>
        <w:t xml:space="preserve"> </w:t>
      </w:r>
      <w:r>
        <w:t>regularly</w:t>
      </w:r>
      <w:r>
        <w:rPr>
          <w:spacing w:val="-4"/>
        </w:rPr>
        <w:t xml:space="preserve"> </w:t>
      </w:r>
      <w:r>
        <w:t>offer</w:t>
      </w:r>
      <w:r>
        <w:rPr>
          <w:spacing w:val="-4"/>
        </w:rPr>
        <w:t xml:space="preserve"> </w:t>
      </w:r>
      <w:r>
        <w:t>courses</w:t>
      </w:r>
      <w:r>
        <w:rPr>
          <w:spacing w:val="-4"/>
        </w:rPr>
        <w:t xml:space="preserve"> </w:t>
      </w:r>
      <w:r>
        <w:t>with</w:t>
      </w:r>
      <w:r>
        <w:rPr>
          <w:spacing w:val="-4"/>
        </w:rPr>
        <w:t xml:space="preserve"> </w:t>
      </w:r>
      <w:r>
        <w:t>MENA</w:t>
      </w:r>
      <w:r>
        <w:rPr>
          <w:spacing w:val="-4"/>
        </w:rPr>
        <w:t xml:space="preserve"> </w:t>
      </w:r>
      <w:r>
        <w:t>content</w:t>
      </w:r>
      <w:r>
        <w:rPr>
          <w:spacing w:val="-3"/>
        </w:rPr>
        <w:t xml:space="preserve"> </w:t>
      </w:r>
      <w:r>
        <w:t>(Appendix</w:t>
      </w:r>
      <w:r>
        <w:rPr>
          <w:spacing w:val="-3"/>
        </w:rPr>
        <w:t xml:space="preserve"> </w:t>
      </w:r>
      <w:r>
        <w:t xml:space="preserve">1). All but one MENA affiliated language faculty member </w:t>
      </w:r>
      <w:r>
        <w:t>are qualified to offer non-language related MENA courses. MENA faculty are particularly strong in Arabic, Israel/Palestine, and Turkish/Ottoman studies with courses cross-listed regularly with professional programs in Human Rights, Genocide and Mass Atroci</w:t>
      </w:r>
      <w:r>
        <w:t>ty Prevention, Public Administration, Environmental Studies, and Public Health.</w:t>
      </w:r>
    </w:p>
    <w:p w14:paraId="4142E504" w14:textId="77777777" w:rsidR="00BE39B7" w:rsidRDefault="00BA17AF">
      <w:pPr>
        <w:pStyle w:val="BodyText"/>
        <w:spacing w:line="480" w:lineRule="auto"/>
        <w:ind w:left="860" w:right="924" w:firstLine="720"/>
      </w:pPr>
      <w:r>
        <w:t>Teaching assistantships are BU’s primary method of funding graduate training at the doctoral level. TA positions are highly competitive, and TAs are offered a wide range of pro</w:t>
      </w:r>
      <w:r>
        <w:t>fessional</w:t>
      </w:r>
      <w:r>
        <w:rPr>
          <w:spacing w:val="-5"/>
        </w:rPr>
        <w:t xml:space="preserve"> </w:t>
      </w:r>
      <w:r>
        <w:t>and</w:t>
      </w:r>
      <w:r>
        <w:rPr>
          <w:spacing w:val="-4"/>
        </w:rPr>
        <w:t xml:space="preserve"> </w:t>
      </w:r>
      <w:r>
        <w:t>pedagogical</w:t>
      </w:r>
      <w:r>
        <w:rPr>
          <w:spacing w:val="-5"/>
        </w:rPr>
        <w:t xml:space="preserve"> </w:t>
      </w:r>
      <w:r>
        <w:t>training.</w:t>
      </w:r>
      <w:r>
        <w:rPr>
          <w:spacing w:val="-5"/>
        </w:rPr>
        <w:t xml:space="preserve"> </w:t>
      </w:r>
      <w:r>
        <w:t>Individual</w:t>
      </w:r>
      <w:r>
        <w:rPr>
          <w:spacing w:val="-5"/>
        </w:rPr>
        <w:t xml:space="preserve"> </w:t>
      </w:r>
      <w:r>
        <w:t>departments</w:t>
      </w:r>
      <w:r>
        <w:rPr>
          <w:spacing w:val="-4"/>
        </w:rPr>
        <w:t xml:space="preserve"> </w:t>
      </w:r>
      <w:r>
        <w:t>such</w:t>
      </w:r>
      <w:r>
        <w:rPr>
          <w:spacing w:val="-4"/>
        </w:rPr>
        <w:t xml:space="preserve"> </w:t>
      </w:r>
      <w:r>
        <w:t>as</w:t>
      </w:r>
      <w:r>
        <w:rPr>
          <w:spacing w:val="-4"/>
        </w:rPr>
        <w:t xml:space="preserve"> </w:t>
      </w:r>
      <w:r>
        <w:t>History</w:t>
      </w:r>
      <w:r>
        <w:rPr>
          <w:spacing w:val="-4"/>
        </w:rPr>
        <w:t xml:space="preserve"> </w:t>
      </w:r>
      <w:r>
        <w:t>and</w:t>
      </w:r>
      <w:r>
        <w:rPr>
          <w:spacing w:val="-4"/>
        </w:rPr>
        <w:t xml:space="preserve"> </w:t>
      </w:r>
      <w:r>
        <w:t>Sociology provide required TA training courses for all new graduate student workers. Additionally,</w:t>
      </w:r>
    </w:p>
    <w:p w14:paraId="4142E505" w14:textId="77777777" w:rsidR="00BE39B7" w:rsidRDefault="00BE39B7">
      <w:pPr>
        <w:spacing w:line="480" w:lineRule="auto"/>
        <w:sectPr w:rsidR="00BE39B7">
          <w:pgSz w:w="12240" w:h="15840"/>
          <w:pgMar w:top="1360" w:right="580" w:bottom="1000" w:left="580" w:header="0" w:footer="803" w:gutter="0"/>
          <w:cols w:space="720"/>
        </w:sectPr>
      </w:pPr>
    </w:p>
    <w:p w14:paraId="4142E506" w14:textId="005667C4" w:rsidR="00BE39B7" w:rsidRDefault="00BA17AF">
      <w:pPr>
        <w:pStyle w:val="BodyText"/>
        <w:spacing w:before="78" w:line="480" w:lineRule="auto"/>
        <w:ind w:left="860" w:right="6528"/>
      </w:pPr>
      <w:r>
        <w:rPr>
          <w:noProof/>
        </w:rPr>
        <w:lastRenderedPageBreak/>
        <mc:AlternateContent>
          <mc:Choice Requires="wpg">
            <w:drawing>
              <wp:anchor distT="0" distB="0" distL="114300" distR="114300" simplePos="0" relativeHeight="15732736" behindDoc="0" locked="0" layoutInCell="1" allowOverlap="1" wp14:anchorId="4142E739" wp14:editId="3C14ADA5">
                <wp:simplePos x="0" y="0"/>
                <wp:positionH relativeFrom="page">
                  <wp:posOffset>3369310</wp:posOffset>
                </wp:positionH>
                <wp:positionV relativeFrom="paragraph">
                  <wp:posOffset>50800</wp:posOffset>
                </wp:positionV>
                <wp:extent cx="3488690" cy="4856480"/>
                <wp:effectExtent l="0" t="0" r="0" b="0"/>
                <wp:wrapNone/>
                <wp:docPr id="72"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690" cy="4856480"/>
                          <a:chOff x="5306" y="80"/>
                          <a:chExt cx="5494" cy="7648"/>
                        </a:xfrm>
                      </wpg:grpSpPr>
                      <wps:wsp>
                        <wps:cNvPr id="73" name="docshape32"/>
                        <wps:cNvSpPr>
                          <a:spLocks noChangeArrowheads="1"/>
                        </wps:cNvSpPr>
                        <wps:spPr bwMode="auto">
                          <a:xfrm>
                            <a:off x="5306" y="80"/>
                            <a:ext cx="5494" cy="7648"/>
                          </a:xfrm>
                          <a:prstGeom prst="rect">
                            <a:avLst/>
                          </a:prstGeom>
                          <a:solidFill>
                            <a:srgbClr val="D9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33"/>
                        <wps:cNvSpPr txBox="1">
                          <a:spLocks noChangeArrowheads="1"/>
                        </wps:cNvSpPr>
                        <wps:spPr bwMode="auto">
                          <a:xfrm>
                            <a:off x="5306" y="80"/>
                            <a:ext cx="5494" cy="7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7F9" w14:textId="77777777" w:rsidR="00BE39B7" w:rsidRDefault="00BA17AF">
                              <w:pPr>
                                <w:spacing w:before="79"/>
                                <w:ind w:left="443"/>
                                <w:rPr>
                                  <w:b/>
                                  <w:sz w:val="24"/>
                                </w:rPr>
                              </w:pPr>
                              <w:r>
                                <w:rPr>
                                  <w:b/>
                                  <w:sz w:val="24"/>
                                </w:rPr>
                                <w:t>Table</w:t>
                              </w:r>
                              <w:r>
                                <w:rPr>
                                  <w:b/>
                                  <w:spacing w:val="-3"/>
                                  <w:sz w:val="24"/>
                                </w:rPr>
                                <w:t xml:space="preserve"> </w:t>
                              </w:r>
                              <w:r>
                                <w:rPr>
                                  <w:b/>
                                  <w:sz w:val="24"/>
                                </w:rPr>
                                <w:t>C.3:</w:t>
                              </w:r>
                              <w:r>
                                <w:rPr>
                                  <w:b/>
                                  <w:spacing w:val="-3"/>
                                  <w:sz w:val="24"/>
                                </w:rPr>
                                <w:t xml:space="preserve"> </w:t>
                              </w:r>
                              <w:r>
                                <w:rPr>
                                  <w:b/>
                                  <w:sz w:val="24"/>
                                </w:rPr>
                                <w:t>Core</w:t>
                              </w:r>
                              <w:r>
                                <w:rPr>
                                  <w:b/>
                                  <w:spacing w:val="-3"/>
                                  <w:sz w:val="24"/>
                                </w:rPr>
                                <w:t xml:space="preserve"> </w:t>
                              </w:r>
                              <w:r>
                                <w:rPr>
                                  <w:b/>
                                  <w:sz w:val="24"/>
                                </w:rPr>
                                <w:t>Faculty</w:t>
                              </w:r>
                              <w:r>
                                <w:rPr>
                                  <w:b/>
                                  <w:spacing w:val="-3"/>
                                  <w:sz w:val="24"/>
                                </w:rPr>
                                <w:t xml:space="preserve"> </w:t>
                              </w:r>
                              <w:r>
                                <w:rPr>
                                  <w:b/>
                                  <w:sz w:val="24"/>
                                </w:rPr>
                                <w:t>Coverage</w:t>
                              </w:r>
                              <w:r>
                                <w:rPr>
                                  <w:b/>
                                  <w:spacing w:val="-3"/>
                                  <w:sz w:val="24"/>
                                </w:rPr>
                                <w:t xml:space="preserve"> </w:t>
                              </w:r>
                              <w:r>
                                <w:rPr>
                                  <w:b/>
                                  <w:sz w:val="24"/>
                                </w:rPr>
                                <w:t>by</w:t>
                              </w:r>
                              <w:r>
                                <w:rPr>
                                  <w:b/>
                                  <w:spacing w:val="-3"/>
                                  <w:sz w:val="24"/>
                                </w:rPr>
                                <w:t xml:space="preserve"> </w:t>
                              </w:r>
                              <w:r>
                                <w:rPr>
                                  <w:b/>
                                  <w:spacing w:val="-2"/>
                                  <w:sz w:val="24"/>
                                </w:rPr>
                                <w:t>Region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2E739" id="docshapegroup31" o:spid="_x0000_s1044" style="position:absolute;left:0;text-align:left;margin-left:265.3pt;margin-top:4pt;width:274.7pt;height:382.4pt;z-index:15732736;mso-position-horizontal-relative:page;mso-position-vertical-relative:text" coordorigin="5306,80" coordsize="5494,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">
                <v:rect id="docshape32" o:spid="_x0000_s1045" style="position:absolute;left:5306;top:80;width:5494;height:7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" fillcolor="#d9e2f2" stroked="f"/>
                <v:shape id="docshape33" o:spid="_x0000_s1046" type="#_x0000_t202" style="position:absolute;left:5306;top:80;width:5494;height:7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142E7F9" w14:textId="77777777" w:rsidR="00BE39B7" w:rsidRDefault="00BA17AF">
                        <w:pPr>
                          <w:spacing w:before="79"/>
                          <w:ind w:left="443"/>
                          <w:rPr>
                            <w:b/>
                            <w:sz w:val="24"/>
                          </w:rPr>
                        </w:pPr>
                        <w:r>
                          <w:rPr>
                            <w:b/>
                            <w:sz w:val="24"/>
                          </w:rPr>
                          <w:t>Table</w:t>
                        </w:r>
                        <w:r>
                          <w:rPr>
                            <w:b/>
                            <w:spacing w:val="-3"/>
                            <w:sz w:val="24"/>
                          </w:rPr>
                          <w:t xml:space="preserve"> </w:t>
                        </w:r>
                        <w:r>
                          <w:rPr>
                            <w:b/>
                            <w:sz w:val="24"/>
                          </w:rPr>
                          <w:t>C.3:</w:t>
                        </w:r>
                        <w:r>
                          <w:rPr>
                            <w:b/>
                            <w:spacing w:val="-3"/>
                            <w:sz w:val="24"/>
                          </w:rPr>
                          <w:t xml:space="preserve"> </w:t>
                        </w:r>
                        <w:r>
                          <w:rPr>
                            <w:b/>
                            <w:sz w:val="24"/>
                          </w:rPr>
                          <w:t>Core</w:t>
                        </w:r>
                        <w:r>
                          <w:rPr>
                            <w:b/>
                            <w:spacing w:val="-3"/>
                            <w:sz w:val="24"/>
                          </w:rPr>
                          <w:t xml:space="preserve"> </w:t>
                        </w:r>
                        <w:r>
                          <w:rPr>
                            <w:b/>
                            <w:sz w:val="24"/>
                          </w:rPr>
                          <w:t>Faculty</w:t>
                        </w:r>
                        <w:r>
                          <w:rPr>
                            <w:b/>
                            <w:spacing w:val="-3"/>
                            <w:sz w:val="24"/>
                          </w:rPr>
                          <w:t xml:space="preserve"> </w:t>
                        </w:r>
                        <w:r>
                          <w:rPr>
                            <w:b/>
                            <w:sz w:val="24"/>
                          </w:rPr>
                          <w:t>Coverage</w:t>
                        </w:r>
                        <w:r>
                          <w:rPr>
                            <w:b/>
                            <w:spacing w:val="-3"/>
                            <w:sz w:val="24"/>
                          </w:rPr>
                          <w:t xml:space="preserve"> </w:t>
                        </w:r>
                        <w:r>
                          <w:rPr>
                            <w:b/>
                            <w:sz w:val="24"/>
                          </w:rPr>
                          <w:t>by</w:t>
                        </w:r>
                        <w:r>
                          <w:rPr>
                            <w:b/>
                            <w:spacing w:val="-3"/>
                            <w:sz w:val="24"/>
                          </w:rPr>
                          <w:t xml:space="preserve"> </w:t>
                        </w:r>
                        <w:r>
                          <w:rPr>
                            <w:b/>
                            <w:spacing w:val="-2"/>
                            <w:sz w:val="24"/>
                          </w:rPr>
                          <w:t>Region</w:t>
                        </w:r>
                      </w:p>
                    </w:txbxContent>
                  </v:textbox>
                </v:shape>
                <w10:wrap anchorx="page"/>
              </v:group>
            </w:pict>
          </mc:Fallback>
        </mc:AlternateContent>
      </w:r>
      <w:r>
        <w:rPr>
          <w:noProof/>
        </w:rPr>
        <mc:AlternateContent>
          <mc:Choice Requires="wps">
            <w:drawing>
              <wp:anchor distT="0" distB="0" distL="114300" distR="114300" simplePos="0" relativeHeight="15733248" behindDoc="0" locked="0" layoutInCell="1" allowOverlap="1" wp14:anchorId="4142E73A" wp14:editId="3A0554FF">
                <wp:simplePos x="0" y="0"/>
                <wp:positionH relativeFrom="page">
                  <wp:posOffset>3427730</wp:posOffset>
                </wp:positionH>
                <wp:positionV relativeFrom="paragraph">
                  <wp:posOffset>421640</wp:posOffset>
                </wp:positionV>
                <wp:extent cx="3416935" cy="4296410"/>
                <wp:effectExtent l="0" t="0" r="0" b="0"/>
                <wp:wrapNone/>
                <wp:docPr id="7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429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838"/>
                              <w:gridCol w:w="2686"/>
                            </w:tblGrid>
                            <w:tr w:rsidR="00BE39B7" w14:paraId="4142E7FD" w14:textId="77777777">
                              <w:trPr>
                                <w:trHeight w:val="346"/>
                              </w:trPr>
                              <w:tc>
                                <w:tcPr>
                                  <w:tcW w:w="1728" w:type="dxa"/>
                                  <w:tcBorders>
                                    <w:bottom w:val="single" w:sz="4" w:space="0" w:color="7E7E7E"/>
                                  </w:tcBorders>
                                  <w:shd w:val="clear" w:color="auto" w:fill="FFFFFF"/>
                                </w:tcPr>
                                <w:p w14:paraId="4142E7FA" w14:textId="77777777" w:rsidR="00BE39B7" w:rsidRDefault="00BA17AF">
                                  <w:pPr>
                                    <w:pStyle w:val="TableParagraph"/>
                                    <w:spacing w:before="59"/>
                                    <w:ind w:left="204" w:right="193"/>
                                    <w:jc w:val="center"/>
                                    <w:rPr>
                                      <w:b/>
                                      <w:sz w:val="20"/>
                                    </w:rPr>
                                  </w:pPr>
                                  <w:r>
                                    <w:rPr>
                                      <w:b/>
                                      <w:spacing w:val="-2"/>
                                      <w:sz w:val="20"/>
                                    </w:rPr>
                                    <w:t>Region</w:t>
                                  </w:r>
                                </w:p>
                              </w:tc>
                              <w:tc>
                                <w:tcPr>
                                  <w:tcW w:w="838" w:type="dxa"/>
                                  <w:tcBorders>
                                    <w:bottom w:val="single" w:sz="4" w:space="0" w:color="7E7E7E"/>
                                  </w:tcBorders>
                                  <w:shd w:val="clear" w:color="auto" w:fill="FFFFFF"/>
                                </w:tcPr>
                                <w:p w14:paraId="4142E7FB" w14:textId="77777777" w:rsidR="00BE39B7" w:rsidRDefault="00BA17AF">
                                  <w:pPr>
                                    <w:pStyle w:val="TableParagraph"/>
                                    <w:spacing w:before="59"/>
                                    <w:ind w:left="175" w:right="166"/>
                                    <w:jc w:val="center"/>
                                    <w:rPr>
                                      <w:b/>
                                      <w:sz w:val="20"/>
                                    </w:rPr>
                                  </w:pPr>
                                  <w:r>
                                    <w:rPr>
                                      <w:b/>
                                      <w:spacing w:val="-2"/>
                                      <w:sz w:val="20"/>
                                    </w:rPr>
                                    <w:t>Total</w:t>
                                  </w:r>
                                </w:p>
                              </w:tc>
                              <w:tc>
                                <w:tcPr>
                                  <w:tcW w:w="2686" w:type="dxa"/>
                                  <w:tcBorders>
                                    <w:bottom w:val="single" w:sz="4" w:space="0" w:color="7E7E7E"/>
                                  </w:tcBorders>
                                  <w:shd w:val="clear" w:color="auto" w:fill="FFFFFF"/>
                                </w:tcPr>
                                <w:p w14:paraId="4142E7FC" w14:textId="77777777" w:rsidR="00BE39B7" w:rsidRDefault="00BA17AF">
                                  <w:pPr>
                                    <w:pStyle w:val="TableParagraph"/>
                                    <w:spacing w:before="59"/>
                                    <w:ind w:left="113"/>
                                    <w:rPr>
                                      <w:b/>
                                      <w:sz w:val="20"/>
                                    </w:rPr>
                                  </w:pPr>
                                  <w:r>
                                    <w:rPr>
                                      <w:b/>
                                      <w:spacing w:val="-2"/>
                                      <w:sz w:val="20"/>
                                    </w:rPr>
                                    <w:t>Faculty</w:t>
                                  </w:r>
                                </w:p>
                              </w:tc>
                            </w:tr>
                            <w:tr w:rsidR="00BE39B7" w14:paraId="4142E801" w14:textId="77777777">
                              <w:trPr>
                                <w:trHeight w:val="346"/>
                              </w:trPr>
                              <w:tc>
                                <w:tcPr>
                                  <w:tcW w:w="1728" w:type="dxa"/>
                                  <w:tcBorders>
                                    <w:top w:val="single" w:sz="4" w:space="0" w:color="7E7E7E"/>
                                  </w:tcBorders>
                                  <w:shd w:val="clear" w:color="auto" w:fill="FFFFFF"/>
                                </w:tcPr>
                                <w:p w14:paraId="4142E7FE" w14:textId="77777777" w:rsidR="00BE39B7" w:rsidRDefault="00BA17AF">
                                  <w:pPr>
                                    <w:pStyle w:val="TableParagraph"/>
                                    <w:spacing w:before="58"/>
                                    <w:ind w:left="204" w:right="195"/>
                                    <w:jc w:val="center"/>
                                    <w:rPr>
                                      <w:b/>
                                      <w:sz w:val="20"/>
                                    </w:rPr>
                                  </w:pPr>
                                  <w:r>
                                    <w:rPr>
                                      <w:b/>
                                      <w:spacing w:val="-2"/>
                                      <w:sz w:val="20"/>
                                    </w:rPr>
                                    <w:t>Greece</w:t>
                                  </w:r>
                                </w:p>
                              </w:tc>
                              <w:tc>
                                <w:tcPr>
                                  <w:tcW w:w="838" w:type="dxa"/>
                                  <w:tcBorders>
                                    <w:top w:val="single" w:sz="4" w:space="0" w:color="7E7E7E"/>
                                  </w:tcBorders>
                                  <w:shd w:val="clear" w:color="auto" w:fill="FFFFFF"/>
                                </w:tcPr>
                                <w:p w14:paraId="4142E7FF" w14:textId="77777777" w:rsidR="00BE39B7" w:rsidRDefault="00BA17AF">
                                  <w:pPr>
                                    <w:pStyle w:val="TableParagraph"/>
                                    <w:spacing w:before="55"/>
                                    <w:ind w:left="8"/>
                                    <w:jc w:val="center"/>
                                    <w:rPr>
                                      <w:sz w:val="20"/>
                                    </w:rPr>
                                  </w:pPr>
                                  <w:r>
                                    <w:rPr>
                                      <w:sz w:val="20"/>
                                    </w:rPr>
                                    <w:t>3</w:t>
                                  </w:r>
                                </w:p>
                              </w:tc>
                              <w:tc>
                                <w:tcPr>
                                  <w:tcW w:w="2686" w:type="dxa"/>
                                  <w:tcBorders>
                                    <w:top w:val="single" w:sz="4" w:space="0" w:color="7E7E7E"/>
                                  </w:tcBorders>
                                  <w:shd w:val="clear" w:color="auto" w:fill="FFFFFF"/>
                                </w:tcPr>
                                <w:p w14:paraId="4142E800" w14:textId="77777777" w:rsidR="00BE39B7" w:rsidRDefault="00BA17AF">
                                  <w:pPr>
                                    <w:pStyle w:val="TableParagraph"/>
                                    <w:spacing w:before="55"/>
                                    <w:ind w:left="113"/>
                                    <w:rPr>
                                      <w:sz w:val="20"/>
                                    </w:rPr>
                                  </w:pPr>
                                  <w:r>
                                    <w:rPr>
                                      <w:sz w:val="20"/>
                                    </w:rPr>
                                    <w:t>Andrade,</w:t>
                                  </w:r>
                                  <w:r>
                                    <w:rPr>
                                      <w:spacing w:val="-6"/>
                                      <w:sz w:val="20"/>
                                    </w:rPr>
                                    <w:t xml:space="preserve"> </w:t>
                                  </w:r>
                                  <w:r>
                                    <w:rPr>
                                      <w:sz w:val="20"/>
                                    </w:rPr>
                                    <w:t>Scholtz,</w:t>
                                  </w:r>
                                  <w:r>
                                    <w:rPr>
                                      <w:spacing w:val="-5"/>
                                      <w:sz w:val="20"/>
                                    </w:rPr>
                                    <w:t xml:space="preserve"> </w:t>
                                  </w:r>
                                  <w:r>
                                    <w:rPr>
                                      <w:spacing w:val="-2"/>
                                      <w:sz w:val="20"/>
                                    </w:rPr>
                                    <w:t>Starks</w:t>
                                  </w:r>
                                </w:p>
                              </w:tc>
                            </w:tr>
                            <w:tr w:rsidR="00BE39B7" w14:paraId="4142E805" w14:textId="77777777">
                              <w:trPr>
                                <w:trHeight w:val="345"/>
                              </w:trPr>
                              <w:tc>
                                <w:tcPr>
                                  <w:tcW w:w="1728" w:type="dxa"/>
                                  <w:shd w:val="clear" w:color="auto" w:fill="FFFFFF"/>
                                </w:tcPr>
                                <w:p w14:paraId="4142E802" w14:textId="77777777" w:rsidR="00BE39B7" w:rsidRDefault="00BA17AF">
                                  <w:pPr>
                                    <w:pStyle w:val="TableParagraph"/>
                                    <w:spacing w:before="58"/>
                                    <w:ind w:left="204" w:right="195"/>
                                    <w:jc w:val="center"/>
                                    <w:rPr>
                                      <w:b/>
                                      <w:sz w:val="20"/>
                                    </w:rPr>
                                  </w:pPr>
                                  <w:r>
                                    <w:rPr>
                                      <w:b/>
                                      <w:spacing w:val="-4"/>
                                      <w:sz w:val="20"/>
                                    </w:rPr>
                                    <w:t>Iran</w:t>
                                  </w:r>
                                </w:p>
                              </w:tc>
                              <w:tc>
                                <w:tcPr>
                                  <w:tcW w:w="838" w:type="dxa"/>
                                  <w:shd w:val="clear" w:color="auto" w:fill="FFFFFF"/>
                                </w:tcPr>
                                <w:p w14:paraId="4142E803" w14:textId="77777777" w:rsidR="00BE39B7" w:rsidRDefault="00BA17AF">
                                  <w:pPr>
                                    <w:pStyle w:val="TableParagraph"/>
                                    <w:spacing w:before="55"/>
                                    <w:ind w:left="8"/>
                                    <w:jc w:val="center"/>
                                    <w:rPr>
                                      <w:sz w:val="20"/>
                                    </w:rPr>
                                  </w:pPr>
                                  <w:r>
                                    <w:rPr>
                                      <w:sz w:val="20"/>
                                    </w:rPr>
                                    <w:t>2</w:t>
                                  </w:r>
                                </w:p>
                              </w:tc>
                              <w:tc>
                                <w:tcPr>
                                  <w:tcW w:w="2686" w:type="dxa"/>
                                  <w:shd w:val="clear" w:color="auto" w:fill="FFFFFF"/>
                                </w:tcPr>
                                <w:p w14:paraId="4142E804" w14:textId="77777777" w:rsidR="00BE39B7" w:rsidRDefault="00BA17AF">
                                  <w:pPr>
                                    <w:pStyle w:val="TableParagraph"/>
                                    <w:spacing w:before="55"/>
                                    <w:ind w:left="113"/>
                                    <w:rPr>
                                      <w:sz w:val="20"/>
                                    </w:rPr>
                                  </w:pPr>
                                  <w:r>
                                    <w:rPr>
                                      <w:spacing w:val="-2"/>
                                      <w:sz w:val="20"/>
                                    </w:rPr>
                                    <w:t>Ghaemmaghami,</w:t>
                                  </w:r>
                                  <w:r>
                                    <w:rPr>
                                      <w:spacing w:val="12"/>
                                      <w:sz w:val="20"/>
                                    </w:rPr>
                                    <w:t xml:space="preserve"> </w:t>
                                  </w:r>
                                  <w:r>
                                    <w:rPr>
                                      <w:spacing w:val="-2"/>
                                      <w:sz w:val="20"/>
                                    </w:rPr>
                                    <w:t>Lacey</w:t>
                                  </w:r>
                                </w:p>
                              </w:tc>
                            </w:tr>
                            <w:tr w:rsidR="00BE39B7" w14:paraId="4142E80B" w14:textId="77777777">
                              <w:trPr>
                                <w:trHeight w:val="1036"/>
                              </w:trPr>
                              <w:tc>
                                <w:tcPr>
                                  <w:tcW w:w="1728" w:type="dxa"/>
                                  <w:shd w:val="clear" w:color="auto" w:fill="FFFFFF"/>
                                </w:tcPr>
                                <w:p w14:paraId="4142E806" w14:textId="77777777" w:rsidR="00BE39B7" w:rsidRDefault="00BE39B7">
                                  <w:pPr>
                                    <w:pStyle w:val="TableParagraph"/>
                                  </w:pPr>
                                </w:p>
                                <w:p w14:paraId="4142E807" w14:textId="77777777" w:rsidR="00BE39B7" w:rsidRDefault="00BA17AF">
                                  <w:pPr>
                                    <w:pStyle w:val="TableParagraph"/>
                                    <w:spacing w:before="150"/>
                                    <w:ind w:left="204" w:right="195"/>
                                    <w:jc w:val="center"/>
                                    <w:rPr>
                                      <w:b/>
                                      <w:sz w:val="20"/>
                                    </w:rPr>
                                  </w:pPr>
                                  <w:r>
                                    <w:rPr>
                                      <w:b/>
                                      <w:spacing w:val="-2"/>
                                      <w:sz w:val="20"/>
                                    </w:rPr>
                                    <w:t>Israel/Palestine</w:t>
                                  </w:r>
                                </w:p>
                              </w:tc>
                              <w:tc>
                                <w:tcPr>
                                  <w:tcW w:w="838" w:type="dxa"/>
                                  <w:shd w:val="clear" w:color="auto" w:fill="FFFFFF"/>
                                </w:tcPr>
                                <w:p w14:paraId="4142E808" w14:textId="77777777" w:rsidR="00BE39B7" w:rsidRDefault="00BE39B7">
                                  <w:pPr>
                                    <w:pStyle w:val="TableParagraph"/>
                                  </w:pPr>
                                </w:p>
                                <w:p w14:paraId="4142E809" w14:textId="77777777" w:rsidR="00BE39B7" w:rsidRDefault="00BA17AF">
                                  <w:pPr>
                                    <w:pStyle w:val="TableParagraph"/>
                                    <w:spacing w:before="148"/>
                                    <w:ind w:left="175" w:right="166"/>
                                    <w:jc w:val="center"/>
                                    <w:rPr>
                                      <w:sz w:val="20"/>
                                    </w:rPr>
                                  </w:pPr>
                                  <w:r>
                                    <w:rPr>
                                      <w:spacing w:val="-5"/>
                                      <w:sz w:val="20"/>
                                    </w:rPr>
                                    <w:t>10</w:t>
                                  </w:r>
                                </w:p>
                              </w:tc>
                              <w:tc>
                                <w:tcPr>
                                  <w:tcW w:w="2686" w:type="dxa"/>
                                  <w:shd w:val="clear" w:color="auto" w:fill="FFFFFF"/>
                                </w:tcPr>
                                <w:p w14:paraId="4142E80A" w14:textId="77777777" w:rsidR="00BE39B7" w:rsidRDefault="00BA17AF">
                                  <w:pPr>
                                    <w:pStyle w:val="TableParagraph"/>
                                    <w:spacing w:before="56"/>
                                    <w:ind w:left="113"/>
                                    <w:rPr>
                                      <w:sz w:val="20"/>
                                    </w:rPr>
                                  </w:pPr>
                                  <w:r>
                                    <w:rPr>
                                      <w:sz w:val="20"/>
                                    </w:rPr>
                                    <w:t>Arkush, Blumler, Friedman, Ghaemmaghami,</w:t>
                                  </w:r>
                                  <w:r>
                                    <w:rPr>
                                      <w:spacing w:val="40"/>
                                      <w:sz w:val="20"/>
                                    </w:rPr>
                                    <w:t xml:space="preserve"> </w:t>
                                  </w:r>
                                  <w:r>
                                    <w:rPr>
                                      <w:sz w:val="20"/>
                                    </w:rPr>
                                    <w:t>Karp, Kirschen,</w:t>
                                  </w:r>
                                  <w:r>
                                    <w:rPr>
                                      <w:spacing w:val="-13"/>
                                      <w:sz w:val="20"/>
                                    </w:rPr>
                                    <w:t xml:space="preserve"> </w:t>
                                  </w:r>
                                  <w:r>
                                    <w:rPr>
                                      <w:sz w:val="20"/>
                                    </w:rPr>
                                    <w:t>Libman,</w:t>
                                  </w:r>
                                  <w:r>
                                    <w:rPr>
                                      <w:spacing w:val="-12"/>
                                      <w:sz w:val="20"/>
                                    </w:rPr>
                                    <w:t xml:space="preserve"> </w:t>
                                  </w:r>
                                  <w:r>
                                    <w:rPr>
                                      <w:sz w:val="20"/>
                                    </w:rPr>
                                    <w:t>Rabineau, Schull, Taha</w:t>
                                  </w:r>
                                </w:p>
                              </w:tc>
                            </w:tr>
                            <w:tr w:rsidR="00BE39B7" w14:paraId="4142E813" w14:textId="77777777">
                              <w:trPr>
                                <w:trHeight w:val="1496"/>
                              </w:trPr>
                              <w:tc>
                                <w:tcPr>
                                  <w:tcW w:w="1728" w:type="dxa"/>
                                  <w:shd w:val="clear" w:color="auto" w:fill="FFFFFF"/>
                                </w:tcPr>
                                <w:p w14:paraId="4142E80C" w14:textId="77777777" w:rsidR="00BE39B7" w:rsidRDefault="00BE39B7">
                                  <w:pPr>
                                    <w:pStyle w:val="TableParagraph"/>
                                  </w:pPr>
                                </w:p>
                                <w:p w14:paraId="4142E80D" w14:textId="77777777" w:rsidR="00BE39B7" w:rsidRDefault="00BE39B7">
                                  <w:pPr>
                                    <w:pStyle w:val="TableParagraph"/>
                                  </w:pPr>
                                </w:p>
                                <w:p w14:paraId="4142E80E" w14:textId="77777777" w:rsidR="00BE39B7" w:rsidRDefault="00BA17AF">
                                  <w:pPr>
                                    <w:pStyle w:val="TableParagraph"/>
                                    <w:spacing w:before="126"/>
                                    <w:ind w:left="204" w:right="195"/>
                                    <w:jc w:val="center"/>
                                    <w:rPr>
                                      <w:b/>
                                      <w:sz w:val="20"/>
                                    </w:rPr>
                                  </w:pPr>
                                  <w:r>
                                    <w:rPr>
                                      <w:b/>
                                      <w:spacing w:val="-2"/>
                                      <w:sz w:val="20"/>
                                    </w:rPr>
                                    <w:t>Levant</w:t>
                                  </w:r>
                                </w:p>
                              </w:tc>
                              <w:tc>
                                <w:tcPr>
                                  <w:tcW w:w="838" w:type="dxa"/>
                                  <w:shd w:val="clear" w:color="auto" w:fill="FFFFFF"/>
                                </w:tcPr>
                                <w:p w14:paraId="4142E80F" w14:textId="77777777" w:rsidR="00BE39B7" w:rsidRDefault="00BE39B7">
                                  <w:pPr>
                                    <w:pStyle w:val="TableParagraph"/>
                                  </w:pPr>
                                </w:p>
                                <w:p w14:paraId="4142E810" w14:textId="77777777" w:rsidR="00BE39B7" w:rsidRDefault="00BE39B7">
                                  <w:pPr>
                                    <w:pStyle w:val="TableParagraph"/>
                                    <w:spacing w:before="9"/>
                                    <w:rPr>
                                      <w:sz w:val="32"/>
                                    </w:rPr>
                                  </w:pPr>
                                </w:p>
                                <w:p w14:paraId="4142E811" w14:textId="77777777" w:rsidR="00BE39B7" w:rsidRDefault="00BA17AF">
                                  <w:pPr>
                                    <w:pStyle w:val="TableParagraph"/>
                                    <w:ind w:left="175" w:right="166"/>
                                    <w:jc w:val="center"/>
                                    <w:rPr>
                                      <w:sz w:val="20"/>
                                    </w:rPr>
                                  </w:pPr>
                                  <w:r>
                                    <w:rPr>
                                      <w:spacing w:val="-5"/>
                                      <w:sz w:val="20"/>
                                    </w:rPr>
                                    <w:t>15</w:t>
                                  </w:r>
                                </w:p>
                              </w:tc>
                              <w:tc>
                                <w:tcPr>
                                  <w:tcW w:w="2686" w:type="dxa"/>
                                  <w:shd w:val="clear" w:color="auto" w:fill="FFFFFF"/>
                                </w:tcPr>
                                <w:p w14:paraId="4142E812" w14:textId="77777777" w:rsidR="00BE39B7" w:rsidRDefault="00BA17AF">
                                  <w:pPr>
                                    <w:pStyle w:val="TableParagraph"/>
                                    <w:spacing w:before="55"/>
                                    <w:ind w:left="113" w:right="111"/>
                                    <w:rPr>
                                      <w:sz w:val="20"/>
                                    </w:rPr>
                                  </w:pPr>
                                  <w:r>
                                    <w:rPr>
                                      <w:sz w:val="20"/>
                                    </w:rPr>
                                    <w:t>Akcinaroğlu,</w:t>
                                  </w:r>
                                  <w:r>
                                    <w:rPr>
                                      <w:spacing w:val="-13"/>
                                      <w:sz w:val="20"/>
                                    </w:rPr>
                                    <w:t xml:space="preserve"> </w:t>
                                  </w:r>
                                  <w:r>
                                    <w:rPr>
                                      <w:sz w:val="20"/>
                                    </w:rPr>
                                    <w:t>Andrade,</w:t>
                                  </w:r>
                                  <w:r>
                                    <w:rPr>
                                      <w:spacing w:val="-12"/>
                                      <w:sz w:val="20"/>
                                    </w:rPr>
                                    <w:t xml:space="preserve"> </w:t>
                                  </w:r>
                                  <w:r>
                                    <w:rPr>
                                      <w:sz w:val="20"/>
                                    </w:rPr>
                                    <w:t>Chase- Levinson, Danon, Ghaemmaghami, Hutchison, Karakoç, Lacey, Omar, Scholtz Schull, Shamma, Shopov, Taha, Youssef</w:t>
                                  </w:r>
                                </w:p>
                              </w:tc>
                            </w:tr>
                            <w:tr w:rsidR="00BE39B7" w14:paraId="4142E81B" w14:textId="77777777">
                              <w:trPr>
                                <w:trHeight w:val="1496"/>
                              </w:trPr>
                              <w:tc>
                                <w:tcPr>
                                  <w:tcW w:w="1728" w:type="dxa"/>
                                  <w:shd w:val="clear" w:color="auto" w:fill="FFFFFF"/>
                                </w:tcPr>
                                <w:p w14:paraId="4142E814" w14:textId="77777777" w:rsidR="00BE39B7" w:rsidRDefault="00BE39B7">
                                  <w:pPr>
                                    <w:pStyle w:val="TableParagraph"/>
                                  </w:pPr>
                                </w:p>
                                <w:p w14:paraId="4142E815" w14:textId="77777777" w:rsidR="00BE39B7" w:rsidRDefault="00BE39B7">
                                  <w:pPr>
                                    <w:pStyle w:val="TableParagraph"/>
                                  </w:pPr>
                                </w:p>
                                <w:p w14:paraId="4142E816" w14:textId="77777777" w:rsidR="00BE39B7" w:rsidRDefault="00BA17AF">
                                  <w:pPr>
                                    <w:pStyle w:val="TableParagraph"/>
                                    <w:spacing w:before="126"/>
                                    <w:ind w:left="203" w:right="195"/>
                                    <w:jc w:val="center"/>
                                    <w:rPr>
                                      <w:b/>
                                      <w:sz w:val="20"/>
                                    </w:rPr>
                                  </w:pPr>
                                  <w:r>
                                    <w:rPr>
                                      <w:b/>
                                      <w:sz w:val="20"/>
                                    </w:rPr>
                                    <w:t>North</w:t>
                                  </w:r>
                                  <w:r>
                                    <w:rPr>
                                      <w:b/>
                                      <w:spacing w:val="-5"/>
                                      <w:sz w:val="20"/>
                                    </w:rPr>
                                    <w:t xml:space="preserve"> </w:t>
                                  </w:r>
                                  <w:r>
                                    <w:rPr>
                                      <w:b/>
                                      <w:spacing w:val="-2"/>
                                      <w:sz w:val="20"/>
                                    </w:rPr>
                                    <w:t>Africa</w:t>
                                  </w:r>
                                </w:p>
                              </w:tc>
                              <w:tc>
                                <w:tcPr>
                                  <w:tcW w:w="838" w:type="dxa"/>
                                  <w:shd w:val="clear" w:color="auto" w:fill="FFFFFF"/>
                                </w:tcPr>
                                <w:p w14:paraId="4142E817" w14:textId="77777777" w:rsidR="00BE39B7" w:rsidRDefault="00BE39B7">
                                  <w:pPr>
                                    <w:pStyle w:val="TableParagraph"/>
                                  </w:pPr>
                                </w:p>
                                <w:p w14:paraId="4142E818" w14:textId="77777777" w:rsidR="00BE39B7" w:rsidRDefault="00BE39B7">
                                  <w:pPr>
                                    <w:pStyle w:val="TableParagraph"/>
                                    <w:spacing w:before="9"/>
                                    <w:rPr>
                                      <w:sz w:val="32"/>
                                    </w:rPr>
                                  </w:pPr>
                                </w:p>
                                <w:p w14:paraId="4142E819" w14:textId="77777777" w:rsidR="00BE39B7" w:rsidRDefault="00BA17AF">
                                  <w:pPr>
                                    <w:pStyle w:val="TableParagraph"/>
                                    <w:ind w:left="175" w:right="166"/>
                                    <w:jc w:val="center"/>
                                    <w:rPr>
                                      <w:sz w:val="20"/>
                                    </w:rPr>
                                  </w:pPr>
                                  <w:r>
                                    <w:rPr>
                                      <w:spacing w:val="-5"/>
                                      <w:sz w:val="20"/>
                                    </w:rPr>
                                    <w:t>16</w:t>
                                  </w:r>
                                </w:p>
                              </w:tc>
                              <w:tc>
                                <w:tcPr>
                                  <w:tcW w:w="2686" w:type="dxa"/>
                                  <w:shd w:val="clear" w:color="auto" w:fill="FFFFFF"/>
                                </w:tcPr>
                                <w:p w14:paraId="4142E81A" w14:textId="77777777" w:rsidR="00BE39B7" w:rsidRDefault="00BA17AF">
                                  <w:pPr>
                                    <w:pStyle w:val="TableParagraph"/>
                                    <w:spacing w:before="55"/>
                                    <w:ind w:left="113" w:right="143"/>
                                    <w:rPr>
                                      <w:sz w:val="20"/>
                                    </w:rPr>
                                  </w:pPr>
                                  <w:r>
                                    <w:rPr>
                                      <w:sz w:val="20"/>
                                    </w:rPr>
                                    <w:t>Bouanani,</w:t>
                                  </w:r>
                                  <w:r>
                                    <w:rPr>
                                      <w:spacing w:val="-13"/>
                                      <w:sz w:val="20"/>
                                    </w:rPr>
                                    <w:t xml:space="preserve"> </w:t>
                                  </w:r>
                                  <w:r>
                                    <w:rPr>
                                      <w:sz w:val="20"/>
                                    </w:rPr>
                                    <w:t>Camiscioli,</w:t>
                                  </w:r>
                                  <w:r>
                                    <w:rPr>
                                      <w:spacing w:val="-12"/>
                                      <w:sz w:val="20"/>
                                    </w:rPr>
                                    <w:t xml:space="preserve"> </w:t>
                                  </w:r>
                                  <w:r>
                                    <w:rPr>
                                      <w:sz w:val="20"/>
                                    </w:rPr>
                                    <w:t>Danon, Ghaemmaghami, Hutchison, Karakoç, Lacey, Laremont, Mathews, Moore, Schull, Shopov, Starks, Taha,</w:t>
                                  </w:r>
                                  <w:r>
                                    <w:rPr>
                                      <w:spacing w:val="40"/>
                                      <w:sz w:val="20"/>
                                    </w:rPr>
                                    <w:t xml:space="preserve"> </w:t>
                                  </w:r>
                                  <w:r>
                                    <w:rPr>
                                      <w:spacing w:val="-2"/>
                                      <w:sz w:val="20"/>
                                    </w:rPr>
                                    <w:t>Youssef</w:t>
                                  </w:r>
                                </w:p>
                              </w:tc>
                            </w:tr>
                            <w:tr w:rsidR="00BE39B7" w14:paraId="4142E822" w14:textId="77777777">
                              <w:trPr>
                                <w:trHeight w:val="1265"/>
                              </w:trPr>
                              <w:tc>
                                <w:tcPr>
                                  <w:tcW w:w="1728" w:type="dxa"/>
                                  <w:shd w:val="clear" w:color="auto" w:fill="FFFFFF"/>
                                </w:tcPr>
                                <w:p w14:paraId="4142E81C" w14:textId="77777777" w:rsidR="00BE39B7" w:rsidRDefault="00BE39B7">
                                  <w:pPr>
                                    <w:pStyle w:val="TableParagraph"/>
                                  </w:pPr>
                                </w:p>
                                <w:p w14:paraId="4142E81D" w14:textId="77777777" w:rsidR="00BE39B7" w:rsidRDefault="00BA17AF">
                                  <w:pPr>
                                    <w:pStyle w:val="TableParagraph"/>
                                    <w:spacing w:before="150"/>
                                    <w:ind w:left="132" w:hanging="6"/>
                                    <w:rPr>
                                      <w:b/>
                                      <w:sz w:val="20"/>
                                    </w:rPr>
                                  </w:pPr>
                                  <w:r>
                                    <w:rPr>
                                      <w:b/>
                                      <w:spacing w:val="-2"/>
                                      <w:sz w:val="20"/>
                                    </w:rPr>
                                    <w:t xml:space="preserve">Turkey/Anatolia, </w:t>
                                  </w:r>
                                  <w:r>
                                    <w:rPr>
                                      <w:b/>
                                      <w:sz w:val="20"/>
                                    </w:rPr>
                                    <w:t>Ottoman</w:t>
                                  </w:r>
                                  <w:r>
                                    <w:rPr>
                                      <w:b/>
                                      <w:spacing w:val="-3"/>
                                      <w:sz w:val="20"/>
                                    </w:rPr>
                                    <w:t xml:space="preserve"> </w:t>
                                  </w:r>
                                  <w:r>
                                    <w:rPr>
                                      <w:b/>
                                      <w:spacing w:val="-2"/>
                                      <w:sz w:val="20"/>
                                    </w:rPr>
                                    <w:t>Empire</w:t>
                                  </w:r>
                                </w:p>
                              </w:tc>
                              <w:tc>
                                <w:tcPr>
                                  <w:tcW w:w="838" w:type="dxa"/>
                                  <w:shd w:val="clear" w:color="auto" w:fill="FFFFFF"/>
                                </w:tcPr>
                                <w:p w14:paraId="4142E81E" w14:textId="77777777" w:rsidR="00BE39B7" w:rsidRDefault="00BE39B7">
                                  <w:pPr>
                                    <w:pStyle w:val="TableParagraph"/>
                                  </w:pPr>
                                </w:p>
                                <w:p w14:paraId="4142E81F" w14:textId="77777777" w:rsidR="00BE39B7" w:rsidRDefault="00BE39B7">
                                  <w:pPr>
                                    <w:pStyle w:val="TableParagraph"/>
                                    <w:spacing w:before="9"/>
                                  </w:pPr>
                                </w:p>
                                <w:p w14:paraId="4142E820" w14:textId="77777777" w:rsidR="00BE39B7" w:rsidRDefault="00BA17AF">
                                  <w:pPr>
                                    <w:pStyle w:val="TableParagraph"/>
                                    <w:ind w:left="175" w:right="166"/>
                                    <w:jc w:val="center"/>
                                    <w:rPr>
                                      <w:sz w:val="20"/>
                                    </w:rPr>
                                  </w:pPr>
                                  <w:r>
                                    <w:rPr>
                                      <w:spacing w:val="-5"/>
                                      <w:sz w:val="20"/>
                                    </w:rPr>
                                    <w:t>13</w:t>
                                  </w:r>
                                </w:p>
                              </w:tc>
                              <w:tc>
                                <w:tcPr>
                                  <w:tcW w:w="2686" w:type="dxa"/>
                                  <w:shd w:val="clear" w:color="auto" w:fill="FFFFFF"/>
                                </w:tcPr>
                                <w:p w14:paraId="4142E821" w14:textId="77777777" w:rsidR="00BE39B7" w:rsidRDefault="00BA17AF">
                                  <w:pPr>
                                    <w:pStyle w:val="TableParagraph"/>
                                    <w:spacing w:before="55"/>
                                    <w:ind w:left="113" w:right="111"/>
                                    <w:rPr>
                                      <w:sz w:val="20"/>
                                    </w:rPr>
                                  </w:pPr>
                                  <w:r>
                                    <w:rPr>
                                      <w:sz w:val="20"/>
                                    </w:rPr>
                                    <w:t>Akcinaroğlu, Atav, Chronopoulos,</w:t>
                                  </w:r>
                                  <w:r>
                                    <w:rPr>
                                      <w:spacing w:val="-13"/>
                                      <w:sz w:val="20"/>
                                    </w:rPr>
                                    <w:t xml:space="preserve"> </w:t>
                                  </w:r>
                                  <w:r>
                                    <w:rPr>
                                      <w:sz w:val="20"/>
                                    </w:rPr>
                                    <w:t>Danon,</w:t>
                                  </w:r>
                                  <w:r>
                                    <w:rPr>
                                      <w:spacing w:val="-12"/>
                                      <w:sz w:val="20"/>
                                    </w:rPr>
                                    <w:t xml:space="preserve"> </w:t>
                                  </w:r>
                                  <w:r>
                                    <w:rPr>
                                      <w:sz w:val="20"/>
                                    </w:rPr>
                                    <w:t>Ersan, Hutchison, Karakoç, Key, Omar, Schull, Shopov, Tonguc, Um</w:t>
                                  </w:r>
                                </w:p>
                              </w:tc>
                            </w:tr>
                            <w:tr w:rsidR="00BE39B7" w14:paraId="4142E826" w14:textId="77777777">
                              <w:trPr>
                                <w:trHeight w:val="346"/>
                              </w:trPr>
                              <w:tc>
                                <w:tcPr>
                                  <w:tcW w:w="1728" w:type="dxa"/>
                                  <w:tcBorders>
                                    <w:bottom w:val="single" w:sz="4" w:space="0" w:color="7E7E7E"/>
                                  </w:tcBorders>
                                  <w:shd w:val="clear" w:color="auto" w:fill="FFFFFF"/>
                                </w:tcPr>
                                <w:p w14:paraId="4142E823" w14:textId="77777777" w:rsidR="00BE39B7" w:rsidRDefault="00BA17AF">
                                  <w:pPr>
                                    <w:pStyle w:val="TableParagraph"/>
                                    <w:spacing w:before="58"/>
                                    <w:ind w:left="203" w:right="195"/>
                                    <w:jc w:val="center"/>
                                    <w:rPr>
                                      <w:b/>
                                      <w:sz w:val="20"/>
                                    </w:rPr>
                                  </w:pPr>
                                  <w:r>
                                    <w:rPr>
                                      <w:b/>
                                      <w:sz w:val="20"/>
                                    </w:rPr>
                                    <w:t>Persian</w:t>
                                  </w:r>
                                  <w:r>
                                    <w:rPr>
                                      <w:b/>
                                      <w:spacing w:val="-7"/>
                                      <w:sz w:val="20"/>
                                    </w:rPr>
                                    <w:t xml:space="preserve"> </w:t>
                                  </w:r>
                                  <w:r>
                                    <w:rPr>
                                      <w:b/>
                                      <w:spacing w:val="-4"/>
                                      <w:sz w:val="20"/>
                                    </w:rPr>
                                    <w:t>Gulf</w:t>
                                  </w:r>
                                </w:p>
                              </w:tc>
                              <w:tc>
                                <w:tcPr>
                                  <w:tcW w:w="838" w:type="dxa"/>
                                  <w:tcBorders>
                                    <w:bottom w:val="single" w:sz="4" w:space="0" w:color="7E7E7E"/>
                                  </w:tcBorders>
                                  <w:shd w:val="clear" w:color="auto" w:fill="FFFFFF"/>
                                </w:tcPr>
                                <w:p w14:paraId="4142E824" w14:textId="77777777" w:rsidR="00BE39B7" w:rsidRDefault="00BA17AF">
                                  <w:pPr>
                                    <w:pStyle w:val="TableParagraph"/>
                                    <w:spacing w:before="55"/>
                                    <w:ind w:left="8"/>
                                    <w:jc w:val="center"/>
                                    <w:rPr>
                                      <w:sz w:val="20"/>
                                    </w:rPr>
                                  </w:pPr>
                                  <w:r>
                                    <w:rPr>
                                      <w:sz w:val="20"/>
                                    </w:rPr>
                                    <w:t>3</w:t>
                                  </w:r>
                                </w:p>
                              </w:tc>
                              <w:tc>
                                <w:tcPr>
                                  <w:tcW w:w="2686" w:type="dxa"/>
                                  <w:tcBorders>
                                    <w:bottom w:val="single" w:sz="4" w:space="0" w:color="7E7E7E"/>
                                  </w:tcBorders>
                                  <w:shd w:val="clear" w:color="auto" w:fill="FFFFFF"/>
                                </w:tcPr>
                                <w:p w14:paraId="4142E825" w14:textId="77777777" w:rsidR="00BE39B7" w:rsidRDefault="00BA17AF">
                                  <w:pPr>
                                    <w:pStyle w:val="TableParagraph"/>
                                    <w:spacing w:before="55"/>
                                    <w:ind w:left="113"/>
                                    <w:rPr>
                                      <w:sz w:val="20"/>
                                    </w:rPr>
                                  </w:pPr>
                                  <w:r>
                                    <w:rPr>
                                      <w:sz w:val="20"/>
                                    </w:rPr>
                                    <w:t>Lacey,</w:t>
                                  </w:r>
                                  <w:r>
                                    <w:rPr>
                                      <w:spacing w:val="-3"/>
                                      <w:sz w:val="20"/>
                                    </w:rPr>
                                    <w:t xml:space="preserve"> </w:t>
                                  </w:r>
                                  <w:r>
                                    <w:rPr>
                                      <w:sz w:val="20"/>
                                    </w:rPr>
                                    <w:t>Shamma,</w:t>
                                  </w:r>
                                  <w:r>
                                    <w:rPr>
                                      <w:spacing w:val="-3"/>
                                      <w:sz w:val="20"/>
                                    </w:rPr>
                                    <w:t xml:space="preserve"> </w:t>
                                  </w:r>
                                  <w:r>
                                    <w:rPr>
                                      <w:spacing w:val="-5"/>
                                      <w:sz w:val="20"/>
                                    </w:rPr>
                                    <w:t>Um</w:t>
                                  </w:r>
                                </w:p>
                              </w:tc>
                            </w:tr>
                          </w:tbl>
                          <w:p w14:paraId="4142E827" w14:textId="77777777" w:rsidR="00BE39B7" w:rsidRDefault="00BE39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3A" id="docshape34" o:spid="_x0000_s1047" type="#_x0000_t202" style="position:absolute;left:0;text-align:left;margin-left:269.9pt;margin-top:33.2pt;width:269.05pt;height:338.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838"/>
                        <w:gridCol w:w="2686"/>
                      </w:tblGrid>
                      <w:tr w:rsidR="00BE39B7" w14:paraId="4142E7FD" w14:textId="77777777">
                        <w:trPr>
                          <w:trHeight w:val="346"/>
                        </w:trPr>
                        <w:tc>
                          <w:tcPr>
                            <w:tcW w:w="1728" w:type="dxa"/>
                            <w:tcBorders>
                              <w:bottom w:val="single" w:sz="4" w:space="0" w:color="7E7E7E"/>
                            </w:tcBorders>
                            <w:shd w:val="clear" w:color="auto" w:fill="FFFFFF"/>
                          </w:tcPr>
                          <w:p w14:paraId="4142E7FA" w14:textId="77777777" w:rsidR="00BE39B7" w:rsidRDefault="00BA17AF">
                            <w:pPr>
                              <w:pStyle w:val="TableParagraph"/>
                              <w:spacing w:before="59"/>
                              <w:ind w:left="204" w:right="193"/>
                              <w:jc w:val="center"/>
                              <w:rPr>
                                <w:b/>
                                <w:sz w:val="20"/>
                              </w:rPr>
                            </w:pPr>
                            <w:r>
                              <w:rPr>
                                <w:b/>
                                <w:spacing w:val="-2"/>
                                <w:sz w:val="20"/>
                              </w:rPr>
                              <w:t>Region</w:t>
                            </w:r>
                          </w:p>
                        </w:tc>
                        <w:tc>
                          <w:tcPr>
                            <w:tcW w:w="838" w:type="dxa"/>
                            <w:tcBorders>
                              <w:bottom w:val="single" w:sz="4" w:space="0" w:color="7E7E7E"/>
                            </w:tcBorders>
                            <w:shd w:val="clear" w:color="auto" w:fill="FFFFFF"/>
                          </w:tcPr>
                          <w:p w14:paraId="4142E7FB" w14:textId="77777777" w:rsidR="00BE39B7" w:rsidRDefault="00BA17AF">
                            <w:pPr>
                              <w:pStyle w:val="TableParagraph"/>
                              <w:spacing w:before="59"/>
                              <w:ind w:left="175" w:right="166"/>
                              <w:jc w:val="center"/>
                              <w:rPr>
                                <w:b/>
                                <w:sz w:val="20"/>
                              </w:rPr>
                            </w:pPr>
                            <w:r>
                              <w:rPr>
                                <w:b/>
                                <w:spacing w:val="-2"/>
                                <w:sz w:val="20"/>
                              </w:rPr>
                              <w:t>Total</w:t>
                            </w:r>
                          </w:p>
                        </w:tc>
                        <w:tc>
                          <w:tcPr>
                            <w:tcW w:w="2686" w:type="dxa"/>
                            <w:tcBorders>
                              <w:bottom w:val="single" w:sz="4" w:space="0" w:color="7E7E7E"/>
                            </w:tcBorders>
                            <w:shd w:val="clear" w:color="auto" w:fill="FFFFFF"/>
                          </w:tcPr>
                          <w:p w14:paraId="4142E7FC" w14:textId="77777777" w:rsidR="00BE39B7" w:rsidRDefault="00BA17AF">
                            <w:pPr>
                              <w:pStyle w:val="TableParagraph"/>
                              <w:spacing w:before="59"/>
                              <w:ind w:left="113"/>
                              <w:rPr>
                                <w:b/>
                                <w:sz w:val="20"/>
                              </w:rPr>
                            </w:pPr>
                            <w:r>
                              <w:rPr>
                                <w:b/>
                                <w:spacing w:val="-2"/>
                                <w:sz w:val="20"/>
                              </w:rPr>
                              <w:t>Faculty</w:t>
                            </w:r>
                          </w:p>
                        </w:tc>
                      </w:tr>
                      <w:tr w:rsidR="00BE39B7" w14:paraId="4142E801" w14:textId="77777777">
                        <w:trPr>
                          <w:trHeight w:val="346"/>
                        </w:trPr>
                        <w:tc>
                          <w:tcPr>
                            <w:tcW w:w="1728" w:type="dxa"/>
                            <w:tcBorders>
                              <w:top w:val="single" w:sz="4" w:space="0" w:color="7E7E7E"/>
                            </w:tcBorders>
                            <w:shd w:val="clear" w:color="auto" w:fill="FFFFFF"/>
                          </w:tcPr>
                          <w:p w14:paraId="4142E7FE" w14:textId="77777777" w:rsidR="00BE39B7" w:rsidRDefault="00BA17AF">
                            <w:pPr>
                              <w:pStyle w:val="TableParagraph"/>
                              <w:spacing w:before="58"/>
                              <w:ind w:left="204" w:right="195"/>
                              <w:jc w:val="center"/>
                              <w:rPr>
                                <w:b/>
                                <w:sz w:val="20"/>
                              </w:rPr>
                            </w:pPr>
                            <w:r>
                              <w:rPr>
                                <w:b/>
                                <w:spacing w:val="-2"/>
                                <w:sz w:val="20"/>
                              </w:rPr>
                              <w:t>Greece</w:t>
                            </w:r>
                          </w:p>
                        </w:tc>
                        <w:tc>
                          <w:tcPr>
                            <w:tcW w:w="838" w:type="dxa"/>
                            <w:tcBorders>
                              <w:top w:val="single" w:sz="4" w:space="0" w:color="7E7E7E"/>
                            </w:tcBorders>
                            <w:shd w:val="clear" w:color="auto" w:fill="FFFFFF"/>
                          </w:tcPr>
                          <w:p w14:paraId="4142E7FF" w14:textId="77777777" w:rsidR="00BE39B7" w:rsidRDefault="00BA17AF">
                            <w:pPr>
                              <w:pStyle w:val="TableParagraph"/>
                              <w:spacing w:before="55"/>
                              <w:ind w:left="8"/>
                              <w:jc w:val="center"/>
                              <w:rPr>
                                <w:sz w:val="20"/>
                              </w:rPr>
                            </w:pPr>
                            <w:r>
                              <w:rPr>
                                <w:sz w:val="20"/>
                              </w:rPr>
                              <w:t>3</w:t>
                            </w:r>
                          </w:p>
                        </w:tc>
                        <w:tc>
                          <w:tcPr>
                            <w:tcW w:w="2686" w:type="dxa"/>
                            <w:tcBorders>
                              <w:top w:val="single" w:sz="4" w:space="0" w:color="7E7E7E"/>
                            </w:tcBorders>
                            <w:shd w:val="clear" w:color="auto" w:fill="FFFFFF"/>
                          </w:tcPr>
                          <w:p w14:paraId="4142E800" w14:textId="77777777" w:rsidR="00BE39B7" w:rsidRDefault="00BA17AF">
                            <w:pPr>
                              <w:pStyle w:val="TableParagraph"/>
                              <w:spacing w:before="55"/>
                              <w:ind w:left="113"/>
                              <w:rPr>
                                <w:sz w:val="20"/>
                              </w:rPr>
                            </w:pPr>
                            <w:r>
                              <w:rPr>
                                <w:sz w:val="20"/>
                              </w:rPr>
                              <w:t>Andrade,</w:t>
                            </w:r>
                            <w:r>
                              <w:rPr>
                                <w:spacing w:val="-6"/>
                                <w:sz w:val="20"/>
                              </w:rPr>
                              <w:t xml:space="preserve"> </w:t>
                            </w:r>
                            <w:r>
                              <w:rPr>
                                <w:sz w:val="20"/>
                              </w:rPr>
                              <w:t>Scholtz,</w:t>
                            </w:r>
                            <w:r>
                              <w:rPr>
                                <w:spacing w:val="-5"/>
                                <w:sz w:val="20"/>
                              </w:rPr>
                              <w:t xml:space="preserve"> </w:t>
                            </w:r>
                            <w:r>
                              <w:rPr>
                                <w:spacing w:val="-2"/>
                                <w:sz w:val="20"/>
                              </w:rPr>
                              <w:t>Starks</w:t>
                            </w:r>
                          </w:p>
                        </w:tc>
                      </w:tr>
                      <w:tr w:rsidR="00BE39B7" w14:paraId="4142E805" w14:textId="77777777">
                        <w:trPr>
                          <w:trHeight w:val="345"/>
                        </w:trPr>
                        <w:tc>
                          <w:tcPr>
                            <w:tcW w:w="1728" w:type="dxa"/>
                            <w:shd w:val="clear" w:color="auto" w:fill="FFFFFF"/>
                          </w:tcPr>
                          <w:p w14:paraId="4142E802" w14:textId="77777777" w:rsidR="00BE39B7" w:rsidRDefault="00BA17AF">
                            <w:pPr>
                              <w:pStyle w:val="TableParagraph"/>
                              <w:spacing w:before="58"/>
                              <w:ind w:left="204" w:right="195"/>
                              <w:jc w:val="center"/>
                              <w:rPr>
                                <w:b/>
                                <w:sz w:val="20"/>
                              </w:rPr>
                            </w:pPr>
                            <w:r>
                              <w:rPr>
                                <w:b/>
                                <w:spacing w:val="-4"/>
                                <w:sz w:val="20"/>
                              </w:rPr>
                              <w:t>Iran</w:t>
                            </w:r>
                          </w:p>
                        </w:tc>
                        <w:tc>
                          <w:tcPr>
                            <w:tcW w:w="838" w:type="dxa"/>
                            <w:shd w:val="clear" w:color="auto" w:fill="FFFFFF"/>
                          </w:tcPr>
                          <w:p w14:paraId="4142E803" w14:textId="77777777" w:rsidR="00BE39B7" w:rsidRDefault="00BA17AF">
                            <w:pPr>
                              <w:pStyle w:val="TableParagraph"/>
                              <w:spacing w:before="55"/>
                              <w:ind w:left="8"/>
                              <w:jc w:val="center"/>
                              <w:rPr>
                                <w:sz w:val="20"/>
                              </w:rPr>
                            </w:pPr>
                            <w:r>
                              <w:rPr>
                                <w:sz w:val="20"/>
                              </w:rPr>
                              <w:t>2</w:t>
                            </w:r>
                          </w:p>
                        </w:tc>
                        <w:tc>
                          <w:tcPr>
                            <w:tcW w:w="2686" w:type="dxa"/>
                            <w:shd w:val="clear" w:color="auto" w:fill="FFFFFF"/>
                          </w:tcPr>
                          <w:p w14:paraId="4142E804" w14:textId="77777777" w:rsidR="00BE39B7" w:rsidRDefault="00BA17AF">
                            <w:pPr>
                              <w:pStyle w:val="TableParagraph"/>
                              <w:spacing w:before="55"/>
                              <w:ind w:left="113"/>
                              <w:rPr>
                                <w:sz w:val="20"/>
                              </w:rPr>
                            </w:pPr>
                            <w:r>
                              <w:rPr>
                                <w:spacing w:val="-2"/>
                                <w:sz w:val="20"/>
                              </w:rPr>
                              <w:t>Ghaemmaghami,</w:t>
                            </w:r>
                            <w:r>
                              <w:rPr>
                                <w:spacing w:val="12"/>
                                <w:sz w:val="20"/>
                              </w:rPr>
                              <w:t xml:space="preserve"> </w:t>
                            </w:r>
                            <w:r>
                              <w:rPr>
                                <w:spacing w:val="-2"/>
                                <w:sz w:val="20"/>
                              </w:rPr>
                              <w:t>Lacey</w:t>
                            </w:r>
                          </w:p>
                        </w:tc>
                      </w:tr>
                      <w:tr w:rsidR="00BE39B7" w14:paraId="4142E80B" w14:textId="77777777">
                        <w:trPr>
                          <w:trHeight w:val="1036"/>
                        </w:trPr>
                        <w:tc>
                          <w:tcPr>
                            <w:tcW w:w="1728" w:type="dxa"/>
                            <w:shd w:val="clear" w:color="auto" w:fill="FFFFFF"/>
                          </w:tcPr>
                          <w:p w14:paraId="4142E806" w14:textId="77777777" w:rsidR="00BE39B7" w:rsidRDefault="00BE39B7">
                            <w:pPr>
                              <w:pStyle w:val="TableParagraph"/>
                            </w:pPr>
                          </w:p>
                          <w:p w14:paraId="4142E807" w14:textId="77777777" w:rsidR="00BE39B7" w:rsidRDefault="00BA17AF">
                            <w:pPr>
                              <w:pStyle w:val="TableParagraph"/>
                              <w:spacing w:before="150"/>
                              <w:ind w:left="204" w:right="195"/>
                              <w:jc w:val="center"/>
                              <w:rPr>
                                <w:b/>
                                <w:sz w:val="20"/>
                              </w:rPr>
                            </w:pPr>
                            <w:r>
                              <w:rPr>
                                <w:b/>
                                <w:spacing w:val="-2"/>
                                <w:sz w:val="20"/>
                              </w:rPr>
                              <w:t>Israel/Palestine</w:t>
                            </w:r>
                          </w:p>
                        </w:tc>
                        <w:tc>
                          <w:tcPr>
                            <w:tcW w:w="838" w:type="dxa"/>
                            <w:shd w:val="clear" w:color="auto" w:fill="FFFFFF"/>
                          </w:tcPr>
                          <w:p w14:paraId="4142E808" w14:textId="77777777" w:rsidR="00BE39B7" w:rsidRDefault="00BE39B7">
                            <w:pPr>
                              <w:pStyle w:val="TableParagraph"/>
                            </w:pPr>
                          </w:p>
                          <w:p w14:paraId="4142E809" w14:textId="77777777" w:rsidR="00BE39B7" w:rsidRDefault="00BA17AF">
                            <w:pPr>
                              <w:pStyle w:val="TableParagraph"/>
                              <w:spacing w:before="148"/>
                              <w:ind w:left="175" w:right="166"/>
                              <w:jc w:val="center"/>
                              <w:rPr>
                                <w:sz w:val="20"/>
                              </w:rPr>
                            </w:pPr>
                            <w:r>
                              <w:rPr>
                                <w:spacing w:val="-5"/>
                                <w:sz w:val="20"/>
                              </w:rPr>
                              <w:t>10</w:t>
                            </w:r>
                          </w:p>
                        </w:tc>
                        <w:tc>
                          <w:tcPr>
                            <w:tcW w:w="2686" w:type="dxa"/>
                            <w:shd w:val="clear" w:color="auto" w:fill="FFFFFF"/>
                          </w:tcPr>
                          <w:p w14:paraId="4142E80A" w14:textId="77777777" w:rsidR="00BE39B7" w:rsidRDefault="00BA17AF">
                            <w:pPr>
                              <w:pStyle w:val="TableParagraph"/>
                              <w:spacing w:before="56"/>
                              <w:ind w:left="113"/>
                              <w:rPr>
                                <w:sz w:val="20"/>
                              </w:rPr>
                            </w:pPr>
                            <w:r>
                              <w:rPr>
                                <w:sz w:val="20"/>
                              </w:rPr>
                              <w:t>Arkush, Blumler, Friedman, Ghaemmaghami,</w:t>
                            </w:r>
                            <w:r>
                              <w:rPr>
                                <w:spacing w:val="40"/>
                                <w:sz w:val="20"/>
                              </w:rPr>
                              <w:t xml:space="preserve"> </w:t>
                            </w:r>
                            <w:r>
                              <w:rPr>
                                <w:sz w:val="20"/>
                              </w:rPr>
                              <w:t>Karp, Kirschen,</w:t>
                            </w:r>
                            <w:r>
                              <w:rPr>
                                <w:spacing w:val="-13"/>
                                <w:sz w:val="20"/>
                              </w:rPr>
                              <w:t xml:space="preserve"> </w:t>
                            </w:r>
                            <w:r>
                              <w:rPr>
                                <w:sz w:val="20"/>
                              </w:rPr>
                              <w:t>Libman,</w:t>
                            </w:r>
                            <w:r>
                              <w:rPr>
                                <w:spacing w:val="-12"/>
                                <w:sz w:val="20"/>
                              </w:rPr>
                              <w:t xml:space="preserve"> </w:t>
                            </w:r>
                            <w:r>
                              <w:rPr>
                                <w:sz w:val="20"/>
                              </w:rPr>
                              <w:t>Rabineau, Schull, Taha</w:t>
                            </w:r>
                          </w:p>
                        </w:tc>
                      </w:tr>
                      <w:tr w:rsidR="00BE39B7" w14:paraId="4142E813" w14:textId="77777777">
                        <w:trPr>
                          <w:trHeight w:val="1496"/>
                        </w:trPr>
                        <w:tc>
                          <w:tcPr>
                            <w:tcW w:w="1728" w:type="dxa"/>
                            <w:shd w:val="clear" w:color="auto" w:fill="FFFFFF"/>
                          </w:tcPr>
                          <w:p w14:paraId="4142E80C" w14:textId="77777777" w:rsidR="00BE39B7" w:rsidRDefault="00BE39B7">
                            <w:pPr>
                              <w:pStyle w:val="TableParagraph"/>
                            </w:pPr>
                          </w:p>
                          <w:p w14:paraId="4142E80D" w14:textId="77777777" w:rsidR="00BE39B7" w:rsidRDefault="00BE39B7">
                            <w:pPr>
                              <w:pStyle w:val="TableParagraph"/>
                            </w:pPr>
                          </w:p>
                          <w:p w14:paraId="4142E80E" w14:textId="77777777" w:rsidR="00BE39B7" w:rsidRDefault="00BA17AF">
                            <w:pPr>
                              <w:pStyle w:val="TableParagraph"/>
                              <w:spacing w:before="126"/>
                              <w:ind w:left="204" w:right="195"/>
                              <w:jc w:val="center"/>
                              <w:rPr>
                                <w:b/>
                                <w:sz w:val="20"/>
                              </w:rPr>
                            </w:pPr>
                            <w:r>
                              <w:rPr>
                                <w:b/>
                                <w:spacing w:val="-2"/>
                                <w:sz w:val="20"/>
                              </w:rPr>
                              <w:t>Levant</w:t>
                            </w:r>
                          </w:p>
                        </w:tc>
                        <w:tc>
                          <w:tcPr>
                            <w:tcW w:w="838" w:type="dxa"/>
                            <w:shd w:val="clear" w:color="auto" w:fill="FFFFFF"/>
                          </w:tcPr>
                          <w:p w14:paraId="4142E80F" w14:textId="77777777" w:rsidR="00BE39B7" w:rsidRDefault="00BE39B7">
                            <w:pPr>
                              <w:pStyle w:val="TableParagraph"/>
                            </w:pPr>
                          </w:p>
                          <w:p w14:paraId="4142E810" w14:textId="77777777" w:rsidR="00BE39B7" w:rsidRDefault="00BE39B7">
                            <w:pPr>
                              <w:pStyle w:val="TableParagraph"/>
                              <w:spacing w:before="9"/>
                              <w:rPr>
                                <w:sz w:val="32"/>
                              </w:rPr>
                            </w:pPr>
                          </w:p>
                          <w:p w14:paraId="4142E811" w14:textId="77777777" w:rsidR="00BE39B7" w:rsidRDefault="00BA17AF">
                            <w:pPr>
                              <w:pStyle w:val="TableParagraph"/>
                              <w:ind w:left="175" w:right="166"/>
                              <w:jc w:val="center"/>
                              <w:rPr>
                                <w:sz w:val="20"/>
                              </w:rPr>
                            </w:pPr>
                            <w:r>
                              <w:rPr>
                                <w:spacing w:val="-5"/>
                                <w:sz w:val="20"/>
                              </w:rPr>
                              <w:t>15</w:t>
                            </w:r>
                          </w:p>
                        </w:tc>
                        <w:tc>
                          <w:tcPr>
                            <w:tcW w:w="2686" w:type="dxa"/>
                            <w:shd w:val="clear" w:color="auto" w:fill="FFFFFF"/>
                          </w:tcPr>
                          <w:p w14:paraId="4142E812" w14:textId="77777777" w:rsidR="00BE39B7" w:rsidRDefault="00BA17AF">
                            <w:pPr>
                              <w:pStyle w:val="TableParagraph"/>
                              <w:spacing w:before="55"/>
                              <w:ind w:left="113" w:right="111"/>
                              <w:rPr>
                                <w:sz w:val="20"/>
                              </w:rPr>
                            </w:pPr>
                            <w:r>
                              <w:rPr>
                                <w:sz w:val="20"/>
                              </w:rPr>
                              <w:t>Akcinaroğlu,</w:t>
                            </w:r>
                            <w:r>
                              <w:rPr>
                                <w:spacing w:val="-13"/>
                                <w:sz w:val="20"/>
                              </w:rPr>
                              <w:t xml:space="preserve"> </w:t>
                            </w:r>
                            <w:r>
                              <w:rPr>
                                <w:sz w:val="20"/>
                              </w:rPr>
                              <w:t>Andrade,</w:t>
                            </w:r>
                            <w:r>
                              <w:rPr>
                                <w:spacing w:val="-12"/>
                                <w:sz w:val="20"/>
                              </w:rPr>
                              <w:t xml:space="preserve"> </w:t>
                            </w:r>
                            <w:r>
                              <w:rPr>
                                <w:sz w:val="20"/>
                              </w:rPr>
                              <w:t>Chase- Levinson, Danon, Ghaemmaghami, Hutchison, Karakoç, Lacey, Omar, Scholtz Schull, Shamma, Shopov, Taha, Youssef</w:t>
                            </w:r>
                          </w:p>
                        </w:tc>
                      </w:tr>
                      <w:tr w:rsidR="00BE39B7" w14:paraId="4142E81B" w14:textId="77777777">
                        <w:trPr>
                          <w:trHeight w:val="1496"/>
                        </w:trPr>
                        <w:tc>
                          <w:tcPr>
                            <w:tcW w:w="1728" w:type="dxa"/>
                            <w:shd w:val="clear" w:color="auto" w:fill="FFFFFF"/>
                          </w:tcPr>
                          <w:p w14:paraId="4142E814" w14:textId="77777777" w:rsidR="00BE39B7" w:rsidRDefault="00BE39B7">
                            <w:pPr>
                              <w:pStyle w:val="TableParagraph"/>
                            </w:pPr>
                          </w:p>
                          <w:p w14:paraId="4142E815" w14:textId="77777777" w:rsidR="00BE39B7" w:rsidRDefault="00BE39B7">
                            <w:pPr>
                              <w:pStyle w:val="TableParagraph"/>
                            </w:pPr>
                          </w:p>
                          <w:p w14:paraId="4142E816" w14:textId="77777777" w:rsidR="00BE39B7" w:rsidRDefault="00BA17AF">
                            <w:pPr>
                              <w:pStyle w:val="TableParagraph"/>
                              <w:spacing w:before="126"/>
                              <w:ind w:left="203" w:right="195"/>
                              <w:jc w:val="center"/>
                              <w:rPr>
                                <w:b/>
                                <w:sz w:val="20"/>
                              </w:rPr>
                            </w:pPr>
                            <w:r>
                              <w:rPr>
                                <w:b/>
                                <w:sz w:val="20"/>
                              </w:rPr>
                              <w:t>North</w:t>
                            </w:r>
                            <w:r>
                              <w:rPr>
                                <w:b/>
                                <w:spacing w:val="-5"/>
                                <w:sz w:val="20"/>
                              </w:rPr>
                              <w:t xml:space="preserve"> </w:t>
                            </w:r>
                            <w:r>
                              <w:rPr>
                                <w:b/>
                                <w:spacing w:val="-2"/>
                                <w:sz w:val="20"/>
                              </w:rPr>
                              <w:t>Africa</w:t>
                            </w:r>
                          </w:p>
                        </w:tc>
                        <w:tc>
                          <w:tcPr>
                            <w:tcW w:w="838" w:type="dxa"/>
                            <w:shd w:val="clear" w:color="auto" w:fill="FFFFFF"/>
                          </w:tcPr>
                          <w:p w14:paraId="4142E817" w14:textId="77777777" w:rsidR="00BE39B7" w:rsidRDefault="00BE39B7">
                            <w:pPr>
                              <w:pStyle w:val="TableParagraph"/>
                            </w:pPr>
                          </w:p>
                          <w:p w14:paraId="4142E818" w14:textId="77777777" w:rsidR="00BE39B7" w:rsidRDefault="00BE39B7">
                            <w:pPr>
                              <w:pStyle w:val="TableParagraph"/>
                              <w:spacing w:before="9"/>
                              <w:rPr>
                                <w:sz w:val="32"/>
                              </w:rPr>
                            </w:pPr>
                          </w:p>
                          <w:p w14:paraId="4142E819" w14:textId="77777777" w:rsidR="00BE39B7" w:rsidRDefault="00BA17AF">
                            <w:pPr>
                              <w:pStyle w:val="TableParagraph"/>
                              <w:ind w:left="175" w:right="166"/>
                              <w:jc w:val="center"/>
                              <w:rPr>
                                <w:sz w:val="20"/>
                              </w:rPr>
                            </w:pPr>
                            <w:r>
                              <w:rPr>
                                <w:spacing w:val="-5"/>
                                <w:sz w:val="20"/>
                              </w:rPr>
                              <w:t>16</w:t>
                            </w:r>
                          </w:p>
                        </w:tc>
                        <w:tc>
                          <w:tcPr>
                            <w:tcW w:w="2686" w:type="dxa"/>
                            <w:shd w:val="clear" w:color="auto" w:fill="FFFFFF"/>
                          </w:tcPr>
                          <w:p w14:paraId="4142E81A" w14:textId="77777777" w:rsidR="00BE39B7" w:rsidRDefault="00BA17AF">
                            <w:pPr>
                              <w:pStyle w:val="TableParagraph"/>
                              <w:spacing w:before="55"/>
                              <w:ind w:left="113" w:right="143"/>
                              <w:rPr>
                                <w:sz w:val="20"/>
                              </w:rPr>
                            </w:pPr>
                            <w:r>
                              <w:rPr>
                                <w:sz w:val="20"/>
                              </w:rPr>
                              <w:t>Bouanani,</w:t>
                            </w:r>
                            <w:r>
                              <w:rPr>
                                <w:spacing w:val="-13"/>
                                <w:sz w:val="20"/>
                              </w:rPr>
                              <w:t xml:space="preserve"> </w:t>
                            </w:r>
                            <w:r>
                              <w:rPr>
                                <w:sz w:val="20"/>
                              </w:rPr>
                              <w:t>Camiscioli,</w:t>
                            </w:r>
                            <w:r>
                              <w:rPr>
                                <w:spacing w:val="-12"/>
                                <w:sz w:val="20"/>
                              </w:rPr>
                              <w:t xml:space="preserve"> </w:t>
                            </w:r>
                            <w:r>
                              <w:rPr>
                                <w:sz w:val="20"/>
                              </w:rPr>
                              <w:t>Danon, Ghaemmaghami, Hutchison, Karakoç, Lacey, Laremont, Mathews, Moore, Schull, Shopov, Starks, Taha,</w:t>
                            </w:r>
                            <w:r>
                              <w:rPr>
                                <w:spacing w:val="40"/>
                                <w:sz w:val="20"/>
                              </w:rPr>
                              <w:t xml:space="preserve"> </w:t>
                            </w:r>
                            <w:r>
                              <w:rPr>
                                <w:spacing w:val="-2"/>
                                <w:sz w:val="20"/>
                              </w:rPr>
                              <w:t>Youssef</w:t>
                            </w:r>
                          </w:p>
                        </w:tc>
                      </w:tr>
                      <w:tr w:rsidR="00BE39B7" w14:paraId="4142E822" w14:textId="77777777">
                        <w:trPr>
                          <w:trHeight w:val="1265"/>
                        </w:trPr>
                        <w:tc>
                          <w:tcPr>
                            <w:tcW w:w="1728" w:type="dxa"/>
                            <w:shd w:val="clear" w:color="auto" w:fill="FFFFFF"/>
                          </w:tcPr>
                          <w:p w14:paraId="4142E81C" w14:textId="77777777" w:rsidR="00BE39B7" w:rsidRDefault="00BE39B7">
                            <w:pPr>
                              <w:pStyle w:val="TableParagraph"/>
                            </w:pPr>
                          </w:p>
                          <w:p w14:paraId="4142E81D" w14:textId="77777777" w:rsidR="00BE39B7" w:rsidRDefault="00BA17AF">
                            <w:pPr>
                              <w:pStyle w:val="TableParagraph"/>
                              <w:spacing w:before="150"/>
                              <w:ind w:left="132" w:hanging="6"/>
                              <w:rPr>
                                <w:b/>
                                <w:sz w:val="20"/>
                              </w:rPr>
                            </w:pPr>
                            <w:r>
                              <w:rPr>
                                <w:b/>
                                <w:spacing w:val="-2"/>
                                <w:sz w:val="20"/>
                              </w:rPr>
                              <w:t xml:space="preserve">Turkey/Anatolia, </w:t>
                            </w:r>
                            <w:r>
                              <w:rPr>
                                <w:b/>
                                <w:sz w:val="20"/>
                              </w:rPr>
                              <w:t>Ottoman</w:t>
                            </w:r>
                            <w:r>
                              <w:rPr>
                                <w:b/>
                                <w:spacing w:val="-3"/>
                                <w:sz w:val="20"/>
                              </w:rPr>
                              <w:t xml:space="preserve"> </w:t>
                            </w:r>
                            <w:r>
                              <w:rPr>
                                <w:b/>
                                <w:spacing w:val="-2"/>
                                <w:sz w:val="20"/>
                              </w:rPr>
                              <w:t>Empire</w:t>
                            </w:r>
                          </w:p>
                        </w:tc>
                        <w:tc>
                          <w:tcPr>
                            <w:tcW w:w="838" w:type="dxa"/>
                            <w:shd w:val="clear" w:color="auto" w:fill="FFFFFF"/>
                          </w:tcPr>
                          <w:p w14:paraId="4142E81E" w14:textId="77777777" w:rsidR="00BE39B7" w:rsidRDefault="00BE39B7">
                            <w:pPr>
                              <w:pStyle w:val="TableParagraph"/>
                            </w:pPr>
                          </w:p>
                          <w:p w14:paraId="4142E81F" w14:textId="77777777" w:rsidR="00BE39B7" w:rsidRDefault="00BE39B7">
                            <w:pPr>
                              <w:pStyle w:val="TableParagraph"/>
                              <w:spacing w:before="9"/>
                            </w:pPr>
                          </w:p>
                          <w:p w14:paraId="4142E820" w14:textId="77777777" w:rsidR="00BE39B7" w:rsidRDefault="00BA17AF">
                            <w:pPr>
                              <w:pStyle w:val="TableParagraph"/>
                              <w:ind w:left="175" w:right="166"/>
                              <w:jc w:val="center"/>
                              <w:rPr>
                                <w:sz w:val="20"/>
                              </w:rPr>
                            </w:pPr>
                            <w:r>
                              <w:rPr>
                                <w:spacing w:val="-5"/>
                                <w:sz w:val="20"/>
                              </w:rPr>
                              <w:t>13</w:t>
                            </w:r>
                          </w:p>
                        </w:tc>
                        <w:tc>
                          <w:tcPr>
                            <w:tcW w:w="2686" w:type="dxa"/>
                            <w:shd w:val="clear" w:color="auto" w:fill="FFFFFF"/>
                          </w:tcPr>
                          <w:p w14:paraId="4142E821" w14:textId="77777777" w:rsidR="00BE39B7" w:rsidRDefault="00BA17AF">
                            <w:pPr>
                              <w:pStyle w:val="TableParagraph"/>
                              <w:spacing w:before="55"/>
                              <w:ind w:left="113" w:right="111"/>
                              <w:rPr>
                                <w:sz w:val="20"/>
                              </w:rPr>
                            </w:pPr>
                            <w:r>
                              <w:rPr>
                                <w:sz w:val="20"/>
                              </w:rPr>
                              <w:t>Akcinaroğlu, Atav, Chronopoulos,</w:t>
                            </w:r>
                            <w:r>
                              <w:rPr>
                                <w:spacing w:val="-13"/>
                                <w:sz w:val="20"/>
                              </w:rPr>
                              <w:t xml:space="preserve"> </w:t>
                            </w:r>
                            <w:r>
                              <w:rPr>
                                <w:sz w:val="20"/>
                              </w:rPr>
                              <w:t>Danon,</w:t>
                            </w:r>
                            <w:r>
                              <w:rPr>
                                <w:spacing w:val="-12"/>
                                <w:sz w:val="20"/>
                              </w:rPr>
                              <w:t xml:space="preserve"> </w:t>
                            </w:r>
                            <w:r>
                              <w:rPr>
                                <w:sz w:val="20"/>
                              </w:rPr>
                              <w:t>Ersan, Hutchison, Karakoç, Key, Omar, Schull, Shopov, Tonguc, Um</w:t>
                            </w:r>
                          </w:p>
                        </w:tc>
                      </w:tr>
                      <w:tr w:rsidR="00BE39B7" w14:paraId="4142E826" w14:textId="77777777">
                        <w:trPr>
                          <w:trHeight w:val="346"/>
                        </w:trPr>
                        <w:tc>
                          <w:tcPr>
                            <w:tcW w:w="1728" w:type="dxa"/>
                            <w:tcBorders>
                              <w:bottom w:val="single" w:sz="4" w:space="0" w:color="7E7E7E"/>
                            </w:tcBorders>
                            <w:shd w:val="clear" w:color="auto" w:fill="FFFFFF"/>
                          </w:tcPr>
                          <w:p w14:paraId="4142E823" w14:textId="77777777" w:rsidR="00BE39B7" w:rsidRDefault="00BA17AF">
                            <w:pPr>
                              <w:pStyle w:val="TableParagraph"/>
                              <w:spacing w:before="58"/>
                              <w:ind w:left="203" w:right="195"/>
                              <w:jc w:val="center"/>
                              <w:rPr>
                                <w:b/>
                                <w:sz w:val="20"/>
                              </w:rPr>
                            </w:pPr>
                            <w:r>
                              <w:rPr>
                                <w:b/>
                                <w:sz w:val="20"/>
                              </w:rPr>
                              <w:t>Persian</w:t>
                            </w:r>
                            <w:r>
                              <w:rPr>
                                <w:b/>
                                <w:spacing w:val="-7"/>
                                <w:sz w:val="20"/>
                              </w:rPr>
                              <w:t xml:space="preserve"> </w:t>
                            </w:r>
                            <w:r>
                              <w:rPr>
                                <w:b/>
                                <w:spacing w:val="-4"/>
                                <w:sz w:val="20"/>
                              </w:rPr>
                              <w:t>Gulf</w:t>
                            </w:r>
                          </w:p>
                        </w:tc>
                        <w:tc>
                          <w:tcPr>
                            <w:tcW w:w="838" w:type="dxa"/>
                            <w:tcBorders>
                              <w:bottom w:val="single" w:sz="4" w:space="0" w:color="7E7E7E"/>
                            </w:tcBorders>
                            <w:shd w:val="clear" w:color="auto" w:fill="FFFFFF"/>
                          </w:tcPr>
                          <w:p w14:paraId="4142E824" w14:textId="77777777" w:rsidR="00BE39B7" w:rsidRDefault="00BA17AF">
                            <w:pPr>
                              <w:pStyle w:val="TableParagraph"/>
                              <w:spacing w:before="55"/>
                              <w:ind w:left="8"/>
                              <w:jc w:val="center"/>
                              <w:rPr>
                                <w:sz w:val="20"/>
                              </w:rPr>
                            </w:pPr>
                            <w:r>
                              <w:rPr>
                                <w:sz w:val="20"/>
                              </w:rPr>
                              <w:t>3</w:t>
                            </w:r>
                          </w:p>
                        </w:tc>
                        <w:tc>
                          <w:tcPr>
                            <w:tcW w:w="2686" w:type="dxa"/>
                            <w:tcBorders>
                              <w:bottom w:val="single" w:sz="4" w:space="0" w:color="7E7E7E"/>
                            </w:tcBorders>
                            <w:shd w:val="clear" w:color="auto" w:fill="FFFFFF"/>
                          </w:tcPr>
                          <w:p w14:paraId="4142E825" w14:textId="77777777" w:rsidR="00BE39B7" w:rsidRDefault="00BA17AF">
                            <w:pPr>
                              <w:pStyle w:val="TableParagraph"/>
                              <w:spacing w:before="55"/>
                              <w:ind w:left="113"/>
                              <w:rPr>
                                <w:sz w:val="20"/>
                              </w:rPr>
                            </w:pPr>
                            <w:r>
                              <w:rPr>
                                <w:sz w:val="20"/>
                              </w:rPr>
                              <w:t>Lacey,</w:t>
                            </w:r>
                            <w:r>
                              <w:rPr>
                                <w:spacing w:val="-3"/>
                                <w:sz w:val="20"/>
                              </w:rPr>
                              <w:t xml:space="preserve"> </w:t>
                            </w:r>
                            <w:r>
                              <w:rPr>
                                <w:sz w:val="20"/>
                              </w:rPr>
                              <w:t>Shamma,</w:t>
                            </w:r>
                            <w:r>
                              <w:rPr>
                                <w:spacing w:val="-3"/>
                                <w:sz w:val="20"/>
                              </w:rPr>
                              <w:t xml:space="preserve"> </w:t>
                            </w:r>
                            <w:r>
                              <w:rPr>
                                <w:spacing w:val="-5"/>
                                <w:sz w:val="20"/>
                              </w:rPr>
                              <w:t>Um</w:t>
                            </w:r>
                          </w:p>
                        </w:tc>
                      </w:tr>
                    </w:tbl>
                    <w:p w14:paraId="4142E827" w14:textId="77777777" w:rsidR="00BE39B7" w:rsidRDefault="00BE39B7">
                      <w:pPr>
                        <w:pStyle w:val="BodyText"/>
                      </w:pPr>
                    </w:p>
                  </w:txbxContent>
                </v:textbox>
                <w10:wrap anchorx="page"/>
              </v:shape>
            </w:pict>
          </mc:Fallback>
        </mc:AlternateContent>
      </w:r>
      <w:r>
        <w:t>individual faculty members provide weekly</w:t>
      </w:r>
      <w:r>
        <w:rPr>
          <w:spacing w:val="-10"/>
        </w:rPr>
        <w:t xml:space="preserve"> </w:t>
      </w:r>
      <w:r>
        <w:t>training</w:t>
      </w:r>
      <w:r>
        <w:rPr>
          <w:spacing w:val="-10"/>
        </w:rPr>
        <w:t xml:space="preserve"> </w:t>
      </w:r>
      <w:r>
        <w:t>meetings</w:t>
      </w:r>
      <w:r>
        <w:rPr>
          <w:spacing w:val="-10"/>
        </w:rPr>
        <w:t xml:space="preserve"> </w:t>
      </w:r>
      <w:r>
        <w:t>that</w:t>
      </w:r>
      <w:r>
        <w:rPr>
          <w:spacing w:val="-10"/>
        </w:rPr>
        <w:t xml:space="preserve"> </w:t>
      </w:r>
      <w:r>
        <w:t>provide pedagogical training and lesson plans for TAs in their own courses. The Center for Learning and Teaching (CLT) at BU also makes an array of professional development, technological, and pedagogical training available to which all TAs free of charge.</w:t>
      </w:r>
      <w:r>
        <w:t xml:space="preserve"> CLT also conducts an online teaching workshop that all graduate instructors and faculty must take if they wish to design and teach online courses. BU Libraries also</w:t>
      </w:r>
    </w:p>
    <w:p w14:paraId="4142E507" w14:textId="77777777" w:rsidR="00BE39B7" w:rsidRDefault="00BA17AF">
      <w:pPr>
        <w:pStyle w:val="BodyText"/>
        <w:spacing w:line="480" w:lineRule="auto"/>
        <w:ind w:left="860" w:right="896"/>
      </w:pPr>
      <w:r>
        <w:t>holds informational resource workshops for faculty and graduate students related to utiliz</w:t>
      </w:r>
      <w:r>
        <w:t>ing library materials in the classroom and research.</w:t>
      </w:r>
      <w:r>
        <w:rPr>
          <w:spacing w:val="40"/>
        </w:rPr>
        <w:t xml:space="preserve"> </w:t>
      </w:r>
      <w:r>
        <w:t>BU has invested millions of dollars in library renovations</w:t>
      </w:r>
      <w:r>
        <w:rPr>
          <w:spacing w:val="-4"/>
        </w:rPr>
        <w:t xml:space="preserve"> </w:t>
      </w:r>
      <w:r>
        <w:t>designed</w:t>
      </w:r>
      <w:r>
        <w:rPr>
          <w:spacing w:val="-4"/>
        </w:rPr>
        <w:t xml:space="preserve"> </w:t>
      </w:r>
      <w:r>
        <w:t>to</w:t>
      </w:r>
      <w:r>
        <w:rPr>
          <w:spacing w:val="-4"/>
        </w:rPr>
        <w:t xml:space="preserve"> </w:t>
      </w:r>
      <w:r>
        <w:t>improve</w:t>
      </w:r>
      <w:r>
        <w:rPr>
          <w:spacing w:val="-4"/>
        </w:rPr>
        <w:t xml:space="preserve"> </w:t>
      </w:r>
      <w:r>
        <w:t>teaching</w:t>
      </w:r>
      <w:r>
        <w:rPr>
          <w:spacing w:val="-3"/>
        </w:rPr>
        <w:t xml:space="preserve"> </w:t>
      </w:r>
      <w:r>
        <w:t>and</w:t>
      </w:r>
      <w:r>
        <w:rPr>
          <w:spacing w:val="-3"/>
        </w:rPr>
        <w:t xml:space="preserve"> </w:t>
      </w:r>
      <w:r>
        <w:t>research</w:t>
      </w:r>
      <w:r>
        <w:rPr>
          <w:spacing w:val="-3"/>
        </w:rPr>
        <w:t xml:space="preserve"> </w:t>
      </w:r>
      <w:r>
        <w:t>facilities</w:t>
      </w:r>
      <w:r>
        <w:rPr>
          <w:spacing w:val="-3"/>
        </w:rPr>
        <w:t xml:space="preserve"> </w:t>
      </w:r>
      <w:r>
        <w:t>(to</w:t>
      </w:r>
      <w:r>
        <w:rPr>
          <w:spacing w:val="-3"/>
        </w:rPr>
        <w:t xml:space="preserve"> </w:t>
      </w:r>
      <w:r>
        <w:t>which</w:t>
      </w:r>
      <w:r>
        <w:rPr>
          <w:spacing w:val="-4"/>
        </w:rPr>
        <w:t xml:space="preserve"> </w:t>
      </w:r>
      <w:r>
        <w:t>TAs</w:t>
      </w:r>
      <w:r>
        <w:rPr>
          <w:spacing w:val="-3"/>
        </w:rPr>
        <w:t xml:space="preserve"> </w:t>
      </w:r>
      <w:r>
        <w:t>have</w:t>
      </w:r>
      <w:r>
        <w:rPr>
          <w:spacing w:val="-3"/>
        </w:rPr>
        <w:t xml:space="preserve"> </w:t>
      </w:r>
      <w:r>
        <w:t>full</w:t>
      </w:r>
      <w:r>
        <w:rPr>
          <w:spacing w:val="-3"/>
        </w:rPr>
        <w:t xml:space="preserve"> </w:t>
      </w:r>
      <w:r>
        <w:t>access), particularly digital learning labs for graduate and underg</w:t>
      </w:r>
      <w:r>
        <w:t>raduate students. Additionally, all non- native English-speaking TAs have access, free of charge, to advanced English Language Learning classes designed for teaching assistants to achieve superior speaking fluency in</w:t>
      </w:r>
      <w:r>
        <w:rPr>
          <w:spacing w:val="40"/>
        </w:rPr>
        <w:t xml:space="preserve"> </w:t>
      </w:r>
      <w:r>
        <w:t>English. Many MENA graduate students ge</w:t>
      </w:r>
      <w:r>
        <w:t>t the opportunity to teach adjunct classes as part of their graduate training and funding to prepare them for the academic job market. When this</w:t>
      </w:r>
    </w:p>
    <w:p w14:paraId="4142E508" w14:textId="77777777" w:rsidR="00BE39B7" w:rsidRDefault="00BE39B7">
      <w:pPr>
        <w:spacing w:line="480" w:lineRule="auto"/>
        <w:sectPr w:rsidR="00BE39B7">
          <w:pgSz w:w="12240" w:h="15840"/>
          <w:pgMar w:top="1360" w:right="580" w:bottom="1000" w:left="580" w:header="0" w:footer="803" w:gutter="0"/>
          <w:cols w:space="720"/>
        </w:sectPr>
      </w:pPr>
    </w:p>
    <w:p w14:paraId="4142E509" w14:textId="77777777" w:rsidR="00BE39B7" w:rsidRDefault="00BA17AF">
      <w:pPr>
        <w:pStyle w:val="BodyText"/>
        <w:spacing w:before="78" w:line="480" w:lineRule="auto"/>
        <w:ind w:left="860" w:right="924"/>
      </w:pPr>
      <w:r>
        <w:lastRenderedPageBreak/>
        <w:t>occurs,</w:t>
      </w:r>
      <w:r>
        <w:rPr>
          <w:spacing w:val="-3"/>
        </w:rPr>
        <w:t xml:space="preserve"> </w:t>
      </w:r>
      <w:r>
        <w:t>MENA</w:t>
      </w:r>
      <w:r>
        <w:rPr>
          <w:spacing w:val="-3"/>
        </w:rPr>
        <w:t xml:space="preserve"> </w:t>
      </w:r>
      <w:r>
        <w:t>faculty</w:t>
      </w:r>
      <w:r>
        <w:rPr>
          <w:spacing w:val="-3"/>
        </w:rPr>
        <w:t xml:space="preserve"> </w:t>
      </w:r>
      <w:r>
        <w:t>in</w:t>
      </w:r>
      <w:r>
        <w:rPr>
          <w:spacing w:val="-3"/>
        </w:rPr>
        <w:t xml:space="preserve"> </w:t>
      </w:r>
      <w:r>
        <w:t>their</w:t>
      </w:r>
      <w:r>
        <w:rPr>
          <w:spacing w:val="-3"/>
        </w:rPr>
        <w:t xml:space="preserve"> </w:t>
      </w:r>
      <w:r>
        <w:t>discipline</w:t>
      </w:r>
      <w:r>
        <w:rPr>
          <w:spacing w:val="-3"/>
        </w:rPr>
        <w:t xml:space="preserve"> </w:t>
      </w:r>
      <w:r>
        <w:t>closely</w:t>
      </w:r>
      <w:r>
        <w:rPr>
          <w:spacing w:val="-4"/>
        </w:rPr>
        <w:t xml:space="preserve"> </w:t>
      </w:r>
      <w:r>
        <w:t>mentor</w:t>
      </w:r>
      <w:r>
        <w:rPr>
          <w:spacing w:val="-3"/>
        </w:rPr>
        <w:t xml:space="preserve"> </w:t>
      </w:r>
      <w:r>
        <w:t>them</w:t>
      </w:r>
      <w:r>
        <w:rPr>
          <w:spacing w:val="-3"/>
        </w:rPr>
        <w:t xml:space="preserve"> </w:t>
      </w:r>
      <w:r>
        <w:t>and</w:t>
      </w:r>
      <w:r>
        <w:rPr>
          <w:spacing w:val="-3"/>
        </w:rPr>
        <w:t xml:space="preserve"> </w:t>
      </w:r>
      <w:r>
        <w:t>assist</w:t>
      </w:r>
      <w:r>
        <w:rPr>
          <w:spacing w:val="-3"/>
        </w:rPr>
        <w:t xml:space="preserve"> </w:t>
      </w:r>
      <w:r>
        <w:t>with</w:t>
      </w:r>
      <w:r>
        <w:rPr>
          <w:spacing w:val="-3"/>
        </w:rPr>
        <w:t xml:space="preserve"> </w:t>
      </w:r>
      <w:r>
        <w:t>developing</w:t>
      </w:r>
      <w:r>
        <w:rPr>
          <w:spacing w:val="-3"/>
        </w:rPr>
        <w:t xml:space="preserve"> </w:t>
      </w:r>
      <w:r>
        <w:t>their syl</w:t>
      </w:r>
      <w:r>
        <w:t>labi, lesson plans, assessments, and course content.</w:t>
      </w:r>
    </w:p>
    <w:p w14:paraId="4142E50A" w14:textId="77777777" w:rsidR="00BE39B7" w:rsidRDefault="00BA17AF">
      <w:pPr>
        <w:pStyle w:val="Heading2"/>
        <w:numPr>
          <w:ilvl w:val="1"/>
          <w:numId w:val="28"/>
        </w:numPr>
        <w:tabs>
          <w:tab w:val="left" w:pos="1321"/>
        </w:tabs>
      </w:pPr>
      <w:bookmarkStart w:id="31" w:name="_TOC_250029"/>
      <w:r>
        <w:t>Extent</w:t>
      </w:r>
      <w:r>
        <w:rPr>
          <w:spacing w:val="-2"/>
        </w:rPr>
        <w:t xml:space="preserve"> </w:t>
      </w:r>
      <w:r>
        <w:t>of</w:t>
      </w:r>
      <w:r>
        <w:rPr>
          <w:spacing w:val="-2"/>
        </w:rPr>
        <w:t xml:space="preserve"> </w:t>
      </w:r>
      <w:r>
        <w:t>interdisciplinary</w:t>
      </w:r>
      <w:r>
        <w:rPr>
          <w:spacing w:val="-2"/>
        </w:rPr>
        <w:t xml:space="preserve"> </w:t>
      </w:r>
      <w:r>
        <w:t>courses</w:t>
      </w:r>
      <w:r>
        <w:rPr>
          <w:spacing w:val="-2"/>
        </w:rPr>
        <w:t xml:space="preserve"> </w:t>
      </w:r>
      <w:r>
        <w:t>for</w:t>
      </w:r>
      <w:r>
        <w:rPr>
          <w:spacing w:val="-2"/>
        </w:rPr>
        <w:t xml:space="preserve"> </w:t>
      </w:r>
      <w:r>
        <w:t>undergraduate</w:t>
      </w:r>
      <w:r>
        <w:rPr>
          <w:spacing w:val="-3"/>
        </w:rPr>
        <w:t xml:space="preserve"> </w:t>
      </w:r>
      <w:r>
        <w:t>and</w:t>
      </w:r>
      <w:r>
        <w:rPr>
          <w:spacing w:val="-2"/>
        </w:rPr>
        <w:t xml:space="preserve"> </w:t>
      </w:r>
      <w:r>
        <w:t>graduate</w:t>
      </w:r>
      <w:r>
        <w:rPr>
          <w:spacing w:val="-1"/>
        </w:rPr>
        <w:t xml:space="preserve"> </w:t>
      </w:r>
      <w:bookmarkEnd w:id="31"/>
      <w:r>
        <w:rPr>
          <w:spacing w:val="-2"/>
        </w:rPr>
        <w:t>students</w:t>
      </w:r>
    </w:p>
    <w:p w14:paraId="4142E50B" w14:textId="77777777" w:rsidR="00BE39B7" w:rsidRDefault="00BE39B7">
      <w:pPr>
        <w:pStyle w:val="BodyText"/>
        <w:spacing w:before="9"/>
        <w:rPr>
          <w:b/>
          <w:i/>
          <w:sz w:val="23"/>
        </w:rPr>
      </w:pPr>
    </w:p>
    <w:p w14:paraId="4142E50C" w14:textId="53F0F61F" w:rsidR="00BE39B7" w:rsidRDefault="00BA17AF">
      <w:pPr>
        <w:pStyle w:val="BodyText"/>
        <w:spacing w:line="480" w:lineRule="auto"/>
        <w:ind w:left="860" w:right="857"/>
      </w:pPr>
      <w:r>
        <w:rPr>
          <w:noProof/>
        </w:rPr>
        <mc:AlternateContent>
          <mc:Choice Requires="wps">
            <w:drawing>
              <wp:anchor distT="0" distB="0" distL="114300" distR="114300" simplePos="0" relativeHeight="486596096" behindDoc="1" locked="0" layoutInCell="1" allowOverlap="1" wp14:anchorId="4142E73B" wp14:editId="0C4F2952">
                <wp:simplePos x="0" y="0"/>
                <wp:positionH relativeFrom="page">
                  <wp:posOffset>1546225</wp:posOffset>
                </wp:positionH>
                <wp:positionV relativeFrom="paragraph">
                  <wp:posOffset>3404870</wp:posOffset>
                </wp:positionV>
                <wp:extent cx="4677410" cy="168910"/>
                <wp:effectExtent l="0" t="0" r="0" b="0"/>
                <wp:wrapNone/>
                <wp:docPr id="7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28" w14:textId="77777777" w:rsidR="00BE39B7" w:rsidRDefault="00BA17AF">
                            <w:pPr>
                              <w:spacing w:line="266" w:lineRule="exact"/>
                              <w:rPr>
                                <w:b/>
                                <w:sz w:val="24"/>
                              </w:rPr>
                            </w:pPr>
                            <w:r>
                              <w:rPr>
                                <w:b/>
                                <w:sz w:val="24"/>
                              </w:rPr>
                              <w:t>Table</w:t>
                            </w:r>
                            <w:r>
                              <w:rPr>
                                <w:b/>
                                <w:spacing w:val="-6"/>
                                <w:sz w:val="24"/>
                              </w:rPr>
                              <w:t xml:space="preserve"> </w:t>
                            </w:r>
                            <w:r>
                              <w:rPr>
                                <w:b/>
                                <w:sz w:val="24"/>
                              </w:rPr>
                              <w:t>C.4:</w:t>
                            </w:r>
                            <w:r>
                              <w:rPr>
                                <w:b/>
                                <w:spacing w:val="-7"/>
                                <w:sz w:val="24"/>
                              </w:rPr>
                              <w:t xml:space="preserve"> </w:t>
                            </w:r>
                            <w:r>
                              <w:rPr>
                                <w:b/>
                                <w:sz w:val="24"/>
                              </w:rPr>
                              <w:t>Sample</w:t>
                            </w:r>
                            <w:r>
                              <w:rPr>
                                <w:b/>
                                <w:spacing w:val="-7"/>
                                <w:sz w:val="24"/>
                              </w:rPr>
                              <w:t xml:space="preserve"> </w:t>
                            </w:r>
                            <w:r>
                              <w:rPr>
                                <w:b/>
                                <w:sz w:val="24"/>
                              </w:rPr>
                              <w:t>of</w:t>
                            </w:r>
                            <w:r>
                              <w:rPr>
                                <w:b/>
                                <w:spacing w:val="-6"/>
                                <w:sz w:val="24"/>
                              </w:rPr>
                              <w:t xml:space="preserve"> </w:t>
                            </w:r>
                            <w:r>
                              <w:rPr>
                                <w:b/>
                                <w:sz w:val="24"/>
                              </w:rPr>
                              <w:t>Interdisciplinary</w:t>
                            </w:r>
                            <w:r>
                              <w:rPr>
                                <w:b/>
                                <w:spacing w:val="-6"/>
                                <w:sz w:val="24"/>
                              </w:rPr>
                              <w:t xml:space="preserve"> </w:t>
                            </w:r>
                            <w:r>
                              <w:rPr>
                                <w:b/>
                                <w:sz w:val="24"/>
                              </w:rPr>
                              <w:t>Cross-Listed</w:t>
                            </w:r>
                            <w:r>
                              <w:rPr>
                                <w:b/>
                                <w:spacing w:val="-7"/>
                                <w:sz w:val="24"/>
                              </w:rPr>
                              <w:t xml:space="preserve"> </w:t>
                            </w:r>
                            <w:r>
                              <w:rPr>
                                <w:b/>
                                <w:sz w:val="24"/>
                              </w:rPr>
                              <w:t>Courses,</w:t>
                            </w:r>
                            <w:r>
                              <w:rPr>
                                <w:b/>
                                <w:spacing w:val="-6"/>
                                <w:sz w:val="24"/>
                              </w:rPr>
                              <w:t xml:space="preserve"> </w:t>
                            </w:r>
                            <w:r>
                              <w:rPr>
                                <w:b/>
                                <w:sz w:val="24"/>
                              </w:rPr>
                              <w:t>2020-</w:t>
                            </w:r>
                            <w:r>
                              <w:rPr>
                                <w:b/>
                                <w:spacing w:val="-4"/>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3B" id="docshape35" o:spid="_x0000_s1048" type="#_x0000_t202" style="position:absolute;left:0;text-align:left;margin-left:121.75pt;margin-top:268.1pt;width:368.3pt;height:13.3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" filled="f" stroked="f">
                <v:textbox inset="0,0,0,0">
                  <w:txbxContent>
                    <w:p w14:paraId="4142E828" w14:textId="77777777" w:rsidR="00BE39B7" w:rsidRDefault="00BA17AF">
                      <w:pPr>
                        <w:spacing w:line="266" w:lineRule="exact"/>
                        <w:rPr>
                          <w:b/>
                          <w:sz w:val="24"/>
                        </w:rPr>
                      </w:pPr>
                      <w:r>
                        <w:rPr>
                          <w:b/>
                          <w:sz w:val="24"/>
                        </w:rPr>
                        <w:t>Table</w:t>
                      </w:r>
                      <w:r>
                        <w:rPr>
                          <w:b/>
                          <w:spacing w:val="-6"/>
                          <w:sz w:val="24"/>
                        </w:rPr>
                        <w:t xml:space="preserve"> </w:t>
                      </w:r>
                      <w:r>
                        <w:rPr>
                          <w:b/>
                          <w:sz w:val="24"/>
                        </w:rPr>
                        <w:t>C.4:</w:t>
                      </w:r>
                      <w:r>
                        <w:rPr>
                          <w:b/>
                          <w:spacing w:val="-7"/>
                          <w:sz w:val="24"/>
                        </w:rPr>
                        <w:t xml:space="preserve"> </w:t>
                      </w:r>
                      <w:r>
                        <w:rPr>
                          <w:b/>
                          <w:sz w:val="24"/>
                        </w:rPr>
                        <w:t>Sample</w:t>
                      </w:r>
                      <w:r>
                        <w:rPr>
                          <w:b/>
                          <w:spacing w:val="-7"/>
                          <w:sz w:val="24"/>
                        </w:rPr>
                        <w:t xml:space="preserve"> </w:t>
                      </w:r>
                      <w:r>
                        <w:rPr>
                          <w:b/>
                          <w:sz w:val="24"/>
                        </w:rPr>
                        <w:t>of</w:t>
                      </w:r>
                      <w:r>
                        <w:rPr>
                          <w:b/>
                          <w:spacing w:val="-6"/>
                          <w:sz w:val="24"/>
                        </w:rPr>
                        <w:t xml:space="preserve"> </w:t>
                      </w:r>
                      <w:r>
                        <w:rPr>
                          <w:b/>
                          <w:sz w:val="24"/>
                        </w:rPr>
                        <w:t>Interdisciplinary</w:t>
                      </w:r>
                      <w:r>
                        <w:rPr>
                          <w:b/>
                          <w:spacing w:val="-6"/>
                          <w:sz w:val="24"/>
                        </w:rPr>
                        <w:t xml:space="preserve"> </w:t>
                      </w:r>
                      <w:r>
                        <w:rPr>
                          <w:b/>
                          <w:sz w:val="24"/>
                        </w:rPr>
                        <w:t>Cross-Listed</w:t>
                      </w:r>
                      <w:r>
                        <w:rPr>
                          <w:b/>
                          <w:spacing w:val="-7"/>
                          <w:sz w:val="24"/>
                        </w:rPr>
                        <w:t xml:space="preserve"> </w:t>
                      </w:r>
                      <w:r>
                        <w:rPr>
                          <w:b/>
                          <w:sz w:val="24"/>
                        </w:rPr>
                        <w:t>Courses,</w:t>
                      </w:r>
                      <w:r>
                        <w:rPr>
                          <w:b/>
                          <w:spacing w:val="-6"/>
                          <w:sz w:val="24"/>
                        </w:rPr>
                        <w:t xml:space="preserve"> </w:t>
                      </w:r>
                      <w:r>
                        <w:rPr>
                          <w:b/>
                          <w:sz w:val="24"/>
                        </w:rPr>
                        <w:t>2020-</w:t>
                      </w:r>
                      <w:r>
                        <w:rPr>
                          <w:b/>
                          <w:spacing w:val="-4"/>
                          <w:sz w:val="24"/>
                        </w:rPr>
                        <w:t>2022</w:t>
                      </w:r>
                    </w:p>
                  </w:txbxContent>
                </v:textbox>
                <w10:wrap anchorx="page"/>
              </v:shape>
            </w:pict>
          </mc:Fallback>
        </mc:AlternateContent>
      </w:r>
      <w:r>
        <w:rPr>
          <w:noProof/>
        </w:rPr>
        <mc:AlternateContent>
          <mc:Choice Requires="wpg">
            <w:drawing>
              <wp:anchor distT="0" distB="0" distL="114300" distR="114300" simplePos="0" relativeHeight="486596608" behindDoc="1" locked="0" layoutInCell="1" allowOverlap="1" wp14:anchorId="4142E73C" wp14:editId="1F0BE0CE">
                <wp:simplePos x="0" y="0"/>
                <wp:positionH relativeFrom="page">
                  <wp:posOffset>773430</wp:posOffset>
                </wp:positionH>
                <wp:positionV relativeFrom="paragraph">
                  <wp:posOffset>3353435</wp:posOffset>
                </wp:positionV>
                <wp:extent cx="6217920" cy="3816985"/>
                <wp:effectExtent l="0" t="0" r="0" b="0"/>
                <wp:wrapNone/>
                <wp:docPr id="6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816985"/>
                          <a:chOff x="1218" y="5281"/>
                          <a:chExt cx="9792" cy="6011"/>
                        </a:xfrm>
                      </wpg:grpSpPr>
                      <wps:wsp>
                        <wps:cNvPr id="68" name="docshape37"/>
                        <wps:cNvSpPr>
                          <a:spLocks noChangeArrowheads="1"/>
                        </wps:cNvSpPr>
                        <wps:spPr bwMode="auto">
                          <a:xfrm>
                            <a:off x="1218" y="5280"/>
                            <a:ext cx="9792" cy="6011"/>
                          </a:xfrm>
                          <a:prstGeom prst="rect">
                            <a:avLst/>
                          </a:prstGeom>
                          <a:solidFill>
                            <a:srgbClr val="D9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38"/>
                        <wps:cNvSpPr txBox="1">
                          <a:spLocks noChangeArrowheads="1"/>
                        </wps:cNvSpPr>
                        <wps:spPr bwMode="auto">
                          <a:xfrm>
                            <a:off x="1218" y="5280"/>
                            <a:ext cx="9792" cy="6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29" w14:textId="77777777" w:rsidR="00BE39B7" w:rsidRDefault="00BA17AF">
                              <w:pPr>
                                <w:spacing w:before="78"/>
                                <w:ind w:left="1222" w:right="1224"/>
                                <w:jc w:val="center"/>
                                <w:rPr>
                                  <w:b/>
                                  <w:sz w:val="24"/>
                                </w:rPr>
                              </w:pPr>
                              <w:r>
                                <w:rPr>
                                  <w:b/>
                                  <w:sz w:val="24"/>
                                </w:rPr>
                                <w:t>Table</w:t>
                              </w:r>
                              <w:r>
                                <w:rPr>
                                  <w:b/>
                                  <w:spacing w:val="-6"/>
                                  <w:sz w:val="24"/>
                                </w:rPr>
                                <w:t xml:space="preserve"> </w:t>
                              </w:r>
                              <w:r>
                                <w:rPr>
                                  <w:b/>
                                  <w:sz w:val="24"/>
                                </w:rPr>
                                <w:t>C.4:</w:t>
                              </w:r>
                              <w:r>
                                <w:rPr>
                                  <w:b/>
                                  <w:spacing w:val="-7"/>
                                  <w:sz w:val="24"/>
                                </w:rPr>
                                <w:t xml:space="preserve"> </w:t>
                              </w:r>
                              <w:r>
                                <w:rPr>
                                  <w:b/>
                                  <w:sz w:val="24"/>
                                </w:rPr>
                                <w:t>Sample</w:t>
                              </w:r>
                              <w:r>
                                <w:rPr>
                                  <w:b/>
                                  <w:spacing w:val="-7"/>
                                  <w:sz w:val="24"/>
                                </w:rPr>
                                <w:t xml:space="preserve"> </w:t>
                              </w:r>
                              <w:r>
                                <w:rPr>
                                  <w:b/>
                                  <w:sz w:val="24"/>
                                </w:rPr>
                                <w:t>of</w:t>
                              </w:r>
                              <w:r>
                                <w:rPr>
                                  <w:b/>
                                  <w:spacing w:val="-6"/>
                                  <w:sz w:val="24"/>
                                </w:rPr>
                                <w:t xml:space="preserve"> </w:t>
                              </w:r>
                              <w:r>
                                <w:rPr>
                                  <w:b/>
                                  <w:sz w:val="24"/>
                                </w:rPr>
                                <w:t>Interdisciplinary</w:t>
                              </w:r>
                              <w:r>
                                <w:rPr>
                                  <w:b/>
                                  <w:spacing w:val="-6"/>
                                  <w:sz w:val="24"/>
                                </w:rPr>
                                <w:t xml:space="preserve"> </w:t>
                              </w:r>
                              <w:r>
                                <w:rPr>
                                  <w:b/>
                                  <w:sz w:val="24"/>
                                </w:rPr>
                                <w:t>Cross-Listed</w:t>
                              </w:r>
                              <w:r>
                                <w:rPr>
                                  <w:b/>
                                  <w:spacing w:val="-7"/>
                                  <w:sz w:val="24"/>
                                </w:rPr>
                                <w:t xml:space="preserve"> </w:t>
                              </w:r>
                              <w:r>
                                <w:rPr>
                                  <w:b/>
                                  <w:sz w:val="24"/>
                                </w:rPr>
                                <w:t>Courses,</w:t>
                              </w:r>
                              <w:r>
                                <w:rPr>
                                  <w:b/>
                                  <w:spacing w:val="-6"/>
                                  <w:sz w:val="24"/>
                                </w:rPr>
                                <w:t xml:space="preserve"> </w:t>
                              </w:r>
                              <w:r>
                                <w:rPr>
                                  <w:b/>
                                  <w:sz w:val="24"/>
                                </w:rPr>
                                <w:t>2020-</w:t>
                              </w:r>
                              <w:r>
                                <w:rPr>
                                  <w:b/>
                                  <w:spacing w:val="-4"/>
                                  <w:sz w:val="24"/>
                                </w:rPr>
                                <w:t>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2E73C" id="docshapegroup36" o:spid="_x0000_s1049" style="position:absolute;left:0;text-align:left;margin-left:60.9pt;margin-top:264.05pt;width:489.6pt;height:300.55pt;z-index:-16719872;mso-position-horizontal-relative:page;mso-position-vertical-relative:text" coordorigin="1218,5281" coordsize="9792,6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">
                <v:rect id="docshape37" o:spid="_x0000_s1050" style="position:absolute;left:1218;top:5280;width:9792;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" fillcolor="#d9e2f2" stroked="f"/>
                <v:shape id="docshape38" o:spid="_x0000_s1051" type="#_x0000_t202" style="position:absolute;left:1218;top:5280;width:9792;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142E829" w14:textId="77777777" w:rsidR="00BE39B7" w:rsidRDefault="00BA17AF">
                        <w:pPr>
                          <w:spacing w:before="78"/>
                          <w:ind w:left="1222" w:right="1224"/>
                          <w:jc w:val="center"/>
                          <w:rPr>
                            <w:b/>
                            <w:sz w:val="24"/>
                          </w:rPr>
                        </w:pPr>
                        <w:r>
                          <w:rPr>
                            <w:b/>
                            <w:sz w:val="24"/>
                          </w:rPr>
                          <w:t>Table</w:t>
                        </w:r>
                        <w:r>
                          <w:rPr>
                            <w:b/>
                            <w:spacing w:val="-6"/>
                            <w:sz w:val="24"/>
                          </w:rPr>
                          <w:t xml:space="preserve"> </w:t>
                        </w:r>
                        <w:r>
                          <w:rPr>
                            <w:b/>
                            <w:sz w:val="24"/>
                          </w:rPr>
                          <w:t>C.4:</w:t>
                        </w:r>
                        <w:r>
                          <w:rPr>
                            <w:b/>
                            <w:spacing w:val="-7"/>
                            <w:sz w:val="24"/>
                          </w:rPr>
                          <w:t xml:space="preserve"> </w:t>
                        </w:r>
                        <w:r>
                          <w:rPr>
                            <w:b/>
                            <w:sz w:val="24"/>
                          </w:rPr>
                          <w:t>Sample</w:t>
                        </w:r>
                        <w:r>
                          <w:rPr>
                            <w:b/>
                            <w:spacing w:val="-7"/>
                            <w:sz w:val="24"/>
                          </w:rPr>
                          <w:t xml:space="preserve"> </w:t>
                        </w:r>
                        <w:r>
                          <w:rPr>
                            <w:b/>
                            <w:sz w:val="24"/>
                          </w:rPr>
                          <w:t>of</w:t>
                        </w:r>
                        <w:r>
                          <w:rPr>
                            <w:b/>
                            <w:spacing w:val="-6"/>
                            <w:sz w:val="24"/>
                          </w:rPr>
                          <w:t xml:space="preserve"> </w:t>
                        </w:r>
                        <w:r>
                          <w:rPr>
                            <w:b/>
                            <w:sz w:val="24"/>
                          </w:rPr>
                          <w:t>Interdisciplinary</w:t>
                        </w:r>
                        <w:r>
                          <w:rPr>
                            <w:b/>
                            <w:spacing w:val="-6"/>
                            <w:sz w:val="24"/>
                          </w:rPr>
                          <w:t xml:space="preserve"> </w:t>
                        </w:r>
                        <w:r>
                          <w:rPr>
                            <w:b/>
                            <w:sz w:val="24"/>
                          </w:rPr>
                          <w:t>Cross-Listed</w:t>
                        </w:r>
                        <w:r>
                          <w:rPr>
                            <w:b/>
                            <w:spacing w:val="-7"/>
                            <w:sz w:val="24"/>
                          </w:rPr>
                          <w:t xml:space="preserve"> </w:t>
                        </w:r>
                        <w:r>
                          <w:rPr>
                            <w:b/>
                            <w:sz w:val="24"/>
                          </w:rPr>
                          <w:t>Courses,</w:t>
                        </w:r>
                        <w:r>
                          <w:rPr>
                            <w:b/>
                            <w:spacing w:val="-6"/>
                            <w:sz w:val="24"/>
                          </w:rPr>
                          <w:t xml:space="preserve"> </w:t>
                        </w:r>
                        <w:r>
                          <w:rPr>
                            <w:b/>
                            <w:sz w:val="24"/>
                          </w:rPr>
                          <w:t>2020-</w:t>
                        </w:r>
                        <w:r>
                          <w:rPr>
                            <w:b/>
                            <w:spacing w:val="-4"/>
                            <w:sz w:val="24"/>
                          </w:rPr>
                          <w:t>2022</w:t>
                        </w:r>
                      </w:p>
                    </w:txbxContent>
                  </v:textbox>
                </v:shape>
                <w10:wrap anchorx="page"/>
              </v:group>
            </w:pict>
          </mc:Fallback>
        </mc:AlternateContent>
      </w:r>
      <w:r>
        <w:t>At its core, MENA studies at BU is interdisciplinary in nature. The structure of departments and degrees</w:t>
      </w:r>
      <w:r>
        <w:rPr>
          <w:spacing w:val="-3"/>
        </w:rPr>
        <w:t xml:space="preserve"> </w:t>
      </w:r>
      <w:r>
        <w:t>is</w:t>
      </w:r>
      <w:r>
        <w:rPr>
          <w:spacing w:val="-3"/>
        </w:rPr>
        <w:t xml:space="preserve"> </w:t>
      </w:r>
      <w:r>
        <w:t>designed</w:t>
      </w:r>
      <w:r>
        <w:rPr>
          <w:spacing w:val="-3"/>
        </w:rPr>
        <w:t xml:space="preserve"> </w:t>
      </w:r>
      <w:r>
        <w:t>to</w:t>
      </w:r>
      <w:r>
        <w:rPr>
          <w:spacing w:val="-3"/>
        </w:rPr>
        <w:t xml:space="preserve"> </w:t>
      </w:r>
      <w:r>
        <w:t>facilitate</w:t>
      </w:r>
      <w:r>
        <w:rPr>
          <w:spacing w:val="-1"/>
        </w:rPr>
        <w:t xml:space="preserve"> </w:t>
      </w:r>
      <w:r>
        <w:t>synergies</w:t>
      </w:r>
      <w:r>
        <w:rPr>
          <w:spacing w:val="-3"/>
        </w:rPr>
        <w:t xml:space="preserve"> </w:t>
      </w:r>
      <w:r>
        <w:t>across</w:t>
      </w:r>
      <w:r>
        <w:rPr>
          <w:spacing w:val="-3"/>
        </w:rPr>
        <w:t xml:space="preserve"> </w:t>
      </w:r>
      <w:r>
        <w:t>disciplines</w:t>
      </w:r>
      <w:r>
        <w:rPr>
          <w:spacing w:val="-3"/>
        </w:rPr>
        <w:t xml:space="preserve"> </w:t>
      </w:r>
      <w:r>
        <w:t>(Table</w:t>
      </w:r>
      <w:r>
        <w:rPr>
          <w:spacing w:val="-3"/>
        </w:rPr>
        <w:t xml:space="preserve"> </w:t>
      </w:r>
      <w:r>
        <w:t>C.4).</w:t>
      </w:r>
      <w:r>
        <w:rPr>
          <w:spacing w:val="-3"/>
        </w:rPr>
        <w:t xml:space="preserve"> </w:t>
      </w:r>
      <w:r>
        <w:t>The</w:t>
      </w:r>
      <w:r>
        <w:rPr>
          <w:spacing w:val="-3"/>
        </w:rPr>
        <w:t xml:space="preserve"> </w:t>
      </w:r>
      <w:r>
        <w:t>ease</w:t>
      </w:r>
      <w:r>
        <w:rPr>
          <w:spacing w:val="-3"/>
        </w:rPr>
        <w:t xml:space="preserve"> </w:t>
      </w:r>
      <w:r>
        <w:t>of</w:t>
      </w:r>
      <w:r>
        <w:rPr>
          <w:spacing w:val="-3"/>
        </w:rPr>
        <w:t xml:space="preserve"> </w:t>
      </w:r>
      <w:r>
        <w:t>course</w:t>
      </w:r>
      <w:r>
        <w:rPr>
          <w:spacing w:val="-3"/>
        </w:rPr>
        <w:t xml:space="preserve"> </w:t>
      </w:r>
      <w:r>
        <w:t>cross listing</w:t>
      </w:r>
      <w:r>
        <w:t xml:space="preserve"> allows students from across campus at the undergraduate and graduate levels to take MENA studies-related courses and incorporate that work into their degree curricula. MENA studies courses regularly incorporate general education designations that attract </w:t>
      </w:r>
      <w:r>
        <w:t>students from across the university who need to fulfill such requirements as Global Interdependencies and Composition courses. CMENAS faculty regularly collaborate with various academic and professional centers on campus, including I-GMAP, the HRI, and the</w:t>
      </w:r>
      <w:r>
        <w:t xml:space="preserve"> Public Health program to provide specific area studies training for their students. CMENAS also hosts and co-hosts</w:t>
      </w:r>
    </w:p>
    <w:p w14:paraId="4142E50D" w14:textId="77777777" w:rsidR="00BE39B7" w:rsidRDefault="00BE39B7">
      <w:pPr>
        <w:pStyle w:val="BodyText"/>
        <w:rPr>
          <w:sz w:val="20"/>
        </w:rPr>
      </w:pPr>
    </w:p>
    <w:p w14:paraId="4142E50E" w14:textId="77777777" w:rsidR="00BE39B7" w:rsidRDefault="00BE39B7">
      <w:pPr>
        <w:pStyle w:val="BodyText"/>
        <w:rPr>
          <w:sz w:val="20"/>
        </w:rPr>
      </w:pPr>
    </w:p>
    <w:p w14:paraId="4142E50F" w14:textId="77777777" w:rsidR="00BE39B7" w:rsidRDefault="00BE39B7">
      <w:pPr>
        <w:pStyle w:val="BodyText"/>
        <w:spacing w:before="5" w:after="1"/>
        <w:rPr>
          <w:sz w:val="28"/>
        </w:rPr>
      </w:pPr>
    </w:p>
    <w:tbl>
      <w:tblPr>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2160"/>
        <w:gridCol w:w="3870"/>
        <w:gridCol w:w="1835"/>
      </w:tblGrid>
      <w:tr w:rsidR="00BE39B7" w14:paraId="4142E514" w14:textId="77777777">
        <w:trPr>
          <w:trHeight w:val="359"/>
        </w:trPr>
        <w:tc>
          <w:tcPr>
            <w:tcW w:w="1615" w:type="dxa"/>
            <w:shd w:val="clear" w:color="auto" w:fill="FFFFFF"/>
          </w:tcPr>
          <w:p w14:paraId="4142E510" w14:textId="77777777" w:rsidR="00BE39B7" w:rsidRDefault="00BA17AF">
            <w:pPr>
              <w:pStyle w:val="TableParagraph"/>
              <w:spacing w:before="65"/>
              <w:ind w:left="107"/>
              <w:rPr>
                <w:b/>
                <w:sz w:val="20"/>
              </w:rPr>
            </w:pPr>
            <w:r>
              <w:rPr>
                <w:b/>
                <w:sz w:val="20"/>
              </w:rPr>
              <w:t>Parent</w:t>
            </w:r>
            <w:r>
              <w:rPr>
                <w:b/>
                <w:spacing w:val="-1"/>
                <w:sz w:val="20"/>
              </w:rPr>
              <w:t xml:space="preserve"> </w:t>
            </w:r>
            <w:r>
              <w:rPr>
                <w:b/>
                <w:spacing w:val="-2"/>
                <w:sz w:val="20"/>
              </w:rPr>
              <w:t>Course</w:t>
            </w:r>
          </w:p>
        </w:tc>
        <w:tc>
          <w:tcPr>
            <w:tcW w:w="2160" w:type="dxa"/>
            <w:shd w:val="clear" w:color="auto" w:fill="FFFFFF"/>
          </w:tcPr>
          <w:p w14:paraId="4142E511" w14:textId="77777777" w:rsidR="00BE39B7" w:rsidRDefault="00BA17AF">
            <w:pPr>
              <w:pStyle w:val="TableParagraph"/>
              <w:spacing w:before="65"/>
              <w:ind w:left="108"/>
              <w:rPr>
                <w:b/>
                <w:sz w:val="20"/>
              </w:rPr>
            </w:pPr>
            <w:r>
              <w:rPr>
                <w:b/>
                <w:spacing w:val="-2"/>
                <w:sz w:val="20"/>
              </w:rPr>
              <w:t>Cross-</w:t>
            </w:r>
            <w:r>
              <w:rPr>
                <w:b/>
                <w:spacing w:val="-4"/>
                <w:sz w:val="20"/>
              </w:rPr>
              <w:t>List</w:t>
            </w:r>
          </w:p>
        </w:tc>
        <w:tc>
          <w:tcPr>
            <w:tcW w:w="3870" w:type="dxa"/>
            <w:shd w:val="clear" w:color="auto" w:fill="FFFFFF"/>
          </w:tcPr>
          <w:p w14:paraId="4142E512" w14:textId="77777777" w:rsidR="00BE39B7" w:rsidRDefault="00BA17AF">
            <w:pPr>
              <w:pStyle w:val="TableParagraph"/>
              <w:spacing w:before="65"/>
              <w:ind w:left="108"/>
              <w:rPr>
                <w:b/>
                <w:sz w:val="20"/>
              </w:rPr>
            </w:pPr>
            <w:r>
              <w:rPr>
                <w:b/>
                <w:sz w:val="20"/>
              </w:rPr>
              <w:t>Course</w:t>
            </w:r>
            <w:r>
              <w:rPr>
                <w:b/>
                <w:spacing w:val="-5"/>
                <w:sz w:val="20"/>
              </w:rPr>
              <w:t xml:space="preserve"> </w:t>
            </w:r>
            <w:r>
              <w:rPr>
                <w:b/>
                <w:spacing w:val="-2"/>
                <w:sz w:val="20"/>
              </w:rPr>
              <w:t>Title</w:t>
            </w:r>
          </w:p>
        </w:tc>
        <w:tc>
          <w:tcPr>
            <w:tcW w:w="1835" w:type="dxa"/>
            <w:shd w:val="clear" w:color="auto" w:fill="FFFFFF"/>
          </w:tcPr>
          <w:p w14:paraId="4142E513" w14:textId="77777777" w:rsidR="00BE39B7" w:rsidRDefault="00BA17AF">
            <w:pPr>
              <w:pStyle w:val="TableParagraph"/>
              <w:spacing w:before="65"/>
              <w:ind w:left="108"/>
              <w:rPr>
                <w:b/>
                <w:sz w:val="20"/>
              </w:rPr>
            </w:pPr>
            <w:r>
              <w:rPr>
                <w:b/>
                <w:spacing w:val="-2"/>
                <w:sz w:val="20"/>
              </w:rPr>
              <w:t>Instructor</w:t>
            </w:r>
          </w:p>
        </w:tc>
      </w:tr>
      <w:tr w:rsidR="00BE39B7" w14:paraId="4142E519" w14:textId="77777777">
        <w:trPr>
          <w:trHeight w:val="360"/>
        </w:trPr>
        <w:tc>
          <w:tcPr>
            <w:tcW w:w="1615" w:type="dxa"/>
            <w:shd w:val="clear" w:color="auto" w:fill="FFFFFF"/>
          </w:tcPr>
          <w:p w14:paraId="4142E515" w14:textId="77777777" w:rsidR="00BE39B7" w:rsidRDefault="00BA17AF">
            <w:pPr>
              <w:pStyle w:val="TableParagraph"/>
              <w:spacing w:before="66"/>
              <w:ind w:left="107"/>
              <w:rPr>
                <w:b/>
                <w:sz w:val="20"/>
              </w:rPr>
            </w:pPr>
            <w:r>
              <w:rPr>
                <w:b/>
                <w:sz w:val="20"/>
              </w:rPr>
              <w:t>AFST</w:t>
            </w:r>
            <w:r>
              <w:rPr>
                <w:b/>
                <w:spacing w:val="-5"/>
                <w:sz w:val="20"/>
              </w:rPr>
              <w:t xml:space="preserve"> 251</w:t>
            </w:r>
          </w:p>
        </w:tc>
        <w:tc>
          <w:tcPr>
            <w:tcW w:w="2160" w:type="dxa"/>
            <w:shd w:val="clear" w:color="auto" w:fill="FFFFFF"/>
          </w:tcPr>
          <w:p w14:paraId="4142E516" w14:textId="77777777" w:rsidR="00BE39B7" w:rsidRDefault="00BA17AF">
            <w:pPr>
              <w:pStyle w:val="TableParagraph"/>
              <w:spacing w:before="64"/>
              <w:ind w:left="108"/>
              <w:rPr>
                <w:sz w:val="20"/>
              </w:rPr>
            </w:pPr>
            <w:r>
              <w:rPr>
                <w:sz w:val="20"/>
              </w:rPr>
              <w:t>ANTH,</w:t>
            </w:r>
            <w:r>
              <w:rPr>
                <w:spacing w:val="-4"/>
                <w:sz w:val="20"/>
              </w:rPr>
              <w:t xml:space="preserve"> </w:t>
            </w:r>
            <w:r>
              <w:rPr>
                <w:sz w:val="20"/>
              </w:rPr>
              <w:t>COLI,</w:t>
            </w:r>
            <w:r>
              <w:rPr>
                <w:spacing w:val="-3"/>
                <w:sz w:val="20"/>
              </w:rPr>
              <w:t xml:space="preserve"> </w:t>
            </w:r>
            <w:r>
              <w:rPr>
                <w:spacing w:val="-5"/>
                <w:sz w:val="20"/>
              </w:rPr>
              <w:t>SOC</w:t>
            </w:r>
          </w:p>
        </w:tc>
        <w:tc>
          <w:tcPr>
            <w:tcW w:w="3870" w:type="dxa"/>
            <w:shd w:val="clear" w:color="auto" w:fill="FFFFFF"/>
          </w:tcPr>
          <w:p w14:paraId="4142E517" w14:textId="77777777" w:rsidR="00BE39B7" w:rsidRDefault="00BA17AF">
            <w:pPr>
              <w:pStyle w:val="TableParagraph"/>
              <w:spacing w:before="64"/>
              <w:ind w:left="108"/>
              <w:rPr>
                <w:sz w:val="20"/>
              </w:rPr>
            </w:pPr>
            <w:r>
              <w:rPr>
                <w:sz w:val="20"/>
              </w:rPr>
              <w:t>Islamic</w:t>
            </w:r>
            <w:r>
              <w:rPr>
                <w:spacing w:val="-5"/>
                <w:sz w:val="20"/>
              </w:rPr>
              <w:t xml:space="preserve"> </w:t>
            </w:r>
            <w:r>
              <w:rPr>
                <w:sz w:val="20"/>
              </w:rPr>
              <w:t>Cultures</w:t>
            </w:r>
            <w:r>
              <w:rPr>
                <w:spacing w:val="-4"/>
                <w:sz w:val="20"/>
              </w:rPr>
              <w:t xml:space="preserve"> </w:t>
            </w:r>
            <w:r>
              <w:rPr>
                <w:sz w:val="20"/>
              </w:rPr>
              <w:t>in</w:t>
            </w:r>
            <w:r>
              <w:rPr>
                <w:spacing w:val="-4"/>
                <w:sz w:val="20"/>
              </w:rPr>
              <w:t xml:space="preserve"> </w:t>
            </w:r>
            <w:r>
              <w:rPr>
                <w:spacing w:val="-2"/>
                <w:sz w:val="20"/>
              </w:rPr>
              <w:t>Africa</w:t>
            </w:r>
          </w:p>
        </w:tc>
        <w:tc>
          <w:tcPr>
            <w:tcW w:w="1835" w:type="dxa"/>
            <w:shd w:val="clear" w:color="auto" w:fill="FFFFFF"/>
          </w:tcPr>
          <w:p w14:paraId="4142E518" w14:textId="77777777" w:rsidR="00BE39B7" w:rsidRDefault="00BA17AF">
            <w:pPr>
              <w:pStyle w:val="TableParagraph"/>
              <w:spacing w:before="64"/>
              <w:ind w:left="108"/>
              <w:rPr>
                <w:sz w:val="20"/>
              </w:rPr>
            </w:pPr>
            <w:r>
              <w:rPr>
                <w:spacing w:val="-2"/>
                <w:sz w:val="20"/>
              </w:rPr>
              <w:t>Bouanani</w:t>
            </w:r>
          </w:p>
        </w:tc>
      </w:tr>
      <w:tr w:rsidR="00BE39B7" w14:paraId="4142E51E" w14:textId="77777777">
        <w:trPr>
          <w:trHeight w:val="359"/>
        </w:trPr>
        <w:tc>
          <w:tcPr>
            <w:tcW w:w="1615" w:type="dxa"/>
            <w:shd w:val="clear" w:color="auto" w:fill="FFFFFF"/>
          </w:tcPr>
          <w:p w14:paraId="4142E51A" w14:textId="77777777" w:rsidR="00BE39B7" w:rsidRDefault="00BA17AF">
            <w:pPr>
              <w:pStyle w:val="TableParagraph"/>
              <w:spacing w:before="65"/>
              <w:ind w:left="107"/>
              <w:rPr>
                <w:b/>
                <w:sz w:val="20"/>
              </w:rPr>
            </w:pPr>
            <w:r>
              <w:rPr>
                <w:b/>
                <w:sz w:val="20"/>
              </w:rPr>
              <w:t>AFST</w:t>
            </w:r>
            <w:r>
              <w:rPr>
                <w:b/>
                <w:spacing w:val="-5"/>
                <w:sz w:val="20"/>
              </w:rPr>
              <w:t xml:space="preserve"> 225</w:t>
            </w:r>
          </w:p>
        </w:tc>
        <w:tc>
          <w:tcPr>
            <w:tcW w:w="2160" w:type="dxa"/>
            <w:shd w:val="clear" w:color="auto" w:fill="FFFFFF"/>
          </w:tcPr>
          <w:p w14:paraId="4142E51B" w14:textId="77777777" w:rsidR="00BE39B7" w:rsidRDefault="00BA17AF">
            <w:pPr>
              <w:pStyle w:val="TableParagraph"/>
              <w:spacing w:before="62"/>
              <w:ind w:left="108"/>
              <w:rPr>
                <w:sz w:val="20"/>
              </w:rPr>
            </w:pPr>
            <w:r>
              <w:rPr>
                <w:spacing w:val="-4"/>
                <w:sz w:val="20"/>
              </w:rPr>
              <w:t>HIST</w:t>
            </w:r>
          </w:p>
        </w:tc>
        <w:tc>
          <w:tcPr>
            <w:tcW w:w="3870" w:type="dxa"/>
            <w:shd w:val="clear" w:color="auto" w:fill="FFFFFF"/>
          </w:tcPr>
          <w:p w14:paraId="4142E51C" w14:textId="77777777" w:rsidR="00BE39B7" w:rsidRDefault="00BA17AF">
            <w:pPr>
              <w:pStyle w:val="TableParagraph"/>
              <w:spacing w:before="62"/>
              <w:ind w:left="108"/>
              <w:rPr>
                <w:sz w:val="20"/>
              </w:rPr>
            </w:pPr>
            <w:r>
              <w:rPr>
                <w:sz w:val="20"/>
              </w:rPr>
              <w:t>Africans</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Indian</w:t>
            </w:r>
            <w:r>
              <w:rPr>
                <w:spacing w:val="-4"/>
                <w:sz w:val="20"/>
              </w:rPr>
              <w:t xml:space="preserve"> </w:t>
            </w:r>
            <w:r>
              <w:rPr>
                <w:spacing w:val="-2"/>
                <w:sz w:val="20"/>
              </w:rPr>
              <w:t>Ocean</w:t>
            </w:r>
          </w:p>
        </w:tc>
        <w:tc>
          <w:tcPr>
            <w:tcW w:w="1835" w:type="dxa"/>
            <w:shd w:val="clear" w:color="auto" w:fill="FFFFFF"/>
          </w:tcPr>
          <w:p w14:paraId="4142E51D" w14:textId="77777777" w:rsidR="00BE39B7" w:rsidRDefault="00BA17AF">
            <w:pPr>
              <w:pStyle w:val="TableParagraph"/>
              <w:spacing w:before="62"/>
              <w:ind w:left="108"/>
              <w:rPr>
                <w:sz w:val="20"/>
              </w:rPr>
            </w:pPr>
            <w:r>
              <w:rPr>
                <w:spacing w:val="-2"/>
                <w:sz w:val="20"/>
              </w:rPr>
              <w:t>Mathews</w:t>
            </w:r>
          </w:p>
        </w:tc>
      </w:tr>
      <w:tr w:rsidR="00BE39B7" w14:paraId="4142E523" w14:textId="77777777">
        <w:trPr>
          <w:trHeight w:val="359"/>
        </w:trPr>
        <w:tc>
          <w:tcPr>
            <w:tcW w:w="1615" w:type="dxa"/>
            <w:shd w:val="clear" w:color="auto" w:fill="FFFFFF"/>
          </w:tcPr>
          <w:p w14:paraId="4142E51F" w14:textId="77777777" w:rsidR="00BE39B7" w:rsidRDefault="00BA17AF">
            <w:pPr>
              <w:pStyle w:val="TableParagraph"/>
              <w:spacing w:before="65"/>
              <w:ind w:left="107"/>
              <w:rPr>
                <w:b/>
                <w:sz w:val="20"/>
              </w:rPr>
            </w:pPr>
            <w:r>
              <w:rPr>
                <w:b/>
                <w:sz w:val="20"/>
              </w:rPr>
              <w:t>ANTH</w:t>
            </w:r>
            <w:r>
              <w:rPr>
                <w:b/>
                <w:spacing w:val="-2"/>
                <w:sz w:val="20"/>
              </w:rPr>
              <w:t xml:space="preserve"> </w:t>
            </w:r>
            <w:r>
              <w:rPr>
                <w:b/>
                <w:spacing w:val="-5"/>
                <w:sz w:val="20"/>
              </w:rPr>
              <w:t>363</w:t>
            </w:r>
          </w:p>
        </w:tc>
        <w:tc>
          <w:tcPr>
            <w:tcW w:w="2160" w:type="dxa"/>
            <w:shd w:val="clear" w:color="auto" w:fill="FFFFFF"/>
          </w:tcPr>
          <w:p w14:paraId="4142E520" w14:textId="77777777" w:rsidR="00BE39B7" w:rsidRDefault="00BA17AF">
            <w:pPr>
              <w:pStyle w:val="TableParagraph"/>
              <w:spacing w:before="62"/>
              <w:ind w:left="108"/>
              <w:rPr>
                <w:sz w:val="20"/>
              </w:rPr>
            </w:pPr>
            <w:r>
              <w:rPr>
                <w:spacing w:val="-4"/>
                <w:sz w:val="20"/>
              </w:rPr>
              <w:t>JUST</w:t>
            </w:r>
          </w:p>
        </w:tc>
        <w:tc>
          <w:tcPr>
            <w:tcW w:w="3870" w:type="dxa"/>
            <w:shd w:val="clear" w:color="auto" w:fill="FFFFFF"/>
          </w:tcPr>
          <w:p w14:paraId="4142E521" w14:textId="77777777" w:rsidR="00BE39B7" w:rsidRDefault="00BA17AF">
            <w:pPr>
              <w:pStyle w:val="TableParagraph"/>
              <w:spacing w:before="62"/>
              <w:ind w:left="108"/>
              <w:rPr>
                <w:sz w:val="20"/>
              </w:rPr>
            </w:pPr>
            <w:r>
              <w:rPr>
                <w:sz w:val="20"/>
              </w:rPr>
              <w:t>Archaeology</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Middle</w:t>
            </w:r>
            <w:r>
              <w:rPr>
                <w:spacing w:val="-4"/>
                <w:sz w:val="20"/>
              </w:rPr>
              <w:t xml:space="preserve"> East</w:t>
            </w:r>
          </w:p>
        </w:tc>
        <w:tc>
          <w:tcPr>
            <w:tcW w:w="1835" w:type="dxa"/>
            <w:shd w:val="clear" w:color="auto" w:fill="FFFFFF"/>
          </w:tcPr>
          <w:p w14:paraId="4142E522" w14:textId="77777777" w:rsidR="00BE39B7" w:rsidRDefault="00BA17AF">
            <w:pPr>
              <w:pStyle w:val="TableParagraph"/>
              <w:spacing w:before="62"/>
              <w:ind w:left="108"/>
              <w:rPr>
                <w:sz w:val="20"/>
              </w:rPr>
            </w:pPr>
            <w:r>
              <w:rPr>
                <w:spacing w:val="-4"/>
                <w:sz w:val="20"/>
              </w:rPr>
              <w:t>Omar</w:t>
            </w:r>
          </w:p>
        </w:tc>
      </w:tr>
      <w:tr w:rsidR="00BE39B7" w14:paraId="4142E528" w14:textId="77777777">
        <w:trPr>
          <w:trHeight w:val="360"/>
        </w:trPr>
        <w:tc>
          <w:tcPr>
            <w:tcW w:w="1615" w:type="dxa"/>
            <w:shd w:val="clear" w:color="auto" w:fill="FFFFFF"/>
          </w:tcPr>
          <w:p w14:paraId="4142E524" w14:textId="77777777" w:rsidR="00BE39B7" w:rsidRDefault="00BA17AF">
            <w:pPr>
              <w:pStyle w:val="TableParagraph"/>
              <w:spacing w:before="66"/>
              <w:ind w:left="107"/>
              <w:rPr>
                <w:b/>
                <w:sz w:val="20"/>
              </w:rPr>
            </w:pPr>
            <w:r>
              <w:rPr>
                <w:b/>
                <w:sz w:val="20"/>
              </w:rPr>
              <w:t>HIST</w:t>
            </w:r>
            <w:r>
              <w:rPr>
                <w:b/>
                <w:spacing w:val="-2"/>
                <w:sz w:val="20"/>
              </w:rPr>
              <w:t xml:space="preserve"> </w:t>
            </w:r>
            <w:r>
              <w:rPr>
                <w:b/>
                <w:spacing w:val="-4"/>
                <w:sz w:val="20"/>
              </w:rPr>
              <w:t>386F</w:t>
            </w:r>
          </w:p>
        </w:tc>
        <w:tc>
          <w:tcPr>
            <w:tcW w:w="2160" w:type="dxa"/>
            <w:shd w:val="clear" w:color="auto" w:fill="FFFFFF"/>
          </w:tcPr>
          <w:p w14:paraId="4142E525" w14:textId="77777777" w:rsidR="00BE39B7" w:rsidRDefault="00BA17AF">
            <w:pPr>
              <w:pStyle w:val="TableParagraph"/>
              <w:spacing w:before="64"/>
              <w:ind w:left="108"/>
              <w:rPr>
                <w:sz w:val="20"/>
              </w:rPr>
            </w:pPr>
            <w:r>
              <w:rPr>
                <w:spacing w:val="-4"/>
                <w:sz w:val="20"/>
              </w:rPr>
              <w:t>CLAS</w:t>
            </w:r>
          </w:p>
        </w:tc>
        <w:tc>
          <w:tcPr>
            <w:tcW w:w="3870" w:type="dxa"/>
            <w:shd w:val="clear" w:color="auto" w:fill="FFFFFF"/>
          </w:tcPr>
          <w:p w14:paraId="4142E526" w14:textId="77777777" w:rsidR="00BE39B7" w:rsidRDefault="00BA17AF">
            <w:pPr>
              <w:pStyle w:val="TableParagraph"/>
              <w:spacing w:before="64"/>
              <w:ind w:left="108"/>
              <w:rPr>
                <w:sz w:val="20"/>
              </w:rPr>
            </w:pPr>
            <w:r>
              <w:rPr>
                <w:sz w:val="20"/>
              </w:rPr>
              <w:t>Ancient</w:t>
            </w:r>
            <w:r>
              <w:rPr>
                <w:spacing w:val="-4"/>
                <w:sz w:val="20"/>
              </w:rPr>
              <w:t xml:space="preserve"> </w:t>
            </w:r>
            <w:r>
              <w:rPr>
                <w:spacing w:val="-2"/>
                <w:sz w:val="20"/>
              </w:rPr>
              <w:t>Christianity</w:t>
            </w:r>
          </w:p>
        </w:tc>
        <w:tc>
          <w:tcPr>
            <w:tcW w:w="1835" w:type="dxa"/>
            <w:shd w:val="clear" w:color="auto" w:fill="FFFFFF"/>
          </w:tcPr>
          <w:p w14:paraId="4142E527" w14:textId="77777777" w:rsidR="00BE39B7" w:rsidRDefault="00BA17AF">
            <w:pPr>
              <w:pStyle w:val="TableParagraph"/>
              <w:spacing w:before="64"/>
              <w:ind w:left="108"/>
              <w:rPr>
                <w:sz w:val="20"/>
              </w:rPr>
            </w:pPr>
            <w:r>
              <w:rPr>
                <w:spacing w:val="-2"/>
                <w:sz w:val="20"/>
              </w:rPr>
              <w:t>Andrade</w:t>
            </w:r>
          </w:p>
        </w:tc>
      </w:tr>
      <w:tr w:rsidR="00BE39B7" w14:paraId="4142E52D" w14:textId="77777777">
        <w:trPr>
          <w:trHeight w:val="359"/>
        </w:trPr>
        <w:tc>
          <w:tcPr>
            <w:tcW w:w="1615" w:type="dxa"/>
            <w:shd w:val="clear" w:color="auto" w:fill="FFFFFF"/>
          </w:tcPr>
          <w:p w14:paraId="4142E529" w14:textId="77777777" w:rsidR="00BE39B7" w:rsidRDefault="00BA17AF">
            <w:pPr>
              <w:pStyle w:val="TableParagraph"/>
              <w:spacing w:before="65"/>
              <w:ind w:left="107"/>
              <w:rPr>
                <w:b/>
                <w:sz w:val="20"/>
              </w:rPr>
            </w:pPr>
            <w:r>
              <w:rPr>
                <w:b/>
                <w:sz w:val="20"/>
              </w:rPr>
              <w:t>HIST</w:t>
            </w:r>
            <w:r>
              <w:rPr>
                <w:b/>
                <w:spacing w:val="-5"/>
                <w:sz w:val="20"/>
              </w:rPr>
              <w:t xml:space="preserve"> </w:t>
            </w:r>
            <w:r>
              <w:rPr>
                <w:b/>
                <w:spacing w:val="-4"/>
                <w:sz w:val="20"/>
              </w:rPr>
              <w:t>572A</w:t>
            </w:r>
          </w:p>
        </w:tc>
        <w:tc>
          <w:tcPr>
            <w:tcW w:w="2160" w:type="dxa"/>
            <w:shd w:val="clear" w:color="auto" w:fill="FFFFFF"/>
          </w:tcPr>
          <w:p w14:paraId="4142E52A" w14:textId="77777777" w:rsidR="00BE39B7" w:rsidRDefault="00BA17AF">
            <w:pPr>
              <w:pStyle w:val="TableParagraph"/>
              <w:spacing w:before="62"/>
              <w:ind w:left="108"/>
              <w:rPr>
                <w:sz w:val="20"/>
              </w:rPr>
            </w:pPr>
            <w:r>
              <w:rPr>
                <w:sz w:val="20"/>
              </w:rPr>
              <w:t>GMAP,</w:t>
            </w:r>
            <w:r>
              <w:rPr>
                <w:spacing w:val="-5"/>
                <w:sz w:val="20"/>
              </w:rPr>
              <w:t xml:space="preserve"> </w:t>
            </w:r>
            <w:r>
              <w:rPr>
                <w:sz w:val="20"/>
              </w:rPr>
              <w:t>HMRT,</w:t>
            </w:r>
            <w:r>
              <w:rPr>
                <w:spacing w:val="-2"/>
                <w:sz w:val="20"/>
              </w:rPr>
              <w:t xml:space="preserve"> </w:t>
            </w:r>
            <w:r>
              <w:rPr>
                <w:spacing w:val="-4"/>
                <w:sz w:val="20"/>
              </w:rPr>
              <w:t>ISRL</w:t>
            </w:r>
          </w:p>
        </w:tc>
        <w:tc>
          <w:tcPr>
            <w:tcW w:w="3870" w:type="dxa"/>
            <w:shd w:val="clear" w:color="auto" w:fill="FFFFFF"/>
          </w:tcPr>
          <w:p w14:paraId="4142E52B" w14:textId="77777777" w:rsidR="00BE39B7" w:rsidRDefault="00BA17AF">
            <w:pPr>
              <w:pStyle w:val="TableParagraph"/>
              <w:spacing w:before="62"/>
              <w:ind w:left="108"/>
              <w:rPr>
                <w:sz w:val="20"/>
              </w:rPr>
            </w:pPr>
            <w:r>
              <w:rPr>
                <w:sz w:val="20"/>
              </w:rPr>
              <w:t>Middle</w:t>
            </w:r>
            <w:r>
              <w:rPr>
                <w:spacing w:val="-5"/>
                <w:sz w:val="20"/>
              </w:rPr>
              <w:t xml:space="preserve"> </w:t>
            </w:r>
            <w:r>
              <w:rPr>
                <w:sz w:val="20"/>
              </w:rPr>
              <w:t>East</w:t>
            </w:r>
            <w:r>
              <w:rPr>
                <w:spacing w:val="-4"/>
                <w:sz w:val="20"/>
              </w:rPr>
              <w:t xml:space="preserve"> </w:t>
            </w:r>
            <w:r>
              <w:rPr>
                <w:sz w:val="20"/>
              </w:rPr>
              <w:t>Forced</w:t>
            </w:r>
            <w:r>
              <w:rPr>
                <w:spacing w:val="-1"/>
                <w:sz w:val="20"/>
              </w:rPr>
              <w:t xml:space="preserve"> </w:t>
            </w:r>
            <w:r>
              <w:rPr>
                <w:spacing w:val="-2"/>
                <w:sz w:val="20"/>
              </w:rPr>
              <w:t>Migrations</w:t>
            </w:r>
          </w:p>
        </w:tc>
        <w:tc>
          <w:tcPr>
            <w:tcW w:w="1835" w:type="dxa"/>
            <w:shd w:val="clear" w:color="auto" w:fill="FFFFFF"/>
          </w:tcPr>
          <w:p w14:paraId="4142E52C" w14:textId="77777777" w:rsidR="00BE39B7" w:rsidRDefault="00BA17AF">
            <w:pPr>
              <w:pStyle w:val="TableParagraph"/>
              <w:spacing w:before="62"/>
              <w:ind w:left="108"/>
              <w:rPr>
                <w:sz w:val="20"/>
              </w:rPr>
            </w:pPr>
            <w:r>
              <w:rPr>
                <w:spacing w:val="-2"/>
                <w:sz w:val="20"/>
              </w:rPr>
              <w:t>Schull</w:t>
            </w:r>
          </w:p>
        </w:tc>
      </w:tr>
      <w:tr w:rsidR="00BE39B7" w14:paraId="4142E532" w14:textId="77777777">
        <w:trPr>
          <w:trHeight w:val="359"/>
        </w:trPr>
        <w:tc>
          <w:tcPr>
            <w:tcW w:w="1615" w:type="dxa"/>
            <w:shd w:val="clear" w:color="auto" w:fill="FFFFFF"/>
          </w:tcPr>
          <w:p w14:paraId="4142E52E" w14:textId="77777777" w:rsidR="00BE39B7" w:rsidRDefault="00BA17AF">
            <w:pPr>
              <w:pStyle w:val="TableParagraph"/>
              <w:spacing w:before="65"/>
              <w:ind w:left="107"/>
              <w:rPr>
                <w:b/>
                <w:sz w:val="20"/>
              </w:rPr>
            </w:pPr>
            <w:r>
              <w:rPr>
                <w:b/>
                <w:sz w:val="20"/>
              </w:rPr>
              <w:t>ISRL</w:t>
            </w:r>
            <w:r>
              <w:rPr>
                <w:b/>
                <w:spacing w:val="-2"/>
                <w:sz w:val="20"/>
              </w:rPr>
              <w:t xml:space="preserve"> </w:t>
            </w:r>
            <w:r>
              <w:rPr>
                <w:b/>
                <w:spacing w:val="-4"/>
                <w:sz w:val="20"/>
              </w:rPr>
              <w:t>385Z</w:t>
            </w:r>
          </w:p>
        </w:tc>
        <w:tc>
          <w:tcPr>
            <w:tcW w:w="2160" w:type="dxa"/>
            <w:shd w:val="clear" w:color="auto" w:fill="FFFFFF"/>
          </w:tcPr>
          <w:p w14:paraId="4142E52F" w14:textId="77777777" w:rsidR="00BE39B7" w:rsidRDefault="00BA17AF">
            <w:pPr>
              <w:pStyle w:val="TableParagraph"/>
              <w:spacing w:before="62"/>
              <w:ind w:left="108"/>
              <w:rPr>
                <w:sz w:val="20"/>
              </w:rPr>
            </w:pPr>
            <w:r>
              <w:rPr>
                <w:sz w:val="20"/>
              </w:rPr>
              <w:t>HMRT,</w:t>
            </w:r>
            <w:r>
              <w:rPr>
                <w:spacing w:val="-3"/>
                <w:sz w:val="20"/>
              </w:rPr>
              <w:t xml:space="preserve"> </w:t>
            </w:r>
            <w:r>
              <w:rPr>
                <w:spacing w:val="-4"/>
                <w:sz w:val="20"/>
              </w:rPr>
              <w:t>JUST</w:t>
            </w:r>
          </w:p>
        </w:tc>
        <w:tc>
          <w:tcPr>
            <w:tcW w:w="3870" w:type="dxa"/>
            <w:shd w:val="clear" w:color="auto" w:fill="FFFFFF"/>
          </w:tcPr>
          <w:p w14:paraId="4142E530" w14:textId="77777777" w:rsidR="00BE39B7" w:rsidRDefault="00BA17AF">
            <w:pPr>
              <w:pStyle w:val="TableParagraph"/>
              <w:spacing w:before="62"/>
              <w:ind w:left="108"/>
              <w:rPr>
                <w:sz w:val="20"/>
              </w:rPr>
            </w:pPr>
            <w:r>
              <w:rPr>
                <w:sz w:val="20"/>
              </w:rPr>
              <w:t>Human</w:t>
            </w:r>
            <w:r>
              <w:rPr>
                <w:spacing w:val="-5"/>
                <w:sz w:val="20"/>
              </w:rPr>
              <w:t xml:space="preserve"> </w:t>
            </w:r>
            <w:r>
              <w:rPr>
                <w:sz w:val="20"/>
              </w:rPr>
              <w:t>Rights</w:t>
            </w:r>
            <w:r>
              <w:rPr>
                <w:spacing w:val="-4"/>
                <w:sz w:val="20"/>
              </w:rPr>
              <w:t xml:space="preserve"> </w:t>
            </w:r>
            <w:r>
              <w:rPr>
                <w:sz w:val="20"/>
              </w:rPr>
              <w:t>in</w:t>
            </w:r>
            <w:r>
              <w:rPr>
                <w:spacing w:val="-2"/>
                <w:sz w:val="20"/>
              </w:rPr>
              <w:t xml:space="preserve"> Israel</w:t>
            </w:r>
          </w:p>
        </w:tc>
        <w:tc>
          <w:tcPr>
            <w:tcW w:w="1835" w:type="dxa"/>
            <w:shd w:val="clear" w:color="auto" w:fill="FFFFFF"/>
          </w:tcPr>
          <w:p w14:paraId="4142E531" w14:textId="77777777" w:rsidR="00BE39B7" w:rsidRDefault="00BA17AF">
            <w:pPr>
              <w:pStyle w:val="TableParagraph"/>
              <w:spacing w:before="62"/>
              <w:ind w:left="108"/>
              <w:rPr>
                <w:sz w:val="20"/>
              </w:rPr>
            </w:pPr>
            <w:r>
              <w:rPr>
                <w:spacing w:val="-2"/>
                <w:sz w:val="20"/>
              </w:rPr>
              <w:t>DeBoard</w:t>
            </w:r>
          </w:p>
        </w:tc>
      </w:tr>
      <w:tr w:rsidR="00BE39B7" w14:paraId="4142E537" w14:textId="77777777">
        <w:trPr>
          <w:trHeight w:val="360"/>
        </w:trPr>
        <w:tc>
          <w:tcPr>
            <w:tcW w:w="1615" w:type="dxa"/>
            <w:shd w:val="clear" w:color="auto" w:fill="FFFFFF"/>
          </w:tcPr>
          <w:p w14:paraId="4142E533" w14:textId="77777777" w:rsidR="00BE39B7" w:rsidRDefault="00BA17AF">
            <w:pPr>
              <w:pStyle w:val="TableParagraph"/>
              <w:spacing w:before="66"/>
              <w:ind w:left="107"/>
              <w:rPr>
                <w:b/>
                <w:sz w:val="20"/>
              </w:rPr>
            </w:pPr>
            <w:r>
              <w:rPr>
                <w:b/>
                <w:sz w:val="20"/>
              </w:rPr>
              <w:t>ISRL</w:t>
            </w:r>
            <w:r>
              <w:rPr>
                <w:b/>
                <w:spacing w:val="-4"/>
                <w:sz w:val="20"/>
              </w:rPr>
              <w:t xml:space="preserve"> </w:t>
            </w:r>
            <w:r>
              <w:rPr>
                <w:b/>
                <w:spacing w:val="-5"/>
                <w:sz w:val="20"/>
              </w:rPr>
              <w:t>427</w:t>
            </w:r>
          </w:p>
        </w:tc>
        <w:tc>
          <w:tcPr>
            <w:tcW w:w="2160" w:type="dxa"/>
            <w:shd w:val="clear" w:color="auto" w:fill="FFFFFF"/>
          </w:tcPr>
          <w:p w14:paraId="4142E534" w14:textId="77777777" w:rsidR="00BE39B7" w:rsidRDefault="00BA17AF">
            <w:pPr>
              <w:pStyle w:val="TableParagraph"/>
              <w:spacing w:before="64"/>
              <w:ind w:left="108"/>
              <w:rPr>
                <w:sz w:val="20"/>
              </w:rPr>
            </w:pPr>
            <w:r>
              <w:rPr>
                <w:sz w:val="20"/>
              </w:rPr>
              <w:t>ENVI</w:t>
            </w:r>
            <w:r>
              <w:rPr>
                <w:spacing w:val="-2"/>
                <w:sz w:val="20"/>
              </w:rPr>
              <w:t xml:space="preserve"> </w:t>
            </w:r>
            <w:r>
              <w:rPr>
                <w:spacing w:val="-4"/>
                <w:sz w:val="20"/>
              </w:rPr>
              <w:t>JUST</w:t>
            </w:r>
          </w:p>
        </w:tc>
        <w:tc>
          <w:tcPr>
            <w:tcW w:w="3870" w:type="dxa"/>
            <w:shd w:val="clear" w:color="auto" w:fill="FFFFFF"/>
          </w:tcPr>
          <w:p w14:paraId="4142E535" w14:textId="77777777" w:rsidR="00BE39B7" w:rsidRDefault="00BA17AF">
            <w:pPr>
              <w:pStyle w:val="TableParagraph"/>
              <w:spacing w:before="64"/>
              <w:ind w:left="108"/>
              <w:rPr>
                <w:sz w:val="20"/>
              </w:rPr>
            </w:pPr>
            <w:r>
              <w:rPr>
                <w:sz w:val="20"/>
              </w:rPr>
              <w:t>Environmental</w:t>
            </w:r>
            <w:r>
              <w:rPr>
                <w:spacing w:val="-6"/>
                <w:sz w:val="20"/>
              </w:rPr>
              <w:t xml:space="preserve"> </w:t>
            </w:r>
            <w:r>
              <w:rPr>
                <w:sz w:val="20"/>
              </w:rPr>
              <w:t>History</w:t>
            </w:r>
            <w:r>
              <w:rPr>
                <w:spacing w:val="-5"/>
                <w:sz w:val="20"/>
              </w:rPr>
              <w:t xml:space="preserve"> </w:t>
            </w:r>
            <w:r>
              <w:rPr>
                <w:sz w:val="20"/>
              </w:rPr>
              <w:t>of</w:t>
            </w:r>
            <w:r>
              <w:rPr>
                <w:spacing w:val="-5"/>
                <w:sz w:val="20"/>
              </w:rPr>
              <w:t xml:space="preserve"> </w:t>
            </w:r>
            <w:r>
              <w:rPr>
                <w:spacing w:val="-2"/>
                <w:sz w:val="20"/>
              </w:rPr>
              <w:t>Israel</w:t>
            </w:r>
          </w:p>
        </w:tc>
        <w:tc>
          <w:tcPr>
            <w:tcW w:w="1835" w:type="dxa"/>
            <w:shd w:val="clear" w:color="auto" w:fill="FFFFFF"/>
          </w:tcPr>
          <w:p w14:paraId="4142E536" w14:textId="77777777" w:rsidR="00BE39B7" w:rsidRDefault="00BA17AF">
            <w:pPr>
              <w:pStyle w:val="TableParagraph"/>
              <w:spacing w:before="64"/>
              <w:ind w:left="108"/>
              <w:rPr>
                <w:sz w:val="20"/>
              </w:rPr>
            </w:pPr>
            <w:r>
              <w:rPr>
                <w:spacing w:val="-2"/>
                <w:sz w:val="20"/>
              </w:rPr>
              <w:t>Rabineau</w:t>
            </w:r>
          </w:p>
        </w:tc>
      </w:tr>
      <w:tr w:rsidR="00BE39B7" w14:paraId="4142E53C" w14:textId="77777777">
        <w:trPr>
          <w:trHeight w:val="359"/>
        </w:trPr>
        <w:tc>
          <w:tcPr>
            <w:tcW w:w="1615" w:type="dxa"/>
            <w:shd w:val="clear" w:color="auto" w:fill="FFFFFF"/>
          </w:tcPr>
          <w:p w14:paraId="4142E538" w14:textId="77777777" w:rsidR="00BE39B7" w:rsidRDefault="00BA17AF">
            <w:pPr>
              <w:pStyle w:val="TableParagraph"/>
              <w:spacing w:before="65"/>
              <w:ind w:left="107"/>
              <w:rPr>
                <w:b/>
                <w:sz w:val="20"/>
              </w:rPr>
            </w:pPr>
            <w:r>
              <w:rPr>
                <w:b/>
                <w:sz w:val="20"/>
              </w:rPr>
              <w:t>JUST</w:t>
            </w:r>
            <w:r>
              <w:rPr>
                <w:b/>
                <w:spacing w:val="-2"/>
                <w:sz w:val="20"/>
              </w:rPr>
              <w:t xml:space="preserve"> </w:t>
            </w:r>
            <w:r>
              <w:rPr>
                <w:b/>
                <w:spacing w:val="-4"/>
                <w:sz w:val="20"/>
              </w:rPr>
              <w:t>384E</w:t>
            </w:r>
          </w:p>
        </w:tc>
        <w:tc>
          <w:tcPr>
            <w:tcW w:w="2160" w:type="dxa"/>
            <w:shd w:val="clear" w:color="auto" w:fill="FFFFFF"/>
          </w:tcPr>
          <w:p w14:paraId="4142E539" w14:textId="77777777" w:rsidR="00BE39B7" w:rsidRDefault="00BA17AF">
            <w:pPr>
              <w:pStyle w:val="TableParagraph"/>
              <w:spacing w:before="62"/>
              <w:ind w:left="108"/>
              <w:rPr>
                <w:sz w:val="20"/>
              </w:rPr>
            </w:pPr>
            <w:r>
              <w:rPr>
                <w:sz w:val="20"/>
              </w:rPr>
              <w:t>HIST,</w:t>
            </w:r>
            <w:r>
              <w:rPr>
                <w:spacing w:val="-2"/>
                <w:sz w:val="20"/>
              </w:rPr>
              <w:t xml:space="preserve"> </w:t>
            </w:r>
            <w:r>
              <w:rPr>
                <w:spacing w:val="-4"/>
                <w:sz w:val="20"/>
              </w:rPr>
              <w:t>RELG</w:t>
            </w:r>
          </w:p>
        </w:tc>
        <w:tc>
          <w:tcPr>
            <w:tcW w:w="3870" w:type="dxa"/>
            <w:shd w:val="clear" w:color="auto" w:fill="FFFFFF"/>
          </w:tcPr>
          <w:p w14:paraId="4142E53A" w14:textId="77777777" w:rsidR="00BE39B7" w:rsidRDefault="00BA17AF">
            <w:pPr>
              <w:pStyle w:val="TableParagraph"/>
              <w:spacing w:before="62"/>
              <w:ind w:left="108"/>
              <w:rPr>
                <w:sz w:val="20"/>
              </w:rPr>
            </w:pPr>
            <w:r>
              <w:rPr>
                <w:sz w:val="20"/>
              </w:rPr>
              <w:t>Contemporary</w:t>
            </w:r>
            <w:r>
              <w:rPr>
                <w:spacing w:val="-9"/>
                <w:sz w:val="20"/>
              </w:rPr>
              <w:t xml:space="preserve"> </w:t>
            </w:r>
            <w:r>
              <w:rPr>
                <w:sz w:val="20"/>
              </w:rPr>
              <w:t>Jewish</w:t>
            </w:r>
            <w:r>
              <w:rPr>
                <w:spacing w:val="-7"/>
                <w:sz w:val="20"/>
              </w:rPr>
              <w:t xml:space="preserve"> </w:t>
            </w:r>
            <w:r>
              <w:rPr>
                <w:spacing w:val="-2"/>
                <w:sz w:val="20"/>
              </w:rPr>
              <w:t>Identities</w:t>
            </w:r>
          </w:p>
        </w:tc>
        <w:tc>
          <w:tcPr>
            <w:tcW w:w="1835" w:type="dxa"/>
            <w:shd w:val="clear" w:color="auto" w:fill="FFFFFF"/>
          </w:tcPr>
          <w:p w14:paraId="4142E53B" w14:textId="77777777" w:rsidR="00BE39B7" w:rsidRDefault="00BA17AF">
            <w:pPr>
              <w:pStyle w:val="TableParagraph"/>
              <w:spacing w:before="62"/>
              <w:ind w:left="108"/>
              <w:rPr>
                <w:sz w:val="20"/>
              </w:rPr>
            </w:pPr>
            <w:r>
              <w:rPr>
                <w:spacing w:val="-2"/>
                <w:sz w:val="20"/>
              </w:rPr>
              <w:t>Arkush</w:t>
            </w:r>
          </w:p>
        </w:tc>
      </w:tr>
      <w:tr w:rsidR="00BE39B7" w14:paraId="4142E541" w14:textId="77777777">
        <w:trPr>
          <w:trHeight w:val="359"/>
        </w:trPr>
        <w:tc>
          <w:tcPr>
            <w:tcW w:w="1615" w:type="dxa"/>
            <w:shd w:val="clear" w:color="auto" w:fill="FFFFFF"/>
          </w:tcPr>
          <w:p w14:paraId="4142E53D" w14:textId="77777777" w:rsidR="00BE39B7" w:rsidRDefault="00BA17AF">
            <w:pPr>
              <w:pStyle w:val="TableParagraph"/>
              <w:spacing w:before="65"/>
              <w:ind w:left="107"/>
              <w:rPr>
                <w:b/>
                <w:sz w:val="20"/>
              </w:rPr>
            </w:pPr>
            <w:r>
              <w:rPr>
                <w:b/>
                <w:sz w:val="20"/>
              </w:rPr>
              <w:t>ARAB</w:t>
            </w:r>
            <w:r>
              <w:rPr>
                <w:b/>
                <w:spacing w:val="-2"/>
                <w:sz w:val="20"/>
              </w:rPr>
              <w:t xml:space="preserve"> 180A/B</w:t>
            </w:r>
          </w:p>
        </w:tc>
        <w:tc>
          <w:tcPr>
            <w:tcW w:w="2160" w:type="dxa"/>
            <w:shd w:val="clear" w:color="auto" w:fill="FFFFFF"/>
          </w:tcPr>
          <w:p w14:paraId="4142E53E" w14:textId="77777777" w:rsidR="00BE39B7" w:rsidRDefault="00BA17AF">
            <w:pPr>
              <w:pStyle w:val="TableParagraph"/>
              <w:spacing w:before="62"/>
              <w:ind w:left="108"/>
              <w:rPr>
                <w:sz w:val="20"/>
              </w:rPr>
            </w:pPr>
            <w:r>
              <w:rPr>
                <w:sz w:val="20"/>
              </w:rPr>
              <w:t>COLI,</w:t>
            </w:r>
            <w:r>
              <w:rPr>
                <w:spacing w:val="-5"/>
                <w:sz w:val="20"/>
              </w:rPr>
              <w:t xml:space="preserve"> </w:t>
            </w:r>
            <w:r>
              <w:rPr>
                <w:sz w:val="20"/>
              </w:rPr>
              <w:t>HIST,</w:t>
            </w:r>
            <w:r>
              <w:rPr>
                <w:spacing w:val="-4"/>
                <w:sz w:val="20"/>
              </w:rPr>
              <w:t xml:space="preserve"> RELG</w:t>
            </w:r>
          </w:p>
        </w:tc>
        <w:tc>
          <w:tcPr>
            <w:tcW w:w="3870" w:type="dxa"/>
            <w:shd w:val="clear" w:color="auto" w:fill="FFFFFF"/>
          </w:tcPr>
          <w:p w14:paraId="4142E53F" w14:textId="77777777" w:rsidR="00BE39B7" w:rsidRDefault="00BA17AF">
            <w:pPr>
              <w:pStyle w:val="TableParagraph"/>
              <w:spacing w:before="62"/>
              <w:ind w:left="108"/>
              <w:rPr>
                <w:sz w:val="20"/>
              </w:rPr>
            </w:pPr>
            <w:r>
              <w:rPr>
                <w:sz w:val="20"/>
              </w:rPr>
              <w:t>Intro</w:t>
            </w:r>
            <w:r>
              <w:rPr>
                <w:spacing w:val="-3"/>
                <w:sz w:val="20"/>
              </w:rPr>
              <w:t xml:space="preserve"> </w:t>
            </w:r>
            <w:r>
              <w:rPr>
                <w:sz w:val="20"/>
              </w:rPr>
              <w:t>to</w:t>
            </w:r>
            <w:r>
              <w:rPr>
                <w:spacing w:val="-3"/>
                <w:sz w:val="20"/>
              </w:rPr>
              <w:t xml:space="preserve"> </w:t>
            </w:r>
            <w:r>
              <w:rPr>
                <w:sz w:val="20"/>
              </w:rPr>
              <w:t>Arabic</w:t>
            </w:r>
            <w:r>
              <w:rPr>
                <w:spacing w:val="-3"/>
                <w:sz w:val="20"/>
              </w:rPr>
              <w:t xml:space="preserve"> </w:t>
            </w:r>
            <w:r>
              <w:rPr>
                <w:spacing w:val="-2"/>
                <w:sz w:val="20"/>
              </w:rPr>
              <w:t>Literature</w:t>
            </w:r>
          </w:p>
        </w:tc>
        <w:tc>
          <w:tcPr>
            <w:tcW w:w="1835" w:type="dxa"/>
            <w:shd w:val="clear" w:color="auto" w:fill="FFFFFF"/>
          </w:tcPr>
          <w:p w14:paraId="4142E540" w14:textId="77777777" w:rsidR="00BE39B7" w:rsidRDefault="00BA17AF">
            <w:pPr>
              <w:pStyle w:val="TableParagraph"/>
              <w:spacing w:before="62"/>
              <w:ind w:left="108"/>
              <w:rPr>
                <w:sz w:val="20"/>
              </w:rPr>
            </w:pPr>
            <w:r>
              <w:rPr>
                <w:spacing w:val="-2"/>
                <w:sz w:val="20"/>
              </w:rPr>
              <w:t>Ghaemmaghami</w:t>
            </w:r>
          </w:p>
        </w:tc>
      </w:tr>
      <w:tr w:rsidR="00BE39B7" w14:paraId="4142E546" w14:textId="77777777">
        <w:trPr>
          <w:trHeight w:val="360"/>
        </w:trPr>
        <w:tc>
          <w:tcPr>
            <w:tcW w:w="1615" w:type="dxa"/>
            <w:shd w:val="clear" w:color="auto" w:fill="FFFFFF"/>
          </w:tcPr>
          <w:p w14:paraId="4142E542" w14:textId="77777777" w:rsidR="00BE39B7" w:rsidRDefault="00BA17AF">
            <w:pPr>
              <w:pStyle w:val="TableParagraph"/>
              <w:spacing w:before="66"/>
              <w:ind w:left="107"/>
              <w:rPr>
                <w:b/>
                <w:sz w:val="20"/>
              </w:rPr>
            </w:pPr>
            <w:r>
              <w:rPr>
                <w:b/>
                <w:sz w:val="20"/>
              </w:rPr>
              <w:t>ARAB</w:t>
            </w:r>
            <w:r>
              <w:rPr>
                <w:b/>
                <w:spacing w:val="-2"/>
                <w:sz w:val="20"/>
              </w:rPr>
              <w:t xml:space="preserve"> </w:t>
            </w:r>
            <w:r>
              <w:rPr>
                <w:b/>
                <w:spacing w:val="-4"/>
                <w:sz w:val="20"/>
              </w:rPr>
              <w:t>380B</w:t>
            </w:r>
          </w:p>
        </w:tc>
        <w:tc>
          <w:tcPr>
            <w:tcW w:w="2160" w:type="dxa"/>
            <w:shd w:val="clear" w:color="auto" w:fill="FFFFFF"/>
          </w:tcPr>
          <w:p w14:paraId="4142E543" w14:textId="77777777" w:rsidR="00BE39B7" w:rsidRDefault="00BA17AF">
            <w:pPr>
              <w:pStyle w:val="TableParagraph"/>
              <w:spacing w:before="64"/>
              <w:ind w:left="108"/>
              <w:rPr>
                <w:sz w:val="20"/>
              </w:rPr>
            </w:pPr>
            <w:r>
              <w:rPr>
                <w:sz w:val="20"/>
              </w:rPr>
              <w:t>COLI,</w:t>
            </w:r>
            <w:r>
              <w:rPr>
                <w:spacing w:val="-4"/>
                <w:sz w:val="20"/>
              </w:rPr>
              <w:t xml:space="preserve"> </w:t>
            </w:r>
            <w:r>
              <w:rPr>
                <w:spacing w:val="-5"/>
                <w:sz w:val="20"/>
              </w:rPr>
              <w:t>ENG</w:t>
            </w:r>
          </w:p>
        </w:tc>
        <w:tc>
          <w:tcPr>
            <w:tcW w:w="3870" w:type="dxa"/>
            <w:shd w:val="clear" w:color="auto" w:fill="FFFFFF"/>
          </w:tcPr>
          <w:p w14:paraId="4142E544" w14:textId="77777777" w:rsidR="00BE39B7" w:rsidRDefault="00BA17AF">
            <w:pPr>
              <w:pStyle w:val="TableParagraph"/>
              <w:spacing w:before="64"/>
              <w:ind w:left="108"/>
              <w:rPr>
                <w:sz w:val="20"/>
              </w:rPr>
            </w:pPr>
            <w:r>
              <w:rPr>
                <w:sz w:val="20"/>
              </w:rPr>
              <w:t>The</w:t>
            </w:r>
            <w:r>
              <w:rPr>
                <w:spacing w:val="-5"/>
                <w:sz w:val="20"/>
              </w:rPr>
              <w:t xml:space="preserve"> </w:t>
            </w:r>
            <w:r>
              <w:rPr>
                <w:sz w:val="20"/>
              </w:rPr>
              <w:t>Postcolonial</w:t>
            </w:r>
            <w:r>
              <w:rPr>
                <w:spacing w:val="-3"/>
                <w:sz w:val="20"/>
              </w:rPr>
              <w:t xml:space="preserve"> </w:t>
            </w:r>
            <w:r>
              <w:rPr>
                <w:sz w:val="20"/>
              </w:rPr>
              <w:t>Arabic</w:t>
            </w:r>
            <w:r>
              <w:rPr>
                <w:spacing w:val="-4"/>
                <w:sz w:val="20"/>
              </w:rPr>
              <w:t xml:space="preserve"> Novel</w:t>
            </w:r>
          </w:p>
        </w:tc>
        <w:tc>
          <w:tcPr>
            <w:tcW w:w="1835" w:type="dxa"/>
            <w:shd w:val="clear" w:color="auto" w:fill="FFFFFF"/>
          </w:tcPr>
          <w:p w14:paraId="4142E545" w14:textId="77777777" w:rsidR="00BE39B7" w:rsidRDefault="00BA17AF">
            <w:pPr>
              <w:pStyle w:val="TableParagraph"/>
              <w:spacing w:before="64"/>
              <w:ind w:left="108"/>
              <w:rPr>
                <w:sz w:val="20"/>
              </w:rPr>
            </w:pPr>
            <w:r>
              <w:rPr>
                <w:spacing w:val="-2"/>
                <w:sz w:val="20"/>
              </w:rPr>
              <w:t>Youssef</w:t>
            </w:r>
          </w:p>
        </w:tc>
      </w:tr>
      <w:tr w:rsidR="00BE39B7" w14:paraId="4142E54B" w14:textId="77777777">
        <w:trPr>
          <w:trHeight w:val="359"/>
        </w:trPr>
        <w:tc>
          <w:tcPr>
            <w:tcW w:w="1615" w:type="dxa"/>
            <w:shd w:val="clear" w:color="auto" w:fill="FFFFFF"/>
          </w:tcPr>
          <w:p w14:paraId="4142E547" w14:textId="77777777" w:rsidR="00BE39B7" w:rsidRDefault="00BA17AF">
            <w:pPr>
              <w:pStyle w:val="TableParagraph"/>
              <w:spacing w:before="65"/>
              <w:ind w:left="107"/>
              <w:rPr>
                <w:b/>
                <w:sz w:val="20"/>
              </w:rPr>
            </w:pPr>
            <w:r>
              <w:rPr>
                <w:b/>
                <w:sz w:val="20"/>
              </w:rPr>
              <w:t>CLAS</w:t>
            </w:r>
            <w:r>
              <w:rPr>
                <w:b/>
                <w:spacing w:val="-1"/>
                <w:sz w:val="20"/>
              </w:rPr>
              <w:t xml:space="preserve"> </w:t>
            </w:r>
            <w:r>
              <w:rPr>
                <w:b/>
                <w:spacing w:val="-4"/>
                <w:sz w:val="20"/>
              </w:rPr>
              <w:t>381T</w:t>
            </w:r>
          </w:p>
        </w:tc>
        <w:tc>
          <w:tcPr>
            <w:tcW w:w="2160" w:type="dxa"/>
            <w:shd w:val="clear" w:color="auto" w:fill="FFFFFF"/>
          </w:tcPr>
          <w:p w14:paraId="4142E548" w14:textId="77777777" w:rsidR="00BE39B7" w:rsidRDefault="00BA17AF">
            <w:pPr>
              <w:pStyle w:val="TableParagraph"/>
              <w:spacing w:before="62"/>
              <w:ind w:left="108"/>
              <w:rPr>
                <w:sz w:val="20"/>
              </w:rPr>
            </w:pPr>
            <w:r>
              <w:rPr>
                <w:sz w:val="20"/>
              </w:rPr>
              <w:t>ANTH,</w:t>
            </w:r>
            <w:r>
              <w:rPr>
                <w:spacing w:val="-3"/>
                <w:sz w:val="20"/>
              </w:rPr>
              <w:t xml:space="preserve"> </w:t>
            </w:r>
            <w:r>
              <w:rPr>
                <w:spacing w:val="-4"/>
                <w:sz w:val="20"/>
              </w:rPr>
              <w:t>HIST</w:t>
            </w:r>
          </w:p>
        </w:tc>
        <w:tc>
          <w:tcPr>
            <w:tcW w:w="3870" w:type="dxa"/>
            <w:shd w:val="clear" w:color="auto" w:fill="FFFFFF"/>
          </w:tcPr>
          <w:p w14:paraId="4142E549" w14:textId="77777777" w:rsidR="00BE39B7" w:rsidRDefault="00BA17AF">
            <w:pPr>
              <w:pStyle w:val="TableParagraph"/>
              <w:spacing w:before="62"/>
              <w:ind w:left="108"/>
              <w:rPr>
                <w:sz w:val="20"/>
              </w:rPr>
            </w:pPr>
            <w:r>
              <w:rPr>
                <w:sz w:val="20"/>
              </w:rPr>
              <w:t>Trojan</w:t>
            </w:r>
            <w:r>
              <w:rPr>
                <w:spacing w:val="-3"/>
                <w:sz w:val="20"/>
              </w:rPr>
              <w:t xml:space="preserve"> </w:t>
            </w:r>
            <w:r>
              <w:rPr>
                <w:sz w:val="20"/>
              </w:rPr>
              <w:t>War:</w:t>
            </w:r>
            <w:r>
              <w:rPr>
                <w:spacing w:val="-3"/>
                <w:sz w:val="20"/>
              </w:rPr>
              <w:t xml:space="preserve"> </w:t>
            </w:r>
            <w:r>
              <w:rPr>
                <w:sz w:val="20"/>
              </w:rPr>
              <w:t>Epic</w:t>
            </w:r>
            <w:r>
              <w:rPr>
                <w:spacing w:val="-1"/>
                <w:sz w:val="20"/>
              </w:rPr>
              <w:t xml:space="preserve"> </w:t>
            </w:r>
            <w:r>
              <w:rPr>
                <w:spacing w:val="-2"/>
                <w:sz w:val="20"/>
              </w:rPr>
              <w:t>Archaeology</w:t>
            </w:r>
          </w:p>
        </w:tc>
        <w:tc>
          <w:tcPr>
            <w:tcW w:w="1835" w:type="dxa"/>
            <w:shd w:val="clear" w:color="auto" w:fill="FFFFFF"/>
          </w:tcPr>
          <w:p w14:paraId="4142E54A" w14:textId="77777777" w:rsidR="00BE39B7" w:rsidRDefault="00BA17AF">
            <w:pPr>
              <w:pStyle w:val="TableParagraph"/>
              <w:spacing w:before="62"/>
              <w:ind w:left="108"/>
              <w:rPr>
                <w:sz w:val="20"/>
              </w:rPr>
            </w:pPr>
            <w:r>
              <w:rPr>
                <w:spacing w:val="-2"/>
                <w:sz w:val="20"/>
              </w:rPr>
              <w:t>Becker</w:t>
            </w:r>
          </w:p>
        </w:tc>
      </w:tr>
      <w:tr w:rsidR="00BE39B7" w14:paraId="4142E550" w14:textId="77777777">
        <w:trPr>
          <w:trHeight w:val="359"/>
        </w:trPr>
        <w:tc>
          <w:tcPr>
            <w:tcW w:w="1615" w:type="dxa"/>
            <w:shd w:val="clear" w:color="auto" w:fill="FFFFFF"/>
          </w:tcPr>
          <w:p w14:paraId="4142E54C" w14:textId="77777777" w:rsidR="00BE39B7" w:rsidRDefault="00BA17AF">
            <w:pPr>
              <w:pStyle w:val="TableParagraph"/>
              <w:spacing w:before="65"/>
              <w:ind w:left="107"/>
              <w:rPr>
                <w:b/>
                <w:sz w:val="20"/>
              </w:rPr>
            </w:pPr>
            <w:r>
              <w:rPr>
                <w:b/>
                <w:sz w:val="20"/>
              </w:rPr>
              <w:t>CLAS</w:t>
            </w:r>
            <w:r>
              <w:rPr>
                <w:b/>
                <w:spacing w:val="-1"/>
                <w:sz w:val="20"/>
              </w:rPr>
              <w:t xml:space="preserve"> </w:t>
            </w:r>
            <w:r>
              <w:rPr>
                <w:b/>
                <w:spacing w:val="-4"/>
                <w:sz w:val="20"/>
              </w:rPr>
              <w:t>283E</w:t>
            </w:r>
          </w:p>
        </w:tc>
        <w:tc>
          <w:tcPr>
            <w:tcW w:w="2160" w:type="dxa"/>
            <w:shd w:val="clear" w:color="auto" w:fill="FFFFFF"/>
          </w:tcPr>
          <w:p w14:paraId="4142E54D" w14:textId="77777777" w:rsidR="00BE39B7" w:rsidRDefault="00BA17AF">
            <w:pPr>
              <w:pStyle w:val="TableParagraph"/>
              <w:spacing w:before="62"/>
              <w:ind w:left="108"/>
              <w:rPr>
                <w:sz w:val="20"/>
              </w:rPr>
            </w:pPr>
            <w:r>
              <w:rPr>
                <w:sz w:val="20"/>
              </w:rPr>
              <w:t>AFST,</w:t>
            </w:r>
            <w:r>
              <w:rPr>
                <w:spacing w:val="-4"/>
                <w:sz w:val="20"/>
              </w:rPr>
              <w:t xml:space="preserve"> </w:t>
            </w:r>
            <w:r>
              <w:rPr>
                <w:sz w:val="20"/>
              </w:rPr>
              <w:t>HIST,</w:t>
            </w:r>
            <w:r>
              <w:rPr>
                <w:spacing w:val="-2"/>
                <w:sz w:val="20"/>
              </w:rPr>
              <w:t xml:space="preserve"> </w:t>
            </w:r>
            <w:r>
              <w:rPr>
                <w:spacing w:val="-4"/>
                <w:sz w:val="20"/>
              </w:rPr>
              <w:t>JUST</w:t>
            </w:r>
          </w:p>
        </w:tc>
        <w:tc>
          <w:tcPr>
            <w:tcW w:w="3870" w:type="dxa"/>
            <w:shd w:val="clear" w:color="auto" w:fill="FFFFFF"/>
          </w:tcPr>
          <w:p w14:paraId="4142E54E" w14:textId="77777777" w:rsidR="00BE39B7" w:rsidRDefault="00BA17AF">
            <w:pPr>
              <w:pStyle w:val="TableParagraph"/>
              <w:spacing w:before="62"/>
              <w:ind w:left="108"/>
              <w:rPr>
                <w:sz w:val="20"/>
              </w:rPr>
            </w:pPr>
            <w:r>
              <w:rPr>
                <w:sz w:val="20"/>
              </w:rPr>
              <w:t>Race</w:t>
            </w:r>
            <w:r>
              <w:rPr>
                <w:spacing w:val="-5"/>
                <w:sz w:val="20"/>
              </w:rPr>
              <w:t xml:space="preserve"> </w:t>
            </w:r>
            <w:r>
              <w:rPr>
                <w:sz w:val="20"/>
              </w:rPr>
              <w:t>&amp;</w:t>
            </w:r>
            <w:r>
              <w:rPr>
                <w:spacing w:val="-4"/>
                <w:sz w:val="20"/>
              </w:rPr>
              <w:t xml:space="preserve"> </w:t>
            </w:r>
            <w:r>
              <w:rPr>
                <w:sz w:val="20"/>
              </w:rPr>
              <w:t>Ethnicity</w:t>
            </w:r>
            <w:r>
              <w:rPr>
                <w:spacing w:val="-4"/>
                <w:sz w:val="20"/>
              </w:rPr>
              <w:t xml:space="preserve"> </w:t>
            </w:r>
            <w:r>
              <w:rPr>
                <w:sz w:val="20"/>
              </w:rPr>
              <w:t>in</w:t>
            </w:r>
            <w:r>
              <w:rPr>
                <w:spacing w:val="-4"/>
                <w:sz w:val="20"/>
              </w:rPr>
              <w:t xml:space="preserve"> </w:t>
            </w:r>
            <w:r>
              <w:rPr>
                <w:sz w:val="20"/>
              </w:rPr>
              <w:t>Ancient</w:t>
            </w:r>
            <w:r>
              <w:rPr>
                <w:spacing w:val="-4"/>
                <w:sz w:val="20"/>
              </w:rPr>
              <w:t xml:space="preserve"> </w:t>
            </w:r>
            <w:r>
              <w:rPr>
                <w:sz w:val="20"/>
              </w:rPr>
              <w:t>North</w:t>
            </w:r>
            <w:r>
              <w:rPr>
                <w:spacing w:val="-4"/>
                <w:sz w:val="20"/>
              </w:rPr>
              <w:t xml:space="preserve"> </w:t>
            </w:r>
            <w:r>
              <w:rPr>
                <w:spacing w:val="-2"/>
                <w:sz w:val="20"/>
              </w:rPr>
              <w:t>Africa</w:t>
            </w:r>
          </w:p>
        </w:tc>
        <w:tc>
          <w:tcPr>
            <w:tcW w:w="1835" w:type="dxa"/>
            <w:shd w:val="clear" w:color="auto" w:fill="FFFFFF"/>
          </w:tcPr>
          <w:p w14:paraId="4142E54F" w14:textId="77777777" w:rsidR="00BE39B7" w:rsidRDefault="00BA17AF">
            <w:pPr>
              <w:pStyle w:val="TableParagraph"/>
              <w:spacing w:before="62"/>
              <w:ind w:left="108"/>
              <w:rPr>
                <w:sz w:val="20"/>
              </w:rPr>
            </w:pPr>
            <w:r>
              <w:rPr>
                <w:spacing w:val="-2"/>
                <w:sz w:val="20"/>
              </w:rPr>
              <w:t>Starks</w:t>
            </w:r>
          </w:p>
        </w:tc>
      </w:tr>
      <w:tr w:rsidR="00BE39B7" w14:paraId="4142E555" w14:textId="77777777">
        <w:trPr>
          <w:trHeight w:val="360"/>
        </w:trPr>
        <w:tc>
          <w:tcPr>
            <w:tcW w:w="1615" w:type="dxa"/>
            <w:shd w:val="clear" w:color="auto" w:fill="FFFFFF"/>
          </w:tcPr>
          <w:p w14:paraId="4142E551" w14:textId="77777777" w:rsidR="00BE39B7" w:rsidRDefault="00BA17AF">
            <w:pPr>
              <w:pStyle w:val="TableParagraph"/>
              <w:spacing w:before="66"/>
              <w:ind w:left="107"/>
              <w:rPr>
                <w:b/>
                <w:sz w:val="20"/>
              </w:rPr>
            </w:pPr>
            <w:r>
              <w:rPr>
                <w:b/>
                <w:sz w:val="20"/>
              </w:rPr>
              <w:t>PLSC</w:t>
            </w:r>
            <w:r>
              <w:rPr>
                <w:b/>
                <w:spacing w:val="-4"/>
                <w:sz w:val="20"/>
              </w:rPr>
              <w:t xml:space="preserve"> </w:t>
            </w:r>
            <w:r>
              <w:rPr>
                <w:b/>
                <w:spacing w:val="-5"/>
                <w:sz w:val="20"/>
              </w:rPr>
              <w:t>308</w:t>
            </w:r>
          </w:p>
        </w:tc>
        <w:tc>
          <w:tcPr>
            <w:tcW w:w="2160" w:type="dxa"/>
            <w:shd w:val="clear" w:color="auto" w:fill="FFFFFF"/>
          </w:tcPr>
          <w:p w14:paraId="4142E552" w14:textId="77777777" w:rsidR="00BE39B7" w:rsidRDefault="00BA17AF">
            <w:pPr>
              <w:pStyle w:val="TableParagraph"/>
              <w:spacing w:before="64"/>
              <w:ind w:left="108"/>
              <w:rPr>
                <w:sz w:val="20"/>
              </w:rPr>
            </w:pPr>
            <w:r>
              <w:rPr>
                <w:spacing w:val="-4"/>
                <w:sz w:val="20"/>
              </w:rPr>
              <w:t>HMRT</w:t>
            </w:r>
          </w:p>
        </w:tc>
        <w:tc>
          <w:tcPr>
            <w:tcW w:w="3870" w:type="dxa"/>
            <w:shd w:val="clear" w:color="auto" w:fill="FFFFFF"/>
          </w:tcPr>
          <w:p w14:paraId="4142E553" w14:textId="77777777" w:rsidR="00BE39B7" w:rsidRDefault="00BA17AF">
            <w:pPr>
              <w:pStyle w:val="TableParagraph"/>
              <w:spacing w:before="64"/>
              <w:ind w:left="108"/>
              <w:rPr>
                <w:sz w:val="20"/>
              </w:rPr>
            </w:pPr>
            <w:r>
              <w:rPr>
                <w:sz w:val="20"/>
              </w:rPr>
              <w:t>Government</w:t>
            </w:r>
            <w:r>
              <w:rPr>
                <w:spacing w:val="-5"/>
                <w:sz w:val="20"/>
              </w:rPr>
              <w:t xml:space="preserve"> </w:t>
            </w:r>
            <w:r>
              <w:rPr>
                <w:sz w:val="20"/>
              </w:rPr>
              <w:t>&amp;</w:t>
            </w:r>
            <w:r>
              <w:rPr>
                <w:spacing w:val="-4"/>
                <w:sz w:val="20"/>
              </w:rPr>
              <w:t xml:space="preserve"> </w:t>
            </w:r>
            <w:r>
              <w:rPr>
                <w:sz w:val="20"/>
              </w:rPr>
              <w:t>Politics</w:t>
            </w:r>
            <w:r>
              <w:rPr>
                <w:spacing w:val="-4"/>
                <w:sz w:val="20"/>
              </w:rPr>
              <w:t xml:space="preserve"> </w:t>
            </w:r>
            <w:r>
              <w:rPr>
                <w:sz w:val="20"/>
              </w:rPr>
              <w:t>in</w:t>
            </w:r>
            <w:r>
              <w:rPr>
                <w:spacing w:val="-3"/>
                <w:sz w:val="20"/>
              </w:rPr>
              <w:t xml:space="preserve"> </w:t>
            </w:r>
            <w:r>
              <w:rPr>
                <w:spacing w:val="-4"/>
                <w:sz w:val="20"/>
              </w:rPr>
              <w:t>MENA</w:t>
            </w:r>
          </w:p>
        </w:tc>
        <w:tc>
          <w:tcPr>
            <w:tcW w:w="1835" w:type="dxa"/>
            <w:shd w:val="clear" w:color="auto" w:fill="FFFFFF"/>
          </w:tcPr>
          <w:p w14:paraId="4142E554" w14:textId="77777777" w:rsidR="00BE39B7" w:rsidRDefault="00BA17AF">
            <w:pPr>
              <w:pStyle w:val="TableParagraph"/>
              <w:spacing w:before="64"/>
              <w:ind w:left="108"/>
              <w:rPr>
                <w:sz w:val="20"/>
              </w:rPr>
            </w:pPr>
            <w:r>
              <w:rPr>
                <w:spacing w:val="-2"/>
                <w:sz w:val="20"/>
              </w:rPr>
              <w:t>Laremont</w:t>
            </w:r>
          </w:p>
        </w:tc>
      </w:tr>
    </w:tbl>
    <w:p w14:paraId="4142E556" w14:textId="77777777" w:rsidR="00BE39B7" w:rsidRDefault="00BE39B7">
      <w:pPr>
        <w:rPr>
          <w:sz w:val="20"/>
        </w:rPr>
        <w:sectPr w:rsidR="00BE39B7">
          <w:pgSz w:w="12240" w:h="15840"/>
          <w:pgMar w:top="1360" w:right="580" w:bottom="1000" w:left="580" w:header="0" w:footer="803" w:gutter="0"/>
          <w:cols w:space="720"/>
        </w:sectPr>
      </w:pPr>
    </w:p>
    <w:p w14:paraId="4142E557" w14:textId="77777777" w:rsidR="00BE39B7" w:rsidRDefault="00BA17AF">
      <w:pPr>
        <w:pStyle w:val="BodyText"/>
        <w:spacing w:before="78" w:after="2" w:line="480" w:lineRule="auto"/>
        <w:ind w:left="860" w:right="1000"/>
      </w:pPr>
      <w:r>
        <w:t>speaker</w:t>
      </w:r>
      <w:r>
        <w:rPr>
          <w:spacing w:val="-4"/>
        </w:rPr>
        <w:t xml:space="preserve"> </w:t>
      </w:r>
      <w:r>
        <w:t>series,</w:t>
      </w:r>
      <w:r>
        <w:rPr>
          <w:spacing w:val="-4"/>
        </w:rPr>
        <w:t xml:space="preserve"> </w:t>
      </w:r>
      <w:r>
        <w:t>symposia,</w:t>
      </w:r>
      <w:r>
        <w:rPr>
          <w:spacing w:val="-4"/>
        </w:rPr>
        <w:t xml:space="preserve"> </w:t>
      </w:r>
      <w:r>
        <w:t>and</w:t>
      </w:r>
      <w:r>
        <w:rPr>
          <w:spacing w:val="-4"/>
        </w:rPr>
        <w:t xml:space="preserve"> </w:t>
      </w:r>
      <w:r>
        <w:t>workshops</w:t>
      </w:r>
      <w:r>
        <w:rPr>
          <w:spacing w:val="-4"/>
        </w:rPr>
        <w:t xml:space="preserve"> </w:t>
      </w:r>
      <w:r>
        <w:t>that</w:t>
      </w:r>
      <w:r>
        <w:rPr>
          <w:spacing w:val="-4"/>
        </w:rPr>
        <w:t xml:space="preserve"> </w:t>
      </w:r>
      <w:r>
        <w:t>cut</w:t>
      </w:r>
      <w:r>
        <w:rPr>
          <w:spacing w:val="-1"/>
        </w:rPr>
        <w:t xml:space="preserve"> </w:t>
      </w:r>
      <w:r>
        <w:t>across</w:t>
      </w:r>
      <w:r>
        <w:rPr>
          <w:spacing w:val="-5"/>
        </w:rPr>
        <w:t xml:space="preserve"> </w:t>
      </w:r>
      <w:r>
        <w:t>interdisciplinary</w:t>
      </w:r>
      <w:r>
        <w:rPr>
          <w:spacing w:val="-6"/>
        </w:rPr>
        <w:t xml:space="preserve"> </w:t>
      </w:r>
      <w:r>
        <w:t>lines</w:t>
      </w:r>
      <w:r>
        <w:rPr>
          <w:spacing w:val="-4"/>
        </w:rPr>
        <w:t xml:space="preserve"> </w:t>
      </w:r>
      <w:r>
        <w:t>on</w:t>
      </w:r>
      <w:r>
        <w:rPr>
          <w:spacing w:val="-4"/>
        </w:rPr>
        <w:t xml:space="preserve"> </w:t>
      </w:r>
      <w:r>
        <w:t>issues</w:t>
      </w:r>
      <w:r>
        <w:rPr>
          <w:spacing w:val="-4"/>
        </w:rPr>
        <w:t xml:space="preserve"> </w:t>
      </w:r>
      <w:r>
        <w:t>related to migration, critical race studies, religious studies, public health, mass atrocity prevention, environmental studies, imperialism, nationalism, and</w:t>
      </w:r>
      <w:r>
        <w:rPr>
          <w:spacing w:val="-1"/>
        </w:rPr>
        <w:t xml:space="preserve"> </w:t>
      </w:r>
      <w:r>
        <w:t>human</w:t>
      </w:r>
      <w:r>
        <w:rPr>
          <w:spacing w:val="-1"/>
        </w:rPr>
        <w:t xml:space="preserve"> </w:t>
      </w:r>
      <w:r>
        <w:t>rights,</w:t>
      </w:r>
      <w:r>
        <w:rPr>
          <w:spacing w:val="-1"/>
        </w:rPr>
        <w:t xml:space="preserve"> </w:t>
      </w:r>
      <w:r>
        <w:t>as</w:t>
      </w:r>
      <w:r>
        <w:rPr>
          <w:spacing w:val="-1"/>
        </w:rPr>
        <w:t xml:space="preserve"> </w:t>
      </w:r>
      <w:r>
        <w:t>well</w:t>
      </w:r>
      <w:r>
        <w:rPr>
          <w:spacing w:val="-1"/>
        </w:rPr>
        <w:t xml:space="preserve"> </w:t>
      </w:r>
      <w:r>
        <w:t>as</w:t>
      </w:r>
      <w:r>
        <w:rPr>
          <w:spacing w:val="-1"/>
        </w:rPr>
        <w:t xml:space="preserve"> </w:t>
      </w:r>
      <w:r>
        <w:t>integrate</w:t>
      </w:r>
      <w:r>
        <w:rPr>
          <w:spacing w:val="-1"/>
        </w:rPr>
        <w:t xml:space="preserve"> </w:t>
      </w:r>
      <w:r>
        <w:t>MENA studies into global and transnational discussions.</w:t>
      </w:r>
    </w:p>
    <w:p w14:paraId="4142E558" w14:textId="0F59733A" w:rsidR="00BE39B7" w:rsidRDefault="00BA17AF">
      <w:pPr>
        <w:pStyle w:val="BodyText"/>
        <w:ind w:left="830"/>
        <w:rPr>
          <w:sz w:val="20"/>
        </w:rPr>
      </w:pPr>
      <w:r>
        <w:rPr>
          <w:noProof/>
          <w:sz w:val="20"/>
        </w:rPr>
        <mc:AlternateContent>
          <mc:Choice Requires="wpg">
            <w:drawing>
              <wp:inline distT="0" distB="0" distL="0" distR="0" wp14:anchorId="4142E73D" wp14:editId="78FFFB52">
                <wp:extent cx="5981700" cy="194310"/>
                <wp:effectExtent l="0" t="0" r="0" b="5715"/>
                <wp:docPr id="63"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64" name="docshape40"/>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docshape41"/>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42"/>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2A" w14:textId="77777777" w:rsidR="00BE39B7" w:rsidRDefault="00BA17AF">
                              <w:pPr>
                                <w:spacing w:before="1"/>
                                <w:ind w:left="750"/>
                                <w:rPr>
                                  <w:b/>
                                  <w:sz w:val="24"/>
                                </w:rPr>
                              </w:pPr>
                              <w:r>
                                <w:rPr>
                                  <w:b/>
                                  <w:sz w:val="24"/>
                                </w:rPr>
                                <w:t>D.</w:t>
                              </w:r>
                              <w:r>
                                <w:rPr>
                                  <w:b/>
                                  <w:spacing w:val="-7"/>
                                  <w:sz w:val="24"/>
                                </w:rPr>
                                <w:t xml:space="preserve"> </w:t>
                              </w:r>
                              <w:r>
                                <w:rPr>
                                  <w:b/>
                                  <w:sz w:val="24"/>
                                </w:rPr>
                                <w:t>QUALITY</w:t>
                              </w:r>
                              <w:r>
                                <w:rPr>
                                  <w:b/>
                                  <w:spacing w:val="-4"/>
                                  <w:sz w:val="24"/>
                                </w:rPr>
                                <w:t xml:space="preserve"> </w:t>
                              </w:r>
                              <w:r>
                                <w:rPr>
                                  <w:b/>
                                  <w:sz w:val="24"/>
                                </w:rPr>
                                <w:t>OF</w:t>
                              </w:r>
                              <w:r>
                                <w:rPr>
                                  <w:b/>
                                  <w:spacing w:val="-4"/>
                                  <w:sz w:val="24"/>
                                </w:rPr>
                                <w:t xml:space="preserve"> </w:t>
                              </w:r>
                              <w:r>
                                <w:rPr>
                                  <w:b/>
                                  <w:sz w:val="24"/>
                                </w:rPr>
                                <w:t>CURRICULUM</w:t>
                              </w:r>
                              <w:r>
                                <w:rPr>
                                  <w:b/>
                                  <w:spacing w:val="-4"/>
                                  <w:sz w:val="24"/>
                                </w:rPr>
                                <w:t xml:space="preserve"> </w:t>
                              </w:r>
                              <w:r>
                                <w:rPr>
                                  <w:b/>
                                  <w:spacing w:val="-2"/>
                                  <w:sz w:val="24"/>
                                </w:rPr>
                                <w:t>DESIGN</w:t>
                              </w:r>
                            </w:p>
                          </w:txbxContent>
                        </wps:txbx>
                        <wps:bodyPr rot="0" vert="horz" wrap="square" lIns="0" tIns="0" rIns="0" bIns="0" anchor="t" anchorCtr="0" upright="1">
                          <a:noAutofit/>
                        </wps:bodyPr>
                      </wps:wsp>
                    </wpg:wgp>
                  </a:graphicData>
                </a:graphic>
              </wp:inline>
            </w:drawing>
          </mc:Choice>
          <mc:Fallback>
            <w:pict>
              <v:group w14:anchorId="4142E73D" id="docshapegroup39" o:spid="_x0000_s1052"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">
                <v:rect id="docshape40" o:spid="_x0000_s1053"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" fillcolor="#a8d08d" stroked="f"/>
                <v:rect id="docshape41" o:spid="_x0000_s1054"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shape id="docshape42" o:spid="_x0000_s1055"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142E82A" w14:textId="77777777" w:rsidR="00BE39B7" w:rsidRDefault="00BA17AF">
                        <w:pPr>
                          <w:spacing w:before="1"/>
                          <w:ind w:left="750"/>
                          <w:rPr>
                            <w:b/>
                            <w:sz w:val="24"/>
                          </w:rPr>
                        </w:pPr>
                        <w:r>
                          <w:rPr>
                            <w:b/>
                            <w:sz w:val="24"/>
                          </w:rPr>
                          <w:t>D.</w:t>
                        </w:r>
                        <w:r>
                          <w:rPr>
                            <w:b/>
                            <w:spacing w:val="-7"/>
                            <w:sz w:val="24"/>
                          </w:rPr>
                          <w:t xml:space="preserve"> </w:t>
                        </w:r>
                        <w:r>
                          <w:rPr>
                            <w:b/>
                            <w:sz w:val="24"/>
                          </w:rPr>
                          <w:t>QUALITY</w:t>
                        </w:r>
                        <w:r>
                          <w:rPr>
                            <w:b/>
                            <w:spacing w:val="-4"/>
                            <w:sz w:val="24"/>
                          </w:rPr>
                          <w:t xml:space="preserve"> </w:t>
                        </w:r>
                        <w:r>
                          <w:rPr>
                            <w:b/>
                            <w:sz w:val="24"/>
                          </w:rPr>
                          <w:t>OF</w:t>
                        </w:r>
                        <w:r>
                          <w:rPr>
                            <w:b/>
                            <w:spacing w:val="-4"/>
                            <w:sz w:val="24"/>
                          </w:rPr>
                          <w:t xml:space="preserve"> </w:t>
                        </w:r>
                        <w:r>
                          <w:rPr>
                            <w:b/>
                            <w:sz w:val="24"/>
                          </w:rPr>
                          <w:t>CURRICULUM</w:t>
                        </w:r>
                        <w:r>
                          <w:rPr>
                            <w:b/>
                            <w:spacing w:val="-4"/>
                            <w:sz w:val="24"/>
                          </w:rPr>
                          <w:t xml:space="preserve"> </w:t>
                        </w:r>
                        <w:r>
                          <w:rPr>
                            <w:b/>
                            <w:spacing w:val="-2"/>
                            <w:sz w:val="24"/>
                          </w:rPr>
                          <w:t>DESIGN</w:t>
                        </w:r>
                      </w:p>
                    </w:txbxContent>
                  </v:textbox>
                </v:shape>
                <w10:anchorlock/>
              </v:group>
            </w:pict>
          </mc:Fallback>
        </mc:AlternateContent>
      </w:r>
    </w:p>
    <w:p w14:paraId="4142E559" w14:textId="77777777" w:rsidR="00BE39B7" w:rsidRDefault="00BA17AF">
      <w:pPr>
        <w:pStyle w:val="ListParagraph"/>
        <w:numPr>
          <w:ilvl w:val="1"/>
          <w:numId w:val="27"/>
        </w:numPr>
        <w:tabs>
          <w:tab w:val="left" w:pos="1333"/>
        </w:tabs>
        <w:spacing w:before="86" w:line="480" w:lineRule="auto"/>
        <w:ind w:left="859" w:right="879" w:firstLine="0"/>
        <w:rPr>
          <w:sz w:val="24"/>
        </w:rPr>
      </w:pPr>
      <w:r>
        <w:rPr>
          <w:b/>
          <w:i/>
          <w:sz w:val="24"/>
        </w:rPr>
        <w:t xml:space="preserve">Integration of MENA Instruction in Undergraduate and Graduate Programs </w:t>
      </w:r>
      <w:r>
        <w:rPr>
          <w:sz w:val="24"/>
        </w:rPr>
        <w:t>Undergraduate instruction related to MENA studies is concentrated in three specific degree programs (Arabic Studies, Hebrew Language, and Judaic Studies) with minors available in Arabic</w:t>
      </w:r>
      <w:r>
        <w:rPr>
          <w:sz w:val="24"/>
        </w:rPr>
        <w:t>,</w:t>
      </w:r>
      <w:r>
        <w:rPr>
          <w:spacing w:val="-2"/>
          <w:sz w:val="24"/>
        </w:rPr>
        <w:t xml:space="preserve"> </w:t>
      </w:r>
      <w:r>
        <w:rPr>
          <w:sz w:val="24"/>
        </w:rPr>
        <w:t>MENA,</w:t>
      </w:r>
      <w:r>
        <w:rPr>
          <w:spacing w:val="-2"/>
          <w:sz w:val="24"/>
        </w:rPr>
        <w:t xml:space="preserve"> </w:t>
      </w:r>
      <w:r>
        <w:rPr>
          <w:sz w:val="24"/>
        </w:rPr>
        <w:t>Hebrew,</w:t>
      </w:r>
      <w:r>
        <w:rPr>
          <w:spacing w:val="-2"/>
          <w:sz w:val="24"/>
        </w:rPr>
        <w:t xml:space="preserve"> </w:t>
      </w:r>
      <w:r>
        <w:rPr>
          <w:sz w:val="24"/>
        </w:rPr>
        <w:t>and</w:t>
      </w:r>
      <w:r>
        <w:rPr>
          <w:spacing w:val="-1"/>
          <w:sz w:val="24"/>
        </w:rPr>
        <w:t xml:space="preserve"> </w:t>
      </w:r>
      <w:r>
        <w:rPr>
          <w:sz w:val="24"/>
        </w:rPr>
        <w:t>Israel</w:t>
      </w:r>
      <w:r>
        <w:rPr>
          <w:spacing w:val="-1"/>
          <w:sz w:val="24"/>
        </w:rPr>
        <w:t xml:space="preserve"> </w:t>
      </w:r>
      <w:r>
        <w:rPr>
          <w:sz w:val="24"/>
        </w:rPr>
        <w:t>Studies.</w:t>
      </w:r>
      <w:r>
        <w:rPr>
          <w:spacing w:val="-2"/>
          <w:sz w:val="24"/>
        </w:rPr>
        <w:t xml:space="preserve"> </w:t>
      </w:r>
      <w:r>
        <w:rPr>
          <w:sz w:val="24"/>
        </w:rPr>
        <w:t>BU</w:t>
      </w:r>
      <w:r>
        <w:rPr>
          <w:spacing w:val="-2"/>
          <w:sz w:val="24"/>
        </w:rPr>
        <w:t xml:space="preserve"> </w:t>
      </w:r>
      <w:r>
        <w:rPr>
          <w:sz w:val="24"/>
        </w:rPr>
        <w:t>is committed</w:t>
      </w:r>
      <w:r>
        <w:rPr>
          <w:spacing w:val="-1"/>
          <w:sz w:val="24"/>
        </w:rPr>
        <w:t xml:space="preserve"> </w:t>
      </w:r>
      <w:r>
        <w:rPr>
          <w:sz w:val="24"/>
        </w:rPr>
        <w:t>to</w:t>
      </w:r>
      <w:r>
        <w:rPr>
          <w:spacing w:val="-1"/>
          <w:sz w:val="24"/>
        </w:rPr>
        <w:t xml:space="preserve"> </w:t>
      </w:r>
      <w:r>
        <w:rPr>
          <w:sz w:val="24"/>
        </w:rPr>
        <w:t>creating</w:t>
      </w:r>
      <w:r>
        <w:rPr>
          <w:spacing w:val="-3"/>
          <w:sz w:val="24"/>
        </w:rPr>
        <w:t xml:space="preserve"> </w:t>
      </w:r>
      <w:r>
        <w:rPr>
          <w:sz w:val="24"/>
        </w:rPr>
        <w:t>a</w:t>
      </w:r>
      <w:r>
        <w:rPr>
          <w:spacing w:val="-1"/>
          <w:sz w:val="24"/>
        </w:rPr>
        <w:t xml:space="preserve"> </w:t>
      </w:r>
      <w:r>
        <w:rPr>
          <w:sz w:val="24"/>
        </w:rPr>
        <w:t>Major</w:t>
      </w:r>
      <w:r>
        <w:rPr>
          <w:spacing w:val="-2"/>
          <w:sz w:val="24"/>
        </w:rPr>
        <w:t xml:space="preserve"> </w:t>
      </w:r>
      <w:r>
        <w:rPr>
          <w:sz w:val="24"/>
        </w:rPr>
        <w:t>in</w:t>
      </w:r>
      <w:r>
        <w:rPr>
          <w:spacing w:val="-1"/>
          <w:sz w:val="24"/>
        </w:rPr>
        <w:t xml:space="preserve"> </w:t>
      </w:r>
      <w:r>
        <w:rPr>
          <w:sz w:val="24"/>
        </w:rPr>
        <w:t>Middle</w:t>
      </w:r>
      <w:r>
        <w:rPr>
          <w:spacing w:val="-2"/>
          <w:sz w:val="24"/>
        </w:rPr>
        <w:t xml:space="preserve"> </w:t>
      </w:r>
      <w:r>
        <w:rPr>
          <w:sz w:val="24"/>
        </w:rPr>
        <w:t>East Studies by year 3 of the grant period (2024-25) that will require the study of two different</w:t>
      </w:r>
      <w:r>
        <w:rPr>
          <w:spacing w:val="40"/>
          <w:sz w:val="24"/>
        </w:rPr>
        <w:t xml:space="preserve"> </w:t>
      </w:r>
      <w:r>
        <w:rPr>
          <w:sz w:val="24"/>
        </w:rPr>
        <w:t>Middle East languages and provide broad interdisciplinary content from acros</w:t>
      </w:r>
      <w:r>
        <w:rPr>
          <w:sz w:val="24"/>
        </w:rPr>
        <w:t>s the MENA</w:t>
      </w:r>
      <w:r>
        <w:rPr>
          <w:spacing w:val="40"/>
          <w:sz w:val="24"/>
        </w:rPr>
        <w:t xml:space="preserve"> </w:t>
      </w:r>
      <w:r>
        <w:rPr>
          <w:sz w:val="24"/>
        </w:rPr>
        <w:t>region to include Turkish, Ladino, and Persian. Disciplinary departments in the social sciences, humanities, and professional schools also encourage ME specialization for upper-division undergraduates, resulting in concentrations in the field an</w:t>
      </w:r>
      <w:r>
        <w:rPr>
          <w:sz w:val="24"/>
        </w:rPr>
        <w:t>d senior theses produced under the mentorship of MENA faculty. A strong indication of the reach of and interest in MENA studies is</w:t>
      </w:r>
      <w:r>
        <w:rPr>
          <w:spacing w:val="-3"/>
          <w:sz w:val="24"/>
        </w:rPr>
        <w:t xml:space="preserve"> </w:t>
      </w:r>
      <w:r>
        <w:rPr>
          <w:sz w:val="24"/>
        </w:rPr>
        <w:t>evidenced</w:t>
      </w:r>
      <w:r>
        <w:rPr>
          <w:spacing w:val="-3"/>
          <w:sz w:val="24"/>
        </w:rPr>
        <w:t xml:space="preserve"> </w:t>
      </w:r>
      <w:r>
        <w:rPr>
          <w:sz w:val="24"/>
        </w:rPr>
        <w:t>in</w:t>
      </w:r>
      <w:r>
        <w:rPr>
          <w:spacing w:val="-3"/>
          <w:sz w:val="24"/>
        </w:rPr>
        <w:t xml:space="preserve"> </w:t>
      </w:r>
      <w:r>
        <w:rPr>
          <w:sz w:val="24"/>
        </w:rPr>
        <w:t>AY</w:t>
      </w:r>
      <w:r>
        <w:rPr>
          <w:spacing w:val="-3"/>
          <w:sz w:val="24"/>
        </w:rPr>
        <w:t xml:space="preserve"> </w:t>
      </w:r>
      <w:r>
        <w:rPr>
          <w:sz w:val="24"/>
        </w:rPr>
        <w:t>2020-21,</w:t>
      </w:r>
      <w:r>
        <w:rPr>
          <w:spacing w:val="-3"/>
          <w:sz w:val="24"/>
        </w:rPr>
        <w:t xml:space="preserve"> </w:t>
      </w:r>
      <w:r>
        <w:rPr>
          <w:sz w:val="24"/>
        </w:rPr>
        <w:t>when</w:t>
      </w:r>
      <w:r>
        <w:rPr>
          <w:spacing w:val="-3"/>
          <w:sz w:val="24"/>
        </w:rPr>
        <w:t xml:space="preserve"> </w:t>
      </w:r>
      <w:r>
        <w:rPr>
          <w:sz w:val="24"/>
        </w:rPr>
        <w:t>147</w:t>
      </w:r>
      <w:r>
        <w:rPr>
          <w:spacing w:val="-3"/>
          <w:sz w:val="24"/>
        </w:rPr>
        <w:t xml:space="preserve"> </w:t>
      </w:r>
      <w:r>
        <w:rPr>
          <w:sz w:val="24"/>
        </w:rPr>
        <w:t>different</w:t>
      </w:r>
      <w:r>
        <w:rPr>
          <w:spacing w:val="-3"/>
          <w:sz w:val="24"/>
        </w:rPr>
        <w:t xml:space="preserve"> </w:t>
      </w:r>
      <w:r>
        <w:rPr>
          <w:sz w:val="24"/>
        </w:rPr>
        <w:t>courses</w:t>
      </w:r>
      <w:r>
        <w:rPr>
          <w:spacing w:val="-2"/>
          <w:sz w:val="24"/>
        </w:rPr>
        <w:t xml:space="preserve"> </w:t>
      </w:r>
      <w:r>
        <w:rPr>
          <w:sz w:val="24"/>
        </w:rPr>
        <w:t>with</w:t>
      </w:r>
      <w:r>
        <w:rPr>
          <w:spacing w:val="-3"/>
          <w:sz w:val="24"/>
        </w:rPr>
        <w:t xml:space="preserve"> </w:t>
      </w:r>
      <w:r>
        <w:rPr>
          <w:sz w:val="24"/>
        </w:rPr>
        <w:t>significant</w:t>
      </w:r>
      <w:r>
        <w:rPr>
          <w:spacing w:val="-3"/>
          <w:sz w:val="24"/>
        </w:rPr>
        <w:t xml:space="preserve"> </w:t>
      </w:r>
      <w:r>
        <w:rPr>
          <w:sz w:val="24"/>
        </w:rPr>
        <w:t>MENA</w:t>
      </w:r>
      <w:r>
        <w:rPr>
          <w:spacing w:val="-2"/>
          <w:sz w:val="24"/>
        </w:rPr>
        <w:t xml:space="preserve"> </w:t>
      </w:r>
      <w:r>
        <w:rPr>
          <w:sz w:val="24"/>
        </w:rPr>
        <w:t>content</w:t>
      </w:r>
      <w:r>
        <w:rPr>
          <w:spacing w:val="-2"/>
          <w:sz w:val="24"/>
        </w:rPr>
        <w:t xml:space="preserve"> </w:t>
      </w:r>
      <w:r>
        <w:rPr>
          <w:sz w:val="24"/>
        </w:rPr>
        <w:t>(at</w:t>
      </w:r>
      <w:r>
        <w:rPr>
          <w:spacing w:val="-2"/>
          <w:sz w:val="24"/>
        </w:rPr>
        <w:t xml:space="preserve"> </w:t>
      </w:r>
      <w:r>
        <w:rPr>
          <w:sz w:val="24"/>
        </w:rPr>
        <w:t>least 25%) were offered in 16 BU departments and programs to almost 5,000 students. Several of our CMENAS affiliated faculty teach large introductory courses in their academic disciplines that contain substantial MENA related content and act as gateways fo</w:t>
      </w:r>
      <w:r>
        <w:rPr>
          <w:sz w:val="24"/>
        </w:rPr>
        <w:t xml:space="preserve">r MENA concentrations in students’ individual majors. For example, Professor Blumler, a CMENAS affiliated faculty member, regularly teaches the introductory courses on Cultural and Historical Geography that incorporates a significant focus on the MENA and </w:t>
      </w:r>
      <w:r>
        <w:rPr>
          <w:sz w:val="24"/>
        </w:rPr>
        <w:t>broader Islamic world. Additionally, two</w:t>
      </w:r>
      <w:r>
        <w:rPr>
          <w:spacing w:val="40"/>
          <w:sz w:val="24"/>
        </w:rPr>
        <w:t xml:space="preserve"> </w:t>
      </w:r>
      <w:r>
        <w:rPr>
          <w:sz w:val="24"/>
        </w:rPr>
        <w:t>other</w:t>
      </w:r>
      <w:r>
        <w:rPr>
          <w:spacing w:val="-3"/>
          <w:sz w:val="24"/>
        </w:rPr>
        <w:t xml:space="preserve"> </w:t>
      </w:r>
      <w:r>
        <w:rPr>
          <w:sz w:val="24"/>
        </w:rPr>
        <w:t>MENA</w:t>
      </w:r>
      <w:r>
        <w:rPr>
          <w:spacing w:val="-3"/>
          <w:sz w:val="24"/>
        </w:rPr>
        <w:t xml:space="preserve"> </w:t>
      </w:r>
      <w:r>
        <w:rPr>
          <w:sz w:val="24"/>
        </w:rPr>
        <w:t>affiliated</w:t>
      </w:r>
      <w:r>
        <w:rPr>
          <w:spacing w:val="-3"/>
          <w:sz w:val="24"/>
        </w:rPr>
        <w:t xml:space="preserve"> </w:t>
      </w:r>
      <w:r>
        <w:rPr>
          <w:sz w:val="24"/>
        </w:rPr>
        <w:t>faculty,</w:t>
      </w:r>
      <w:r>
        <w:rPr>
          <w:spacing w:val="-3"/>
          <w:sz w:val="24"/>
        </w:rPr>
        <w:t xml:space="preserve"> </w:t>
      </w:r>
      <w:r>
        <w:rPr>
          <w:sz w:val="24"/>
        </w:rPr>
        <w:t>Alexander</w:t>
      </w:r>
      <w:r>
        <w:rPr>
          <w:spacing w:val="-3"/>
          <w:sz w:val="24"/>
        </w:rPr>
        <w:t xml:space="preserve"> </w:t>
      </w:r>
      <w:r>
        <w:rPr>
          <w:sz w:val="24"/>
        </w:rPr>
        <w:t>Shopov</w:t>
      </w:r>
      <w:r>
        <w:rPr>
          <w:spacing w:val="-3"/>
          <w:sz w:val="24"/>
        </w:rPr>
        <w:t xml:space="preserve"> </w:t>
      </w:r>
      <w:r>
        <w:rPr>
          <w:sz w:val="24"/>
        </w:rPr>
        <w:t>and</w:t>
      </w:r>
      <w:r>
        <w:rPr>
          <w:spacing w:val="-2"/>
          <w:sz w:val="24"/>
        </w:rPr>
        <w:t xml:space="preserve"> </w:t>
      </w:r>
      <w:r>
        <w:rPr>
          <w:sz w:val="24"/>
        </w:rPr>
        <w:t>Nathanael</w:t>
      </w:r>
      <w:r>
        <w:rPr>
          <w:spacing w:val="-2"/>
          <w:sz w:val="24"/>
        </w:rPr>
        <w:t xml:space="preserve"> </w:t>
      </w:r>
      <w:r>
        <w:rPr>
          <w:sz w:val="24"/>
        </w:rPr>
        <w:t>Andrade,</w:t>
      </w:r>
      <w:r>
        <w:rPr>
          <w:spacing w:val="-2"/>
          <w:sz w:val="24"/>
        </w:rPr>
        <w:t xml:space="preserve"> </w:t>
      </w:r>
      <w:r>
        <w:rPr>
          <w:sz w:val="24"/>
        </w:rPr>
        <w:t>alternate</w:t>
      </w:r>
      <w:r>
        <w:rPr>
          <w:spacing w:val="-3"/>
          <w:sz w:val="24"/>
        </w:rPr>
        <w:t xml:space="preserve"> </w:t>
      </w:r>
      <w:r>
        <w:rPr>
          <w:sz w:val="24"/>
        </w:rPr>
        <w:t>teaching</w:t>
      </w:r>
      <w:r>
        <w:rPr>
          <w:spacing w:val="-2"/>
          <w:sz w:val="24"/>
        </w:rPr>
        <w:t xml:space="preserve"> </w:t>
      </w:r>
      <w:r>
        <w:rPr>
          <w:sz w:val="24"/>
        </w:rPr>
        <w:t>the</w:t>
      </w:r>
    </w:p>
    <w:p w14:paraId="4142E55A" w14:textId="77777777" w:rsidR="00BE39B7" w:rsidRDefault="00BE39B7">
      <w:pPr>
        <w:spacing w:line="480" w:lineRule="auto"/>
        <w:rPr>
          <w:sz w:val="24"/>
        </w:rPr>
        <w:sectPr w:rsidR="00BE39B7">
          <w:pgSz w:w="12240" w:h="15840"/>
          <w:pgMar w:top="1360" w:right="580" w:bottom="1000" w:left="580" w:header="0" w:footer="803" w:gutter="0"/>
          <w:cols w:space="720"/>
        </w:sectPr>
      </w:pPr>
    </w:p>
    <w:p w14:paraId="4142E55B" w14:textId="77777777" w:rsidR="00BE39B7" w:rsidRDefault="00BA17AF">
      <w:pPr>
        <w:pStyle w:val="BodyText"/>
        <w:spacing w:before="78" w:line="480" w:lineRule="auto"/>
        <w:ind w:left="860" w:right="924"/>
      </w:pPr>
      <w:r>
        <w:t>World</w:t>
      </w:r>
      <w:r>
        <w:rPr>
          <w:spacing w:val="-4"/>
        </w:rPr>
        <w:t xml:space="preserve"> </w:t>
      </w:r>
      <w:r>
        <w:t>History</w:t>
      </w:r>
      <w:r>
        <w:rPr>
          <w:spacing w:val="-4"/>
        </w:rPr>
        <w:t xml:space="preserve"> </w:t>
      </w:r>
      <w:r>
        <w:t>surveys</w:t>
      </w:r>
      <w:r>
        <w:rPr>
          <w:spacing w:val="-4"/>
        </w:rPr>
        <w:t xml:space="preserve"> </w:t>
      </w:r>
      <w:r>
        <w:t>and</w:t>
      </w:r>
      <w:r>
        <w:rPr>
          <w:spacing w:val="-4"/>
        </w:rPr>
        <w:t xml:space="preserve"> </w:t>
      </w:r>
      <w:r>
        <w:t>both</w:t>
      </w:r>
      <w:r>
        <w:rPr>
          <w:spacing w:val="-4"/>
        </w:rPr>
        <w:t xml:space="preserve"> </w:t>
      </w:r>
      <w:r>
        <w:t>incorporate</w:t>
      </w:r>
      <w:r>
        <w:rPr>
          <w:spacing w:val="-4"/>
        </w:rPr>
        <w:t xml:space="preserve"> </w:t>
      </w:r>
      <w:r>
        <w:t>substantial</w:t>
      </w:r>
      <w:r>
        <w:rPr>
          <w:spacing w:val="-3"/>
        </w:rPr>
        <w:t xml:space="preserve"> </w:t>
      </w:r>
      <w:r>
        <w:t>MENA</w:t>
      </w:r>
      <w:r>
        <w:rPr>
          <w:spacing w:val="-4"/>
        </w:rPr>
        <w:t xml:space="preserve"> </w:t>
      </w:r>
      <w:r>
        <w:t>and</w:t>
      </w:r>
      <w:r>
        <w:rPr>
          <w:spacing w:val="-3"/>
        </w:rPr>
        <w:t xml:space="preserve"> </w:t>
      </w:r>
      <w:r>
        <w:t>Islamic</w:t>
      </w:r>
      <w:r>
        <w:rPr>
          <w:spacing w:val="-3"/>
        </w:rPr>
        <w:t xml:space="preserve"> </w:t>
      </w:r>
      <w:r>
        <w:t>world</w:t>
      </w:r>
      <w:r>
        <w:rPr>
          <w:spacing w:val="-4"/>
        </w:rPr>
        <w:t xml:space="preserve"> </w:t>
      </w:r>
      <w:r>
        <w:t>context</w:t>
      </w:r>
      <w:r>
        <w:rPr>
          <w:spacing w:val="-3"/>
        </w:rPr>
        <w:t xml:space="preserve"> </w:t>
      </w:r>
      <w:r>
        <w:t>into these courses.</w:t>
      </w:r>
    </w:p>
    <w:p w14:paraId="4142E55C" w14:textId="77777777" w:rsidR="00BE39B7" w:rsidRDefault="00BA17AF">
      <w:pPr>
        <w:pStyle w:val="BodyText"/>
        <w:spacing w:line="480" w:lineRule="auto"/>
        <w:ind w:left="860" w:right="881" w:firstLine="720"/>
      </w:pPr>
      <w:r>
        <w:t>T</w:t>
      </w:r>
      <w:r>
        <w:t>he</w:t>
      </w:r>
      <w:r>
        <w:rPr>
          <w:spacing w:val="-5"/>
        </w:rPr>
        <w:t xml:space="preserve"> </w:t>
      </w:r>
      <w:r>
        <w:t>appropriateness</w:t>
      </w:r>
      <w:r>
        <w:rPr>
          <w:spacing w:val="-5"/>
        </w:rPr>
        <w:t xml:space="preserve"> </w:t>
      </w:r>
      <w:r>
        <w:t>and</w:t>
      </w:r>
      <w:r>
        <w:rPr>
          <w:spacing w:val="-5"/>
        </w:rPr>
        <w:t xml:space="preserve"> </w:t>
      </w:r>
      <w:r>
        <w:t>effectiveness</w:t>
      </w:r>
      <w:r>
        <w:rPr>
          <w:spacing w:val="-5"/>
        </w:rPr>
        <w:t xml:space="preserve"> </w:t>
      </w:r>
      <w:r>
        <w:t>of</w:t>
      </w:r>
      <w:r>
        <w:rPr>
          <w:spacing w:val="-5"/>
        </w:rPr>
        <w:t xml:space="preserve"> </w:t>
      </w:r>
      <w:r>
        <w:t>undergraduate</w:t>
      </w:r>
      <w:r>
        <w:rPr>
          <w:spacing w:val="-5"/>
        </w:rPr>
        <w:t xml:space="preserve"> </w:t>
      </w:r>
      <w:r>
        <w:t>degree</w:t>
      </w:r>
      <w:r>
        <w:rPr>
          <w:spacing w:val="-5"/>
        </w:rPr>
        <w:t xml:space="preserve"> </w:t>
      </w:r>
      <w:r>
        <w:t>requirements</w:t>
      </w:r>
      <w:r>
        <w:rPr>
          <w:spacing w:val="-5"/>
        </w:rPr>
        <w:t xml:space="preserve"> </w:t>
      </w:r>
      <w:r>
        <w:t>are</w:t>
      </w:r>
      <w:r>
        <w:rPr>
          <w:spacing w:val="-5"/>
        </w:rPr>
        <w:t xml:space="preserve"> </w:t>
      </w:r>
      <w:r>
        <w:t>reflected in their rigor. MENA studies degree programs emphasize attaining at least advanced proficiency in the primary relevant MENA language (Arabic and Hebrew), as well as a broad understanding of the politics, societies, and cultures of the MENA. All d</w:t>
      </w:r>
      <w:r>
        <w:t>egree options make extensive use of cross-listed courses, ensuring an interdisciplinary approach to the curriculum. By constructing degree options across a wide range of tracks, BU trains students with diverse interests and potential</w:t>
      </w:r>
      <w:r>
        <w:rPr>
          <w:spacing w:val="-2"/>
        </w:rPr>
        <w:t xml:space="preserve"> </w:t>
      </w:r>
      <w:r>
        <w:t>in</w:t>
      </w:r>
      <w:r>
        <w:rPr>
          <w:spacing w:val="-2"/>
        </w:rPr>
        <w:t xml:space="preserve"> </w:t>
      </w:r>
      <w:r>
        <w:t>MENA</w:t>
      </w:r>
      <w:r>
        <w:rPr>
          <w:spacing w:val="-2"/>
        </w:rPr>
        <w:t xml:space="preserve"> </w:t>
      </w:r>
      <w:r>
        <w:t>studies includ</w:t>
      </w:r>
      <w:r>
        <w:t>ing</w:t>
      </w:r>
      <w:r>
        <w:rPr>
          <w:spacing w:val="-2"/>
        </w:rPr>
        <w:t xml:space="preserve"> </w:t>
      </w:r>
      <w:r>
        <w:t>business,</w:t>
      </w:r>
      <w:r>
        <w:rPr>
          <w:spacing w:val="-2"/>
        </w:rPr>
        <w:t xml:space="preserve"> </w:t>
      </w:r>
      <w:r>
        <w:t>social</w:t>
      </w:r>
      <w:r>
        <w:rPr>
          <w:spacing w:val="-2"/>
        </w:rPr>
        <w:t xml:space="preserve"> </w:t>
      </w:r>
      <w:r>
        <w:t>work,</w:t>
      </w:r>
      <w:r>
        <w:rPr>
          <w:spacing w:val="-2"/>
        </w:rPr>
        <w:t xml:space="preserve"> </w:t>
      </w:r>
      <w:r>
        <w:t>human</w:t>
      </w:r>
      <w:r>
        <w:rPr>
          <w:spacing w:val="-1"/>
        </w:rPr>
        <w:t xml:space="preserve"> </w:t>
      </w:r>
      <w:r>
        <w:t>rights,</w:t>
      </w:r>
      <w:r>
        <w:rPr>
          <w:spacing w:val="-1"/>
        </w:rPr>
        <w:t xml:space="preserve"> </w:t>
      </w:r>
      <w:r>
        <w:t>international</w:t>
      </w:r>
      <w:r>
        <w:rPr>
          <w:spacing w:val="-1"/>
        </w:rPr>
        <w:t xml:space="preserve"> </w:t>
      </w:r>
      <w:r>
        <w:t>relations, global development, environmental studies, and Genocide and Mass Atrocity Prevention, to name a few.</w:t>
      </w:r>
    </w:p>
    <w:p w14:paraId="4142E55D" w14:textId="77777777" w:rsidR="00BE39B7" w:rsidRDefault="00BA17AF">
      <w:pPr>
        <w:pStyle w:val="BodyText"/>
        <w:spacing w:line="480" w:lineRule="auto"/>
        <w:ind w:left="860" w:right="924" w:firstLine="720"/>
      </w:pPr>
      <w:r>
        <w:t>Graduate</w:t>
      </w:r>
      <w:r>
        <w:rPr>
          <w:spacing w:val="-2"/>
        </w:rPr>
        <w:t xml:space="preserve"> </w:t>
      </w:r>
      <w:r>
        <w:t>students</w:t>
      </w:r>
      <w:r>
        <w:rPr>
          <w:spacing w:val="-2"/>
        </w:rPr>
        <w:t xml:space="preserve"> </w:t>
      </w:r>
      <w:r>
        <w:t>have</w:t>
      </w:r>
      <w:r>
        <w:rPr>
          <w:spacing w:val="-2"/>
        </w:rPr>
        <w:t xml:space="preserve"> </w:t>
      </w:r>
      <w:r>
        <w:t>a</w:t>
      </w:r>
      <w:r>
        <w:rPr>
          <w:spacing w:val="-2"/>
        </w:rPr>
        <w:t xml:space="preserve"> </w:t>
      </w:r>
      <w:r>
        <w:t>wide</w:t>
      </w:r>
      <w:r>
        <w:rPr>
          <w:spacing w:val="-1"/>
        </w:rPr>
        <w:t xml:space="preserve"> </w:t>
      </w:r>
      <w:r>
        <w:t>variety</w:t>
      </w:r>
      <w:r>
        <w:rPr>
          <w:spacing w:val="-1"/>
        </w:rPr>
        <w:t xml:space="preserve"> </w:t>
      </w:r>
      <w:r>
        <w:t>of</w:t>
      </w:r>
      <w:r>
        <w:rPr>
          <w:spacing w:val="-1"/>
        </w:rPr>
        <w:t xml:space="preserve"> </w:t>
      </w:r>
      <w:r>
        <w:t>avenues</w:t>
      </w:r>
      <w:r>
        <w:rPr>
          <w:spacing w:val="-1"/>
        </w:rPr>
        <w:t xml:space="preserve"> </w:t>
      </w:r>
      <w:r>
        <w:t>to</w:t>
      </w:r>
      <w:r>
        <w:rPr>
          <w:spacing w:val="-1"/>
        </w:rPr>
        <w:t xml:space="preserve"> </w:t>
      </w:r>
      <w:r>
        <w:t>pursue</w:t>
      </w:r>
      <w:r>
        <w:rPr>
          <w:spacing w:val="-1"/>
        </w:rPr>
        <w:t xml:space="preserve"> </w:t>
      </w:r>
      <w:r>
        <w:t>advanced</w:t>
      </w:r>
      <w:r>
        <w:rPr>
          <w:spacing w:val="-1"/>
        </w:rPr>
        <w:t xml:space="preserve"> </w:t>
      </w:r>
      <w:r>
        <w:t>work</w:t>
      </w:r>
      <w:r>
        <w:rPr>
          <w:spacing w:val="-2"/>
        </w:rPr>
        <w:t xml:space="preserve"> </w:t>
      </w:r>
      <w:r>
        <w:t>in</w:t>
      </w:r>
      <w:r>
        <w:rPr>
          <w:spacing w:val="-1"/>
        </w:rPr>
        <w:t xml:space="preserve"> </w:t>
      </w:r>
      <w:r>
        <w:t xml:space="preserve">MENA related </w:t>
      </w:r>
      <w:r>
        <w:t>studies. Disciplinary departments, such as Political Science, Human Development, History,</w:t>
      </w:r>
      <w:r>
        <w:rPr>
          <w:spacing w:val="-5"/>
        </w:rPr>
        <w:t xml:space="preserve"> </w:t>
      </w:r>
      <w:r>
        <w:t>Art</w:t>
      </w:r>
      <w:r>
        <w:rPr>
          <w:spacing w:val="-5"/>
        </w:rPr>
        <w:t xml:space="preserve"> </w:t>
      </w:r>
      <w:r>
        <w:t>History,</w:t>
      </w:r>
      <w:r>
        <w:rPr>
          <w:spacing w:val="-5"/>
        </w:rPr>
        <w:t xml:space="preserve"> </w:t>
      </w:r>
      <w:r>
        <w:t>Sociology,</w:t>
      </w:r>
      <w:r>
        <w:rPr>
          <w:spacing w:val="-4"/>
        </w:rPr>
        <w:t xml:space="preserve"> </w:t>
      </w:r>
      <w:r>
        <w:t>Comparative</w:t>
      </w:r>
      <w:r>
        <w:rPr>
          <w:spacing w:val="-4"/>
        </w:rPr>
        <w:t xml:space="preserve"> </w:t>
      </w:r>
      <w:r>
        <w:t>Literatures,</w:t>
      </w:r>
      <w:r>
        <w:rPr>
          <w:spacing w:val="-4"/>
        </w:rPr>
        <w:t xml:space="preserve"> </w:t>
      </w:r>
      <w:r>
        <w:t>TRIP,</w:t>
      </w:r>
      <w:r>
        <w:rPr>
          <w:spacing w:val="-4"/>
        </w:rPr>
        <w:t xml:space="preserve"> </w:t>
      </w:r>
      <w:r>
        <w:t>and</w:t>
      </w:r>
      <w:r>
        <w:rPr>
          <w:spacing w:val="-4"/>
        </w:rPr>
        <w:t xml:space="preserve"> </w:t>
      </w:r>
      <w:r>
        <w:t>Anthropology</w:t>
      </w:r>
      <w:r>
        <w:rPr>
          <w:spacing w:val="-5"/>
        </w:rPr>
        <w:t xml:space="preserve"> </w:t>
      </w:r>
      <w:r>
        <w:t>also</w:t>
      </w:r>
      <w:r>
        <w:rPr>
          <w:spacing w:val="-4"/>
        </w:rPr>
        <w:t xml:space="preserve"> </w:t>
      </w:r>
      <w:r>
        <w:t>offer</w:t>
      </w:r>
    </w:p>
    <w:p w14:paraId="4142E55E" w14:textId="77777777" w:rsidR="00BE39B7" w:rsidRDefault="00BA17AF">
      <w:pPr>
        <w:pStyle w:val="BodyText"/>
        <w:tabs>
          <w:tab w:val="left" w:pos="3506"/>
        </w:tabs>
        <w:spacing w:line="480" w:lineRule="auto"/>
        <w:ind w:left="859" w:right="911"/>
      </w:pPr>
      <w:r>
        <w:t>M.A. and/or Ph.D. degrees with concentrations related to the MENA region. Additiona</w:t>
      </w:r>
      <w:r>
        <w:t>lly, professional</w:t>
      </w:r>
      <w:r>
        <w:rPr>
          <w:spacing w:val="-3"/>
        </w:rPr>
        <w:t xml:space="preserve"> </w:t>
      </w:r>
      <w:r>
        <w:t>schools</w:t>
      </w:r>
      <w:r>
        <w:rPr>
          <w:spacing w:val="-4"/>
        </w:rPr>
        <w:t xml:space="preserve"> </w:t>
      </w:r>
      <w:r>
        <w:t>and</w:t>
      </w:r>
      <w:r>
        <w:rPr>
          <w:spacing w:val="-3"/>
        </w:rPr>
        <w:t xml:space="preserve"> </w:t>
      </w:r>
      <w:r>
        <w:t>programs</w:t>
      </w:r>
      <w:r>
        <w:rPr>
          <w:spacing w:val="-4"/>
        </w:rPr>
        <w:t xml:space="preserve"> </w:t>
      </w:r>
      <w:r>
        <w:t>offer</w:t>
      </w:r>
      <w:r>
        <w:rPr>
          <w:spacing w:val="-4"/>
        </w:rPr>
        <w:t xml:space="preserve"> </w:t>
      </w:r>
      <w:r>
        <w:t>graduate</w:t>
      </w:r>
      <w:r>
        <w:rPr>
          <w:spacing w:val="-4"/>
        </w:rPr>
        <w:t xml:space="preserve"> </w:t>
      </w:r>
      <w:r>
        <w:t>degrees</w:t>
      </w:r>
      <w:r>
        <w:rPr>
          <w:spacing w:val="-4"/>
        </w:rPr>
        <w:t xml:space="preserve"> </w:t>
      </w:r>
      <w:r>
        <w:t>with</w:t>
      </w:r>
      <w:r>
        <w:rPr>
          <w:spacing w:val="-4"/>
        </w:rPr>
        <w:t xml:space="preserve"> </w:t>
      </w:r>
      <w:r>
        <w:t>concentrations</w:t>
      </w:r>
      <w:r>
        <w:rPr>
          <w:spacing w:val="-3"/>
        </w:rPr>
        <w:t xml:space="preserve"> </w:t>
      </w:r>
      <w:r>
        <w:t>in</w:t>
      </w:r>
      <w:r>
        <w:rPr>
          <w:spacing w:val="-3"/>
        </w:rPr>
        <w:t xml:space="preserve"> </w:t>
      </w:r>
      <w:r>
        <w:t>MENA,</w:t>
      </w:r>
      <w:r>
        <w:rPr>
          <w:spacing w:val="-4"/>
        </w:rPr>
        <w:t xml:space="preserve"> </w:t>
      </w:r>
      <w:r>
        <w:t>such</w:t>
      </w:r>
      <w:r>
        <w:rPr>
          <w:spacing w:val="-4"/>
        </w:rPr>
        <w:t xml:space="preserve"> </w:t>
      </w:r>
      <w:r>
        <w:t>as the M.A. and M.S. programs in Human Rights and Genocide and Mass Atrocity Prevention, respectively. Additionally, BU is committed to creating an M.A. in Middle East Studies by year 2 of the grant (AY 2023-24). This program will be housed in the Middle E</w:t>
      </w:r>
      <w:r>
        <w:t>ast and Ancient Mediterranean Studies d</w:t>
      </w:r>
      <w:r>
        <w:tab/>
        <w:t>epartment (MEAMS), but broadly interdisciplinary with content courses accepted from departments and programs across campus. One of the primary focus of this graduate degree program will be language acquisition and pr</w:t>
      </w:r>
      <w:r>
        <w:t>oficiency, thus preparing them</w:t>
      </w:r>
    </w:p>
    <w:p w14:paraId="4142E55F" w14:textId="77777777" w:rsidR="00BE39B7" w:rsidRDefault="00BE39B7">
      <w:pPr>
        <w:spacing w:line="480" w:lineRule="auto"/>
        <w:sectPr w:rsidR="00BE39B7">
          <w:pgSz w:w="12240" w:h="15840"/>
          <w:pgMar w:top="1360" w:right="580" w:bottom="1000" w:left="580" w:header="0" w:footer="803" w:gutter="0"/>
          <w:cols w:space="720"/>
        </w:sectPr>
      </w:pPr>
    </w:p>
    <w:p w14:paraId="4142E560" w14:textId="77777777" w:rsidR="00BE39B7" w:rsidRDefault="00BA17AF">
      <w:pPr>
        <w:pStyle w:val="BodyText"/>
        <w:spacing w:before="78" w:line="480" w:lineRule="auto"/>
        <w:ind w:left="860" w:right="924"/>
      </w:pPr>
      <w:r>
        <w:t>for</w:t>
      </w:r>
      <w:r>
        <w:rPr>
          <w:spacing w:val="-3"/>
        </w:rPr>
        <w:t xml:space="preserve"> </w:t>
      </w:r>
      <w:r>
        <w:t>further</w:t>
      </w:r>
      <w:r>
        <w:rPr>
          <w:spacing w:val="-3"/>
        </w:rPr>
        <w:t xml:space="preserve"> </w:t>
      </w:r>
      <w:r>
        <w:t>graduate</w:t>
      </w:r>
      <w:r>
        <w:rPr>
          <w:spacing w:val="-3"/>
        </w:rPr>
        <w:t xml:space="preserve"> </w:t>
      </w:r>
      <w:r>
        <w:t>studies</w:t>
      </w:r>
      <w:r>
        <w:rPr>
          <w:spacing w:val="-3"/>
        </w:rPr>
        <w:t xml:space="preserve"> </w:t>
      </w:r>
      <w:r>
        <w:t>and</w:t>
      </w:r>
      <w:r>
        <w:rPr>
          <w:spacing w:val="-3"/>
        </w:rPr>
        <w:t xml:space="preserve"> </w:t>
      </w:r>
      <w:r>
        <w:t>research</w:t>
      </w:r>
      <w:r>
        <w:rPr>
          <w:spacing w:val="-3"/>
        </w:rPr>
        <w:t xml:space="preserve"> </w:t>
      </w:r>
      <w:r>
        <w:t>in</w:t>
      </w:r>
      <w:r>
        <w:rPr>
          <w:spacing w:val="-3"/>
        </w:rPr>
        <w:t xml:space="preserve"> </w:t>
      </w:r>
      <w:r>
        <w:t>the</w:t>
      </w:r>
      <w:r>
        <w:rPr>
          <w:spacing w:val="-2"/>
        </w:rPr>
        <w:t xml:space="preserve"> </w:t>
      </w:r>
      <w:r>
        <w:t>field</w:t>
      </w:r>
      <w:r>
        <w:rPr>
          <w:spacing w:val="-3"/>
        </w:rPr>
        <w:t xml:space="preserve"> </w:t>
      </w:r>
      <w:r>
        <w:t>or</w:t>
      </w:r>
      <w:r>
        <w:rPr>
          <w:spacing w:val="-3"/>
        </w:rPr>
        <w:t xml:space="preserve"> </w:t>
      </w:r>
      <w:r>
        <w:t>for</w:t>
      </w:r>
      <w:r>
        <w:rPr>
          <w:spacing w:val="-3"/>
        </w:rPr>
        <w:t xml:space="preserve"> </w:t>
      </w:r>
      <w:r>
        <w:t>careers</w:t>
      </w:r>
      <w:r>
        <w:rPr>
          <w:spacing w:val="-3"/>
        </w:rPr>
        <w:t xml:space="preserve"> </w:t>
      </w:r>
      <w:r>
        <w:t>in</w:t>
      </w:r>
      <w:r>
        <w:rPr>
          <w:spacing w:val="-3"/>
        </w:rPr>
        <w:t xml:space="preserve"> </w:t>
      </w:r>
      <w:r>
        <w:t>the</w:t>
      </w:r>
      <w:r>
        <w:rPr>
          <w:spacing w:val="-3"/>
        </w:rPr>
        <w:t xml:space="preserve"> </w:t>
      </w:r>
      <w:r>
        <w:t>private</w:t>
      </w:r>
      <w:r>
        <w:rPr>
          <w:spacing w:val="-3"/>
        </w:rPr>
        <w:t xml:space="preserve"> </w:t>
      </w:r>
      <w:r>
        <w:t>and</w:t>
      </w:r>
      <w:r>
        <w:rPr>
          <w:spacing w:val="-3"/>
        </w:rPr>
        <w:t xml:space="preserve"> </w:t>
      </w:r>
      <w:r>
        <w:t>public sectors related to the MENA.</w:t>
      </w:r>
    </w:p>
    <w:p w14:paraId="4142E561" w14:textId="77777777" w:rsidR="00BE39B7" w:rsidRDefault="00BA17AF">
      <w:pPr>
        <w:pStyle w:val="BodyText"/>
        <w:spacing w:line="480" w:lineRule="auto"/>
        <w:ind w:left="860" w:right="924" w:firstLine="720"/>
      </w:pPr>
      <w:r>
        <w:t>BU graduate programs related to MENA studies offer a multidisciplinary approach to gra</w:t>
      </w:r>
      <w:r>
        <w:t>duate</w:t>
      </w:r>
      <w:r>
        <w:rPr>
          <w:spacing w:val="-3"/>
        </w:rPr>
        <w:t xml:space="preserve"> </w:t>
      </w:r>
      <w:r>
        <w:t>study.</w:t>
      </w:r>
      <w:r>
        <w:rPr>
          <w:spacing w:val="-4"/>
        </w:rPr>
        <w:t xml:space="preserve"> </w:t>
      </w:r>
      <w:r>
        <w:t>The</w:t>
      </w:r>
      <w:r>
        <w:rPr>
          <w:spacing w:val="-3"/>
        </w:rPr>
        <w:t xml:space="preserve"> </w:t>
      </w:r>
      <w:r>
        <w:t>MENA</w:t>
      </w:r>
      <w:r>
        <w:rPr>
          <w:spacing w:val="-4"/>
        </w:rPr>
        <w:t xml:space="preserve"> </w:t>
      </w:r>
      <w:r>
        <w:t>relevant</w:t>
      </w:r>
      <w:r>
        <w:rPr>
          <w:spacing w:val="-3"/>
        </w:rPr>
        <w:t xml:space="preserve"> </w:t>
      </w:r>
      <w:r>
        <w:t>units</w:t>
      </w:r>
      <w:r>
        <w:rPr>
          <w:spacing w:val="-3"/>
        </w:rPr>
        <w:t xml:space="preserve"> </w:t>
      </w:r>
      <w:r>
        <w:t>at</w:t>
      </w:r>
      <w:r>
        <w:rPr>
          <w:spacing w:val="-3"/>
        </w:rPr>
        <w:t xml:space="preserve"> </w:t>
      </w:r>
      <w:r>
        <w:t>BU</w:t>
      </w:r>
      <w:r>
        <w:rPr>
          <w:spacing w:val="-3"/>
        </w:rPr>
        <w:t xml:space="preserve"> </w:t>
      </w:r>
      <w:r>
        <w:t>are</w:t>
      </w:r>
      <w:r>
        <w:rPr>
          <w:spacing w:val="-4"/>
        </w:rPr>
        <w:t xml:space="preserve"> </w:t>
      </w:r>
      <w:r>
        <w:t>creating</w:t>
      </w:r>
      <w:r>
        <w:rPr>
          <w:spacing w:val="-4"/>
        </w:rPr>
        <w:t xml:space="preserve"> </w:t>
      </w:r>
      <w:r>
        <w:t>programs</w:t>
      </w:r>
      <w:r>
        <w:rPr>
          <w:spacing w:val="-4"/>
        </w:rPr>
        <w:t xml:space="preserve"> </w:t>
      </w:r>
      <w:r>
        <w:t>to</w:t>
      </w:r>
      <w:r>
        <w:rPr>
          <w:spacing w:val="-4"/>
        </w:rPr>
        <w:t xml:space="preserve"> </w:t>
      </w:r>
      <w:r>
        <w:t>train</w:t>
      </w:r>
      <w:r>
        <w:rPr>
          <w:spacing w:val="-3"/>
        </w:rPr>
        <w:t xml:space="preserve"> </w:t>
      </w:r>
      <w:r>
        <w:t>graduate</w:t>
      </w:r>
      <w:r>
        <w:rPr>
          <w:spacing w:val="-3"/>
        </w:rPr>
        <w:t xml:space="preserve"> </w:t>
      </w:r>
      <w:r>
        <w:t>students to enter new fields in digital humanities, public scholarship, new media publication, the non- profit and public sectors, legal professions, and business. One way t</w:t>
      </w:r>
      <w:r>
        <w:t>o measure effectiveness of graduate degree programs is the large numbers of BU graduates teaching in higher education in MENA related fields. BU’s graduates are currently leading Middle East programs at several US universities. For example, Professor Resat</w:t>
      </w:r>
      <w:r>
        <w:t xml:space="preserve"> Kasaba, Stanley Golub Chair of International Studies and Director of the Henry M. Jackson School of International Studies at the University of Washington received his Doctorate in Historical Sociology from BU related to the Ottoman Empire and Turkey. Addi</w:t>
      </w:r>
      <w:r>
        <w:t>tionally, BU MENA graduate studies alum hold academic positions in many of the most prestigious universities across Europe and the Middle East. In Turkey alone, more than 100 BU alumni hold academic and administrative positions related to MENA studies at i</w:t>
      </w:r>
      <w:r>
        <w:t>ts most</w:t>
      </w:r>
      <w:r>
        <w:rPr>
          <w:spacing w:val="-1"/>
        </w:rPr>
        <w:t xml:space="preserve"> </w:t>
      </w:r>
      <w:r>
        <w:t>prestigious universities, including Bogazici, Koc,</w:t>
      </w:r>
      <w:r>
        <w:rPr>
          <w:spacing w:val="-1"/>
        </w:rPr>
        <w:t xml:space="preserve"> </w:t>
      </w:r>
      <w:r>
        <w:t>Sabanci,</w:t>
      </w:r>
      <w:r>
        <w:rPr>
          <w:spacing w:val="-1"/>
        </w:rPr>
        <w:t xml:space="preserve"> </w:t>
      </w:r>
      <w:r>
        <w:t>Bilkent,</w:t>
      </w:r>
      <w:r>
        <w:rPr>
          <w:spacing w:val="-1"/>
        </w:rPr>
        <w:t xml:space="preserve"> </w:t>
      </w:r>
      <w:r>
        <w:t>Bilgi,</w:t>
      </w:r>
      <w:r>
        <w:rPr>
          <w:spacing w:val="-1"/>
        </w:rPr>
        <w:t xml:space="preserve"> </w:t>
      </w:r>
      <w:r>
        <w:t>and</w:t>
      </w:r>
      <w:r>
        <w:rPr>
          <w:spacing w:val="-1"/>
        </w:rPr>
        <w:t xml:space="preserve"> </w:t>
      </w:r>
      <w:r>
        <w:t>Middle East Technical Universities.</w:t>
      </w:r>
    </w:p>
    <w:p w14:paraId="4142E562" w14:textId="77777777" w:rsidR="00BE39B7" w:rsidRDefault="00BA17AF">
      <w:pPr>
        <w:pStyle w:val="Heading2"/>
        <w:numPr>
          <w:ilvl w:val="1"/>
          <w:numId w:val="27"/>
        </w:numPr>
        <w:tabs>
          <w:tab w:val="left" w:pos="1333"/>
        </w:tabs>
        <w:ind w:left="1332"/>
      </w:pPr>
      <w:bookmarkStart w:id="32" w:name="_TOC_250028"/>
      <w:r>
        <w:t>Extent</w:t>
      </w:r>
      <w:r>
        <w:rPr>
          <w:spacing w:val="-1"/>
        </w:rPr>
        <w:t xml:space="preserve"> </w:t>
      </w:r>
      <w:r>
        <w:t>of</w:t>
      </w:r>
      <w:r>
        <w:rPr>
          <w:spacing w:val="-1"/>
        </w:rPr>
        <w:t xml:space="preserve"> </w:t>
      </w:r>
      <w:r>
        <w:t>Academic</w:t>
      </w:r>
      <w:r>
        <w:rPr>
          <w:spacing w:val="-1"/>
        </w:rPr>
        <w:t xml:space="preserve"> </w:t>
      </w:r>
      <w:r>
        <w:t>and</w:t>
      </w:r>
      <w:r>
        <w:rPr>
          <w:spacing w:val="-1"/>
        </w:rPr>
        <w:t xml:space="preserve"> </w:t>
      </w:r>
      <w:r>
        <w:t>Career</w:t>
      </w:r>
      <w:r>
        <w:rPr>
          <w:spacing w:val="-1"/>
        </w:rPr>
        <w:t xml:space="preserve"> </w:t>
      </w:r>
      <w:bookmarkEnd w:id="32"/>
      <w:r>
        <w:rPr>
          <w:spacing w:val="-2"/>
        </w:rPr>
        <w:t>Advising</w:t>
      </w:r>
    </w:p>
    <w:p w14:paraId="4142E563" w14:textId="77777777" w:rsidR="00BE39B7" w:rsidRDefault="00BE39B7">
      <w:pPr>
        <w:pStyle w:val="BodyText"/>
        <w:spacing w:before="9"/>
        <w:rPr>
          <w:b/>
          <w:i/>
          <w:sz w:val="23"/>
        </w:rPr>
      </w:pPr>
    </w:p>
    <w:p w14:paraId="4142E564" w14:textId="77777777" w:rsidR="00BE39B7" w:rsidRDefault="00BA17AF">
      <w:pPr>
        <w:pStyle w:val="BodyText"/>
        <w:spacing w:line="480" w:lineRule="auto"/>
        <w:ind w:left="860" w:right="865"/>
      </w:pPr>
      <w:r>
        <w:t>BU’s academic advising is comprehensive, beginning with General Advising for potential undergraduates, transfer students, and undeclared students and then transitioning to individual schools and colleges when majors and minors are declared to assist in mat</w:t>
      </w:r>
      <w:r>
        <w:t>ters regarding general education requirements, etc. Additionally, each individual department and program</w:t>
      </w:r>
      <w:r>
        <w:rPr>
          <w:spacing w:val="-1"/>
        </w:rPr>
        <w:t xml:space="preserve"> </w:t>
      </w:r>
      <w:r>
        <w:t>with a major and/or</w:t>
      </w:r>
      <w:r>
        <w:rPr>
          <w:spacing w:val="-3"/>
        </w:rPr>
        <w:t xml:space="preserve"> </w:t>
      </w:r>
      <w:r>
        <w:t>minor</w:t>
      </w:r>
      <w:r>
        <w:rPr>
          <w:spacing w:val="-3"/>
        </w:rPr>
        <w:t xml:space="preserve"> </w:t>
      </w:r>
      <w:r>
        <w:t>has</w:t>
      </w:r>
      <w:r>
        <w:rPr>
          <w:spacing w:val="-3"/>
        </w:rPr>
        <w:t xml:space="preserve"> </w:t>
      </w:r>
      <w:r>
        <w:t>dedicated</w:t>
      </w:r>
      <w:r>
        <w:rPr>
          <w:spacing w:val="-3"/>
        </w:rPr>
        <w:t xml:space="preserve"> </w:t>
      </w:r>
      <w:r>
        <w:t>advising</w:t>
      </w:r>
      <w:r>
        <w:rPr>
          <w:spacing w:val="-3"/>
        </w:rPr>
        <w:t xml:space="preserve"> </w:t>
      </w:r>
      <w:r>
        <w:t>faculty</w:t>
      </w:r>
      <w:r>
        <w:rPr>
          <w:spacing w:val="-3"/>
        </w:rPr>
        <w:t xml:space="preserve"> </w:t>
      </w:r>
      <w:r>
        <w:t>and</w:t>
      </w:r>
      <w:r>
        <w:rPr>
          <w:spacing w:val="-3"/>
        </w:rPr>
        <w:t xml:space="preserve"> </w:t>
      </w:r>
      <w:r>
        <w:t>staff.</w:t>
      </w:r>
      <w:r>
        <w:rPr>
          <w:spacing w:val="-2"/>
        </w:rPr>
        <w:t xml:space="preserve"> </w:t>
      </w:r>
      <w:r>
        <w:t>Advising</w:t>
      </w:r>
      <w:r>
        <w:rPr>
          <w:spacing w:val="-3"/>
        </w:rPr>
        <w:t xml:space="preserve"> </w:t>
      </w:r>
      <w:r>
        <w:t>on</w:t>
      </w:r>
      <w:r>
        <w:rPr>
          <w:spacing w:val="-2"/>
        </w:rPr>
        <w:t xml:space="preserve"> </w:t>
      </w:r>
      <w:r>
        <w:t>this</w:t>
      </w:r>
      <w:r>
        <w:rPr>
          <w:spacing w:val="-2"/>
        </w:rPr>
        <w:t xml:space="preserve"> </w:t>
      </w:r>
      <w:r>
        <w:t>level</w:t>
      </w:r>
      <w:r>
        <w:rPr>
          <w:spacing w:val="-2"/>
        </w:rPr>
        <w:t xml:space="preserve"> </w:t>
      </w:r>
      <w:r>
        <w:t>also</w:t>
      </w:r>
      <w:r>
        <w:rPr>
          <w:spacing w:val="-2"/>
        </w:rPr>
        <w:t xml:space="preserve"> </w:t>
      </w:r>
      <w:r>
        <w:t>entails</w:t>
      </w:r>
      <w:r>
        <w:rPr>
          <w:spacing w:val="-2"/>
        </w:rPr>
        <w:t xml:space="preserve"> </w:t>
      </w:r>
      <w:r>
        <w:t>possible internships, summer employment, and ad</w:t>
      </w:r>
      <w:r>
        <w:t>vising towards graduate programs in those disciplines</w:t>
      </w:r>
    </w:p>
    <w:p w14:paraId="4142E565" w14:textId="77777777" w:rsidR="00BE39B7" w:rsidRDefault="00BE39B7">
      <w:pPr>
        <w:spacing w:line="480" w:lineRule="auto"/>
        <w:sectPr w:rsidR="00BE39B7">
          <w:pgSz w:w="12240" w:h="15840"/>
          <w:pgMar w:top="1360" w:right="580" w:bottom="1000" w:left="580" w:header="0" w:footer="803" w:gutter="0"/>
          <w:cols w:space="720"/>
        </w:sectPr>
      </w:pPr>
    </w:p>
    <w:p w14:paraId="4142E566" w14:textId="77777777" w:rsidR="00BE39B7" w:rsidRDefault="00BA17AF">
      <w:pPr>
        <w:pStyle w:val="BodyText"/>
        <w:spacing w:before="78" w:line="480" w:lineRule="auto"/>
        <w:ind w:left="860"/>
      </w:pPr>
      <w:r>
        <w:t>and</w:t>
      </w:r>
      <w:r>
        <w:rPr>
          <w:spacing w:val="-3"/>
        </w:rPr>
        <w:t xml:space="preserve"> </w:t>
      </w:r>
      <w:r>
        <w:t>professional</w:t>
      </w:r>
      <w:r>
        <w:rPr>
          <w:spacing w:val="-3"/>
        </w:rPr>
        <w:t xml:space="preserve"> </w:t>
      </w:r>
      <w:r>
        <w:t>opportunities.</w:t>
      </w:r>
      <w:r>
        <w:rPr>
          <w:spacing w:val="-3"/>
        </w:rPr>
        <w:t xml:space="preserve"> </w:t>
      </w:r>
      <w:r>
        <w:t>This</w:t>
      </w:r>
      <w:r>
        <w:rPr>
          <w:spacing w:val="-5"/>
        </w:rPr>
        <w:t xml:space="preserve"> </w:t>
      </w:r>
      <w:r>
        <w:t>means</w:t>
      </w:r>
      <w:r>
        <w:rPr>
          <w:spacing w:val="-4"/>
        </w:rPr>
        <w:t xml:space="preserve"> </w:t>
      </w:r>
      <w:r>
        <w:t>that</w:t>
      </w:r>
      <w:r>
        <w:rPr>
          <w:spacing w:val="-4"/>
        </w:rPr>
        <w:t xml:space="preserve"> </w:t>
      </w:r>
      <w:r>
        <w:t>undergraduate</w:t>
      </w:r>
      <w:r>
        <w:rPr>
          <w:spacing w:val="-4"/>
        </w:rPr>
        <w:t xml:space="preserve"> </w:t>
      </w:r>
      <w:r>
        <w:t>students</w:t>
      </w:r>
      <w:r>
        <w:rPr>
          <w:spacing w:val="-4"/>
        </w:rPr>
        <w:t xml:space="preserve"> </w:t>
      </w:r>
      <w:r>
        <w:t>have</w:t>
      </w:r>
      <w:r>
        <w:rPr>
          <w:spacing w:val="-3"/>
        </w:rPr>
        <w:t xml:space="preserve"> </w:t>
      </w:r>
      <w:r>
        <w:t>extensive</w:t>
      </w:r>
      <w:r>
        <w:rPr>
          <w:spacing w:val="-3"/>
        </w:rPr>
        <w:t xml:space="preserve"> </w:t>
      </w:r>
      <w:r>
        <w:t>direct</w:t>
      </w:r>
      <w:r>
        <w:rPr>
          <w:spacing w:val="-3"/>
        </w:rPr>
        <w:t xml:space="preserve"> </w:t>
      </w:r>
      <w:r>
        <w:t>and individual access to advising at each stage of the undergraduate studies.</w:t>
      </w:r>
    </w:p>
    <w:p w14:paraId="4142E567" w14:textId="77777777" w:rsidR="00BE39B7" w:rsidRDefault="00BA17AF">
      <w:pPr>
        <w:pStyle w:val="BodyText"/>
        <w:spacing w:line="480" w:lineRule="auto"/>
        <w:ind w:left="859" w:right="911" w:firstLine="720"/>
      </w:pPr>
      <w:r>
        <w:t>Regarding career and professional advising and support for undergraduate students, BU provides an extensive network of centers and programming to assist them at the university, c</w:t>
      </w:r>
      <w:r>
        <w:t>ollege/school, and departmental/program level. The Fleischman Center is BU’s main center for career advice and professional development for undergraduate students. Its central purpose is to provide</w:t>
      </w:r>
      <w:r>
        <w:rPr>
          <w:spacing w:val="-4"/>
        </w:rPr>
        <w:t xml:space="preserve"> </w:t>
      </w:r>
      <w:r>
        <w:t>a</w:t>
      </w:r>
      <w:r>
        <w:rPr>
          <w:spacing w:val="-4"/>
        </w:rPr>
        <w:t xml:space="preserve"> </w:t>
      </w:r>
      <w:r>
        <w:t>transformative</w:t>
      </w:r>
      <w:r>
        <w:rPr>
          <w:spacing w:val="-4"/>
        </w:rPr>
        <w:t xml:space="preserve"> </w:t>
      </w:r>
      <w:r>
        <w:t>learning</w:t>
      </w:r>
      <w:r>
        <w:rPr>
          <w:spacing w:val="-4"/>
        </w:rPr>
        <w:t xml:space="preserve"> </w:t>
      </w:r>
      <w:r>
        <w:t>community</w:t>
      </w:r>
      <w:r>
        <w:rPr>
          <w:spacing w:val="-3"/>
        </w:rPr>
        <w:t xml:space="preserve"> </w:t>
      </w:r>
      <w:r>
        <w:t>that</w:t>
      </w:r>
      <w:r>
        <w:rPr>
          <w:spacing w:val="-3"/>
        </w:rPr>
        <w:t xml:space="preserve"> </w:t>
      </w:r>
      <w:r>
        <w:t>prepares</w:t>
      </w:r>
      <w:r>
        <w:rPr>
          <w:spacing w:val="-4"/>
        </w:rPr>
        <w:t xml:space="preserve"> </w:t>
      </w:r>
      <w:r>
        <w:t>students</w:t>
      </w:r>
      <w:r>
        <w:rPr>
          <w:spacing w:val="-4"/>
        </w:rPr>
        <w:t xml:space="preserve"> </w:t>
      </w:r>
      <w:r>
        <w:t>with</w:t>
      </w:r>
      <w:r>
        <w:rPr>
          <w:spacing w:val="-4"/>
        </w:rPr>
        <w:t xml:space="preserve"> </w:t>
      </w:r>
      <w:r>
        <w:t>all</w:t>
      </w:r>
      <w:r>
        <w:rPr>
          <w:spacing w:val="-3"/>
        </w:rPr>
        <w:t xml:space="preserve"> </w:t>
      </w:r>
      <w:r>
        <w:t>majors</w:t>
      </w:r>
      <w:r>
        <w:rPr>
          <w:spacing w:val="-3"/>
        </w:rPr>
        <w:t xml:space="preserve"> </w:t>
      </w:r>
      <w:r>
        <w:t>for</w:t>
      </w:r>
      <w:r>
        <w:rPr>
          <w:spacing w:val="-4"/>
        </w:rPr>
        <w:t xml:space="preserve"> </w:t>
      </w:r>
      <w:r>
        <w:t>advanced education, careers and purposeful living. Its team is committed to helping students find rewarding opportunities and create meaningful connections through a variety of high-impact learning opportunities, including BU’s largest credit-bearing inter</w:t>
      </w:r>
      <w:r>
        <w:t>nship program. Students engage with the Fleishman Center through educational programs and classes, one-on-one and group consulting services, and tailored services. As the central, comprehensive university career office, the Fleishman Center works in collab</w:t>
      </w:r>
      <w:r>
        <w:t>oration with partner career offices in the School of Management, Thomas J. Watson College of Engineering and Applied Science and College of Community and Public Affairs. Together, they coordinate and provide services and programs to help students reach the</w:t>
      </w:r>
      <w:r>
        <w:t>ir goals. Harpur Edge also supports career advising and professional development, including research and travel scholarships, and micro-credential opportunities for undergraduate majors and minors in the Harpur College of Arts</w:t>
      </w:r>
      <w:r>
        <w:rPr>
          <w:spacing w:val="-1"/>
        </w:rPr>
        <w:t xml:space="preserve"> </w:t>
      </w:r>
      <w:r>
        <w:t>and Sciences.</w:t>
      </w:r>
      <w:r>
        <w:rPr>
          <w:spacing w:val="-1"/>
        </w:rPr>
        <w:t xml:space="preserve"> </w:t>
      </w:r>
      <w:r>
        <w:t>More</w:t>
      </w:r>
      <w:r>
        <w:rPr>
          <w:spacing w:val="-1"/>
        </w:rPr>
        <w:t xml:space="preserve"> </w:t>
      </w:r>
      <w:r>
        <w:t>specifical</w:t>
      </w:r>
      <w:r>
        <w:t>ly, there are a number of individual departmental and program career advising services, including Pre-law and Pre-med advising. Combined these services serve all of BU’s undergraduate students, including those in Middle East Studies related fields.</w:t>
      </w:r>
    </w:p>
    <w:p w14:paraId="4142E568" w14:textId="77777777" w:rsidR="00BE39B7" w:rsidRDefault="00BA17AF">
      <w:pPr>
        <w:pStyle w:val="BodyText"/>
        <w:spacing w:line="480" w:lineRule="auto"/>
        <w:ind w:left="860" w:right="924" w:firstLine="720"/>
      </w:pPr>
      <w:r>
        <w:t>Graduat</w:t>
      </w:r>
      <w:r>
        <w:t>e students similarly have access to academic and career advising from the Graduate</w:t>
      </w:r>
      <w:r>
        <w:rPr>
          <w:spacing w:val="-4"/>
        </w:rPr>
        <w:t xml:space="preserve"> </w:t>
      </w:r>
      <w:r>
        <w:t>School</w:t>
      </w:r>
      <w:r>
        <w:rPr>
          <w:spacing w:val="-4"/>
        </w:rPr>
        <w:t xml:space="preserve"> </w:t>
      </w:r>
      <w:r>
        <w:t>and</w:t>
      </w:r>
      <w:r>
        <w:rPr>
          <w:spacing w:val="-4"/>
        </w:rPr>
        <w:t xml:space="preserve"> </w:t>
      </w:r>
      <w:r>
        <w:t>individual</w:t>
      </w:r>
      <w:r>
        <w:rPr>
          <w:spacing w:val="-4"/>
        </w:rPr>
        <w:t xml:space="preserve"> </w:t>
      </w:r>
      <w:r>
        <w:t>departments</w:t>
      </w:r>
      <w:r>
        <w:rPr>
          <w:spacing w:val="-4"/>
        </w:rPr>
        <w:t xml:space="preserve"> </w:t>
      </w:r>
      <w:r>
        <w:t>and</w:t>
      </w:r>
      <w:r>
        <w:rPr>
          <w:spacing w:val="-5"/>
        </w:rPr>
        <w:t xml:space="preserve"> </w:t>
      </w:r>
      <w:r>
        <w:t>programs</w:t>
      </w:r>
      <w:r>
        <w:rPr>
          <w:spacing w:val="-5"/>
        </w:rPr>
        <w:t xml:space="preserve"> </w:t>
      </w:r>
      <w:r>
        <w:t>offering</w:t>
      </w:r>
      <w:r>
        <w:rPr>
          <w:spacing w:val="-5"/>
        </w:rPr>
        <w:t xml:space="preserve"> </w:t>
      </w:r>
      <w:r>
        <w:t>graduate</w:t>
      </w:r>
      <w:r>
        <w:rPr>
          <w:spacing w:val="-5"/>
        </w:rPr>
        <w:t xml:space="preserve"> </w:t>
      </w:r>
      <w:r>
        <w:t>degrees</w:t>
      </w:r>
      <w:r>
        <w:rPr>
          <w:spacing w:val="-5"/>
        </w:rPr>
        <w:t xml:space="preserve"> </w:t>
      </w:r>
      <w:r>
        <w:t>with</w:t>
      </w:r>
    </w:p>
    <w:p w14:paraId="4142E569" w14:textId="77777777" w:rsidR="00BE39B7" w:rsidRDefault="00BE39B7">
      <w:pPr>
        <w:spacing w:line="480" w:lineRule="auto"/>
        <w:sectPr w:rsidR="00BE39B7">
          <w:pgSz w:w="12240" w:h="15840"/>
          <w:pgMar w:top="1360" w:right="580" w:bottom="1000" w:left="580" w:header="0" w:footer="803" w:gutter="0"/>
          <w:cols w:space="720"/>
        </w:sectPr>
      </w:pPr>
    </w:p>
    <w:p w14:paraId="4142E56A" w14:textId="77777777" w:rsidR="00BE39B7" w:rsidRDefault="00BA17AF">
      <w:pPr>
        <w:pStyle w:val="BodyText"/>
        <w:spacing w:before="78" w:line="480" w:lineRule="auto"/>
        <w:ind w:left="859" w:right="911"/>
      </w:pPr>
      <w:r>
        <w:t>dedicated faculty and staff for general advising purposes in the individual degre</w:t>
      </w:r>
      <w:r>
        <w:t>es and each student is assigned their own faculty mentor/advisor. Additionally, graduate students across campus have professional development opportunities related to their individual fields that prepare</w:t>
      </w:r>
      <w:r>
        <w:rPr>
          <w:spacing w:val="-4"/>
        </w:rPr>
        <w:t xml:space="preserve"> </w:t>
      </w:r>
      <w:r>
        <w:t>for</w:t>
      </w:r>
      <w:r>
        <w:rPr>
          <w:spacing w:val="-4"/>
        </w:rPr>
        <w:t xml:space="preserve"> </w:t>
      </w:r>
      <w:r>
        <w:t>academic</w:t>
      </w:r>
      <w:r>
        <w:rPr>
          <w:spacing w:val="-3"/>
        </w:rPr>
        <w:t xml:space="preserve"> </w:t>
      </w:r>
      <w:r>
        <w:t>and</w:t>
      </w:r>
      <w:r>
        <w:rPr>
          <w:spacing w:val="-3"/>
        </w:rPr>
        <w:t xml:space="preserve"> </w:t>
      </w:r>
      <w:r>
        <w:t>non-academic</w:t>
      </w:r>
      <w:r>
        <w:rPr>
          <w:spacing w:val="-3"/>
        </w:rPr>
        <w:t xml:space="preserve"> </w:t>
      </w:r>
      <w:r>
        <w:t>careers,</w:t>
      </w:r>
      <w:r>
        <w:rPr>
          <w:spacing w:val="-3"/>
        </w:rPr>
        <w:t xml:space="preserve"> </w:t>
      </w:r>
      <w:r>
        <w:t>such</w:t>
      </w:r>
      <w:r>
        <w:rPr>
          <w:spacing w:val="-4"/>
        </w:rPr>
        <w:t xml:space="preserve"> </w:t>
      </w:r>
      <w:r>
        <w:t>as</w:t>
      </w:r>
      <w:r>
        <w:rPr>
          <w:spacing w:val="-4"/>
        </w:rPr>
        <w:t xml:space="preserve"> </w:t>
      </w:r>
      <w:r>
        <w:t>resum</w:t>
      </w:r>
      <w:r>
        <w:t>e</w:t>
      </w:r>
      <w:r>
        <w:rPr>
          <w:spacing w:val="-3"/>
        </w:rPr>
        <w:t xml:space="preserve"> </w:t>
      </w:r>
      <w:r>
        <w:t>writing,</w:t>
      </w:r>
      <w:r>
        <w:rPr>
          <w:spacing w:val="-4"/>
        </w:rPr>
        <w:t xml:space="preserve"> </w:t>
      </w:r>
      <w:r>
        <w:t>conference</w:t>
      </w:r>
      <w:r>
        <w:rPr>
          <w:spacing w:val="-4"/>
        </w:rPr>
        <w:t xml:space="preserve"> </w:t>
      </w:r>
      <w:r>
        <w:t>presentation training,</w:t>
      </w:r>
      <w:r>
        <w:rPr>
          <w:spacing w:val="-1"/>
        </w:rPr>
        <w:t xml:space="preserve"> </w:t>
      </w:r>
      <w:r>
        <w:t>pedagogical</w:t>
      </w:r>
      <w:r>
        <w:rPr>
          <w:spacing w:val="-2"/>
        </w:rPr>
        <w:t xml:space="preserve"> </w:t>
      </w:r>
      <w:r>
        <w:t>courses,</w:t>
      </w:r>
      <w:r>
        <w:rPr>
          <w:spacing w:val="-2"/>
        </w:rPr>
        <w:t xml:space="preserve"> </w:t>
      </w:r>
      <w:r>
        <w:t>teaching</w:t>
      </w:r>
      <w:r>
        <w:rPr>
          <w:spacing w:val="-2"/>
        </w:rPr>
        <w:t xml:space="preserve"> </w:t>
      </w:r>
      <w:r>
        <w:t>assistant</w:t>
      </w:r>
      <w:r>
        <w:rPr>
          <w:spacing w:val="-1"/>
        </w:rPr>
        <w:t xml:space="preserve"> </w:t>
      </w:r>
      <w:r>
        <w:t>training,</w:t>
      </w:r>
      <w:r>
        <w:rPr>
          <w:spacing w:val="-2"/>
        </w:rPr>
        <w:t xml:space="preserve"> </w:t>
      </w:r>
      <w:r>
        <w:t>and</w:t>
      </w:r>
      <w:r>
        <w:rPr>
          <w:spacing w:val="-2"/>
        </w:rPr>
        <w:t xml:space="preserve"> </w:t>
      </w:r>
      <w:r>
        <w:t>best</w:t>
      </w:r>
      <w:r>
        <w:rPr>
          <w:spacing w:val="-2"/>
        </w:rPr>
        <w:t xml:space="preserve"> </w:t>
      </w:r>
      <w:r>
        <w:t>practices</w:t>
      </w:r>
      <w:r>
        <w:rPr>
          <w:spacing w:val="-2"/>
        </w:rPr>
        <w:t xml:space="preserve"> </w:t>
      </w:r>
      <w:r>
        <w:t>for</w:t>
      </w:r>
      <w:r>
        <w:rPr>
          <w:spacing w:val="-1"/>
        </w:rPr>
        <w:t xml:space="preserve"> </w:t>
      </w:r>
      <w:r>
        <w:t>job</w:t>
      </w:r>
      <w:r>
        <w:rPr>
          <w:spacing w:val="-1"/>
        </w:rPr>
        <w:t xml:space="preserve"> </w:t>
      </w:r>
      <w:r>
        <w:t>interviewing. Graduate students also have access to professional development training through their labor union. Again, this means tha</w:t>
      </w:r>
      <w:r>
        <w:t>t graduate students have extensive access to academic and career advising at the university, college/school, and departmental/program levels.</w:t>
      </w:r>
    </w:p>
    <w:p w14:paraId="4142E56B" w14:textId="77777777" w:rsidR="00BE39B7" w:rsidRDefault="00BA17AF">
      <w:pPr>
        <w:pStyle w:val="Heading2"/>
        <w:numPr>
          <w:ilvl w:val="1"/>
          <w:numId w:val="27"/>
        </w:numPr>
        <w:tabs>
          <w:tab w:val="left" w:pos="1334"/>
        </w:tabs>
        <w:ind w:left="1333" w:hanging="475"/>
      </w:pPr>
      <w:bookmarkStart w:id="33" w:name="_TOC_250027"/>
      <w:r>
        <w:t>Research</w:t>
      </w:r>
      <w:r>
        <w:rPr>
          <w:spacing w:val="-1"/>
        </w:rPr>
        <w:t xml:space="preserve"> </w:t>
      </w:r>
      <w:r>
        <w:t>and</w:t>
      </w:r>
      <w:r>
        <w:rPr>
          <w:spacing w:val="-1"/>
        </w:rPr>
        <w:t xml:space="preserve"> </w:t>
      </w:r>
      <w:r>
        <w:t>study</w:t>
      </w:r>
      <w:r>
        <w:rPr>
          <w:spacing w:val="-1"/>
        </w:rPr>
        <w:t xml:space="preserve"> </w:t>
      </w:r>
      <w:r>
        <w:t>abroad</w:t>
      </w:r>
      <w:r>
        <w:rPr>
          <w:spacing w:val="-1"/>
        </w:rPr>
        <w:t xml:space="preserve"> </w:t>
      </w:r>
      <w:r>
        <w:t>opportunities</w:t>
      </w:r>
      <w:r>
        <w:rPr>
          <w:spacing w:val="-1"/>
        </w:rPr>
        <w:t xml:space="preserve"> </w:t>
      </w:r>
      <w:r>
        <w:t xml:space="preserve">for </w:t>
      </w:r>
      <w:bookmarkEnd w:id="33"/>
      <w:r>
        <w:rPr>
          <w:spacing w:val="-2"/>
        </w:rPr>
        <w:t>students</w:t>
      </w:r>
    </w:p>
    <w:p w14:paraId="4142E56C" w14:textId="77777777" w:rsidR="00BE39B7" w:rsidRDefault="00BE39B7">
      <w:pPr>
        <w:pStyle w:val="BodyText"/>
        <w:spacing w:before="9"/>
        <w:rPr>
          <w:b/>
          <w:i/>
          <w:sz w:val="23"/>
        </w:rPr>
      </w:pPr>
    </w:p>
    <w:p w14:paraId="4142E56D" w14:textId="77777777" w:rsidR="00BE39B7" w:rsidRDefault="00BA17AF">
      <w:pPr>
        <w:pStyle w:val="BodyText"/>
        <w:spacing w:before="1" w:line="480" w:lineRule="auto"/>
        <w:ind w:left="859" w:right="924"/>
      </w:pPr>
      <w:r>
        <w:t>BU’s strong commitment to international training and study is evidenced by its sixth strategic priority</w:t>
      </w:r>
      <w:r>
        <w:rPr>
          <w:spacing w:val="-4"/>
        </w:rPr>
        <w:t xml:space="preserve"> </w:t>
      </w:r>
      <w:r>
        <w:t>of</w:t>
      </w:r>
      <w:r>
        <w:rPr>
          <w:spacing w:val="-4"/>
        </w:rPr>
        <w:t xml:space="preserve"> </w:t>
      </w:r>
      <w:r>
        <w:t>Internationalization.</w:t>
      </w:r>
      <w:r>
        <w:rPr>
          <w:spacing w:val="-4"/>
        </w:rPr>
        <w:t xml:space="preserve"> </w:t>
      </w:r>
      <w:r>
        <w:t>This</w:t>
      </w:r>
      <w:r>
        <w:rPr>
          <w:spacing w:val="-5"/>
        </w:rPr>
        <w:t xml:space="preserve"> </w:t>
      </w:r>
      <w:r>
        <w:t>strategic</w:t>
      </w:r>
      <w:r>
        <w:rPr>
          <w:spacing w:val="-5"/>
        </w:rPr>
        <w:t xml:space="preserve"> </w:t>
      </w:r>
      <w:r>
        <w:t>priority</w:t>
      </w:r>
      <w:r>
        <w:rPr>
          <w:spacing w:val="-5"/>
        </w:rPr>
        <w:t xml:space="preserve"> </w:t>
      </w:r>
      <w:r>
        <w:t>supports,</w:t>
      </w:r>
      <w:r>
        <w:rPr>
          <w:spacing w:val="-2"/>
        </w:rPr>
        <w:t xml:space="preserve"> </w:t>
      </w:r>
      <w:r>
        <w:t>promotes,</w:t>
      </w:r>
      <w:r>
        <w:rPr>
          <w:spacing w:val="-4"/>
        </w:rPr>
        <w:t xml:space="preserve"> </w:t>
      </w:r>
      <w:r>
        <w:t>and</w:t>
      </w:r>
      <w:r>
        <w:rPr>
          <w:spacing w:val="-4"/>
        </w:rPr>
        <w:t xml:space="preserve"> </w:t>
      </w:r>
      <w:r>
        <w:t>enhances</w:t>
      </w:r>
      <w:r>
        <w:rPr>
          <w:spacing w:val="-4"/>
        </w:rPr>
        <w:t xml:space="preserve"> </w:t>
      </w:r>
      <w:r>
        <w:t>strategic internationalization efforts through high-impact learning, t</w:t>
      </w:r>
      <w:r>
        <w:t>eaching, research, and engagement.</w:t>
      </w:r>
    </w:p>
    <w:p w14:paraId="4142E56E" w14:textId="77777777" w:rsidR="00BE39B7" w:rsidRDefault="00BA17AF">
      <w:pPr>
        <w:pStyle w:val="BodyText"/>
        <w:spacing w:line="480" w:lineRule="auto"/>
        <w:ind w:left="860" w:right="875"/>
      </w:pPr>
      <w:r>
        <w:t>Central</w:t>
      </w:r>
      <w:r>
        <w:rPr>
          <w:spacing w:val="-4"/>
        </w:rPr>
        <w:t xml:space="preserve"> </w:t>
      </w:r>
      <w:r>
        <w:t>to</w:t>
      </w:r>
      <w:r>
        <w:rPr>
          <w:spacing w:val="-4"/>
        </w:rPr>
        <w:t xml:space="preserve"> </w:t>
      </w:r>
      <w:r>
        <w:t>achieving</w:t>
      </w:r>
      <w:r>
        <w:rPr>
          <w:spacing w:val="-4"/>
        </w:rPr>
        <w:t xml:space="preserve"> </w:t>
      </w:r>
      <w:r>
        <w:t>BU’s</w:t>
      </w:r>
      <w:r>
        <w:rPr>
          <w:spacing w:val="-4"/>
        </w:rPr>
        <w:t xml:space="preserve"> </w:t>
      </w:r>
      <w:r>
        <w:t>sixth</w:t>
      </w:r>
      <w:r>
        <w:rPr>
          <w:spacing w:val="-4"/>
        </w:rPr>
        <w:t xml:space="preserve"> </w:t>
      </w:r>
      <w:r>
        <w:t>strategic</w:t>
      </w:r>
      <w:r>
        <w:rPr>
          <w:spacing w:val="-3"/>
        </w:rPr>
        <w:t xml:space="preserve"> </w:t>
      </w:r>
      <w:r>
        <w:t>initiative</w:t>
      </w:r>
      <w:r>
        <w:rPr>
          <w:spacing w:val="-5"/>
        </w:rPr>
        <w:t xml:space="preserve"> </w:t>
      </w:r>
      <w:r>
        <w:t>is</w:t>
      </w:r>
      <w:r>
        <w:rPr>
          <w:spacing w:val="-3"/>
        </w:rPr>
        <w:t xml:space="preserve"> </w:t>
      </w:r>
      <w:r>
        <w:t>BU’s</w:t>
      </w:r>
      <w:r>
        <w:rPr>
          <w:spacing w:val="-3"/>
        </w:rPr>
        <w:t xml:space="preserve"> </w:t>
      </w:r>
      <w:r>
        <w:t>Office</w:t>
      </w:r>
      <w:r>
        <w:rPr>
          <w:spacing w:val="-3"/>
        </w:rPr>
        <w:t xml:space="preserve"> </w:t>
      </w:r>
      <w:r>
        <w:t>for</w:t>
      </w:r>
      <w:r>
        <w:rPr>
          <w:spacing w:val="-3"/>
        </w:rPr>
        <w:t xml:space="preserve"> </w:t>
      </w:r>
      <w:r>
        <w:t>International</w:t>
      </w:r>
      <w:r>
        <w:rPr>
          <w:spacing w:val="-3"/>
        </w:rPr>
        <w:t xml:space="preserve"> </w:t>
      </w:r>
      <w:r>
        <w:t>Education</w:t>
      </w:r>
      <w:r>
        <w:rPr>
          <w:spacing w:val="-3"/>
        </w:rPr>
        <w:t xml:space="preserve"> </w:t>
      </w:r>
      <w:r>
        <w:t>and Global Initiatives (IEGI) which is responsible for administering BU's education abroad and international exchange program</w:t>
      </w:r>
      <w:r>
        <w:t>s. It also supports BU's internationalization efforts and directs students to other resources on campus to further their international education. IEGI is committed to BU's vision of becoming the premier choice for international education. It contributes to</w:t>
      </w:r>
      <w:r>
        <w:t xml:space="preserve"> a multicultural campus and international education experiences that are innovative, collaborative, and accessible to our colleagues, partners, and the student body. IEGI serves BU in the areas of International Partnership Development, Education Abroad and</w:t>
      </w:r>
      <w:r>
        <w:t xml:space="preserve"> International Exchange. These efforts provide cutting-edge opportunities for the development of an internationalized</w:t>
      </w:r>
      <w:r>
        <w:rPr>
          <w:spacing w:val="40"/>
        </w:rPr>
        <w:t xml:space="preserve"> </w:t>
      </w:r>
      <w:r>
        <w:t>curriculum, global engagement and research. BU strives to graduate students who are fully prepared to be leaders in and stewards of a dyna</w:t>
      </w:r>
      <w:r>
        <w:t>mic and interdependent world.</w:t>
      </w:r>
    </w:p>
    <w:p w14:paraId="4142E56F" w14:textId="77777777" w:rsidR="00BE39B7" w:rsidRDefault="00BE39B7">
      <w:pPr>
        <w:spacing w:line="480" w:lineRule="auto"/>
        <w:sectPr w:rsidR="00BE39B7">
          <w:pgSz w:w="12240" w:h="15840"/>
          <w:pgMar w:top="1360" w:right="580" w:bottom="1000" w:left="580" w:header="0" w:footer="803" w:gutter="0"/>
          <w:cols w:space="720"/>
        </w:sectPr>
      </w:pPr>
    </w:p>
    <w:p w14:paraId="4142E570" w14:textId="77777777" w:rsidR="00BE39B7" w:rsidRDefault="00BA17AF">
      <w:pPr>
        <w:pStyle w:val="BodyText"/>
        <w:spacing w:before="78" w:line="480" w:lineRule="auto"/>
        <w:ind w:left="860" w:right="1088" w:firstLine="720"/>
      </w:pPr>
      <w:r>
        <w:t>BU and its institutional partners within the SUNY System provides our students with over 100 study abroad and exchange programs around the world. Specifically, BU and the SUNY System offers graduate and undergrad</w:t>
      </w:r>
      <w:r>
        <w:t>uate students study abroad opportunities and exchanges through 31 different programs across five MENA countries (Egypt, Israel, Turkey, Jordan, and Morocco). This represents one of the largest study abroad networks within the United States. Each semester I</w:t>
      </w:r>
      <w:r>
        <w:t>EGI hosts education abroad fairs for BU students to gain information about the various study abroad and</w:t>
      </w:r>
      <w:r>
        <w:rPr>
          <w:spacing w:val="-1"/>
        </w:rPr>
        <w:t xml:space="preserve"> </w:t>
      </w:r>
      <w:r>
        <w:t xml:space="preserve">exchange programs available through BU and the SUNY System. IEGI also convenes small informational sessions for individual programs. Additionally, IEGI </w:t>
      </w:r>
      <w:r>
        <w:t>works with individual faculty</w:t>
      </w:r>
      <w:r>
        <w:rPr>
          <w:spacing w:val="-1"/>
        </w:rPr>
        <w:t xml:space="preserve"> </w:t>
      </w:r>
      <w:r>
        <w:t>members</w:t>
      </w:r>
      <w:r>
        <w:rPr>
          <w:spacing w:val="-1"/>
        </w:rPr>
        <w:t xml:space="preserve"> </w:t>
      </w:r>
      <w:r>
        <w:t>to</w:t>
      </w:r>
      <w:r>
        <w:rPr>
          <w:spacing w:val="-1"/>
        </w:rPr>
        <w:t xml:space="preserve"> </w:t>
      </w:r>
      <w:r>
        <w:t>set</w:t>
      </w:r>
      <w:r>
        <w:rPr>
          <w:spacing w:val="-1"/>
        </w:rPr>
        <w:t xml:space="preserve"> </w:t>
      </w:r>
      <w:r>
        <w:t>up</w:t>
      </w:r>
      <w:r>
        <w:rPr>
          <w:spacing w:val="-1"/>
        </w:rPr>
        <w:t xml:space="preserve"> </w:t>
      </w:r>
      <w:r>
        <w:t>and</w:t>
      </w:r>
      <w:r>
        <w:rPr>
          <w:spacing w:val="-1"/>
        </w:rPr>
        <w:t xml:space="preserve"> </w:t>
      </w:r>
      <w:r>
        <w:t>run</w:t>
      </w:r>
      <w:r>
        <w:rPr>
          <w:spacing w:val="-1"/>
        </w:rPr>
        <w:t xml:space="preserve"> </w:t>
      </w:r>
      <w:r>
        <w:t>faculty-led</w:t>
      </w:r>
      <w:r>
        <w:rPr>
          <w:spacing w:val="-1"/>
        </w:rPr>
        <w:t xml:space="preserve"> </w:t>
      </w:r>
      <w:r>
        <w:t>short- term</w:t>
      </w:r>
      <w:r>
        <w:rPr>
          <w:spacing w:val="-3"/>
        </w:rPr>
        <w:t xml:space="preserve"> </w:t>
      </w:r>
      <w:r>
        <w:t>study</w:t>
      </w:r>
      <w:r>
        <w:rPr>
          <w:spacing w:val="-1"/>
        </w:rPr>
        <w:t xml:space="preserve"> </w:t>
      </w:r>
      <w:r>
        <w:t>abroad</w:t>
      </w:r>
      <w:r>
        <w:rPr>
          <w:spacing w:val="-1"/>
        </w:rPr>
        <w:t xml:space="preserve"> </w:t>
      </w:r>
      <w:r>
        <w:t>programs.</w:t>
      </w:r>
      <w:r>
        <w:rPr>
          <w:spacing w:val="-1"/>
        </w:rPr>
        <w:t xml:space="preserve"> </w:t>
      </w:r>
      <w:r>
        <w:t>Recently,</w:t>
      </w:r>
      <w:r>
        <w:rPr>
          <w:spacing w:val="-1"/>
        </w:rPr>
        <w:t xml:space="preserve"> </w:t>
      </w:r>
      <w:r>
        <w:t>Professor</w:t>
      </w:r>
      <w:r>
        <w:rPr>
          <w:spacing w:val="-2"/>
        </w:rPr>
        <w:t xml:space="preserve"> </w:t>
      </w:r>
      <w:r>
        <w:t>Kent</w:t>
      </w:r>
      <w:r>
        <w:rPr>
          <w:spacing w:val="-2"/>
        </w:rPr>
        <w:t xml:space="preserve"> </w:t>
      </w:r>
      <w:r>
        <w:t>Schull</w:t>
      </w:r>
      <w:r>
        <w:rPr>
          <w:spacing w:val="-2"/>
        </w:rPr>
        <w:t xml:space="preserve"> </w:t>
      </w:r>
      <w:r>
        <w:t>has</w:t>
      </w:r>
      <w:r>
        <w:rPr>
          <w:spacing w:val="-1"/>
        </w:rPr>
        <w:t xml:space="preserve"> </w:t>
      </w:r>
      <w:r>
        <w:t>developed</w:t>
      </w:r>
      <w:r>
        <w:rPr>
          <w:spacing w:val="-1"/>
        </w:rPr>
        <w:t xml:space="preserve"> </w:t>
      </w:r>
      <w:r>
        <w:t>and</w:t>
      </w:r>
      <w:r>
        <w:rPr>
          <w:spacing w:val="-1"/>
        </w:rPr>
        <w:t xml:space="preserve"> </w:t>
      </w:r>
      <w:r>
        <w:t>run</w:t>
      </w:r>
      <w:r>
        <w:rPr>
          <w:spacing w:val="-1"/>
        </w:rPr>
        <w:t xml:space="preserve"> </w:t>
      </w:r>
      <w:r>
        <w:t>two</w:t>
      </w:r>
      <w:r>
        <w:rPr>
          <w:spacing w:val="-1"/>
        </w:rPr>
        <w:t xml:space="preserve"> </w:t>
      </w:r>
      <w:r>
        <w:t>such programs on MENA related topics that were embedded into semester long classes that incorporated a high-impact study abroad component. One was to Turkey and the other on the Middle</w:t>
      </w:r>
      <w:r>
        <w:rPr>
          <w:spacing w:val="-3"/>
        </w:rPr>
        <w:t xml:space="preserve"> </w:t>
      </w:r>
      <w:r>
        <w:t>East</w:t>
      </w:r>
      <w:r>
        <w:rPr>
          <w:spacing w:val="-3"/>
        </w:rPr>
        <w:t xml:space="preserve"> </w:t>
      </w:r>
      <w:r>
        <w:t>Refugee</w:t>
      </w:r>
      <w:r>
        <w:rPr>
          <w:spacing w:val="-3"/>
        </w:rPr>
        <w:t xml:space="preserve"> </w:t>
      </w:r>
      <w:r>
        <w:t>Crisis</w:t>
      </w:r>
      <w:r>
        <w:rPr>
          <w:spacing w:val="-3"/>
        </w:rPr>
        <w:t xml:space="preserve"> </w:t>
      </w:r>
      <w:r>
        <w:t>to</w:t>
      </w:r>
      <w:r>
        <w:rPr>
          <w:spacing w:val="-3"/>
        </w:rPr>
        <w:t xml:space="preserve"> </w:t>
      </w:r>
      <w:r>
        <w:t>Greece.</w:t>
      </w:r>
      <w:r>
        <w:rPr>
          <w:spacing w:val="-2"/>
        </w:rPr>
        <w:t xml:space="preserve"> </w:t>
      </w:r>
      <w:r>
        <w:t>There</w:t>
      </w:r>
      <w:r>
        <w:rPr>
          <w:spacing w:val="-2"/>
        </w:rPr>
        <w:t xml:space="preserve"> </w:t>
      </w:r>
      <w:r>
        <w:t>is</w:t>
      </w:r>
      <w:r>
        <w:rPr>
          <w:spacing w:val="-2"/>
        </w:rPr>
        <w:t xml:space="preserve"> </w:t>
      </w:r>
      <w:r>
        <w:t>broad</w:t>
      </w:r>
      <w:r>
        <w:rPr>
          <w:spacing w:val="-3"/>
        </w:rPr>
        <w:t xml:space="preserve"> </w:t>
      </w:r>
      <w:r>
        <w:t>support</w:t>
      </w:r>
      <w:r>
        <w:rPr>
          <w:spacing w:val="-3"/>
        </w:rPr>
        <w:t xml:space="preserve"> </w:t>
      </w:r>
      <w:r>
        <w:t>for</w:t>
      </w:r>
      <w:r>
        <w:rPr>
          <w:spacing w:val="-3"/>
        </w:rPr>
        <w:t xml:space="preserve"> </w:t>
      </w:r>
      <w:r>
        <w:t>and</w:t>
      </w:r>
      <w:r>
        <w:rPr>
          <w:spacing w:val="-3"/>
        </w:rPr>
        <w:t xml:space="preserve"> </w:t>
      </w:r>
      <w:r>
        <w:t>interest</w:t>
      </w:r>
      <w:r>
        <w:rPr>
          <w:spacing w:val="-3"/>
        </w:rPr>
        <w:t xml:space="preserve"> </w:t>
      </w:r>
      <w:r>
        <w:t>in</w:t>
      </w:r>
      <w:r>
        <w:rPr>
          <w:spacing w:val="-3"/>
        </w:rPr>
        <w:t xml:space="preserve"> </w:t>
      </w:r>
      <w:r>
        <w:t>these</w:t>
      </w:r>
      <w:r>
        <w:rPr>
          <w:spacing w:val="-3"/>
        </w:rPr>
        <w:t xml:space="preserve"> </w:t>
      </w:r>
      <w:r>
        <w:t>types</w:t>
      </w:r>
      <w:r>
        <w:rPr>
          <w:spacing w:val="-3"/>
        </w:rPr>
        <w:t xml:space="preserve"> </w:t>
      </w:r>
      <w:r>
        <w:t>of courses containing a study abroad component. BU also maintains ten cooperative agreements with institutions across the MENA (Egypt, Israel, Jordan, Morocco, and Turkey).</w:t>
      </w:r>
    </w:p>
    <w:p w14:paraId="4142E571" w14:textId="77777777" w:rsidR="00BE39B7" w:rsidRDefault="00BA17AF">
      <w:pPr>
        <w:pStyle w:val="BodyText"/>
        <w:spacing w:line="480" w:lineRule="auto"/>
        <w:ind w:left="860" w:right="865"/>
      </w:pPr>
      <w:r>
        <w:t>Additionally, BU is an institutional member for Fulbright Fellowship</w:t>
      </w:r>
      <w:r>
        <w:t>s and Critical Language Study Fellowships that facilitate undergraduate and graduate student international education, language study, and research. Many students have taken advantage of other institutions’ study abroad</w:t>
      </w:r>
      <w:r>
        <w:rPr>
          <w:spacing w:val="-2"/>
        </w:rPr>
        <w:t xml:space="preserve"> </w:t>
      </w:r>
      <w:r>
        <w:t>and</w:t>
      </w:r>
      <w:r>
        <w:rPr>
          <w:spacing w:val="-2"/>
        </w:rPr>
        <w:t xml:space="preserve"> </w:t>
      </w:r>
      <w:r>
        <w:t>summer</w:t>
      </w:r>
      <w:r>
        <w:rPr>
          <w:spacing w:val="-2"/>
        </w:rPr>
        <w:t xml:space="preserve"> </w:t>
      </w:r>
      <w:r>
        <w:t>language</w:t>
      </w:r>
      <w:r>
        <w:rPr>
          <w:spacing w:val="-2"/>
        </w:rPr>
        <w:t xml:space="preserve"> </w:t>
      </w:r>
      <w:r>
        <w:t>programs.</w:t>
      </w:r>
      <w:r>
        <w:rPr>
          <w:spacing w:val="-3"/>
        </w:rPr>
        <w:t xml:space="preserve"> </w:t>
      </w:r>
      <w:r>
        <w:t>Most</w:t>
      </w:r>
      <w:r>
        <w:rPr>
          <w:spacing w:val="-3"/>
        </w:rPr>
        <w:t xml:space="preserve"> </w:t>
      </w:r>
      <w:r>
        <w:t>po</w:t>
      </w:r>
      <w:r>
        <w:t>pular</w:t>
      </w:r>
      <w:r>
        <w:rPr>
          <w:spacing w:val="-2"/>
        </w:rPr>
        <w:t xml:space="preserve"> </w:t>
      </w:r>
      <w:r>
        <w:t>are</w:t>
      </w:r>
      <w:r>
        <w:rPr>
          <w:spacing w:val="-2"/>
        </w:rPr>
        <w:t xml:space="preserve"> </w:t>
      </w:r>
      <w:r>
        <w:t>Hebrew</w:t>
      </w:r>
      <w:r>
        <w:rPr>
          <w:spacing w:val="-3"/>
        </w:rPr>
        <w:t xml:space="preserve"> </w:t>
      </w:r>
      <w:r>
        <w:t>Ulpan’s</w:t>
      </w:r>
      <w:r>
        <w:rPr>
          <w:spacing w:val="-2"/>
        </w:rPr>
        <w:t xml:space="preserve"> </w:t>
      </w:r>
      <w:r>
        <w:t>at</w:t>
      </w:r>
      <w:r>
        <w:rPr>
          <w:spacing w:val="-3"/>
        </w:rPr>
        <w:t xml:space="preserve"> </w:t>
      </w:r>
      <w:r>
        <w:t>Hebrew</w:t>
      </w:r>
      <w:r>
        <w:rPr>
          <w:spacing w:val="-3"/>
        </w:rPr>
        <w:t xml:space="preserve"> </w:t>
      </w:r>
      <w:r>
        <w:t>University in Jerusalem, Israel/Palestine, Arabic Language study at Middlebury College and Al-Akhawayn University in Morocco. Additionally, BU students have studied Turkish in Istanbul, Turkey through</w:t>
      </w:r>
      <w:r>
        <w:rPr>
          <w:spacing w:val="-4"/>
        </w:rPr>
        <w:t xml:space="preserve"> </w:t>
      </w:r>
      <w:r>
        <w:t>Bogazici</w:t>
      </w:r>
      <w:r>
        <w:rPr>
          <w:spacing w:val="-4"/>
        </w:rPr>
        <w:t xml:space="preserve"> </w:t>
      </w:r>
      <w:r>
        <w:t>University’</w:t>
      </w:r>
      <w:r>
        <w:t>s</w:t>
      </w:r>
      <w:r>
        <w:rPr>
          <w:spacing w:val="-5"/>
        </w:rPr>
        <w:t xml:space="preserve"> </w:t>
      </w:r>
      <w:r>
        <w:t>Summer</w:t>
      </w:r>
      <w:r>
        <w:rPr>
          <w:spacing w:val="-5"/>
        </w:rPr>
        <w:t xml:space="preserve"> </w:t>
      </w:r>
      <w:r>
        <w:t>Intensive</w:t>
      </w:r>
      <w:r>
        <w:rPr>
          <w:spacing w:val="-5"/>
        </w:rPr>
        <w:t xml:space="preserve"> </w:t>
      </w:r>
      <w:r>
        <w:t>Program</w:t>
      </w:r>
      <w:r>
        <w:rPr>
          <w:spacing w:val="-6"/>
        </w:rPr>
        <w:t xml:space="preserve"> </w:t>
      </w:r>
      <w:r>
        <w:t>in</w:t>
      </w:r>
      <w:r>
        <w:rPr>
          <w:spacing w:val="-4"/>
        </w:rPr>
        <w:t xml:space="preserve"> </w:t>
      </w:r>
      <w:r>
        <w:t>Turkish,</w:t>
      </w:r>
      <w:r>
        <w:rPr>
          <w:spacing w:val="-4"/>
        </w:rPr>
        <w:t xml:space="preserve"> </w:t>
      </w:r>
      <w:r>
        <w:t>Koc</w:t>
      </w:r>
      <w:r>
        <w:rPr>
          <w:spacing w:val="-4"/>
        </w:rPr>
        <w:t xml:space="preserve"> </w:t>
      </w:r>
      <w:r>
        <w:t>University’s</w:t>
      </w:r>
      <w:r>
        <w:rPr>
          <w:spacing w:val="-4"/>
        </w:rPr>
        <w:t xml:space="preserve"> </w:t>
      </w:r>
      <w:r>
        <w:t>Ottoman Turkish Intensive Program, and the Turkish State’s TOMER program.</w:t>
      </w:r>
    </w:p>
    <w:p w14:paraId="4142E572" w14:textId="77777777" w:rsidR="00BE39B7" w:rsidRDefault="00BE39B7">
      <w:pPr>
        <w:spacing w:line="480" w:lineRule="auto"/>
        <w:sectPr w:rsidR="00BE39B7">
          <w:pgSz w:w="12240" w:h="15840"/>
          <w:pgMar w:top="1360" w:right="580" w:bottom="1000" w:left="580" w:header="0" w:footer="803" w:gutter="0"/>
          <w:cols w:space="720"/>
        </w:sectPr>
      </w:pPr>
    </w:p>
    <w:p w14:paraId="4142E573" w14:textId="74613A1D" w:rsidR="00BE39B7" w:rsidRDefault="00BA17AF">
      <w:pPr>
        <w:pStyle w:val="BodyText"/>
        <w:ind w:left="830"/>
        <w:rPr>
          <w:sz w:val="20"/>
        </w:rPr>
      </w:pPr>
      <w:r>
        <w:rPr>
          <w:noProof/>
          <w:sz w:val="20"/>
        </w:rPr>
        <mc:AlternateContent>
          <mc:Choice Requires="wpg">
            <w:drawing>
              <wp:inline distT="0" distB="0" distL="0" distR="0" wp14:anchorId="4142E73F" wp14:editId="4CE12550">
                <wp:extent cx="5981700" cy="194310"/>
                <wp:effectExtent l="0" t="0" r="0" b="5715"/>
                <wp:docPr id="59"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60" name="docshape44"/>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45"/>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46"/>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2B" w14:textId="77777777" w:rsidR="00BE39B7" w:rsidRDefault="00BA17AF">
                              <w:pPr>
                                <w:spacing w:before="1"/>
                                <w:ind w:left="750"/>
                                <w:rPr>
                                  <w:b/>
                                  <w:sz w:val="24"/>
                                </w:rPr>
                              </w:pPr>
                              <w:r>
                                <w:rPr>
                                  <w:b/>
                                  <w:sz w:val="24"/>
                                </w:rPr>
                                <w:t>E.</w:t>
                              </w:r>
                              <w:r>
                                <w:rPr>
                                  <w:b/>
                                  <w:spacing w:val="-4"/>
                                  <w:sz w:val="24"/>
                                </w:rPr>
                                <w:t xml:space="preserve"> </w:t>
                              </w:r>
                              <w:r>
                                <w:rPr>
                                  <w:b/>
                                  <w:sz w:val="24"/>
                                </w:rPr>
                                <w:t>QUALITY</w:t>
                              </w:r>
                              <w:r>
                                <w:rPr>
                                  <w:b/>
                                  <w:spacing w:val="-4"/>
                                  <w:sz w:val="24"/>
                                </w:rPr>
                                <w:t xml:space="preserve"> </w:t>
                              </w:r>
                              <w:r>
                                <w:rPr>
                                  <w:b/>
                                  <w:sz w:val="24"/>
                                </w:rPr>
                                <w:t>OF</w:t>
                              </w:r>
                              <w:r>
                                <w:rPr>
                                  <w:b/>
                                  <w:spacing w:val="-4"/>
                                  <w:sz w:val="24"/>
                                </w:rPr>
                                <w:t xml:space="preserve"> </w:t>
                              </w:r>
                              <w:r>
                                <w:rPr>
                                  <w:b/>
                                  <w:sz w:val="24"/>
                                </w:rPr>
                                <w:t>STAFF</w:t>
                              </w:r>
                              <w:r>
                                <w:rPr>
                                  <w:b/>
                                  <w:spacing w:val="-3"/>
                                  <w:sz w:val="24"/>
                                </w:rPr>
                                <w:t xml:space="preserve"> </w:t>
                              </w:r>
                              <w:r>
                                <w:rPr>
                                  <w:b/>
                                  <w:spacing w:val="-2"/>
                                  <w:sz w:val="24"/>
                                </w:rPr>
                                <w:t>RESOURCES</w:t>
                              </w:r>
                            </w:p>
                          </w:txbxContent>
                        </wps:txbx>
                        <wps:bodyPr rot="0" vert="horz" wrap="square" lIns="0" tIns="0" rIns="0" bIns="0" anchor="t" anchorCtr="0" upright="1">
                          <a:noAutofit/>
                        </wps:bodyPr>
                      </wps:wsp>
                    </wpg:wgp>
                  </a:graphicData>
                </a:graphic>
              </wp:inline>
            </w:drawing>
          </mc:Choice>
          <mc:Fallback>
            <w:pict>
              <v:group w14:anchorId="4142E73F" id="docshapegroup43" o:spid="_x0000_s1056"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">
                <v:rect id="docshape44" o:spid="_x0000_s1057"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" fillcolor="#a8d08d" stroked="f"/>
                <v:rect id="docshape45" o:spid="_x0000_s1058"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shape id="docshape46" o:spid="_x0000_s1059"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142E82B" w14:textId="77777777" w:rsidR="00BE39B7" w:rsidRDefault="00BA17AF">
                        <w:pPr>
                          <w:spacing w:before="1"/>
                          <w:ind w:left="750"/>
                          <w:rPr>
                            <w:b/>
                            <w:sz w:val="24"/>
                          </w:rPr>
                        </w:pPr>
                        <w:r>
                          <w:rPr>
                            <w:b/>
                            <w:sz w:val="24"/>
                          </w:rPr>
                          <w:t>E.</w:t>
                        </w:r>
                        <w:r>
                          <w:rPr>
                            <w:b/>
                            <w:spacing w:val="-4"/>
                            <w:sz w:val="24"/>
                          </w:rPr>
                          <w:t xml:space="preserve"> </w:t>
                        </w:r>
                        <w:r>
                          <w:rPr>
                            <w:b/>
                            <w:sz w:val="24"/>
                          </w:rPr>
                          <w:t>QUALITY</w:t>
                        </w:r>
                        <w:r>
                          <w:rPr>
                            <w:b/>
                            <w:spacing w:val="-4"/>
                            <w:sz w:val="24"/>
                          </w:rPr>
                          <w:t xml:space="preserve"> </w:t>
                        </w:r>
                        <w:r>
                          <w:rPr>
                            <w:b/>
                            <w:sz w:val="24"/>
                          </w:rPr>
                          <w:t>OF</w:t>
                        </w:r>
                        <w:r>
                          <w:rPr>
                            <w:b/>
                            <w:spacing w:val="-4"/>
                            <w:sz w:val="24"/>
                          </w:rPr>
                          <w:t xml:space="preserve"> </w:t>
                        </w:r>
                        <w:r>
                          <w:rPr>
                            <w:b/>
                            <w:sz w:val="24"/>
                          </w:rPr>
                          <w:t>STAFF</w:t>
                        </w:r>
                        <w:r>
                          <w:rPr>
                            <w:b/>
                            <w:spacing w:val="-3"/>
                            <w:sz w:val="24"/>
                          </w:rPr>
                          <w:t xml:space="preserve"> </w:t>
                        </w:r>
                        <w:r>
                          <w:rPr>
                            <w:b/>
                            <w:spacing w:val="-2"/>
                            <w:sz w:val="24"/>
                          </w:rPr>
                          <w:t>RESOURCES</w:t>
                        </w:r>
                      </w:p>
                    </w:txbxContent>
                  </v:textbox>
                </v:shape>
                <w10:anchorlock/>
              </v:group>
            </w:pict>
          </mc:Fallback>
        </mc:AlternateContent>
      </w:r>
    </w:p>
    <w:p w14:paraId="4142E574" w14:textId="77777777" w:rsidR="00BE39B7" w:rsidRDefault="00BA17AF">
      <w:pPr>
        <w:pStyle w:val="Heading2"/>
        <w:numPr>
          <w:ilvl w:val="1"/>
          <w:numId w:val="26"/>
        </w:numPr>
        <w:tabs>
          <w:tab w:val="left" w:pos="1321"/>
        </w:tabs>
        <w:spacing w:before="86"/>
      </w:pPr>
      <w:bookmarkStart w:id="34" w:name="_TOC_250026"/>
      <w:r>
        <w:t>Quality</w:t>
      </w:r>
      <w:r>
        <w:rPr>
          <w:spacing w:val="-4"/>
        </w:rPr>
        <w:t xml:space="preserve"> </w:t>
      </w:r>
      <w:r>
        <w:t>of</w:t>
      </w:r>
      <w:r>
        <w:rPr>
          <w:spacing w:val="-4"/>
        </w:rPr>
        <w:t xml:space="preserve"> </w:t>
      </w:r>
      <w:r>
        <w:t>staff</w:t>
      </w:r>
      <w:r>
        <w:rPr>
          <w:spacing w:val="-3"/>
        </w:rPr>
        <w:t xml:space="preserve"> </w:t>
      </w:r>
      <w:r>
        <w:t>and</w:t>
      </w:r>
      <w:r>
        <w:rPr>
          <w:spacing w:val="-4"/>
        </w:rPr>
        <w:t xml:space="preserve"> </w:t>
      </w:r>
      <w:bookmarkEnd w:id="34"/>
      <w:r>
        <w:rPr>
          <w:spacing w:val="-2"/>
        </w:rPr>
        <w:t>training</w:t>
      </w:r>
    </w:p>
    <w:p w14:paraId="4142E575" w14:textId="77777777" w:rsidR="00BE39B7" w:rsidRDefault="00BE39B7">
      <w:pPr>
        <w:pStyle w:val="BodyText"/>
        <w:spacing w:before="9"/>
        <w:rPr>
          <w:b/>
          <w:i/>
          <w:sz w:val="23"/>
        </w:rPr>
      </w:pPr>
    </w:p>
    <w:p w14:paraId="4142E576" w14:textId="77777777" w:rsidR="00BE39B7" w:rsidRDefault="00BA17AF">
      <w:pPr>
        <w:pStyle w:val="BodyText"/>
        <w:spacing w:line="480" w:lineRule="auto"/>
        <w:ind w:left="859" w:right="884"/>
      </w:pPr>
      <w:r>
        <w:t>Teaching faculty and other staff are qualified for the current and proposed Center activities and training programs. The qualifications and talent of our CMENAS affiliated faculty and staff</w:t>
      </w:r>
      <w:r>
        <w:t xml:space="preserve"> are clearly apparent in their education, training, teaching, research, publications, and service as outlined in their curricula vitae (see Appendix 3). BU has invested significant resources into developing our Middle East and North Africa languages and ar</w:t>
      </w:r>
      <w:r>
        <w:t>ea studies programs and course offerings. Over the past decade, BU has hired twenty new faculty related to MENA studies</w:t>
      </w:r>
      <w:r>
        <w:rPr>
          <w:spacing w:val="40"/>
        </w:rPr>
        <w:t xml:space="preserve"> </w:t>
      </w:r>
      <w:r>
        <w:t xml:space="preserve">across eight different departments and programs. BU’s long history of sustained research and teaching on MENA draws upon a deep pool of </w:t>
      </w:r>
      <w:r>
        <w:t>academic and administrative talent. All</w:t>
      </w:r>
      <w:r>
        <w:rPr>
          <w:spacing w:val="40"/>
        </w:rPr>
        <w:t xml:space="preserve"> </w:t>
      </w:r>
      <w:r>
        <w:t>permanent faculty members have Ph.D.s and are teaching courses on subjects in which they are specialists.</w:t>
      </w:r>
      <w:r>
        <w:rPr>
          <w:spacing w:val="-4"/>
        </w:rPr>
        <w:t xml:space="preserve"> </w:t>
      </w:r>
      <w:r>
        <w:t>Additionally,</w:t>
      </w:r>
      <w:r>
        <w:rPr>
          <w:spacing w:val="-3"/>
        </w:rPr>
        <w:t xml:space="preserve"> </w:t>
      </w:r>
      <w:r>
        <w:t>there</w:t>
      </w:r>
      <w:r>
        <w:rPr>
          <w:spacing w:val="-3"/>
        </w:rPr>
        <w:t xml:space="preserve"> </w:t>
      </w:r>
      <w:r>
        <w:t>is</w:t>
      </w:r>
      <w:r>
        <w:rPr>
          <w:spacing w:val="-3"/>
        </w:rPr>
        <w:t xml:space="preserve"> </w:t>
      </w:r>
      <w:r>
        <w:t>a</w:t>
      </w:r>
      <w:r>
        <w:rPr>
          <w:spacing w:val="-3"/>
        </w:rPr>
        <w:t xml:space="preserve"> </w:t>
      </w:r>
      <w:r>
        <w:t>great</w:t>
      </w:r>
      <w:r>
        <w:rPr>
          <w:spacing w:val="-3"/>
        </w:rPr>
        <w:t xml:space="preserve"> </w:t>
      </w:r>
      <w:r>
        <w:t>deal</w:t>
      </w:r>
      <w:r>
        <w:rPr>
          <w:spacing w:val="-3"/>
        </w:rPr>
        <w:t xml:space="preserve"> </w:t>
      </w:r>
      <w:r>
        <w:t>of</w:t>
      </w:r>
      <w:r>
        <w:rPr>
          <w:spacing w:val="-3"/>
        </w:rPr>
        <w:t xml:space="preserve"> </w:t>
      </w:r>
      <w:r>
        <w:t>interdisciplinary</w:t>
      </w:r>
      <w:r>
        <w:rPr>
          <w:spacing w:val="-2"/>
        </w:rPr>
        <w:t xml:space="preserve"> </w:t>
      </w:r>
      <w:r>
        <w:t>collaboration</w:t>
      </w:r>
      <w:r>
        <w:rPr>
          <w:spacing w:val="-2"/>
        </w:rPr>
        <w:t xml:space="preserve"> </w:t>
      </w:r>
      <w:r>
        <w:t>among</w:t>
      </w:r>
      <w:r>
        <w:rPr>
          <w:spacing w:val="-2"/>
        </w:rPr>
        <w:t xml:space="preserve"> </w:t>
      </w:r>
      <w:r>
        <w:t>our</w:t>
      </w:r>
      <w:r>
        <w:rPr>
          <w:spacing w:val="-2"/>
        </w:rPr>
        <w:t xml:space="preserve"> </w:t>
      </w:r>
      <w:r>
        <w:t>faculty that draws upon global research and teaching trends to create important synergies between other regions and MENA. Our administrative personnel are eminently qualified to meet the administrative</w:t>
      </w:r>
      <w:r>
        <w:rPr>
          <w:spacing w:val="-3"/>
        </w:rPr>
        <w:t xml:space="preserve"> </w:t>
      </w:r>
      <w:r>
        <w:t>needs</w:t>
      </w:r>
      <w:r>
        <w:rPr>
          <w:spacing w:val="-3"/>
        </w:rPr>
        <w:t xml:space="preserve"> </w:t>
      </w:r>
      <w:r>
        <w:t>of</w:t>
      </w:r>
      <w:r>
        <w:rPr>
          <w:spacing w:val="-3"/>
        </w:rPr>
        <w:t xml:space="preserve"> </w:t>
      </w:r>
      <w:r>
        <w:t>the</w:t>
      </w:r>
      <w:r>
        <w:rPr>
          <w:spacing w:val="-3"/>
        </w:rPr>
        <w:t xml:space="preserve"> </w:t>
      </w:r>
      <w:r>
        <w:t>NRC-FLAS</w:t>
      </w:r>
      <w:r>
        <w:rPr>
          <w:spacing w:val="-4"/>
        </w:rPr>
        <w:t xml:space="preserve"> </w:t>
      </w:r>
      <w:r>
        <w:t>programs</w:t>
      </w:r>
      <w:r>
        <w:rPr>
          <w:spacing w:val="-4"/>
        </w:rPr>
        <w:t xml:space="preserve"> </w:t>
      </w:r>
      <w:r>
        <w:t>having</w:t>
      </w:r>
      <w:r>
        <w:rPr>
          <w:spacing w:val="-3"/>
        </w:rPr>
        <w:t xml:space="preserve"> </w:t>
      </w:r>
      <w:r>
        <w:t>years</w:t>
      </w:r>
      <w:r>
        <w:rPr>
          <w:spacing w:val="-3"/>
        </w:rPr>
        <w:t xml:space="preserve"> </w:t>
      </w:r>
      <w:r>
        <w:t>of</w:t>
      </w:r>
      <w:r>
        <w:rPr>
          <w:spacing w:val="-3"/>
        </w:rPr>
        <w:t xml:space="preserve"> </w:t>
      </w:r>
      <w:r>
        <w:t>experie</w:t>
      </w:r>
      <w:r>
        <w:t>nce</w:t>
      </w:r>
      <w:r>
        <w:rPr>
          <w:spacing w:val="-3"/>
        </w:rPr>
        <w:t xml:space="preserve"> </w:t>
      </w:r>
      <w:r>
        <w:t>in</w:t>
      </w:r>
      <w:r>
        <w:rPr>
          <w:spacing w:val="-3"/>
        </w:rPr>
        <w:t xml:space="preserve"> </w:t>
      </w:r>
      <w:r>
        <w:t>outreach</w:t>
      </w:r>
      <w:r>
        <w:rPr>
          <w:spacing w:val="-3"/>
        </w:rPr>
        <w:t xml:space="preserve"> </w:t>
      </w:r>
      <w:r>
        <w:t>in</w:t>
      </w:r>
      <w:r>
        <w:rPr>
          <w:spacing w:val="-3"/>
        </w:rPr>
        <w:t xml:space="preserve"> </w:t>
      </w:r>
      <w:r>
        <w:t>K-12 programming and collaboration. The stature of the CMENAS personnel in the field of MENA studies is evidenced by the high profile the faculty maintains nationally and internationally, as well as grants and awards received (see Append</w:t>
      </w:r>
      <w:r>
        <w:t>ix 3).</w:t>
      </w:r>
    </w:p>
    <w:p w14:paraId="4142E577" w14:textId="77777777" w:rsidR="00BE39B7" w:rsidRDefault="00BA17AF">
      <w:pPr>
        <w:pStyle w:val="BodyText"/>
        <w:spacing w:line="480" w:lineRule="auto"/>
        <w:ind w:left="860" w:right="1000" w:firstLine="720"/>
      </w:pPr>
      <w:r>
        <w:t>Faculty</w:t>
      </w:r>
      <w:r>
        <w:rPr>
          <w:spacing w:val="-4"/>
        </w:rPr>
        <w:t xml:space="preserve"> </w:t>
      </w:r>
      <w:r>
        <w:t>and</w:t>
      </w:r>
      <w:r>
        <w:rPr>
          <w:spacing w:val="-4"/>
        </w:rPr>
        <w:t xml:space="preserve"> </w:t>
      </w:r>
      <w:r>
        <w:t>staff</w:t>
      </w:r>
      <w:r>
        <w:rPr>
          <w:spacing w:val="-4"/>
        </w:rPr>
        <w:t xml:space="preserve"> </w:t>
      </w:r>
      <w:r>
        <w:t>have</w:t>
      </w:r>
      <w:r>
        <w:rPr>
          <w:spacing w:val="-4"/>
        </w:rPr>
        <w:t xml:space="preserve"> </w:t>
      </w:r>
      <w:r>
        <w:t>a</w:t>
      </w:r>
      <w:r>
        <w:rPr>
          <w:spacing w:val="-4"/>
        </w:rPr>
        <w:t xml:space="preserve"> </w:t>
      </w:r>
      <w:r>
        <w:t>wide</w:t>
      </w:r>
      <w:r>
        <w:rPr>
          <w:spacing w:val="-4"/>
        </w:rPr>
        <w:t xml:space="preserve"> </w:t>
      </w:r>
      <w:r>
        <w:t>array</w:t>
      </w:r>
      <w:r>
        <w:rPr>
          <w:spacing w:val="-4"/>
        </w:rPr>
        <w:t xml:space="preserve"> </w:t>
      </w:r>
      <w:r>
        <w:t>of</w:t>
      </w:r>
      <w:r>
        <w:rPr>
          <w:spacing w:val="-4"/>
        </w:rPr>
        <w:t xml:space="preserve"> </w:t>
      </w:r>
      <w:r>
        <w:t>professional</w:t>
      </w:r>
      <w:r>
        <w:rPr>
          <w:spacing w:val="-3"/>
        </w:rPr>
        <w:t xml:space="preserve"> </w:t>
      </w:r>
      <w:r>
        <w:t>development</w:t>
      </w:r>
      <w:r>
        <w:rPr>
          <w:spacing w:val="-4"/>
        </w:rPr>
        <w:t xml:space="preserve"> </w:t>
      </w:r>
      <w:r>
        <w:t>opportunities</w:t>
      </w:r>
      <w:r>
        <w:rPr>
          <w:spacing w:val="-4"/>
        </w:rPr>
        <w:t xml:space="preserve"> </w:t>
      </w:r>
      <w:r>
        <w:t>available to them, including overseas experience. Tenure-track faculty are eligible for a dean’s research leave that gives them a two-course release, allowing for a full s</w:t>
      </w:r>
      <w:r>
        <w:t>emester off from teaching to focus on their scholarship. New faculty receive research startup packages that usually provide</w:t>
      </w:r>
    </w:p>
    <w:p w14:paraId="4142E578" w14:textId="77777777" w:rsidR="00BE39B7" w:rsidRDefault="00BA17AF">
      <w:pPr>
        <w:pStyle w:val="BodyText"/>
        <w:spacing w:line="480" w:lineRule="auto"/>
        <w:ind w:left="860" w:right="924"/>
      </w:pPr>
      <w:r>
        <w:t>$9,000</w:t>
      </w:r>
      <w:r>
        <w:rPr>
          <w:spacing w:val="-4"/>
        </w:rPr>
        <w:t xml:space="preserve"> </w:t>
      </w:r>
      <w:r>
        <w:t>over</w:t>
      </w:r>
      <w:r>
        <w:rPr>
          <w:spacing w:val="-4"/>
        </w:rPr>
        <w:t xml:space="preserve"> </w:t>
      </w:r>
      <w:r>
        <w:t>three</w:t>
      </w:r>
      <w:r>
        <w:rPr>
          <w:spacing w:val="-4"/>
        </w:rPr>
        <w:t xml:space="preserve"> </w:t>
      </w:r>
      <w:r>
        <w:t>years</w:t>
      </w:r>
      <w:r>
        <w:rPr>
          <w:spacing w:val="-4"/>
        </w:rPr>
        <w:t xml:space="preserve"> </w:t>
      </w:r>
      <w:r>
        <w:t>to</w:t>
      </w:r>
      <w:r>
        <w:rPr>
          <w:spacing w:val="-4"/>
        </w:rPr>
        <w:t xml:space="preserve"> </w:t>
      </w:r>
      <w:r>
        <w:t>support</w:t>
      </w:r>
      <w:r>
        <w:rPr>
          <w:spacing w:val="-4"/>
        </w:rPr>
        <w:t xml:space="preserve"> </w:t>
      </w:r>
      <w:r>
        <w:t>research</w:t>
      </w:r>
      <w:r>
        <w:rPr>
          <w:spacing w:val="-4"/>
        </w:rPr>
        <w:t xml:space="preserve"> </w:t>
      </w:r>
      <w:r>
        <w:t>and</w:t>
      </w:r>
      <w:r>
        <w:rPr>
          <w:spacing w:val="-4"/>
        </w:rPr>
        <w:t xml:space="preserve"> </w:t>
      </w:r>
      <w:r>
        <w:t>conference</w:t>
      </w:r>
      <w:r>
        <w:rPr>
          <w:spacing w:val="-4"/>
        </w:rPr>
        <w:t xml:space="preserve"> </w:t>
      </w:r>
      <w:r>
        <w:t>travel.</w:t>
      </w:r>
      <w:r>
        <w:rPr>
          <w:spacing w:val="-4"/>
        </w:rPr>
        <w:t xml:space="preserve"> </w:t>
      </w:r>
      <w:r>
        <w:t>This</w:t>
      </w:r>
      <w:r>
        <w:rPr>
          <w:spacing w:val="-4"/>
        </w:rPr>
        <w:t xml:space="preserve"> </w:t>
      </w:r>
      <w:r>
        <w:t>is</w:t>
      </w:r>
      <w:r>
        <w:rPr>
          <w:spacing w:val="-4"/>
        </w:rPr>
        <w:t xml:space="preserve"> </w:t>
      </w:r>
      <w:r>
        <w:t>supplemented</w:t>
      </w:r>
      <w:r>
        <w:rPr>
          <w:spacing w:val="-4"/>
        </w:rPr>
        <w:t xml:space="preserve"> </w:t>
      </w:r>
      <w:r>
        <w:t>by research and conference travel funds made</w:t>
      </w:r>
      <w:r>
        <w:t xml:space="preserve"> available by their individual departments on an</w:t>
      </w:r>
    </w:p>
    <w:p w14:paraId="4142E579" w14:textId="77777777" w:rsidR="00BE39B7" w:rsidRDefault="00BE39B7">
      <w:pPr>
        <w:spacing w:line="480" w:lineRule="auto"/>
        <w:sectPr w:rsidR="00BE39B7">
          <w:pgSz w:w="12240" w:h="15840"/>
          <w:pgMar w:top="1440" w:right="580" w:bottom="1000" w:left="580" w:header="0" w:footer="803" w:gutter="0"/>
          <w:cols w:space="720"/>
        </w:sectPr>
      </w:pPr>
    </w:p>
    <w:p w14:paraId="4142E57A" w14:textId="77777777" w:rsidR="00BE39B7" w:rsidRDefault="00BA17AF">
      <w:pPr>
        <w:pStyle w:val="BodyText"/>
        <w:spacing w:before="78" w:line="480" w:lineRule="auto"/>
        <w:ind w:left="859" w:right="869"/>
      </w:pPr>
      <w:r>
        <w:t>annual basis. All faculty are eligible to apply for faculty research grants (FRG) that provide them with</w:t>
      </w:r>
      <w:r>
        <w:rPr>
          <w:spacing w:val="-2"/>
        </w:rPr>
        <w:t xml:space="preserve"> </w:t>
      </w:r>
      <w:r>
        <w:t>research</w:t>
      </w:r>
      <w:r>
        <w:rPr>
          <w:spacing w:val="-1"/>
        </w:rPr>
        <w:t xml:space="preserve"> </w:t>
      </w:r>
      <w:r>
        <w:t>funds</w:t>
      </w:r>
      <w:r>
        <w:rPr>
          <w:spacing w:val="-1"/>
        </w:rPr>
        <w:t xml:space="preserve"> </w:t>
      </w:r>
      <w:r>
        <w:t>($6,500)</w:t>
      </w:r>
      <w:r>
        <w:rPr>
          <w:spacing w:val="-1"/>
        </w:rPr>
        <w:t xml:space="preserve"> </w:t>
      </w:r>
      <w:r>
        <w:t>to</w:t>
      </w:r>
      <w:r>
        <w:rPr>
          <w:spacing w:val="-1"/>
        </w:rPr>
        <w:t xml:space="preserve"> </w:t>
      </w:r>
      <w:r>
        <w:t>support</w:t>
      </w:r>
      <w:r>
        <w:rPr>
          <w:spacing w:val="-2"/>
        </w:rPr>
        <w:t xml:space="preserve"> </w:t>
      </w:r>
      <w:r>
        <w:t>their</w:t>
      </w:r>
      <w:r>
        <w:rPr>
          <w:spacing w:val="-2"/>
        </w:rPr>
        <w:t xml:space="preserve"> </w:t>
      </w:r>
      <w:r>
        <w:t>scholarship</w:t>
      </w:r>
      <w:r>
        <w:rPr>
          <w:spacing w:val="-2"/>
        </w:rPr>
        <w:t xml:space="preserve"> </w:t>
      </w:r>
      <w:r>
        <w:t>as</w:t>
      </w:r>
      <w:r>
        <w:rPr>
          <w:spacing w:val="-2"/>
        </w:rPr>
        <w:t xml:space="preserve"> </w:t>
      </w:r>
      <w:r>
        <w:t>well</w:t>
      </w:r>
      <w:r>
        <w:rPr>
          <w:spacing w:val="-2"/>
        </w:rPr>
        <w:t xml:space="preserve"> </w:t>
      </w:r>
      <w:r>
        <w:t>as</w:t>
      </w:r>
      <w:r>
        <w:rPr>
          <w:spacing w:val="-2"/>
        </w:rPr>
        <w:t xml:space="preserve"> </w:t>
      </w:r>
      <w:r>
        <w:t>publication</w:t>
      </w:r>
      <w:r>
        <w:rPr>
          <w:spacing w:val="-2"/>
        </w:rPr>
        <w:t xml:space="preserve"> </w:t>
      </w:r>
      <w:r>
        <w:t>subvention</w:t>
      </w:r>
      <w:r>
        <w:rPr>
          <w:spacing w:val="-2"/>
        </w:rPr>
        <w:t xml:space="preserve"> </w:t>
      </w:r>
      <w:r>
        <w:t>funds. Additionally, there are many research centers and interdisciplinary programs at BU that offer faculty competitive fellowships for research, travel, course development, and course release such as the Institute for Advanced Studies in the H</w:t>
      </w:r>
      <w:r>
        <w:t>umanities, the Kaschak Institute for Social Justice for Women and Girls, the Institute for Genocide and Mass Atrocity Prevention, the Human Rights Institute, and BU’s six Transdisciplinary Areas of Excellence (TAE). BU also has a generous matching policy f</w:t>
      </w:r>
      <w:r>
        <w:t>or awardees of external grants to enable faculty to keep status and benefits while on leave with external fellowships. Tenured faculty are eligible for regularly scheduled sabbaticals, release time, and course buyouts for research. Faculty and staff are en</w:t>
      </w:r>
      <w:r>
        <w:t>couraged and supported in their overseas research and conference and workshop participation through our international travel office and our international travel safety board. The University also</w:t>
      </w:r>
      <w:r>
        <w:rPr>
          <w:spacing w:val="-3"/>
        </w:rPr>
        <w:t xml:space="preserve"> </w:t>
      </w:r>
      <w:r>
        <w:t>provides</w:t>
      </w:r>
      <w:r>
        <w:rPr>
          <w:spacing w:val="-3"/>
        </w:rPr>
        <w:t xml:space="preserve"> </w:t>
      </w:r>
      <w:r>
        <w:t>support</w:t>
      </w:r>
      <w:r>
        <w:rPr>
          <w:spacing w:val="-3"/>
        </w:rPr>
        <w:t xml:space="preserve"> </w:t>
      </w:r>
      <w:r>
        <w:t>for</w:t>
      </w:r>
      <w:r>
        <w:rPr>
          <w:spacing w:val="-3"/>
        </w:rPr>
        <w:t xml:space="preserve"> </w:t>
      </w:r>
      <w:r>
        <w:t>faculty</w:t>
      </w:r>
      <w:r>
        <w:rPr>
          <w:spacing w:val="-3"/>
        </w:rPr>
        <w:t xml:space="preserve"> </w:t>
      </w:r>
      <w:r>
        <w:t>and</w:t>
      </w:r>
      <w:r>
        <w:rPr>
          <w:spacing w:val="-3"/>
        </w:rPr>
        <w:t xml:space="preserve"> </w:t>
      </w:r>
      <w:r>
        <w:t>staff</w:t>
      </w:r>
      <w:r>
        <w:rPr>
          <w:spacing w:val="-3"/>
        </w:rPr>
        <w:t xml:space="preserve"> </w:t>
      </w:r>
      <w:r>
        <w:t>to</w:t>
      </w:r>
      <w:r>
        <w:rPr>
          <w:spacing w:val="-3"/>
        </w:rPr>
        <w:t xml:space="preserve"> </w:t>
      </w:r>
      <w:r>
        <w:t>develop</w:t>
      </w:r>
      <w:r>
        <w:rPr>
          <w:spacing w:val="-3"/>
        </w:rPr>
        <w:t xml:space="preserve"> </w:t>
      </w:r>
      <w:r>
        <w:t>and</w:t>
      </w:r>
      <w:r>
        <w:rPr>
          <w:spacing w:val="-2"/>
        </w:rPr>
        <w:t xml:space="preserve"> </w:t>
      </w:r>
      <w:r>
        <w:t>lead</w:t>
      </w:r>
      <w:r>
        <w:rPr>
          <w:spacing w:val="-2"/>
        </w:rPr>
        <w:t xml:space="preserve"> </w:t>
      </w:r>
      <w:r>
        <w:t>st</w:t>
      </w:r>
      <w:r>
        <w:t>udy</w:t>
      </w:r>
      <w:r>
        <w:rPr>
          <w:spacing w:val="-3"/>
        </w:rPr>
        <w:t xml:space="preserve"> </w:t>
      </w:r>
      <w:r>
        <w:t>abroad</w:t>
      </w:r>
      <w:r>
        <w:rPr>
          <w:spacing w:val="-2"/>
        </w:rPr>
        <w:t xml:space="preserve"> </w:t>
      </w:r>
      <w:r>
        <w:t>experiences</w:t>
      </w:r>
      <w:r>
        <w:rPr>
          <w:spacing w:val="-2"/>
        </w:rPr>
        <w:t xml:space="preserve"> </w:t>
      </w:r>
      <w:r>
        <w:t>available throughout the SUNY system for our students on campus through the International Education</w:t>
      </w:r>
      <w:r>
        <w:rPr>
          <w:spacing w:val="40"/>
        </w:rPr>
        <w:t xml:space="preserve"> </w:t>
      </w:r>
      <w:r>
        <w:t>and Global Initiatives (IEGI) office.</w:t>
      </w:r>
    </w:p>
    <w:p w14:paraId="4142E57B" w14:textId="77777777" w:rsidR="00BE39B7" w:rsidRDefault="00BA17AF">
      <w:pPr>
        <w:pStyle w:val="BodyText"/>
        <w:spacing w:line="480" w:lineRule="auto"/>
        <w:ind w:left="859" w:right="924" w:firstLine="720"/>
      </w:pPr>
      <w:r>
        <w:t>BU</w:t>
      </w:r>
      <w:r>
        <w:rPr>
          <w:spacing w:val="-4"/>
        </w:rPr>
        <w:t xml:space="preserve"> </w:t>
      </w:r>
      <w:r>
        <w:t>faculty</w:t>
      </w:r>
      <w:r>
        <w:rPr>
          <w:spacing w:val="-4"/>
        </w:rPr>
        <w:t xml:space="preserve"> </w:t>
      </w:r>
      <w:r>
        <w:t>and</w:t>
      </w:r>
      <w:r>
        <w:rPr>
          <w:spacing w:val="-4"/>
        </w:rPr>
        <w:t xml:space="preserve"> </w:t>
      </w:r>
      <w:r>
        <w:t>staff</w:t>
      </w:r>
      <w:r>
        <w:rPr>
          <w:spacing w:val="-4"/>
        </w:rPr>
        <w:t xml:space="preserve"> </w:t>
      </w:r>
      <w:r>
        <w:t>have</w:t>
      </w:r>
      <w:r>
        <w:rPr>
          <w:spacing w:val="-4"/>
        </w:rPr>
        <w:t xml:space="preserve"> </w:t>
      </w:r>
      <w:r>
        <w:t>access</w:t>
      </w:r>
      <w:r>
        <w:rPr>
          <w:spacing w:val="-4"/>
        </w:rPr>
        <w:t xml:space="preserve"> </w:t>
      </w:r>
      <w:r>
        <w:t>to</w:t>
      </w:r>
      <w:r>
        <w:rPr>
          <w:spacing w:val="-4"/>
        </w:rPr>
        <w:t xml:space="preserve"> </w:t>
      </w:r>
      <w:r>
        <w:t>many</w:t>
      </w:r>
      <w:r>
        <w:rPr>
          <w:spacing w:val="-2"/>
        </w:rPr>
        <w:t xml:space="preserve"> </w:t>
      </w:r>
      <w:r>
        <w:t>SUNY</w:t>
      </w:r>
      <w:r>
        <w:rPr>
          <w:spacing w:val="-3"/>
        </w:rPr>
        <w:t xml:space="preserve"> </w:t>
      </w:r>
      <w:r>
        <w:t>and</w:t>
      </w:r>
      <w:r>
        <w:rPr>
          <w:spacing w:val="-3"/>
        </w:rPr>
        <w:t xml:space="preserve"> </w:t>
      </w:r>
      <w:r>
        <w:t>campus-wide</w:t>
      </w:r>
      <w:r>
        <w:rPr>
          <w:spacing w:val="-3"/>
        </w:rPr>
        <w:t xml:space="preserve"> </w:t>
      </w:r>
      <w:r>
        <w:t>funding</w:t>
      </w:r>
      <w:r>
        <w:rPr>
          <w:spacing w:val="-3"/>
        </w:rPr>
        <w:t xml:space="preserve"> </w:t>
      </w:r>
      <w:r>
        <w:t>opportunities and teachin</w:t>
      </w:r>
      <w:r>
        <w:t>g time off for course (re)development. CMENAS faculty have repeatedly and consistently received such support, especially for the development of teaching skills, online teaching, and new courses pertaining to educational areas of need. BU offers extensive f</w:t>
      </w:r>
      <w:r>
        <w:t>ree pedagogical</w:t>
      </w:r>
      <w:r>
        <w:rPr>
          <w:spacing w:val="-4"/>
        </w:rPr>
        <w:t xml:space="preserve"> </w:t>
      </w:r>
      <w:r>
        <w:t>training</w:t>
      </w:r>
      <w:r>
        <w:rPr>
          <w:spacing w:val="-4"/>
        </w:rPr>
        <w:t xml:space="preserve"> </w:t>
      </w:r>
      <w:r>
        <w:t>to</w:t>
      </w:r>
      <w:r>
        <w:rPr>
          <w:spacing w:val="-4"/>
        </w:rPr>
        <w:t xml:space="preserve"> </w:t>
      </w:r>
      <w:r>
        <w:t>faculty</w:t>
      </w:r>
      <w:r>
        <w:rPr>
          <w:spacing w:val="-4"/>
        </w:rPr>
        <w:t xml:space="preserve"> </w:t>
      </w:r>
      <w:r>
        <w:t>through</w:t>
      </w:r>
      <w:r>
        <w:rPr>
          <w:spacing w:val="-4"/>
        </w:rPr>
        <w:t xml:space="preserve"> </w:t>
      </w:r>
      <w:r>
        <w:t>the</w:t>
      </w:r>
      <w:r>
        <w:rPr>
          <w:spacing w:val="-4"/>
        </w:rPr>
        <w:t xml:space="preserve"> </w:t>
      </w:r>
      <w:r>
        <w:t>Center</w:t>
      </w:r>
      <w:r>
        <w:rPr>
          <w:spacing w:val="-4"/>
        </w:rPr>
        <w:t xml:space="preserve"> </w:t>
      </w:r>
      <w:r>
        <w:t>for</w:t>
      </w:r>
      <w:r>
        <w:rPr>
          <w:spacing w:val="-3"/>
        </w:rPr>
        <w:t xml:space="preserve"> </w:t>
      </w:r>
      <w:r>
        <w:t>Learning</w:t>
      </w:r>
      <w:r>
        <w:rPr>
          <w:spacing w:val="-3"/>
        </w:rPr>
        <w:t xml:space="preserve"> </w:t>
      </w:r>
      <w:r>
        <w:t>&amp;</w:t>
      </w:r>
      <w:r>
        <w:rPr>
          <w:spacing w:val="-3"/>
        </w:rPr>
        <w:t xml:space="preserve"> </w:t>
      </w:r>
      <w:r>
        <w:t>Learning</w:t>
      </w:r>
      <w:r>
        <w:rPr>
          <w:spacing w:val="-3"/>
        </w:rPr>
        <w:t xml:space="preserve"> </w:t>
      </w:r>
      <w:r>
        <w:t>(CLT).</w:t>
      </w:r>
      <w:r>
        <w:rPr>
          <w:spacing w:val="-3"/>
        </w:rPr>
        <w:t xml:space="preserve"> </w:t>
      </w:r>
      <w:r>
        <w:t>CLT</w:t>
      </w:r>
      <w:r>
        <w:rPr>
          <w:spacing w:val="-3"/>
        </w:rPr>
        <w:t xml:space="preserve"> </w:t>
      </w:r>
      <w:r>
        <w:t>training includes individual mentoring, sessions on course development, technological training, visual resources, writing curricula, Open Educational Resources (OER), and assessment. Professional staff are eligible to receive professional development train</w:t>
      </w:r>
      <w:r>
        <w:t>ing through BU’s Employee Unions</w:t>
      </w:r>
    </w:p>
    <w:p w14:paraId="4142E57C" w14:textId="77777777" w:rsidR="00BE39B7" w:rsidRDefault="00BE39B7">
      <w:pPr>
        <w:spacing w:line="480" w:lineRule="auto"/>
        <w:sectPr w:rsidR="00BE39B7">
          <w:pgSz w:w="12240" w:h="15840"/>
          <w:pgMar w:top="1360" w:right="580" w:bottom="1000" w:left="580" w:header="0" w:footer="803" w:gutter="0"/>
          <w:cols w:space="720"/>
        </w:sectPr>
      </w:pPr>
    </w:p>
    <w:p w14:paraId="4142E57D" w14:textId="77777777" w:rsidR="00BE39B7" w:rsidRDefault="00BA17AF">
      <w:pPr>
        <w:pStyle w:val="BodyText"/>
        <w:spacing w:before="78" w:line="480" w:lineRule="auto"/>
        <w:ind w:left="859" w:right="865"/>
      </w:pPr>
      <w:r>
        <w:t>and</w:t>
      </w:r>
      <w:r>
        <w:rPr>
          <w:spacing w:val="-3"/>
        </w:rPr>
        <w:t xml:space="preserve"> </w:t>
      </w:r>
      <w:r>
        <w:t>the</w:t>
      </w:r>
      <w:r>
        <w:rPr>
          <w:spacing w:val="-3"/>
        </w:rPr>
        <w:t xml:space="preserve"> </w:t>
      </w:r>
      <w:r>
        <w:t>UCTD.</w:t>
      </w:r>
      <w:r>
        <w:rPr>
          <w:spacing w:val="-3"/>
        </w:rPr>
        <w:t xml:space="preserve"> </w:t>
      </w:r>
      <w:r>
        <w:t>Both</w:t>
      </w:r>
      <w:r>
        <w:rPr>
          <w:spacing w:val="-3"/>
        </w:rPr>
        <w:t xml:space="preserve"> </w:t>
      </w:r>
      <w:r>
        <w:t>offer</w:t>
      </w:r>
      <w:r>
        <w:rPr>
          <w:spacing w:val="-3"/>
        </w:rPr>
        <w:t xml:space="preserve"> </w:t>
      </w:r>
      <w:r>
        <w:t>various</w:t>
      </w:r>
      <w:r>
        <w:rPr>
          <w:spacing w:val="-4"/>
        </w:rPr>
        <w:t xml:space="preserve"> </w:t>
      </w:r>
      <w:r>
        <w:t>opportunities</w:t>
      </w:r>
      <w:r>
        <w:rPr>
          <w:spacing w:val="-4"/>
        </w:rPr>
        <w:t xml:space="preserve"> </w:t>
      </w:r>
      <w:r>
        <w:t>for</w:t>
      </w:r>
      <w:r>
        <w:rPr>
          <w:spacing w:val="-4"/>
        </w:rPr>
        <w:t xml:space="preserve"> </w:t>
      </w:r>
      <w:r>
        <w:t>professional</w:t>
      </w:r>
      <w:r>
        <w:rPr>
          <w:spacing w:val="-4"/>
        </w:rPr>
        <w:t xml:space="preserve"> </w:t>
      </w:r>
      <w:r>
        <w:t>and</w:t>
      </w:r>
      <w:r>
        <w:rPr>
          <w:spacing w:val="-3"/>
        </w:rPr>
        <w:t xml:space="preserve"> </w:t>
      </w:r>
      <w:r>
        <w:t>organizational</w:t>
      </w:r>
      <w:r>
        <w:rPr>
          <w:spacing w:val="-3"/>
        </w:rPr>
        <w:t xml:space="preserve"> </w:t>
      </w:r>
      <w:r>
        <w:t>development and training to faculty and staff across campus.</w:t>
      </w:r>
    </w:p>
    <w:p w14:paraId="4142E57E" w14:textId="77777777" w:rsidR="00BE39B7" w:rsidRDefault="00BA17AF">
      <w:pPr>
        <w:pStyle w:val="BodyText"/>
        <w:spacing w:line="480" w:lineRule="auto"/>
        <w:ind w:left="859" w:right="865" w:firstLine="720"/>
      </w:pPr>
      <w:r>
        <w:t>All faculty participate in teaching, supervising, and advising students enrolled at BU. BU’s Middle East and North Africa studies faculty have extensive exposure to students through classroom</w:t>
      </w:r>
      <w:r>
        <w:rPr>
          <w:spacing w:val="-3"/>
        </w:rPr>
        <w:t xml:space="preserve"> </w:t>
      </w:r>
      <w:r>
        <w:t>instruction,</w:t>
      </w:r>
      <w:r>
        <w:rPr>
          <w:spacing w:val="-1"/>
        </w:rPr>
        <w:t xml:space="preserve"> </w:t>
      </w:r>
      <w:r>
        <w:t>supervision</w:t>
      </w:r>
      <w:r>
        <w:rPr>
          <w:spacing w:val="-1"/>
        </w:rPr>
        <w:t xml:space="preserve"> </w:t>
      </w:r>
      <w:r>
        <w:t>of</w:t>
      </w:r>
      <w:r>
        <w:rPr>
          <w:spacing w:val="-1"/>
        </w:rPr>
        <w:t xml:space="preserve"> </w:t>
      </w:r>
      <w:r>
        <w:t>research,</w:t>
      </w:r>
      <w:r>
        <w:rPr>
          <w:spacing w:val="-3"/>
        </w:rPr>
        <w:t xml:space="preserve"> </w:t>
      </w:r>
      <w:r>
        <w:t>and</w:t>
      </w:r>
      <w:r>
        <w:rPr>
          <w:spacing w:val="-1"/>
        </w:rPr>
        <w:t xml:space="preserve"> </w:t>
      </w:r>
      <w:r>
        <w:t>advising</w:t>
      </w:r>
      <w:r>
        <w:rPr>
          <w:spacing w:val="-1"/>
        </w:rPr>
        <w:t xml:space="preserve"> </w:t>
      </w:r>
      <w:r>
        <w:t>on</w:t>
      </w:r>
      <w:r>
        <w:rPr>
          <w:spacing w:val="-1"/>
        </w:rPr>
        <w:t xml:space="preserve"> </w:t>
      </w:r>
      <w:r>
        <w:t>academic</w:t>
      </w:r>
      <w:r>
        <w:rPr>
          <w:spacing w:val="-1"/>
        </w:rPr>
        <w:t xml:space="preserve"> </w:t>
      </w:r>
      <w:r>
        <w:t>a</w:t>
      </w:r>
      <w:r>
        <w:t>nd</w:t>
      </w:r>
      <w:r>
        <w:rPr>
          <w:spacing w:val="-1"/>
        </w:rPr>
        <w:t xml:space="preserve"> </w:t>
      </w:r>
      <w:r>
        <w:t>career</w:t>
      </w:r>
      <w:r>
        <w:rPr>
          <w:spacing w:val="-1"/>
        </w:rPr>
        <w:t xml:space="preserve"> </w:t>
      </w:r>
      <w:r>
        <w:t>options.</w:t>
      </w:r>
      <w:r>
        <w:rPr>
          <w:spacing w:val="-1"/>
        </w:rPr>
        <w:t xml:space="preserve"> </w:t>
      </w:r>
      <w:r>
        <w:t>The BU academic calendar is on a semester system, with most classes generally meeting three hours per week and the majority of language classes meeting between three and five hours weekly. All BU faculty are required to maintain regular,</w:t>
      </w:r>
      <w:r>
        <w:t xml:space="preserve"> posted office hours of at least one and a half hours per course each week. Lecturers teach a 3:3 course load and Tenure-stream faculty teach a 2:2 course load. MENA studies faculty who reside in departments with graduate programs such as Sociology,</w:t>
      </w:r>
      <w:r>
        <w:rPr>
          <w:spacing w:val="-4"/>
        </w:rPr>
        <w:t xml:space="preserve"> </w:t>
      </w:r>
      <w:r>
        <w:t>Histor</w:t>
      </w:r>
      <w:r>
        <w:t>y,</w:t>
      </w:r>
      <w:r>
        <w:rPr>
          <w:spacing w:val="-4"/>
        </w:rPr>
        <w:t xml:space="preserve"> </w:t>
      </w:r>
      <w:r>
        <w:t>Political</w:t>
      </w:r>
      <w:r>
        <w:rPr>
          <w:spacing w:val="-1"/>
        </w:rPr>
        <w:t xml:space="preserve"> </w:t>
      </w:r>
      <w:r>
        <w:t>Science,</w:t>
      </w:r>
      <w:r>
        <w:rPr>
          <w:spacing w:val="-4"/>
        </w:rPr>
        <w:t xml:space="preserve"> </w:t>
      </w:r>
      <w:r>
        <w:t>etc.</w:t>
      </w:r>
      <w:r>
        <w:rPr>
          <w:spacing w:val="-4"/>
        </w:rPr>
        <w:t xml:space="preserve"> </w:t>
      </w:r>
      <w:r>
        <w:t>recruit</w:t>
      </w:r>
      <w:r>
        <w:rPr>
          <w:spacing w:val="-4"/>
        </w:rPr>
        <w:t xml:space="preserve"> </w:t>
      </w:r>
      <w:r>
        <w:t>and</w:t>
      </w:r>
      <w:r>
        <w:rPr>
          <w:spacing w:val="-4"/>
        </w:rPr>
        <w:t xml:space="preserve"> </w:t>
      </w:r>
      <w:r>
        <w:t>supervise</w:t>
      </w:r>
      <w:r>
        <w:rPr>
          <w:spacing w:val="-4"/>
        </w:rPr>
        <w:t xml:space="preserve"> </w:t>
      </w:r>
      <w:r>
        <w:t>graduate</w:t>
      </w:r>
      <w:r>
        <w:rPr>
          <w:spacing w:val="-4"/>
        </w:rPr>
        <w:t xml:space="preserve"> </w:t>
      </w:r>
      <w:r>
        <w:t>students</w:t>
      </w:r>
      <w:r>
        <w:rPr>
          <w:spacing w:val="-4"/>
        </w:rPr>
        <w:t xml:space="preserve"> </w:t>
      </w:r>
      <w:r>
        <w:t>at</w:t>
      </w:r>
      <w:r>
        <w:rPr>
          <w:spacing w:val="-3"/>
        </w:rPr>
        <w:t xml:space="preserve"> </w:t>
      </w:r>
      <w:r>
        <w:t>the</w:t>
      </w:r>
      <w:r>
        <w:rPr>
          <w:spacing w:val="-3"/>
        </w:rPr>
        <w:t xml:space="preserve"> </w:t>
      </w:r>
      <w:r>
        <w:t>M.A.</w:t>
      </w:r>
      <w:r>
        <w:rPr>
          <w:spacing w:val="-4"/>
        </w:rPr>
        <w:t xml:space="preserve"> </w:t>
      </w:r>
      <w:r>
        <w:t>and Ph.D. levels. Faculty belonging to departments without graduate programs serve on graduate committees and assist in training graduate students in key languages and area stud</w:t>
      </w:r>
      <w:r>
        <w:t>ies topics. As we develop the M.A. in Middle East Studies, more faculty from across the university will have the opportunity to recruit and supervise graduate students. At the undergraduate level all MENA studies faculty teach courses in their fields of sp</w:t>
      </w:r>
      <w:r>
        <w:t>ecialty and supervise student research.</w:t>
      </w:r>
    </w:p>
    <w:p w14:paraId="4142E57F" w14:textId="77777777" w:rsidR="00BE39B7" w:rsidRDefault="00BA17AF">
      <w:pPr>
        <w:pStyle w:val="Heading2"/>
        <w:numPr>
          <w:ilvl w:val="1"/>
          <w:numId w:val="26"/>
        </w:numPr>
        <w:tabs>
          <w:tab w:val="left" w:pos="1321"/>
        </w:tabs>
        <w:ind w:hanging="462"/>
      </w:pPr>
      <w:bookmarkStart w:id="35" w:name="_TOC_250025"/>
      <w:r>
        <w:t>Staffing</w:t>
      </w:r>
      <w:r>
        <w:rPr>
          <w:spacing w:val="-3"/>
        </w:rPr>
        <w:t xml:space="preserve"> </w:t>
      </w:r>
      <w:r>
        <w:t>and</w:t>
      </w:r>
      <w:r>
        <w:rPr>
          <w:spacing w:val="-3"/>
        </w:rPr>
        <w:t xml:space="preserve"> </w:t>
      </w:r>
      <w:r>
        <w:t>oversight</w:t>
      </w:r>
      <w:bookmarkEnd w:id="35"/>
      <w:r>
        <w:rPr>
          <w:spacing w:val="-2"/>
        </w:rPr>
        <w:t xml:space="preserve"> arrangements</w:t>
      </w:r>
    </w:p>
    <w:p w14:paraId="4142E580" w14:textId="77777777" w:rsidR="00BE39B7" w:rsidRDefault="00BE39B7">
      <w:pPr>
        <w:pStyle w:val="BodyText"/>
        <w:spacing w:before="9"/>
        <w:rPr>
          <w:b/>
          <w:i/>
          <w:sz w:val="23"/>
        </w:rPr>
      </w:pPr>
    </w:p>
    <w:p w14:paraId="4142E581" w14:textId="77777777" w:rsidR="00BE39B7" w:rsidRDefault="00BA17AF">
      <w:pPr>
        <w:pStyle w:val="BodyText"/>
        <w:spacing w:line="480" w:lineRule="auto"/>
        <w:ind w:left="859" w:right="835"/>
      </w:pPr>
      <w:r>
        <w:t>CMENAS</w:t>
      </w:r>
      <w:r>
        <w:rPr>
          <w:spacing w:val="-3"/>
        </w:rPr>
        <w:t xml:space="preserve"> </w:t>
      </w:r>
      <w:r>
        <w:t>mechanisms</w:t>
      </w:r>
      <w:r>
        <w:rPr>
          <w:spacing w:val="-2"/>
        </w:rPr>
        <w:t xml:space="preserve"> </w:t>
      </w:r>
      <w:r>
        <w:t>for</w:t>
      </w:r>
      <w:r>
        <w:rPr>
          <w:spacing w:val="-3"/>
        </w:rPr>
        <w:t xml:space="preserve"> </w:t>
      </w:r>
      <w:r>
        <w:t>oversight</w:t>
      </w:r>
      <w:r>
        <w:rPr>
          <w:spacing w:val="-3"/>
        </w:rPr>
        <w:t xml:space="preserve"> </w:t>
      </w:r>
      <w:r>
        <w:t>and</w:t>
      </w:r>
      <w:r>
        <w:rPr>
          <w:spacing w:val="-3"/>
        </w:rPr>
        <w:t xml:space="preserve"> </w:t>
      </w:r>
      <w:r>
        <w:t>accountability</w:t>
      </w:r>
      <w:r>
        <w:rPr>
          <w:spacing w:val="-3"/>
        </w:rPr>
        <w:t xml:space="preserve"> </w:t>
      </w:r>
      <w:r>
        <w:t>extend</w:t>
      </w:r>
      <w:r>
        <w:rPr>
          <w:spacing w:val="-3"/>
        </w:rPr>
        <w:t xml:space="preserve"> </w:t>
      </w:r>
      <w:r>
        <w:t>across</w:t>
      </w:r>
      <w:r>
        <w:rPr>
          <w:spacing w:val="-3"/>
        </w:rPr>
        <w:t xml:space="preserve"> </w:t>
      </w:r>
      <w:r>
        <w:t>multiple</w:t>
      </w:r>
      <w:r>
        <w:rPr>
          <w:spacing w:val="-3"/>
        </w:rPr>
        <w:t xml:space="preserve"> </w:t>
      </w:r>
      <w:r>
        <w:t>sectors</w:t>
      </w:r>
      <w:r>
        <w:rPr>
          <w:spacing w:val="-3"/>
        </w:rPr>
        <w:t xml:space="preserve"> </w:t>
      </w:r>
      <w:r>
        <w:t>on</w:t>
      </w:r>
      <w:r>
        <w:rPr>
          <w:spacing w:val="-3"/>
        </w:rPr>
        <w:t xml:space="preserve"> </w:t>
      </w:r>
      <w:r>
        <w:t>and</w:t>
      </w:r>
      <w:r>
        <w:rPr>
          <w:spacing w:val="-3"/>
        </w:rPr>
        <w:t xml:space="preserve"> </w:t>
      </w:r>
      <w:r>
        <w:t>off campus. As a unit in Harpur College of Arts and Sciences, oversight of CMENAS will be rigorous at the intellectual, fiscal, and managerial levels. The Center’s Faculty Director will be appointed</w:t>
      </w:r>
      <w:r>
        <w:rPr>
          <w:spacing w:val="-1"/>
        </w:rPr>
        <w:t xml:space="preserve"> </w:t>
      </w:r>
      <w:r>
        <w:t>by</w:t>
      </w:r>
      <w:r>
        <w:rPr>
          <w:spacing w:val="-1"/>
        </w:rPr>
        <w:t xml:space="preserve"> </w:t>
      </w:r>
      <w:r>
        <w:t>the</w:t>
      </w:r>
      <w:r>
        <w:rPr>
          <w:spacing w:val="-1"/>
        </w:rPr>
        <w:t xml:space="preserve"> </w:t>
      </w:r>
      <w:r>
        <w:t>Dean</w:t>
      </w:r>
      <w:r>
        <w:rPr>
          <w:spacing w:val="-1"/>
        </w:rPr>
        <w:t xml:space="preserve"> </w:t>
      </w:r>
      <w:r>
        <w:t>of</w:t>
      </w:r>
      <w:r>
        <w:rPr>
          <w:spacing w:val="-2"/>
        </w:rPr>
        <w:t xml:space="preserve"> </w:t>
      </w:r>
      <w:r>
        <w:t>Harpur</w:t>
      </w:r>
      <w:r>
        <w:rPr>
          <w:spacing w:val="-1"/>
        </w:rPr>
        <w:t xml:space="preserve"> </w:t>
      </w:r>
      <w:r>
        <w:t>College</w:t>
      </w:r>
      <w:r>
        <w:rPr>
          <w:spacing w:val="-1"/>
        </w:rPr>
        <w:t xml:space="preserve"> </w:t>
      </w:r>
      <w:r>
        <w:t>and</w:t>
      </w:r>
      <w:r>
        <w:rPr>
          <w:spacing w:val="-1"/>
        </w:rPr>
        <w:t xml:space="preserve"> </w:t>
      </w:r>
      <w:r>
        <w:t>approved</w:t>
      </w:r>
      <w:r>
        <w:rPr>
          <w:spacing w:val="-1"/>
        </w:rPr>
        <w:t xml:space="preserve"> </w:t>
      </w:r>
      <w:r>
        <w:t>through</w:t>
      </w:r>
      <w:r>
        <w:rPr>
          <w:spacing w:val="-1"/>
        </w:rPr>
        <w:t xml:space="preserve"> </w:t>
      </w:r>
      <w:r>
        <w:t>a</w:t>
      </w:r>
      <w:r>
        <w:rPr>
          <w:spacing w:val="-1"/>
        </w:rPr>
        <w:t xml:space="preserve"> </w:t>
      </w:r>
      <w:r>
        <w:t>vote</w:t>
      </w:r>
      <w:r>
        <w:rPr>
          <w:spacing w:val="-1"/>
        </w:rPr>
        <w:t xml:space="preserve"> </w:t>
      </w:r>
      <w:r>
        <w:t>by</w:t>
      </w:r>
      <w:r>
        <w:rPr>
          <w:spacing w:val="-3"/>
        </w:rPr>
        <w:t xml:space="preserve"> </w:t>
      </w:r>
      <w:r>
        <w:t>the</w:t>
      </w:r>
      <w:r>
        <w:rPr>
          <w:spacing w:val="-1"/>
        </w:rPr>
        <w:t xml:space="preserve"> </w:t>
      </w:r>
      <w:r>
        <w:t>affiliated</w:t>
      </w:r>
      <w:r>
        <w:rPr>
          <w:spacing w:val="-1"/>
        </w:rPr>
        <w:t xml:space="preserve"> </w:t>
      </w:r>
      <w:r>
        <w:t>faculty</w:t>
      </w:r>
      <w:r>
        <w:rPr>
          <w:spacing w:val="-1"/>
        </w:rPr>
        <w:t xml:space="preserve"> </w:t>
      </w:r>
      <w:r>
        <w:t>of CMENAS. All activities, whether academic, programmatic, fiscal, or managerial, will be subject to the oversight of Harpur College. CMENAS affiliated faculty will meet twice each semester to</w:t>
      </w:r>
    </w:p>
    <w:p w14:paraId="4142E582" w14:textId="77777777" w:rsidR="00BE39B7" w:rsidRDefault="00BE39B7">
      <w:pPr>
        <w:spacing w:line="480" w:lineRule="auto"/>
        <w:sectPr w:rsidR="00BE39B7">
          <w:pgSz w:w="12240" w:h="15840"/>
          <w:pgMar w:top="1360" w:right="580" w:bottom="1000" w:left="580" w:header="0" w:footer="803" w:gutter="0"/>
          <w:cols w:space="720"/>
        </w:sectPr>
      </w:pPr>
    </w:p>
    <w:p w14:paraId="4142E583" w14:textId="77777777" w:rsidR="00BE39B7" w:rsidRDefault="00BA17AF">
      <w:pPr>
        <w:pStyle w:val="BodyText"/>
        <w:spacing w:before="78" w:line="480" w:lineRule="auto"/>
        <w:ind w:left="859" w:right="924"/>
      </w:pPr>
      <w:r>
        <w:t>review center activiti</w:t>
      </w:r>
      <w:r>
        <w:t>es, discuss issues, organize committees such as admissions/ scholarships, and vote on extending membership to off-campus colleagues. Minutes will be taken at all meetings and posted electronically to the membership. Fiscally, all Center budgets are to be h</w:t>
      </w:r>
      <w:r>
        <w:t>andled by the Associate Director who reports to the Center’s Faculty Director. All CMENAS fiscal</w:t>
      </w:r>
      <w:r>
        <w:rPr>
          <w:spacing w:val="-1"/>
        </w:rPr>
        <w:t xml:space="preserve"> </w:t>
      </w:r>
      <w:r>
        <w:t>matters</w:t>
      </w:r>
      <w:r>
        <w:rPr>
          <w:spacing w:val="-1"/>
        </w:rPr>
        <w:t xml:space="preserve"> </w:t>
      </w:r>
      <w:r>
        <w:t>will</w:t>
      </w:r>
      <w:r>
        <w:rPr>
          <w:spacing w:val="-1"/>
        </w:rPr>
        <w:t xml:space="preserve"> </w:t>
      </w:r>
      <w:r>
        <w:t>also</w:t>
      </w:r>
      <w:r>
        <w:rPr>
          <w:spacing w:val="-1"/>
        </w:rPr>
        <w:t xml:space="preserve"> </w:t>
      </w:r>
      <w:r>
        <w:t>be</w:t>
      </w:r>
      <w:r>
        <w:rPr>
          <w:spacing w:val="-1"/>
        </w:rPr>
        <w:t xml:space="preserve"> </w:t>
      </w:r>
      <w:r>
        <w:t>monitored</w:t>
      </w:r>
      <w:r>
        <w:rPr>
          <w:spacing w:val="-1"/>
        </w:rPr>
        <w:t xml:space="preserve"> </w:t>
      </w:r>
      <w:r>
        <w:t>by</w:t>
      </w:r>
      <w:r>
        <w:rPr>
          <w:spacing w:val="-1"/>
        </w:rPr>
        <w:t xml:space="preserve"> </w:t>
      </w:r>
      <w:r>
        <w:t>the</w:t>
      </w:r>
      <w:r>
        <w:rPr>
          <w:spacing w:val="-1"/>
        </w:rPr>
        <w:t xml:space="preserve"> </w:t>
      </w:r>
      <w:r>
        <w:t>Harpur</w:t>
      </w:r>
      <w:r>
        <w:rPr>
          <w:spacing w:val="-1"/>
        </w:rPr>
        <w:t xml:space="preserve"> </w:t>
      </w:r>
      <w:r>
        <w:t>College</w:t>
      </w:r>
      <w:r>
        <w:rPr>
          <w:spacing w:val="-1"/>
        </w:rPr>
        <w:t xml:space="preserve"> </w:t>
      </w:r>
      <w:r>
        <w:t>Fiscal</w:t>
      </w:r>
      <w:r>
        <w:rPr>
          <w:spacing w:val="-1"/>
        </w:rPr>
        <w:t xml:space="preserve"> </w:t>
      </w:r>
      <w:r>
        <w:t>Manager,</w:t>
      </w:r>
      <w:r>
        <w:rPr>
          <w:spacing w:val="-1"/>
        </w:rPr>
        <w:t xml:space="preserve"> </w:t>
      </w:r>
      <w:r>
        <w:t>who</w:t>
      </w:r>
      <w:r>
        <w:rPr>
          <w:spacing w:val="-1"/>
        </w:rPr>
        <w:t xml:space="preserve"> </w:t>
      </w:r>
      <w:r>
        <w:t>reports</w:t>
      </w:r>
      <w:r>
        <w:rPr>
          <w:spacing w:val="-1"/>
        </w:rPr>
        <w:t xml:space="preserve"> </w:t>
      </w:r>
      <w:r>
        <w:t>to</w:t>
      </w:r>
      <w:r>
        <w:rPr>
          <w:spacing w:val="-1"/>
        </w:rPr>
        <w:t xml:space="preserve"> </w:t>
      </w:r>
      <w:r>
        <w:t xml:space="preserve">the Dean of Harpur College of Arts &amp; Sciences. Well-established procedures </w:t>
      </w:r>
      <w:r>
        <w:t>are in place for all fiscal activity. Harpur College is regularly subjected to internal, SUNY, and New York state audits.</w:t>
      </w:r>
      <w:r>
        <w:rPr>
          <w:spacing w:val="-3"/>
        </w:rPr>
        <w:t xml:space="preserve"> </w:t>
      </w:r>
      <w:r>
        <w:t>All</w:t>
      </w:r>
      <w:r>
        <w:rPr>
          <w:spacing w:val="-3"/>
        </w:rPr>
        <w:t xml:space="preserve"> </w:t>
      </w:r>
      <w:r>
        <w:t>expenditures</w:t>
      </w:r>
      <w:r>
        <w:rPr>
          <w:spacing w:val="-3"/>
        </w:rPr>
        <w:t xml:space="preserve"> </w:t>
      </w:r>
      <w:r>
        <w:t>will</w:t>
      </w:r>
      <w:r>
        <w:rPr>
          <w:spacing w:val="-3"/>
        </w:rPr>
        <w:t xml:space="preserve"> </w:t>
      </w:r>
      <w:r>
        <w:t>be</w:t>
      </w:r>
      <w:r>
        <w:rPr>
          <w:spacing w:val="-3"/>
        </w:rPr>
        <w:t xml:space="preserve"> </w:t>
      </w:r>
      <w:r>
        <w:t>signed</w:t>
      </w:r>
      <w:r>
        <w:rPr>
          <w:spacing w:val="-3"/>
        </w:rPr>
        <w:t xml:space="preserve"> </w:t>
      </w:r>
      <w:r>
        <w:t>off</w:t>
      </w:r>
      <w:r>
        <w:rPr>
          <w:spacing w:val="-3"/>
        </w:rPr>
        <w:t xml:space="preserve"> </w:t>
      </w:r>
      <w:r>
        <w:t>by</w:t>
      </w:r>
      <w:r>
        <w:rPr>
          <w:spacing w:val="-3"/>
        </w:rPr>
        <w:t xml:space="preserve"> </w:t>
      </w:r>
      <w:r>
        <w:t>at</w:t>
      </w:r>
      <w:r>
        <w:rPr>
          <w:spacing w:val="-3"/>
        </w:rPr>
        <w:t xml:space="preserve"> </w:t>
      </w:r>
      <w:r>
        <w:t>least</w:t>
      </w:r>
      <w:r>
        <w:rPr>
          <w:spacing w:val="-3"/>
        </w:rPr>
        <w:t xml:space="preserve"> </w:t>
      </w:r>
      <w:r>
        <w:t>four</w:t>
      </w:r>
      <w:r>
        <w:rPr>
          <w:spacing w:val="-4"/>
        </w:rPr>
        <w:t xml:space="preserve"> </w:t>
      </w:r>
      <w:r>
        <w:t>individuals</w:t>
      </w:r>
      <w:r>
        <w:rPr>
          <w:spacing w:val="-3"/>
        </w:rPr>
        <w:t xml:space="preserve"> </w:t>
      </w:r>
      <w:r>
        <w:t>(Center</w:t>
      </w:r>
      <w:r>
        <w:rPr>
          <w:spacing w:val="-4"/>
        </w:rPr>
        <w:t xml:space="preserve"> </w:t>
      </w:r>
      <w:r>
        <w:t>Faculty</w:t>
      </w:r>
      <w:r>
        <w:rPr>
          <w:spacing w:val="-3"/>
        </w:rPr>
        <w:t xml:space="preserve"> </w:t>
      </w:r>
      <w:r>
        <w:t>Director, Travel</w:t>
      </w:r>
      <w:r>
        <w:rPr>
          <w:spacing w:val="-1"/>
        </w:rPr>
        <w:t xml:space="preserve"> </w:t>
      </w:r>
      <w:r>
        <w:t>Office,</w:t>
      </w:r>
      <w:r>
        <w:rPr>
          <w:spacing w:val="-2"/>
        </w:rPr>
        <w:t xml:space="preserve"> </w:t>
      </w:r>
      <w:r>
        <w:t>Budget</w:t>
      </w:r>
      <w:r>
        <w:rPr>
          <w:spacing w:val="-1"/>
        </w:rPr>
        <w:t xml:space="preserve"> </w:t>
      </w:r>
      <w:r>
        <w:t>Office,</w:t>
      </w:r>
      <w:r>
        <w:rPr>
          <w:spacing w:val="-2"/>
        </w:rPr>
        <w:t xml:space="preserve"> </w:t>
      </w:r>
      <w:r>
        <w:t>and</w:t>
      </w:r>
      <w:r>
        <w:rPr>
          <w:spacing w:val="-1"/>
        </w:rPr>
        <w:t xml:space="preserve"> </w:t>
      </w:r>
      <w:r>
        <w:t>Dean’s</w:t>
      </w:r>
      <w:r>
        <w:rPr>
          <w:spacing w:val="-2"/>
        </w:rPr>
        <w:t xml:space="preserve"> </w:t>
      </w:r>
      <w:r>
        <w:t>Office),</w:t>
      </w:r>
      <w:r>
        <w:rPr>
          <w:spacing w:val="-1"/>
        </w:rPr>
        <w:t xml:space="preserve"> </w:t>
      </w:r>
      <w:r>
        <w:t>and</w:t>
      </w:r>
      <w:r>
        <w:rPr>
          <w:spacing w:val="-1"/>
        </w:rPr>
        <w:t xml:space="preserve"> </w:t>
      </w:r>
      <w:r>
        <w:t>no</w:t>
      </w:r>
      <w:r>
        <w:rPr>
          <w:spacing w:val="-1"/>
        </w:rPr>
        <w:t xml:space="preserve"> </w:t>
      </w:r>
      <w:r>
        <w:t>one</w:t>
      </w:r>
      <w:r>
        <w:rPr>
          <w:spacing w:val="-1"/>
        </w:rPr>
        <w:t xml:space="preserve"> </w:t>
      </w:r>
      <w:r>
        <w:t>can</w:t>
      </w:r>
      <w:r>
        <w:rPr>
          <w:spacing w:val="-1"/>
        </w:rPr>
        <w:t xml:space="preserve"> </w:t>
      </w:r>
      <w:r>
        <w:t>authorize</w:t>
      </w:r>
      <w:r>
        <w:rPr>
          <w:spacing w:val="-1"/>
        </w:rPr>
        <w:t xml:space="preserve"> </w:t>
      </w:r>
      <w:r>
        <w:t>their</w:t>
      </w:r>
      <w:r>
        <w:rPr>
          <w:spacing w:val="-1"/>
        </w:rPr>
        <w:t xml:space="preserve"> </w:t>
      </w:r>
      <w:r>
        <w:t>own</w:t>
      </w:r>
      <w:r>
        <w:rPr>
          <w:spacing w:val="-1"/>
        </w:rPr>
        <w:t xml:space="preserve"> </w:t>
      </w:r>
      <w:r>
        <w:t>travel</w:t>
      </w:r>
      <w:r>
        <w:rPr>
          <w:spacing w:val="-1"/>
        </w:rPr>
        <w:t xml:space="preserve"> </w:t>
      </w:r>
      <w:r>
        <w:t>or other expenses.</w:t>
      </w:r>
    </w:p>
    <w:p w14:paraId="4142E584" w14:textId="77777777" w:rsidR="00BE39B7" w:rsidRDefault="00BA17AF">
      <w:pPr>
        <w:pStyle w:val="BodyText"/>
        <w:spacing w:line="480" w:lineRule="auto"/>
        <w:ind w:left="859" w:right="897" w:firstLine="720"/>
      </w:pPr>
      <w:r>
        <w:t>At the managerial level, CMENAS’ Associate Director will manage and oversee the Center’s day-to-day activities, including CMENAS staff (Outreach Coordinator, Administrative Assist</w:t>
      </w:r>
      <w:r>
        <w:t>ant, Graduate and Undergraduate Assistants). Activities include programming, FLAS fellowships, and outreach. The Associate Director will also be responsible for preparing quarterly</w:t>
      </w:r>
      <w:r>
        <w:rPr>
          <w:spacing w:val="-3"/>
        </w:rPr>
        <w:t xml:space="preserve"> </w:t>
      </w:r>
      <w:r>
        <w:t>course</w:t>
      </w:r>
      <w:r>
        <w:rPr>
          <w:spacing w:val="-3"/>
        </w:rPr>
        <w:t xml:space="preserve"> </w:t>
      </w:r>
      <w:r>
        <w:t>lists,</w:t>
      </w:r>
      <w:r>
        <w:rPr>
          <w:spacing w:val="-3"/>
        </w:rPr>
        <w:t xml:space="preserve"> </w:t>
      </w:r>
      <w:r>
        <w:t>gathering</w:t>
      </w:r>
      <w:r>
        <w:rPr>
          <w:spacing w:val="-4"/>
        </w:rPr>
        <w:t xml:space="preserve"> </w:t>
      </w:r>
      <w:r>
        <w:t>statistics</w:t>
      </w:r>
      <w:r>
        <w:rPr>
          <w:spacing w:val="-4"/>
        </w:rPr>
        <w:t xml:space="preserve"> </w:t>
      </w:r>
      <w:r>
        <w:t>for</w:t>
      </w:r>
      <w:r>
        <w:rPr>
          <w:spacing w:val="-4"/>
        </w:rPr>
        <w:t xml:space="preserve"> </w:t>
      </w:r>
      <w:r>
        <w:t>reports,</w:t>
      </w:r>
      <w:r>
        <w:rPr>
          <w:spacing w:val="-4"/>
        </w:rPr>
        <w:t xml:space="preserve"> </w:t>
      </w:r>
      <w:r>
        <w:t>publicity,</w:t>
      </w:r>
      <w:r>
        <w:rPr>
          <w:spacing w:val="-4"/>
        </w:rPr>
        <w:t xml:space="preserve"> </w:t>
      </w:r>
      <w:r>
        <w:t>and</w:t>
      </w:r>
      <w:r>
        <w:rPr>
          <w:spacing w:val="-3"/>
        </w:rPr>
        <w:t xml:space="preserve"> </w:t>
      </w:r>
      <w:r>
        <w:t>the</w:t>
      </w:r>
      <w:r>
        <w:rPr>
          <w:spacing w:val="-3"/>
        </w:rPr>
        <w:t xml:space="preserve"> </w:t>
      </w:r>
      <w:r>
        <w:t>implemen</w:t>
      </w:r>
      <w:r>
        <w:t>tation</w:t>
      </w:r>
      <w:r>
        <w:rPr>
          <w:spacing w:val="-3"/>
        </w:rPr>
        <w:t xml:space="preserve"> </w:t>
      </w:r>
      <w:r>
        <w:t>of</w:t>
      </w:r>
      <w:r>
        <w:rPr>
          <w:spacing w:val="-3"/>
        </w:rPr>
        <w:t xml:space="preserve"> </w:t>
      </w:r>
      <w:r>
        <w:t>special projects. The AD will be assisted in these responsibilities by graduate and undergraduate assistants, the Faculty Director and Advisory Committee. The Outreach Coordinator will be responsible for planning, coordinating, and implementing a</w:t>
      </w:r>
      <w:r>
        <w:t>ll outreach activities for the Center.</w:t>
      </w:r>
    </w:p>
    <w:p w14:paraId="4142E585" w14:textId="77777777" w:rsidR="00BE39B7" w:rsidRDefault="00BA17AF">
      <w:pPr>
        <w:pStyle w:val="BodyText"/>
        <w:spacing w:line="480" w:lineRule="auto"/>
        <w:ind w:left="859" w:right="865"/>
      </w:pPr>
      <w:r>
        <w:t>Most importantly the Outreach Coordinator will coordinate closely with our K-12 partners, the Master Teacher Program, the American Civic Association, and our institutional partners (SUNY Broome</w:t>
      </w:r>
      <w:r>
        <w:rPr>
          <w:spacing w:val="-3"/>
        </w:rPr>
        <w:t xml:space="preserve"> </w:t>
      </w:r>
      <w:r>
        <w:t>and</w:t>
      </w:r>
      <w:r>
        <w:rPr>
          <w:spacing w:val="-3"/>
        </w:rPr>
        <w:t xml:space="preserve"> </w:t>
      </w:r>
      <w:r>
        <w:t>Purchase</w:t>
      </w:r>
      <w:r>
        <w:rPr>
          <w:spacing w:val="-4"/>
        </w:rPr>
        <w:t xml:space="preserve"> </w:t>
      </w:r>
      <w:r>
        <w:t>College).</w:t>
      </w:r>
      <w:r>
        <w:rPr>
          <w:spacing w:val="-4"/>
        </w:rPr>
        <w:t xml:space="preserve"> </w:t>
      </w:r>
      <w:r>
        <w:t>The</w:t>
      </w:r>
      <w:r>
        <w:rPr>
          <w:spacing w:val="-3"/>
        </w:rPr>
        <w:t xml:space="preserve"> </w:t>
      </w:r>
      <w:r>
        <w:t>OC</w:t>
      </w:r>
      <w:r>
        <w:rPr>
          <w:spacing w:val="-4"/>
        </w:rPr>
        <w:t xml:space="preserve"> </w:t>
      </w:r>
      <w:r>
        <w:t>will</w:t>
      </w:r>
      <w:r>
        <w:rPr>
          <w:spacing w:val="-4"/>
        </w:rPr>
        <w:t xml:space="preserve"> </w:t>
      </w:r>
      <w:r>
        <w:t>work</w:t>
      </w:r>
      <w:r>
        <w:rPr>
          <w:spacing w:val="-2"/>
        </w:rPr>
        <w:t xml:space="preserve"> </w:t>
      </w:r>
      <w:r>
        <w:t>closely</w:t>
      </w:r>
      <w:r>
        <w:rPr>
          <w:spacing w:val="-3"/>
        </w:rPr>
        <w:t xml:space="preserve"> </w:t>
      </w:r>
      <w:r>
        <w:t>with</w:t>
      </w:r>
      <w:r>
        <w:rPr>
          <w:spacing w:val="-4"/>
        </w:rPr>
        <w:t xml:space="preserve"> </w:t>
      </w:r>
      <w:r>
        <w:t>and</w:t>
      </w:r>
      <w:r>
        <w:rPr>
          <w:spacing w:val="-3"/>
        </w:rPr>
        <w:t xml:space="preserve"> </w:t>
      </w:r>
      <w:r>
        <w:t>be</w:t>
      </w:r>
      <w:r>
        <w:rPr>
          <w:spacing w:val="-3"/>
        </w:rPr>
        <w:t xml:space="preserve"> </w:t>
      </w:r>
      <w:r>
        <w:t>supported</w:t>
      </w:r>
      <w:r>
        <w:rPr>
          <w:spacing w:val="-3"/>
        </w:rPr>
        <w:t xml:space="preserve"> </w:t>
      </w:r>
      <w:r>
        <w:t>by</w:t>
      </w:r>
      <w:r>
        <w:rPr>
          <w:spacing w:val="-3"/>
        </w:rPr>
        <w:t xml:space="preserve"> </w:t>
      </w:r>
      <w:r>
        <w:t>the</w:t>
      </w:r>
      <w:r>
        <w:rPr>
          <w:spacing w:val="-3"/>
        </w:rPr>
        <w:t xml:space="preserve"> </w:t>
      </w:r>
      <w:r>
        <w:t>Center’s Associate Director, Faculty Director, and Advisory Committee. Further, CMENAS will have</w:t>
      </w:r>
    </w:p>
    <w:p w14:paraId="4142E586" w14:textId="77777777" w:rsidR="00BE39B7" w:rsidRDefault="00BE39B7">
      <w:pPr>
        <w:spacing w:line="480" w:lineRule="auto"/>
        <w:sectPr w:rsidR="00BE39B7">
          <w:pgSz w:w="12240" w:h="15840"/>
          <w:pgMar w:top="1360" w:right="580" w:bottom="1000" w:left="580" w:header="0" w:footer="803" w:gutter="0"/>
          <w:cols w:space="720"/>
        </w:sectPr>
      </w:pPr>
    </w:p>
    <w:p w14:paraId="4142E587" w14:textId="77777777" w:rsidR="00BE39B7" w:rsidRDefault="00BA17AF">
      <w:pPr>
        <w:pStyle w:val="BodyText"/>
        <w:spacing w:before="78" w:line="480" w:lineRule="auto"/>
        <w:ind w:left="859" w:right="924"/>
      </w:pPr>
      <w:r>
        <w:t>available</w:t>
      </w:r>
      <w:r>
        <w:rPr>
          <w:spacing w:val="-2"/>
        </w:rPr>
        <w:t xml:space="preserve"> </w:t>
      </w:r>
      <w:r>
        <w:t>to</w:t>
      </w:r>
      <w:r>
        <w:rPr>
          <w:spacing w:val="-2"/>
        </w:rPr>
        <w:t xml:space="preserve"> </w:t>
      </w:r>
      <w:r>
        <w:t>it</w:t>
      </w:r>
      <w:r>
        <w:rPr>
          <w:spacing w:val="-2"/>
        </w:rPr>
        <w:t xml:space="preserve"> </w:t>
      </w:r>
      <w:r>
        <w:t>the</w:t>
      </w:r>
      <w:r>
        <w:rPr>
          <w:spacing w:val="-2"/>
        </w:rPr>
        <w:t xml:space="preserve"> </w:t>
      </w:r>
      <w:r>
        <w:t>talents</w:t>
      </w:r>
      <w:r>
        <w:rPr>
          <w:spacing w:val="-4"/>
        </w:rPr>
        <w:t xml:space="preserve"> </w:t>
      </w:r>
      <w:r>
        <w:t>of</w:t>
      </w:r>
      <w:r>
        <w:rPr>
          <w:spacing w:val="-4"/>
        </w:rPr>
        <w:t xml:space="preserve"> </w:t>
      </w:r>
      <w:r>
        <w:t>a</w:t>
      </w:r>
      <w:r>
        <w:rPr>
          <w:spacing w:val="-2"/>
        </w:rPr>
        <w:t xml:space="preserve"> </w:t>
      </w:r>
      <w:r>
        <w:t>data</w:t>
      </w:r>
      <w:r>
        <w:rPr>
          <w:spacing w:val="-2"/>
        </w:rPr>
        <w:t xml:space="preserve"> </w:t>
      </w:r>
      <w:r>
        <w:t>manager-analyst</w:t>
      </w:r>
      <w:r>
        <w:rPr>
          <w:spacing w:val="-2"/>
        </w:rPr>
        <w:t xml:space="preserve"> </w:t>
      </w:r>
      <w:r>
        <w:t>to</w:t>
      </w:r>
      <w:r>
        <w:rPr>
          <w:spacing w:val="-2"/>
        </w:rPr>
        <w:t xml:space="preserve"> </w:t>
      </w:r>
      <w:r>
        <w:t>design</w:t>
      </w:r>
      <w:r>
        <w:rPr>
          <w:spacing w:val="-2"/>
        </w:rPr>
        <w:t xml:space="preserve"> </w:t>
      </w:r>
      <w:r>
        <w:t>surveys</w:t>
      </w:r>
      <w:r>
        <w:rPr>
          <w:spacing w:val="-3"/>
        </w:rPr>
        <w:t xml:space="preserve"> </w:t>
      </w:r>
      <w:r>
        <w:t>and</w:t>
      </w:r>
      <w:r>
        <w:rPr>
          <w:spacing w:val="-4"/>
        </w:rPr>
        <w:t xml:space="preserve"> </w:t>
      </w:r>
      <w:r>
        <w:t>gather</w:t>
      </w:r>
      <w:r>
        <w:rPr>
          <w:spacing w:val="-3"/>
        </w:rPr>
        <w:t xml:space="preserve"> </w:t>
      </w:r>
      <w:r>
        <w:t>data</w:t>
      </w:r>
      <w:r>
        <w:rPr>
          <w:spacing w:val="-3"/>
        </w:rPr>
        <w:t xml:space="preserve"> </w:t>
      </w:r>
      <w:r>
        <w:t>that</w:t>
      </w:r>
      <w:r>
        <w:rPr>
          <w:spacing w:val="-3"/>
        </w:rPr>
        <w:t xml:space="preserve"> </w:t>
      </w:r>
      <w:r>
        <w:t>tracks Center impact and informs the decision-making process.</w:t>
      </w:r>
    </w:p>
    <w:p w14:paraId="4142E588" w14:textId="77777777" w:rsidR="00BE39B7" w:rsidRDefault="00BA17AF">
      <w:pPr>
        <w:pStyle w:val="BodyText"/>
        <w:spacing w:line="480" w:lineRule="auto"/>
        <w:ind w:left="859" w:right="924" w:firstLine="720"/>
      </w:pPr>
      <w:r>
        <w:t>Additionally, the Faculty Director and Associate Director of CMENAS will be assisted by</w:t>
      </w:r>
      <w:r>
        <w:rPr>
          <w:spacing w:val="-3"/>
        </w:rPr>
        <w:t xml:space="preserve"> </w:t>
      </w:r>
      <w:r>
        <w:t>a</w:t>
      </w:r>
      <w:r>
        <w:rPr>
          <w:spacing w:val="-3"/>
        </w:rPr>
        <w:t xml:space="preserve"> </w:t>
      </w:r>
      <w:r>
        <w:t>twelve-member</w:t>
      </w:r>
      <w:r>
        <w:rPr>
          <w:spacing w:val="-3"/>
        </w:rPr>
        <w:t xml:space="preserve"> </w:t>
      </w:r>
      <w:r>
        <w:t>Advisory</w:t>
      </w:r>
      <w:r>
        <w:rPr>
          <w:spacing w:val="-3"/>
        </w:rPr>
        <w:t xml:space="preserve"> </w:t>
      </w:r>
      <w:r>
        <w:t>Committee</w:t>
      </w:r>
      <w:r>
        <w:rPr>
          <w:spacing w:val="-3"/>
        </w:rPr>
        <w:t xml:space="preserve"> </w:t>
      </w:r>
      <w:r>
        <w:t>(three</w:t>
      </w:r>
      <w:r>
        <w:rPr>
          <w:spacing w:val="-3"/>
        </w:rPr>
        <w:t xml:space="preserve"> </w:t>
      </w:r>
      <w:r>
        <w:t>language</w:t>
      </w:r>
      <w:r>
        <w:rPr>
          <w:spacing w:val="-3"/>
        </w:rPr>
        <w:t xml:space="preserve"> </w:t>
      </w:r>
      <w:r>
        <w:t>faculty,</w:t>
      </w:r>
      <w:r>
        <w:rPr>
          <w:spacing w:val="-3"/>
        </w:rPr>
        <w:t xml:space="preserve"> </w:t>
      </w:r>
      <w:r>
        <w:t>five</w:t>
      </w:r>
      <w:r>
        <w:rPr>
          <w:spacing w:val="-3"/>
        </w:rPr>
        <w:t xml:space="preserve"> </w:t>
      </w:r>
      <w:r>
        <w:t>area</w:t>
      </w:r>
      <w:r>
        <w:rPr>
          <w:spacing w:val="-3"/>
        </w:rPr>
        <w:t xml:space="preserve"> </w:t>
      </w:r>
      <w:r>
        <w:t>studies</w:t>
      </w:r>
      <w:r>
        <w:rPr>
          <w:spacing w:val="-4"/>
        </w:rPr>
        <w:t xml:space="preserve"> </w:t>
      </w:r>
      <w:r>
        <w:t>faculty</w:t>
      </w:r>
      <w:r>
        <w:rPr>
          <w:spacing w:val="-3"/>
        </w:rPr>
        <w:t xml:space="preserve"> </w:t>
      </w:r>
      <w:r>
        <w:t>from across</w:t>
      </w:r>
      <w:r>
        <w:rPr>
          <w:spacing w:val="-4"/>
        </w:rPr>
        <w:t xml:space="preserve"> </w:t>
      </w:r>
      <w:r>
        <w:t>cam</w:t>
      </w:r>
      <w:r>
        <w:t>pus,</w:t>
      </w:r>
      <w:r>
        <w:rPr>
          <w:spacing w:val="-4"/>
        </w:rPr>
        <w:t xml:space="preserve"> </w:t>
      </w:r>
      <w:r>
        <w:t>two</w:t>
      </w:r>
      <w:r>
        <w:rPr>
          <w:spacing w:val="-4"/>
        </w:rPr>
        <w:t xml:space="preserve"> </w:t>
      </w:r>
      <w:r>
        <w:t>representatives</w:t>
      </w:r>
      <w:r>
        <w:rPr>
          <w:spacing w:val="-4"/>
        </w:rPr>
        <w:t xml:space="preserve"> </w:t>
      </w:r>
      <w:r>
        <w:t>from</w:t>
      </w:r>
      <w:r>
        <w:rPr>
          <w:spacing w:val="-6"/>
        </w:rPr>
        <w:t xml:space="preserve"> </w:t>
      </w:r>
      <w:r>
        <w:t>our</w:t>
      </w:r>
      <w:r>
        <w:rPr>
          <w:spacing w:val="-4"/>
        </w:rPr>
        <w:t xml:space="preserve"> </w:t>
      </w:r>
      <w:r>
        <w:t>institutional</w:t>
      </w:r>
      <w:r>
        <w:rPr>
          <w:spacing w:val="-4"/>
        </w:rPr>
        <w:t xml:space="preserve"> </w:t>
      </w:r>
      <w:r>
        <w:t>partners–SUNY</w:t>
      </w:r>
      <w:r>
        <w:rPr>
          <w:spacing w:val="-4"/>
        </w:rPr>
        <w:t xml:space="preserve"> </w:t>
      </w:r>
      <w:r>
        <w:t>Broome</w:t>
      </w:r>
      <w:r>
        <w:rPr>
          <w:spacing w:val="-4"/>
        </w:rPr>
        <w:t xml:space="preserve"> </w:t>
      </w:r>
      <w:r>
        <w:t>and</w:t>
      </w:r>
      <w:r>
        <w:rPr>
          <w:spacing w:val="-4"/>
        </w:rPr>
        <w:t xml:space="preserve"> </w:t>
      </w:r>
      <w:r>
        <w:t>Purchase College, and two student</w:t>
      </w:r>
      <w:r>
        <w:rPr>
          <w:spacing w:val="-1"/>
        </w:rPr>
        <w:t xml:space="preserve"> </w:t>
      </w:r>
      <w:r>
        <w:t>representatives). The language</w:t>
      </w:r>
      <w:r>
        <w:rPr>
          <w:spacing w:val="-1"/>
        </w:rPr>
        <w:t xml:space="preserve"> </w:t>
      </w:r>
      <w:r>
        <w:t>and</w:t>
      </w:r>
      <w:r>
        <w:rPr>
          <w:spacing w:val="-1"/>
        </w:rPr>
        <w:t xml:space="preserve"> </w:t>
      </w:r>
      <w:r>
        <w:t>area</w:t>
      </w:r>
      <w:r>
        <w:rPr>
          <w:spacing w:val="-1"/>
        </w:rPr>
        <w:t xml:space="preserve"> </w:t>
      </w:r>
      <w:r>
        <w:t>studies</w:t>
      </w:r>
      <w:r>
        <w:rPr>
          <w:spacing w:val="-1"/>
        </w:rPr>
        <w:t xml:space="preserve"> </w:t>
      </w:r>
      <w:r>
        <w:t>faculty and the student representatives will be chosen by their respective</w:t>
      </w:r>
      <w:r>
        <w:rPr>
          <w:spacing w:val="-1"/>
        </w:rPr>
        <w:t xml:space="preserve"> </w:t>
      </w:r>
      <w:r>
        <w:t>peers affiliated with the Center. The Advisory Committee will meet twice per semester; will provide advice and oversight to the Center; and will assist with the FLAS awards, program</w:t>
      </w:r>
      <w:r>
        <w:t>ming, outreach, and events. CMENAS staff and directors will have weekly staff meetings and regularly meet with off-campus stakeholders involved in major Center projects for input and feedback.</w:t>
      </w:r>
    </w:p>
    <w:p w14:paraId="4142E589" w14:textId="77777777" w:rsidR="00BE39B7" w:rsidRDefault="00BA17AF">
      <w:pPr>
        <w:pStyle w:val="BodyText"/>
        <w:spacing w:line="480" w:lineRule="auto"/>
        <w:ind w:left="860" w:right="924" w:firstLine="720"/>
      </w:pPr>
      <w:r>
        <w:t>CMENAS-affiliated faculty come from all sectors of the university, including BU’s professional schools and library. CMENAS works closely with numerous centers, department chairs, program directors, deans, and vice-provosts from around the university to fin</w:t>
      </w:r>
      <w:r>
        <w:t>d ways to collaborate and support programming, internationalization, civic engagement, research, and teaching</w:t>
      </w:r>
      <w:r>
        <w:rPr>
          <w:spacing w:val="-3"/>
        </w:rPr>
        <w:t xml:space="preserve"> </w:t>
      </w:r>
      <w:r>
        <w:t>related</w:t>
      </w:r>
      <w:r>
        <w:rPr>
          <w:spacing w:val="-3"/>
        </w:rPr>
        <w:t xml:space="preserve"> </w:t>
      </w:r>
      <w:r>
        <w:t>to</w:t>
      </w:r>
      <w:r>
        <w:rPr>
          <w:spacing w:val="-3"/>
        </w:rPr>
        <w:t xml:space="preserve"> </w:t>
      </w:r>
      <w:r>
        <w:t>the</w:t>
      </w:r>
      <w:r>
        <w:rPr>
          <w:spacing w:val="-3"/>
        </w:rPr>
        <w:t xml:space="preserve"> </w:t>
      </w:r>
      <w:r>
        <w:t>Middle</w:t>
      </w:r>
      <w:r>
        <w:rPr>
          <w:spacing w:val="-3"/>
        </w:rPr>
        <w:t xml:space="preserve"> </w:t>
      </w:r>
      <w:r>
        <w:t>East</w:t>
      </w:r>
      <w:r>
        <w:rPr>
          <w:spacing w:val="-3"/>
        </w:rPr>
        <w:t xml:space="preserve"> </w:t>
      </w:r>
      <w:r>
        <w:t>and</w:t>
      </w:r>
      <w:r>
        <w:rPr>
          <w:spacing w:val="-3"/>
        </w:rPr>
        <w:t xml:space="preserve"> </w:t>
      </w:r>
      <w:r>
        <w:t>North</w:t>
      </w:r>
      <w:r>
        <w:rPr>
          <w:spacing w:val="-3"/>
        </w:rPr>
        <w:t xml:space="preserve"> </w:t>
      </w:r>
      <w:r>
        <w:t>Africa.</w:t>
      </w:r>
      <w:r>
        <w:rPr>
          <w:spacing w:val="-3"/>
        </w:rPr>
        <w:t xml:space="preserve"> </w:t>
      </w:r>
      <w:r>
        <w:t>These</w:t>
      </w:r>
      <w:r>
        <w:rPr>
          <w:spacing w:val="-3"/>
        </w:rPr>
        <w:t xml:space="preserve"> </w:t>
      </w:r>
      <w:r>
        <w:t>collaborations</w:t>
      </w:r>
      <w:r>
        <w:rPr>
          <w:spacing w:val="-3"/>
        </w:rPr>
        <w:t xml:space="preserve"> </w:t>
      </w:r>
      <w:r>
        <w:t>and</w:t>
      </w:r>
      <w:r>
        <w:rPr>
          <w:spacing w:val="-3"/>
        </w:rPr>
        <w:t xml:space="preserve"> </w:t>
      </w:r>
      <w:r>
        <w:t>communications are essential in fulfilling the core mission of the universit</w:t>
      </w:r>
      <w:r>
        <w:t>y and CMENAS.</w:t>
      </w:r>
    </w:p>
    <w:p w14:paraId="4142E58A" w14:textId="77777777" w:rsidR="00BE39B7" w:rsidRDefault="00BA17AF">
      <w:pPr>
        <w:pStyle w:val="Heading2"/>
        <w:numPr>
          <w:ilvl w:val="1"/>
          <w:numId w:val="26"/>
        </w:numPr>
        <w:tabs>
          <w:tab w:val="left" w:pos="1321"/>
        </w:tabs>
      </w:pPr>
      <w:bookmarkStart w:id="36" w:name="_TOC_250024"/>
      <w:r>
        <w:t>Employment</w:t>
      </w:r>
      <w:r>
        <w:rPr>
          <w:spacing w:val="-3"/>
        </w:rPr>
        <w:t xml:space="preserve"> </w:t>
      </w:r>
      <w:r>
        <w:t>of</w:t>
      </w:r>
      <w:r>
        <w:rPr>
          <w:spacing w:val="-3"/>
        </w:rPr>
        <w:t xml:space="preserve"> </w:t>
      </w:r>
      <w:r>
        <w:t>traditionally</w:t>
      </w:r>
      <w:r>
        <w:rPr>
          <w:spacing w:val="-3"/>
        </w:rPr>
        <w:t xml:space="preserve"> </w:t>
      </w:r>
      <w:r>
        <w:t>underrepresented</w:t>
      </w:r>
      <w:bookmarkEnd w:id="36"/>
      <w:r>
        <w:rPr>
          <w:spacing w:val="-2"/>
        </w:rPr>
        <w:t xml:space="preserve"> populations</w:t>
      </w:r>
    </w:p>
    <w:p w14:paraId="4142E58B" w14:textId="77777777" w:rsidR="00BE39B7" w:rsidRDefault="00BE39B7">
      <w:pPr>
        <w:pStyle w:val="BodyText"/>
        <w:spacing w:before="9"/>
        <w:rPr>
          <w:b/>
          <w:i/>
          <w:sz w:val="23"/>
        </w:rPr>
      </w:pPr>
    </w:p>
    <w:p w14:paraId="4142E58C" w14:textId="77777777" w:rsidR="00BE39B7" w:rsidRDefault="00BA17AF">
      <w:pPr>
        <w:pStyle w:val="BodyText"/>
        <w:spacing w:line="480" w:lineRule="auto"/>
        <w:ind w:left="860" w:right="865"/>
      </w:pPr>
      <w:r>
        <w:t>BU</w:t>
      </w:r>
      <w:r>
        <w:rPr>
          <w:spacing w:val="-2"/>
        </w:rPr>
        <w:t xml:space="preserve"> </w:t>
      </w:r>
      <w:r>
        <w:t>is</w:t>
      </w:r>
      <w:r>
        <w:rPr>
          <w:spacing w:val="-2"/>
        </w:rPr>
        <w:t xml:space="preserve"> </w:t>
      </w:r>
      <w:r>
        <w:t>an</w:t>
      </w:r>
      <w:r>
        <w:rPr>
          <w:spacing w:val="-2"/>
        </w:rPr>
        <w:t xml:space="preserve"> </w:t>
      </w:r>
      <w:r>
        <w:t>Affirmative</w:t>
      </w:r>
      <w:r>
        <w:rPr>
          <w:spacing w:val="-2"/>
        </w:rPr>
        <w:t xml:space="preserve"> </w:t>
      </w:r>
      <w:r>
        <w:t>Action</w:t>
      </w:r>
      <w:r>
        <w:rPr>
          <w:spacing w:val="-2"/>
        </w:rPr>
        <w:t xml:space="preserve"> </w:t>
      </w:r>
      <w:r>
        <w:t>Equal</w:t>
      </w:r>
      <w:r>
        <w:rPr>
          <w:spacing w:val="-2"/>
        </w:rPr>
        <w:t xml:space="preserve"> </w:t>
      </w:r>
      <w:r>
        <w:t>Opportunity</w:t>
      </w:r>
      <w:r>
        <w:rPr>
          <w:spacing w:val="-3"/>
        </w:rPr>
        <w:t xml:space="preserve"> </w:t>
      </w:r>
      <w:r>
        <w:t>Employer</w:t>
      </w:r>
      <w:r>
        <w:rPr>
          <w:spacing w:val="-2"/>
        </w:rPr>
        <w:t xml:space="preserve"> </w:t>
      </w:r>
      <w:r>
        <w:t>strongly</w:t>
      </w:r>
      <w:r>
        <w:rPr>
          <w:spacing w:val="-2"/>
        </w:rPr>
        <w:t xml:space="preserve"> </w:t>
      </w:r>
      <w:r>
        <w:t>committed</w:t>
      </w:r>
      <w:r>
        <w:rPr>
          <w:spacing w:val="-2"/>
        </w:rPr>
        <w:t xml:space="preserve"> </w:t>
      </w:r>
      <w:r>
        <w:t>to</w:t>
      </w:r>
      <w:r>
        <w:rPr>
          <w:spacing w:val="-2"/>
        </w:rPr>
        <w:t xml:space="preserve"> </w:t>
      </w:r>
      <w:r>
        <w:t>diversifying</w:t>
      </w:r>
      <w:r>
        <w:rPr>
          <w:spacing w:val="-2"/>
        </w:rPr>
        <w:t xml:space="preserve"> </w:t>
      </w:r>
      <w:r>
        <w:t>its faculty, staff, administration, and students by offering opportunities to members of racia</w:t>
      </w:r>
      <w:r>
        <w:t>l or ethnic minority groups, women, persons with disabilities, and the elderly. BU is dedicated to ensuring that it recruits, promotes, and maintains diversity in its hiring and student recruitment. Central</w:t>
      </w:r>
      <w:r>
        <w:rPr>
          <w:spacing w:val="-4"/>
        </w:rPr>
        <w:t xml:space="preserve"> </w:t>
      </w:r>
      <w:r>
        <w:t>to</w:t>
      </w:r>
      <w:r>
        <w:rPr>
          <w:spacing w:val="-3"/>
        </w:rPr>
        <w:t xml:space="preserve"> </w:t>
      </w:r>
      <w:r>
        <w:t>implementing</w:t>
      </w:r>
      <w:r>
        <w:rPr>
          <w:spacing w:val="-4"/>
        </w:rPr>
        <w:t xml:space="preserve"> </w:t>
      </w:r>
      <w:r>
        <w:t>this</w:t>
      </w:r>
      <w:r>
        <w:rPr>
          <w:spacing w:val="-3"/>
        </w:rPr>
        <w:t xml:space="preserve"> </w:t>
      </w:r>
      <w:r>
        <w:t>mission</w:t>
      </w:r>
      <w:r>
        <w:rPr>
          <w:spacing w:val="-4"/>
        </w:rPr>
        <w:t xml:space="preserve"> </w:t>
      </w:r>
      <w:r>
        <w:t>is</w:t>
      </w:r>
      <w:r>
        <w:rPr>
          <w:spacing w:val="-3"/>
        </w:rPr>
        <w:t xml:space="preserve"> </w:t>
      </w:r>
      <w:r>
        <w:t>BU’s</w:t>
      </w:r>
      <w:r>
        <w:rPr>
          <w:spacing w:val="-4"/>
        </w:rPr>
        <w:t xml:space="preserve"> </w:t>
      </w:r>
      <w:r>
        <w:t>Division</w:t>
      </w:r>
      <w:r>
        <w:rPr>
          <w:spacing w:val="-3"/>
        </w:rPr>
        <w:t xml:space="preserve"> </w:t>
      </w:r>
      <w:r>
        <w:t>of</w:t>
      </w:r>
      <w:r>
        <w:rPr>
          <w:spacing w:val="-3"/>
        </w:rPr>
        <w:t xml:space="preserve"> </w:t>
      </w:r>
      <w:r>
        <w:t>Diversity,</w:t>
      </w:r>
      <w:r>
        <w:rPr>
          <w:spacing w:val="-4"/>
        </w:rPr>
        <w:t xml:space="preserve"> </w:t>
      </w:r>
      <w:r>
        <w:t>Equity,</w:t>
      </w:r>
      <w:r>
        <w:rPr>
          <w:spacing w:val="-3"/>
        </w:rPr>
        <w:t xml:space="preserve"> </w:t>
      </w:r>
      <w:r>
        <w:t>and</w:t>
      </w:r>
      <w:r>
        <w:rPr>
          <w:spacing w:val="-3"/>
        </w:rPr>
        <w:t xml:space="preserve"> </w:t>
      </w:r>
      <w:r>
        <w:t>Inclusion</w:t>
      </w:r>
      <w:r>
        <w:rPr>
          <w:spacing w:val="-3"/>
        </w:rPr>
        <w:t xml:space="preserve"> </w:t>
      </w:r>
      <w:r>
        <w:t>(DEI).</w:t>
      </w:r>
    </w:p>
    <w:p w14:paraId="4142E58D" w14:textId="77777777" w:rsidR="00BE39B7" w:rsidRDefault="00BE39B7">
      <w:pPr>
        <w:spacing w:line="480" w:lineRule="auto"/>
        <w:sectPr w:rsidR="00BE39B7">
          <w:pgSz w:w="12240" w:h="15840"/>
          <w:pgMar w:top="1360" w:right="580" w:bottom="1000" w:left="580" w:header="0" w:footer="803" w:gutter="0"/>
          <w:cols w:space="720"/>
        </w:sectPr>
      </w:pPr>
    </w:p>
    <w:p w14:paraId="4142E58E" w14:textId="77777777" w:rsidR="00BE39B7" w:rsidRDefault="00BA17AF">
      <w:pPr>
        <w:pStyle w:val="BodyText"/>
        <w:spacing w:before="78" w:line="480" w:lineRule="auto"/>
        <w:ind w:left="859" w:right="911"/>
      </w:pPr>
      <w:r>
        <w:t>DEI’s mission supports the development and implementation of diversity and inclusion initiatives that create a welcoming campus climate that exudes a fundamental respect for human diversity</w:t>
      </w:r>
      <w:r>
        <w:rPr>
          <w:spacing w:val="-3"/>
        </w:rPr>
        <w:t xml:space="preserve"> </w:t>
      </w:r>
      <w:r>
        <w:t>in</w:t>
      </w:r>
      <w:r>
        <w:rPr>
          <w:spacing w:val="-3"/>
        </w:rPr>
        <w:t xml:space="preserve"> </w:t>
      </w:r>
      <w:r>
        <w:t>all</w:t>
      </w:r>
      <w:r>
        <w:rPr>
          <w:spacing w:val="-3"/>
        </w:rPr>
        <w:t xml:space="preserve"> </w:t>
      </w:r>
      <w:r>
        <w:t>it</w:t>
      </w:r>
      <w:r>
        <w:t>s</w:t>
      </w:r>
      <w:r>
        <w:rPr>
          <w:spacing w:val="-3"/>
        </w:rPr>
        <w:t xml:space="preserve"> </w:t>
      </w:r>
      <w:r>
        <w:t>dimensions</w:t>
      </w:r>
      <w:r>
        <w:rPr>
          <w:spacing w:val="-2"/>
        </w:rPr>
        <w:t xml:space="preserve"> </w:t>
      </w:r>
      <w:r>
        <w:t>and</w:t>
      </w:r>
      <w:r>
        <w:rPr>
          <w:spacing w:val="-3"/>
        </w:rPr>
        <w:t xml:space="preserve"> </w:t>
      </w:r>
      <w:r>
        <w:t>views</w:t>
      </w:r>
      <w:r>
        <w:rPr>
          <w:spacing w:val="-3"/>
        </w:rPr>
        <w:t xml:space="preserve"> </w:t>
      </w:r>
      <w:r>
        <w:t>diversity</w:t>
      </w:r>
      <w:r>
        <w:rPr>
          <w:spacing w:val="-3"/>
        </w:rPr>
        <w:t xml:space="preserve"> </w:t>
      </w:r>
      <w:r>
        <w:t>as</w:t>
      </w:r>
      <w:r>
        <w:rPr>
          <w:spacing w:val="-3"/>
        </w:rPr>
        <w:t xml:space="preserve"> </w:t>
      </w:r>
      <w:r>
        <w:t>encompassing</w:t>
      </w:r>
      <w:r>
        <w:rPr>
          <w:spacing w:val="-3"/>
        </w:rPr>
        <w:t xml:space="preserve"> </w:t>
      </w:r>
      <w:r>
        <w:t>all</w:t>
      </w:r>
      <w:r>
        <w:rPr>
          <w:spacing w:val="-3"/>
        </w:rPr>
        <w:t xml:space="preserve"> </w:t>
      </w:r>
      <w:r>
        <w:t>individuals</w:t>
      </w:r>
      <w:r>
        <w:rPr>
          <w:spacing w:val="-4"/>
        </w:rPr>
        <w:t xml:space="preserve"> </w:t>
      </w:r>
      <w:r>
        <w:t>and</w:t>
      </w:r>
      <w:r>
        <w:rPr>
          <w:spacing w:val="-3"/>
        </w:rPr>
        <w:t xml:space="preserve"> </w:t>
      </w:r>
      <w:r>
        <w:t>groups,</w:t>
      </w:r>
      <w:r>
        <w:rPr>
          <w:spacing w:val="-3"/>
        </w:rPr>
        <w:t xml:space="preserve"> </w:t>
      </w:r>
      <w:r>
        <w:t xml:space="preserve">as well as social, cultural, political, religious, and other affiliations. The office is committed to the idea of respect for human diversity in our learning and working environs </w:t>
      </w:r>
      <w:r>
        <w:t>and to creating an atmosphere where prejudice, harassment and discrimination are unacceptable. DEI provides several key services on campus: 1.) Oversight of BU’s recruitment process for faculty and staff.</w:t>
      </w:r>
    </w:p>
    <w:p w14:paraId="4142E58F" w14:textId="77777777" w:rsidR="00BE39B7" w:rsidRDefault="00BA17AF">
      <w:pPr>
        <w:pStyle w:val="BodyText"/>
        <w:spacing w:line="480" w:lineRule="auto"/>
        <w:ind w:left="859" w:right="865"/>
      </w:pPr>
      <w:r>
        <w:t>2.) Professional development for faculty, staff, an</w:t>
      </w:r>
      <w:r>
        <w:t>d students as it relates to cultural competency, civility, equity, and inclusion. 3.) DEI encourages</w:t>
      </w:r>
      <w:r>
        <w:rPr>
          <w:spacing w:val="-3"/>
        </w:rPr>
        <w:t xml:space="preserve"> </w:t>
      </w:r>
      <w:r>
        <w:t>and supports the retention of underrepresented faculty, staff, and students 4.) Conducting of investigations regarding alleged discrimination or bias in th</w:t>
      </w:r>
      <w:r>
        <w:t>e work environment, recruitment process, tenure process, and in classrooms and university</w:t>
      </w:r>
      <w:r>
        <w:rPr>
          <w:spacing w:val="-4"/>
        </w:rPr>
        <w:t xml:space="preserve"> </w:t>
      </w:r>
      <w:r>
        <w:t>spaces,</w:t>
      </w:r>
      <w:r>
        <w:rPr>
          <w:spacing w:val="-4"/>
        </w:rPr>
        <w:t xml:space="preserve"> </w:t>
      </w:r>
      <w:r>
        <w:t>and</w:t>
      </w:r>
      <w:r>
        <w:rPr>
          <w:spacing w:val="-4"/>
        </w:rPr>
        <w:t xml:space="preserve"> </w:t>
      </w:r>
      <w:r>
        <w:t>5.)</w:t>
      </w:r>
      <w:r>
        <w:rPr>
          <w:spacing w:val="-4"/>
        </w:rPr>
        <w:t xml:space="preserve"> </w:t>
      </w:r>
      <w:r>
        <w:t>Conducting</w:t>
      </w:r>
      <w:r>
        <w:rPr>
          <w:spacing w:val="-4"/>
        </w:rPr>
        <w:t xml:space="preserve"> </w:t>
      </w:r>
      <w:r>
        <w:t>equity</w:t>
      </w:r>
      <w:r>
        <w:rPr>
          <w:spacing w:val="-4"/>
        </w:rPr>
        <w:t xml:space="preserve"> </w:t>
      </w:r>
      <w:r>
        <w:t>studies.</w:t>
      </w:r>
      <w:r>
        <w:rPr>
          <w:spacing w:val="-4"/>
        </w:rPr>
        <w:t xml:space="preserve"> </w:t>
      </w:r>
      <w:r>
        <w:t>CMENAS</w:t>
      </w:r>
      <w:r>
        <w:rPr>
          <w:spacing w:val="-4"/>
        </w:rPr>
        <w:t xml:space="preserve"> </w:t>
      </w:r>
      <w:r>
        <w:t>fully</w:t>
      </w:r>
      <w:r>
        <w:rPr>
          <w:spacing w:val="-4"/>
        </w:rPr>
        <w:t xml:space="preserve"> </w:t>
      </w:r>
      <w:r>
        <w:t>supports</w:t>
      </w:r>
      <w:r>
        <w:rPr>
          <w:spacing w:val="-4"/>
        </w:rPr>
        <w:t xml:space="preserve"> </w:t>
      </w:r>
      <w:r>
        <w:t>the</w:t>
      </w:r>
      <w:r>
        <w:rPr>
          <w:spacing w:val="-4"/>
        </w:rPr>
        <w:t xml:space="preserve"> </w:t>
      </w:r>
      <w:r>
        <w:t>DEI’s</w:t>
      </w:r>
      <w:r>
        <w:rPr>
          <w:spacing w:val="-4"/>
        </w:rPr>
        <w:t xml:space="preserve"> </w:t>
      </w:r>
      <w:r>
        <w:t>mission. Academic student employees and all staff and faculty are unionized to help protect</w:t>
      </w:r>
      <w:r>
        <w:t xml:space="preserve"> their rights as workers at the university. Labor contracts prohibit all forms of discrimination in hiring and </w:t>
      </w:r>
      <w:r>
        <w:rPr>
          <w:spacing w:val="-2"/>
        </w:rPr>
        <w:t>employment.</w:t>
      </w:r>
    </w:p>
    <w:p w14:paraId="4142E590" w14:textId="243442B6" w:rsidR="00BE39B7" w:rsidRDefault="00BA17AF">
      <w:pPr>
        <w:pStyle w:val="BodyText"/>
        <w:ind w:left="830"/>
        <w:rPr>
          <w:sz w:val="20"/>
        </w:rPr>
      </w:pPr>
      <w:r>
        <w:rPr>
          <w:noProof/>
          <w:sz w:val="20"/>
        </w:rPr>
        <mc:AlternateContent>
          <mc:Choice Requires="wpg">
            <w:drawing>
              <wp:inline distT="0" distB="0" distL="0" distR="0" wp14:anchorId="4142E741" wp14:editId="27092099">
                <wp:extent cx="5981700" cy="194310"/>
                <wp:effectExtent l="0" t="0" r="0" b="5715"/>
                <wp:docPr id="55"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56" name="docshape48"/>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49"/>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50"/>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2C" w14:textId="77777777" w:rsidR="00BE39B7" w:rsidRDefault="00BA17AF">
                              <w:pPr>
                                <w:spacing w:before="1"/>
                                <w:ind w:left="750"/>
                                <w:rPr>
                                  <w:b/>
                                  <w:sz w:val="24"/>
                                </w:rPr>
                              </w:pPr>
                              <w:r>
                                <w:rPr>
                                  <w:b/>
                                  <w:sz w:val="24"/>
                                </w:rPr>
                                <w:t>F.</w:t>
                              </w:r>
                              <w:r>
                                <w:rPr>
                                  <w:b/>
                                  <w:spacing w:val="-3"/>
                                  <w:sz w:val="24"/>
                                </w:rPr>
                                <w:t xml:space="preserve"> </w:t>
                              </w:r>
                              <w:r>
                                <w:rPr>
                                  <w:b/>
                                  <w:sz w:val="24"/>
                                </w:rPr>
                                <w:t>STRENGTH</w:t>
                              </w:r>
                              <w:r>
                                <w:rPr>
                                  <w:b/>
                                  <w:spacing w:val="-3"/>
                                  <w:sz w:val="24"/>
                                </w:rPr>
                                <w:t xml:space="preserve"> </w:t>
                              </w:r>
                              <w:r>
                                <w:rPr>
                                  <w:b/>
                                  <w:sz w:val="24"/>
                                </w:rPr>
                                <w:t>OF</w:t>
                              </w:r>
                              <w:r>
                                <w:rPr>
                                  <w:b/>
                                  <w:spacing w:val="-2"/>
                                  <w:sz w:val="24"/>
                                </w:rPr>
                                <w:t xml:space="preserve"> LIBRARY</w:t>
                              </w:r>
                            </w:p>
                          </w:txbxContent>
                        </wps:txbx>
                        <wps:bodyPr rot="0" vert="horz" wrap="square" lIns="0" tIns="0" rIns="0" bIns="0" anchor="t" anchorCtr="0" upright="1">
                          <a:noAutofit/>
                        </wps:bodyPr>
                      </wps:wsp>
                    </wpg:wgp>
                  </a:graphicData>
                </a:graphic>
              </wp:inline>
            </w:drawing>
          </mc:Choice>
          <mc:Fallback>
            <w:pict>
              <v:group w14:anchorId="4142E741" id="docshapegroup47" o:spid="_x0000_s1060"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">
                <v:rect id="docshape48" o:spid="_x0000_s1061"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" fillcolor="#a8d08d" stroked="f"/>
                <v:rect id="docshape49" o:spid="_x0000_s1062"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shape id="docshape50" o:spid="_x0000_s1063"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142E82C" w14:textId="77777777" w:rsidR="00BE39B7" w:rsidRDefault="00BA17AF">
                        <w:pPr>
                          <w:spacing w:before="1"/>
                          <w:ind w:left="750"/>
                          <w:rPr>
                            <w:b/>
                            <w:sz w:val="24"/>
                          </w:rPr>
                        </w:pPr>
                        <w:r>
                          <w:rPr>
                            <w:b/>
                            <w:sz w:val="24"/>
                          </w:rPr>
                          <w:t>F.</w:t>
                        </w:r>
                        <w:r>
                          <w:rPr>
                            <w:b/>
                            <w:spacing w:val="-3"/>
                            <w:sz w:val="24"/>
                          </w:rPr>
                          <w:t xml:space="preserve"> </w:t>
                        </w:r>
                        <w:r>
                          <w:rPr>
                            <w:b/>
                            <w:sz w:val="24"/>
                          </w:rPr>
                          <w:t>STRENGTH</w:t>
                        </w:r>
                        <w:r>
                          <w:rPr>
                            <w:b/>
                            <w:spacing w:val="-3"/>
                            <w:sz w:val="24"/>
                          </w:rPr>
                          <w:t xml:space="preserve"> </w:t>
                        </w:r>
                        <w:r>
                          <w:rPr>
                            <w:b/>
                            <w:sz w:val="24"/>
                          </w:rPr>
                          <w:t>OF</w:t>
                        </w:r>
                        <w:r>
                          <w:rPr>
                            <w:b/>
                            <w:spacing w:val="-2"/>
                            <w:sz w:val="24"/>
                          </w:rPr>
                          <w:t xml:space="preserve"> LIBRARY</w:t>
                        </w:r>
                      </w:p>
                    </w:txbxContent>
                  </v:textbox>
                </v:shape>
                <w10:anchorlock/>
              </v:group>
            </w:pict>
          </mc:Fallback>
        </mc:AlternateContent>
      </w:r>
    </w:p>
    <w:p w14:paraId="4142E591" w14:textId="77777777" w:rsidR="00BE39B7" w:rsidRDefault="00BA17AF">
      <w:pPr>
        <w:pStyle w:val="Heading2"/>
        <w:numPr>
          <w:ilvl w:val="1"/>
          <w:numId w:val="25"/>
        </w:numPr>
        <w:tabs>
          <w:tab w:val="left" w:pos="1320"/>
        </w:tabs>
        <w:spacing w:before="86"/>
      </w:pPr>
      <w:bookmarkStart w:id="37" w:name="_TOC_250023"/>
      <w:r>
        <w:t>Strength</w:t>
      </w:r>
      <w:r>
        <w:rPr>
          <w:spacing w:val="-5"/>
        </w:rPr>
        <w:t xml:space="preserve"> </w:t>
      </w:r>
      <w:r>
        <w:t>of</w:t>
      </w:r>
      <w:r>
        <w:rPr>
          <w:spacing w:val="-5"/>
        </w:rPr>
        <w:t xml:space="preserve"> </w:t>
      </w:r>
      <w:bookmarkEnd w:id="37"/>
      <w:r>
        <w:rPr>
          <w:spacing w:val="-2"/>
        </w:rPr>
        <w:t>Materials</w:t>
      </w:r>
    </w:p>
    <w:p w14:paraId="4142E592" w14:textId="77777777" w:rsidR="00BE39B7" w:rsidRDefault="00BE39B7">
      <w:pPr>
        <w:pStyle w:val="BodyText"/>
        <w:spacing w:before="9"/>
        <w:rPr>
          <w:b/>
          <w:i/>
          <w:sz w:val="23"/>
        </w:rPr>
      </w:pPr>
    </w:p>
    <w:p w14:paraId="4142E593" w14:textId="77777777" w:rsidR="00BE39B7" w:rsidRDefault="00BA17AF">
      <w:pPr>
        <w:pStyle w:val="BodyText"/>
        <w:spacing w:line="480" w:lineRule="auto"/>
        <w:ind w:left="859" w:right="890"/>
      </w:pPr>
      <w:r>
        <w:t>BU Libraries constitute the primary repository of information supporting research and teaching</w:t>
      </w:r>
      <w:r>
        <w:rPr>
          <w:spacing w:val="40"/>
        </w:rPr>
        <w:t xml:space="preserve"> </w:t>
      </w:r>
      <w:r>
        <w:t>at the university and throughout the SUNY System. BU Libraries’ Middle East collection is one of</w:t>
      </w:r>
      <w:r>
        <w:rPr>
          <w:spacing w:val="-3"/>
        </w:rPr>
        <w:t xml:space="preserve"> </w:t>
      </w:r>
      <w:r>
        <w:t>the</w:t>
      </w:r>
      <w:r>
        <w:rPr>
          <w:spacing w:val="-2"/>
        </w:rPr>
        <w:t xml:space="preserve"> </w:t>
      </w:r>
      <w:r>
        <w:t>l</w:t>
      </w:r>
      <w:r>
        <w:t>argest</w:t>
      </w:r>
      <w:r>
        <w:rPr>
          <w:spacing w:val="-2"/>
        </w:rPr>
        <w:t xml:space="preserve"> </w:t>
      </w:r>
      <w:r>
        <w:t>of</w:t>
      </w:r>
      <w:r>
        <w:rPr>
          <w:spacing w:val="-3"/>
        </w:rPr>
        <w:t xml:space="preserve"> </w:t>
      </w:r>
      <w:r>
        <w:t>its</w:t>
      </w:r>
      <w:r>
        <w:rPr>
          <w:spacing w:val="-2"/>
        </w:rPr>
        <w:t xml:space="preserve"> </w:t>
      </w:r>
      <w:r>
        <w:t>kind</w:t>
      </w:r>
      <w:r>
        <w:rPr>
          <w:spacing w:val="-3"/>
        </w:rPr>
        <w:t xml:space="preserve"> </w:t>
      </w:r>
      <w:r>
        <w:t>in</w:t>
      </w:r>
      <w:r>
        <w:rPr>
          <w:spacing w:val="-2"/>
        </w:rPr>
        <w:t xml:space="preserve"> </w:t>
      </w:r>
      <w:r>
        <w:t>the</w:t>
      </w:r>
      <w:r>
        <w:rPr>
          <w:spacing w:val="-2"/>
        </w:rPr>
        <w:t xml:space="preserve"> </w:t>
      </w:r>
      <w:r>
        <w:t>United</w:t>
      </w:r>
      <w:r>
        <w:rPr>
          <w:spacing w:val="-3"/>
        </w:rPr>
        <w:t xml:space="preserve"> </w:t>
      </w:r>
      <w:r>
        <w:t>States.</w:t>
      </w:r>
      <w:r>
        <w:rPr>
          <w:spacing w:val="-3"/>
        </w:rPr>
        <w:t xml:space="preserve"> </w:t>
      </w:r>
      <w:r>
        <w:t>The</w:t>
      </w:r>
      <w:r>
        <w:rPr>
          <w:spacing w:val="-2"/>
        </w:rPr>
        <w:t xml:space="preserve"> </w:t>
      </w:r>
      <w:r>
        <w:t>collection</w:t>
      </w:r>
      <w:r>
        <w:rPr>
          <w:spacing w:val="-2"/>
        </w:rPr>
        <w:t xml:space="preserve"> </w:t>
      </w:r>
      <w:r>
        <w:t>offers</w:t>
      </w:r>
      <w:r>
        <w:rPr>
          <w:spacing w:val="-3"/>
        </w:rPr>
        <w:t xml:space="preserve"> </w:t>
      </w:r>
      <w:r>
        <w:t>comprehensive</w:t>
      </w:r>
      <w:r>
        <w:rPr>
          <w:spacing w:val="-3"/>
        </w:rPr>
        <w:t xml:space="preserve"> </w:t>
      </w:r>
      <w:r>
        <w:t>coverage</w:t>
      </w:r>
      <w:r>
        <w:rPr>
          <w:spacing w:val="-2"/>
        </w:rPr>
        <w:t xml:space="preserve"> </w:t>
      </w:r>
      <w:r>
        <w:t>of</w:t>
      </w:r>
      <w:r>
        <w:rPr>
          <w:spacing w:val="-3"/>
        </w:rPr>
        <w:t xml:space="preserve"> </w:t>
      </w:r>
      <w:r>
        <w:t>all the countries of the MENA region in Western and major MENA languages (Table F.1). The collection is significant for its breadth of coverage and is particularly str</w:t>
      </w:r>
      <w:r>
        <w:t>ong in areas related to</w:t>
      </w:r>
    </w:p>
    <w:p w14:paraId="4142E594" w14:textId="77777777" w:rsidR="00BE39B7" w:rsidRDefault="00BE39B7">
      <w:pPr>
        <w:spacing w:line="480" w:lineRule="auto"/>
        <w:sectPr w:rsidR="00BE39B7">
          <w:pgSz w:w="12240" w:h="15840"/>
          <w:pgMar w:top="1360" w:right="580" w:bottom="1000" w:left="580" w:header="0" w:footer="803" w:gutter="0"/>
          <w:cols w:space="720"/>
        </w:sectPr>
      </w:pPr>
    </w:p>
    <w:p w14:paraId="4142E595" w14:textId="159D7929" w:rsidR="00BE39B7" w:rsidRDefault="00BA17AF">
      <w:pPr>
        <w:pStyle w:val="BodyText"/>
        <w:spacing w:before="78" w:line="480" w:lineRule="auto"/>
        <w:ind w:left="4941" w:right="924"/>
      </w:pPr>
      <w:r>
        <w:rPr>
          <w:noProof/>
        </w:rPr>
        <mc:AlternateContent>
          <mc:Choice Requires="wps">
            <w:drawing>
              <wp:anchor distT="0" distB="0" distL="114300" distR="114300" simplePos="0" relativeHeight="486598656" behindDoc="1" locked="0" layoutInCell="1" allowOverlap="1" wp14:anchorId="4142E743" wp14:editId="462F09F3">
                <wp:simplePos x="0" y="0"/>
                <wp:positionH relativeFrom="page">
                  <wp:posOffset>1021715</wp:posOffset>
                </wp:positionH>
                <wp:positionV relativeFrom="paragraph">
                  <wp:posOffset>103505</wp:posOffset>
                </wp:positionV>
                <wp:extent cx="2263140" cy="344170"/>
                <wp:effectExtent l="0" t="0" r="0" b="0"/>
                <wp:wrapNone/>
                <wp:docPr id="5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2D" w14:textId="77777777" w:rsidR="00BE39B7" w:rsidRDefault="00BA17AF">
                            <w:pPr>
                              <w:ind w:left="474" w:hanging="474"/>
                              <w:rPr>
                                <w:b/>
                                <w:sz w:val="24"/>
                              </w:rPr>
                            </w:pPr>
                            <w:r>
                              <w:rPr>
                                <w:b/>
                                <w:sz w:val="24"/>
                              </w:rPr>
                              <w:t>Table</w:t>
                            </w:r>
                            <w:r>
                              <w:rPr>
                                <w:b/>
                                <w:spacing w:val="-8"/>
                                <w:sz w:val="24"/>
                              </w:rPr>
                              <w:t xml:space="preserve"> </w:t>
                            </w:r>
                            <w:r>
                              <w:rPr>
                                <w:b/>
                                <w:sz w:val="24"/>
                              </w:rPr>
                              <w:t>F.1:</w:t>
                            </w:r>
                            <w:r>
                              <w:rPr>
                                <w:b/>
                                <w:spacing w:val="-8"/>
                                <w:sz w:val="24"/>
                              </w:rPr>
                              <w:t xml:space="preserve"> </w:t>
                            </w:r>
                            <w:r>
                              <w:rPr>
                                <w:b/>
                                <w:sz w:val="24"/>
                              </w:rPr>
                              <w:t>BU</w:t>
                            </w:r>
                            <w:r>
                              <w:rPr>
                                <w:b/>
                                <w:spacing w:val="-8"/>
                                <w:sz w:val="24"/>
                              </w:rPr>
                              <w:t xml:space="preserve"> </w:t>
                            </w:r>
                            <w:r>
                              <w:rPr>
                                <w:b/>
                                <w:sz w:val="24"/>
                              </w:rPr>
                              <w:t>Library</w:t>
                            </w:r>
                            <w:r>
                              <w:rPr>
                                <w:b/>
                                <w:spacing w:val="-8"/>
                                <w:sz w:val="24"/>
                              </w:rPr>
                              <w:t xml:space="preserve"> </w:t>
                            </w:r>
                            <w:r>
                              <w:rPr>
                                <w:b/>
                                <w:sz w:val="24"/>
                              </w:rPr>
                              <w:t>Holdings</w:t>
                            </w:r>
                            <w:r>
                              <w:rPr>
                                <w:b/>
                                <w:spacing w:val="-8"/>
                                <w:sz w:val="24"/>
                              </w:rPr>
                              <w:t xml:space="preserve"> </w:t>
                            </w:r>
                            <w:r>
                              <w:rPr>
                                <w:b/>
                                <w:sz w:val="24"/>
                              </w:rPr>
                              <w:t>in Major MENA Languages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43" id="docshape51" o:spid="_x0000_s1064" type="#_x0000_t202" style="position:absolute;left:0;text-align:left;margin-left:80.45pt;margin-top:8.15pt;width:178.2pt;height:27.1pt;z-index:-1671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" filled="f" stroked="f">
                <v:textbox inset="0,0,0,0">
                  <w:txbxContent>
                    <w:p w14:paraId="4142E82D" w14:textId="77777777" w:rsidR="00BE39B7" w:rsidRDefault="00BA17AF">
                      <w:pPr>
                        <w:ind w:left="474" w:hanging="474"/>
                        <w:rPr>
                          <w:b/>
                          <w:sz w:val="24"/>
                        </w:rPr>
                      </w:pPr>
                      <w:r>
                        <w:rPr>
                          <w:b/>
                          <w:sz w:val="24"/>
                        </w:rPr>
                        <w:t>Table</w:t>
                      </w:r>
                      <w:r>
                        <w:rPr>
                          <w:b/>
                          <w:spacing w:val="-8"/>
                          <w:sz w:val="24"/>
                        </w:rPr>
                        <w:t xml:space="preserve"> </w:t>
                      </w:r>
                      <w:r>
                        <w:rPr>
                          <w:b/>
                          <w:sz w:val="24"/>
                        </w:rPr>
                        <w:t>F.1:</w:t>
                      </w:r>
                      <w:r>
                        <w:rPr>
                          <w:b/>
                          <w:spacing w:val="-8"/>
                          <w:sz w:val="24"/>
                        </w:rPr>
                        <w:t xml:space="preserve"> </w:t>
                      </w:r>
                      <w:r>
                        <w:rPr>
                          <w:b/>
                          <w:sz w:val="24"/>
                        </w:rPr>
                        <w:t>BU</w:t>
                      </w:r>
                      <w:r>
                        <w:rPr>
                          <w:b/>
                          <w:spacing w:val="-8"/>
                          <w:sz w:val="24"/>
                        </w:rPr>
                        <w:t xml:space="preserve"> </w:t>
                      </w:r>
                      <w:r>
                        <w:rPr>
                          <w:b/>
                          <w:sz w:val="24"/>
                        </w:rPr>
                        <w:t>Library</w:t>
                      </w:r>
                      <w:r>
                        <w:rPr>
                          <w:b/>
                          <w:spacing w:val="-8"/>
                          <w:sz w:val="24"/>
                        </w:rPr>
                        <w:t xml:space="preserve"> </w:t>
                      </w:r>
                      <w:r>
                        <w:rPr>
                          <w:b/>
                          <w:sz w:val="24"/>
                        </w:rPr>
                        <w:t>Holdings</w:t>
                      </w:r>
                      <w:r>
                        <w:rPr>
                          <w:b/>
                          <w:spacing w:val="-8"/>
                          <w:sz w:val="24"/>
                        </w:rPr>
                        <w:t xml:space="preserve"> </w:t>
                      </w:r>
                      <w:r>
                        <w:rPr>
                          <w:b/>
                          <w:sz w:val="24"/>
                        </w:rPr>
                        <w:t>in Major MENA Languages</w:t>
                      </w:r>
                    </w:p>
                  </w:txbxContent>
                </v:textbox>
                <w10:wrap anchorx="page"/>
              </v:shape>
            </w:pict>
          </mc:Fallback>
        </mc:AlternateContent>
      </w:r>
      <w:r>
        <w:rPr>
          <w:noProof/>
        </w:rPr>
        <mc:AlternateContent>
          <mc:Choice Requires="wpg">
            <w:drawing>
              <wp:anchor distT="0" distB="0" distL="114300" distR="114300" simplePos="0" relativeHeight="15736832" behindDoc="0" locked="0" layoutInCell="1" allowOverlap="1" wp14:anchorId="4142E744" wp14:editId="337AC471">
                <wp:simplePos x="0" y="0"/>
                <wp:positionH relativeFrom="page">
                  <wp:posOffset>914400</wp:posOffset>
                </wp:positionH>
                <wp:positionV relativeFrom="paragraph">
                  <wp:posOffset>50800</wp:posOffset>
                </wp:positionV>
                <wp:extent cx="2468245" cy="2858770"/>
                <wp:effectExtent l="0" t="0" r="0" b="0"/>
                <wp:wrapNone/>
                <wp:docPr id="51"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245" cy="2858770"/>
                          <a:chOff x="1440" y="80"/>
                          <a:chExt cx="3887" cy="4502"/>
                        </a:xfrm>
                      </wpg:grpSpPr>
                      <wps:wsp>
                        <wps:cNvPr id="52" name="docshape53"/>
                        <wps:cNvSpPr>
                          <a:spLocks noChangeArrowheads="1"/>
                        </wps:cNvSpPr>
                        <wps:spPr bwMode="auto">
                          <a:xfrm>
                            <a:off x="1440" y="80"/>
                            <a:ext cx="3887" cy="4502"/>
                          </a:xfrm>
                          <a:prstGeom prst="rect">
                            <a:avLst/>
                          </a:prstGeom>
                          <a:solidFill>
                            <a:srgbClr val="D9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54"/>
                        <wps:cNvSpPr txBox="1">
                          <a:spLocks noChangeArrowheads="1"/>
                        </wps:cNvSpPr>
                        <wps:spPr bwMode="auto">
                          <a:xfrm>
                            <a:off x="1440" y="80"/>
                            <a:ext cx="3887" cy="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2E" w14:textId="77777777" w:rsidR="00BE39B7" w:rsidRDefault="00BA17AF">
                              <w:pPr>
                                <w:spacing w:before="79"/>
                                <w:ind w:left="635" w:hanging="474"/>
                                <w:rPr>
                                  <w:b/>
                                  <w:sz w:val="24"/>
                                </w:rPr>
                              </w:pPr>
                              <w:r>
                                <w:rPr>
                                  <w:b/>
                                  <w:sz w:val="24"/>
                                </w:rPr>
                                <w:t>Table</w:t>
                              </w:r>
                              <w:r>
                                <w:rPr>
                                  <w:b/>
                                  <w:spacing w:val="-7"/>
                                  <w:sz w:val="24"/>
                                </w:rPr>
                                <w:t xml:space="preserve"> </w:t>
                              </w:r>
                              <w:r>
                                <w:rPr>
                                  <w:b/>
                                  <w:sz w:val="24"/>
                                </w:rPr>
                                <w:t>F.1:</w:t>
                              </w:r>
                              <w:r>
                                <w:rPr>
                                  <w:b/>
                                  <w:spacing w:val="-7"/>
                                  <w:sz w:val="24"/>
                                </w:rPr>
                                <w:t xml:space="preserve"> </w:t>
                              </w:r>
                              <w:r>
                                <w:rPr>
                                  <w:b/>
                                  <w:sz w:val="24"/>
                                </w:rPr>
                                <w:t>BU</w:t>
                              </w:r>
                              <w:r>
                                <w:rPr>
                                  <w:b/>
                                  <w:spacing w:val="-7"/>
                                  <w:sz w:val="24"/>
                                </w:rPr>
                                <w:t xml:space="preserve"> </w:t>
                              </w:r>
                              <w:r>
                                <w:rPr>
                                  <w:b/>
                                  <w:sz w:val="24"/>
                                </w:rPr>
                                <w:t>Library</w:t>
                              </w:r>
                              <w:r>
                                <w:rPr>
                                  <w:b/>
                                  <w:spacing w:val="-7"/>
                                  <w:sz w:val="24"/>
                                </w:rPr>
                                <w:t xml:space="preserve"> </w:t>
                              </w:r>
                              <w:r>
                                <w:rPr>
                                  <w:b/>
                                  <w:sz w:val="24"/>
                                </w:rPr>
                                <w:t>Holdings</w:t>
                              </w:r>
                              <w:r>
                                <w:rPr>
                                  <w:b/>
                                  <w:spacing w:val="-7"/>
                                  <w:sz w:val="24"/>
                                </w:rPr>
                                <w:t xml:space="preserve"> </w:t>
                              </w:r>
                              <w:r>
                                <w:rPr>
                                  <w:b/>
                                  <w:sz w:val="24"/>
                                </w:rPr>
                                <w:t>in Major MENA Languages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2E744" id="docshapegroup52" o:spid="_x0000_s1065" style="position:absolute;left:0;text-align:left;margin-left:1in;margin-top:4pt;width:194.35pt;height:225.1pt;z-index:15736832;mso-position-horizontal-relative:page;mso-position-vertical-relative:text" coordorigin="1440,80" coordsize="3887,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">
                <v:rect id="docshape53" o:spid="_x0000_s1066" style="position:absolute;left:1440;top:80;width:3887;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" fillcolor="#d9e2f2" stroked="f"/>
                <v:shape id="docshape54" o:spid="_x0000_s1067" type="#_x0000_t202" style="position:absolute;left:1440;top:80;width:3887;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142E82E" w14:textId="77777777" w:rsidR="00BE39B7" w:rsidRDefault="00BA17AF">
                        <w:pPr>
                          <w:spacing w:before="79"/>
                          <w:ind w:left="635" w:hanging="474"/>
                          <w:rPr>
                            <w:b/>
                            <w:sz w:val="24"/>
                          </w:rPr>
                        </w:pPr>
                        <w:r>
                          <w:rPr>
                            <w:b/>
                            <w:sz w:val="24"/>
                          </w:rPr>
                          <w:t>Table</w:t>
                        </w:r>
                        <w:r>
                          <w:rPr>
                            <w:b/>
                            <w:spacing w:val="-7"/>
                            <w:sz w:val="24"/>
                          </w:rPr>
                          <w:t xml:space="preserve"> </w:t>
                        </w:r>
                        <w:r>
                          <w:rPr>
                            <w:b/>
                            <w:sz w:val="24"/>
                          </w:rPr>
                          <w:t>F.1:</w:t>
                        </w:r>
                        <w:r>
                          <w:rPr>
                            <w:b/>
                            <w:spacing w:val="-7"/>
                            <w:sz w:val="24"/>
                          </w:rPr>
                          <w:t xml:space="preserve"> </w:t>
                        </w:r>
                        <w:r>
                          <w:rPr>
                            <w:b/>
                            <w:sz w:val="24"/>
                          </w:rPr>
                          <w:t>BU</w:t>
                        </w:r>
                        <w:r>
                          <w:rPr>
                            <w:b/>
                            <w:spacing w:val="-7"/>
                            <w:sz w:val="24"/>
                          </w:rPr>
                          <w:t xml:space="preserve"> </w:t>
                        </w:r>
                        <w:r>
                          <w:rPr>
                            <w:b/>
                            <w:sz w:val="24"/>
                          </w:rPr>
                          <w:t>Library</w:t>
                        </w:r>
                        <w:r>
                          <w:rPr>
                            <w:b/>
                            <w:spacing w:val="-7"/>
                            <w:sz w:val="24"/>
                          </w:rPr>
                          <w:t xml:space="preserve"> </w:t>
                        </w:r>
                        <w:r>
                          <w:rPr>
                            <w:b/>
                            <w:sz w:val="24"/>
                          </w:rPr>
                          <w:t>Holdings</w:t>
                        </w:r>
                        <w:r>
                          <w:rPr>
                            <w:b/>
                            <w:spacing w:val="-7"/>
                            <w:sz w:val="24"/>
                          </w:rPr>
                          <w:t xml:space="preserve"> </w:t>
                        </w:r>
                        <w:r>
                          <w:rPr>
                            <w:b/>
                            <w:sz w:val="24"/>
                          </w:rPr>
                          <w:t>in Major MENA Languages</w:t>
                        </w:r>
                      </w:p>
                    </w:txbxContent>
                  </v:textbox>
                </v:shape>
                <w10:wrap anchorx="page"/>
              </v:group>
            </w:pict>
          </mc:Fallback>
        </mc:AlternateContent>
      </w:r>
      <w:r>
        <w:rPr>
          <w:noProof/>
        </w:rPr>
        <mc:AlternateContent>
          <mc:Choice Requires="wps">
            <w:drawing>
              <wp:anchor distT="0" distB="0" distL="114300" distR="114300" simplePos="0" relativeHeight="15737344" behindDoc="0" locked="0" layoutInCell="1" allowOverlap="1" wp14:anchorId="4142E745" wp14:editId="765F758D">
                <wp:simplePos x="0" y="0"/>
                <wp:positionH relativeFrom="page">
                  <wp:posOffset>972185</wp:posOffset>
                </wp:positionH>
                <wp:positionV relativeFrom="paragraph">
                  <wp:posOffset>596900</wp:posOffset>
                </wp:positionV>
                <wp:extent cx="2352675" cy="2142490"/>
                <wp:effectExtent l="0" t="0" r="0" b="0"/>
                <wp:wrapNone/>
                <wp:docPr id="50"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3"/>
                              <w:gridCol w:w="1872"/>
                            </w:tblGrid>
                            <w:tr w:rsidR="00BE39B7" w14:paraId="4142E832" w14:textId="77777777">
                              <w:trPr>
                                <w:trHeight w:val="943"/>
                              </w:trPr>
                              <w:tc>
                                <w:tcPr>
                                  <w:tcW w:w="1703" w:type="dxa"/>
                                  <w:tcBorders>
                                    <w:bottom w:val="single" w:sz="4" w:space="0" w:color="7E7E7E"/>
                                  </w:tcBorders>
                                  <w:shd w:val="clear" w:color="auto" w:fill="FFFFFF"/>
                                </w:tcPr>
                                <w:p w14:paraId="4142E82F" w14:textId="77777777" w:rsidR="00BE39B7" w:rsidRDefault="00BE39B7">
                                  <w:pPr>
                                    <w:pStyle w:val="TableParagraph"/>
                                    <w:spacing w:before="1"/>
                                    <w:rPr>
                                      <w:sz w:val="29"/>
                                    </w:rPr>
                                  </w:pPr>
                                </w:p>
                                <w:p w14:paraId="4142E830" w14:textId="77777777" w:rsidR="00BE39B7" w:rsidRDefault="00BA17AF">
                                  <w:pPr>
                                    <w:pStyle w:val="TableParagraph"/>
                                    <w:ind w:left="331" w:right="324"/>
                                    <w:jc w:val="center"/>
                                    <w:rPr>
                                      <w:b/>
                                      <w:sz w:val="24"/>
                                    </w:rPr>
                                  </w:pPr>
                                  <w:r>
                                    <w:rPr>
                                      <w:b/>
                                      <w:spacing w:val="-2"/>
                                      <w:sz w:val="24"/>
                                    </w:rPr>
                                    <w:t>Language</w:t>
                                  </w:r>
                                </w:p>
                              </w:tc>
                              <w:tc>
                                <w:tcPr>
                                  <w:tcW w:w="1872" w:type="dxa"/>
                                  <w:tcBorders>
                                    <w:bottom w:val="single" w:sz="4" w:space="0" w:color="7E7E7E"/>
                                  </w:tcBorders>
                                  <w:shd w:val="clear" w:color="auto" w:fill="FFFFFF"/>
                                </w:tcPr>
                                <w:p w14:paraId="4142E831" w14:textId="77777777" w:rsidR="00BE39B7" w:rsidRDefault="00BA17AF">
                                  <w:pPr>
                                    <w:pStyle w:val="TableParagraph"/>
                                    <w:spacing w:before="59"/>
                                    <w:ind w:left="137" w:right="126"/>
                                    <w:jc w:val="center"/>
                                    <w:rPr>
                                      <w:b/>
                                      <w:sz w:val="24"/>
                                    </w:rPr>
                                  </w:pPr>
                                  <w:r>
                                    <w:rPr>
                                      <w:b/>
                                      <w:spacing w:val="-2"/>
                                      <w:sz w:val="24"/>
                                    </w:rPr>
                                    <w:t xml:space="preserve">Current </w:t>
                                  </w:r>
                                  <w:r>
                                    <w:rPr>
                                      <w:b/>
                                      <w:sz w:val="24"/>
                                    </w:rPr>
                                    <w:t>Holdings</w:t>
                                  </w:r>
                                  <w:r>
                                    <w:rPr>
                                      <w:b/>
                                      <w:spacing w:val="-15"/>
                                      <w:sz w:val="24"/>
                                    </w:rPr>
                                    <w:t xml:space="preserve"> </w:t>
                                  </w:r>
                                  <w:r>
                                    <w:rPr>
                                      <w:b/>
                                      <w:sz w:val="24"/>
                                    </w:rPr>
                                    <w:t>(Print &amp; Digital)</w:t>
                                  </w:r>
                                </w:p>
                              </w:tc>
                            </w:tr>
                            <w:tr w:rsidR="00BE39B7" w14:paraId="4142E835" w14:textId="77777777">
                              <w:trPr>
                                <w:trHeight w:val="392"/>
                              </w:trPr>
                              <w:tc>
                                <w:tcPr>
                                  <w:tcW w:w="1703" w:type="dxa"/>
                                  <w:tcBorders>
                                    <w:top w:val="single" w:sz="4" w:space="0" w:color="7E7E7E"/>
                                  </w:tcBorders>
                                  <w:shd w:val="clear" w:color="auto" w:fill="FFFFFF"/>
                                </w:tcPr>
                                <w:p w14:paraId="4142E833" w14:textId="77777777" w:rsidR="00BE39B7" w:rsidRDefault="00BA17AF">
                                  <w:pPr>
                                    <w:pStyle w:val="TableParagraph"/>
                                    <w:spacing w:before="59"/>
                                    <w:ind w:left="331" w:right="323"/>
                                    <w:jc w:val="center"/>
                                    <w:rPr>
                                      <w:b/>
                                      <w:sz w:val="24"/>
                                    </w:rPr>
                                  </w:pPr>
                                  <w:r>
                                    <w:rPr>
                                      <w:b/>
                                      <w:spacing w:val="-2"/>
                                      <w:sz w:val="24"/>
                                    </w:rPr>
                                    <w:t>Arabic</w:t>
                                  </w:r>
                                </w:p>
                              </w:tc>
                              <w:tc>
                                <w:tcPr>
                                  <w:tcW w:w="1872" w:type="dxa"/>
                                  <w:tcBorders>
                                    <w:top w:val="single" w:sz="4" w:space="0" w:color="7E7E7E"/>
                                  </w:tcBorders>
                                  <w:shd w:val="clear" w:color="auto" w:fill="FFFFFF"/>
                                </w:tcPr>
                                <w:p w14:paraId="4142E834" w14:textId="77777777" w:rsidR="00BE39B7" w:rsidRDefault="00BA17AF">
                                  <w:pPr>
                                    <w:pStyle w:val="TableParagraph"/>
                                    <w:spacing w:before="56"/>
                                    <w:ind w:left="135" w:right="126"/>
                                    <w:jc w:val="center"/>
                                    <w:rPr>
                                      <w:sz w:val="24"/>
                                    </w:rPr>
                                  </w:pPr>
                                  <w:r>
                                    <w:rPr>
                                      <w:spacing w:val="-2"/>
                                      <w:sz w:val="24"/>
                                    </w:rPr>
                                    <w:t>74,512</w:t>
                                  </w:r>
                                </w:p>
                              </w:tc>
                            </w:tr>
                            <w:tr w:rsidR="00BE39B7" w14:paraId="4142E838" w14:textId="77777777">
                              <w:trPr>
                                <w:trHeight w:val="392"/>
                              </w:trPr>
                              <w:tc>
                                <w:tcPr>
                                  <w:tcW w:w="1703" w:type="dxa"/>
                                  <w:shd w:val="clear" w:color="auto" w:fill="FFFFFF"/>
                                </w:tcPr>
                                <w:p w14:paraId="4142E836" w14:textId="77777777" w:rsidR="00BE39B7" w:rsidRDefault="00BA17AF">
                                  <w:pPr>
                                    <w:pStyle w:val="TableParagraph"/>
                                    <w:spacing w:before="59"/>
                                    <w:ind w:left="331" w:right="323"/>
                                    <w:jc w:val="center"/>
                                    <w:rPr>
                                      <w:b/>
                                      <w:sz w:val="24"/>
                                    </w:rPr>
                                  </w:pPr>
                                  <w:r>
                                    <w:rPr>
                                      <w:b/>
                                      <w:spacing w:val="-2"/>
                                      <w:sz w:val="24"/>
                                    </w:rPr>
                                    <w:t>Hebrew</w:t>
                                  </w:r>
                                </w:p>
                              </w:tc>
                              <w:tc>
                                <w:tcPr>
                                  <w:tcW w:w="1872" w:type="dxa"/>
                                  <w:shd w:val="clear" w:color="auto" w:fill="FFFFFF"/>
                                </w:tcPr>
                                <w:p w14:paraId="4142E837" w14:textId="77777777" w:rsidR="00BE39B7" w:rsidRDefault="00BA17AF">
                                  <w:pPr>
                                    <w:pStyle w:val="TableParagraph"/>
                                    <w:spacing w:before="56"/>
                                    <w:ind w:left="135" w:right="126"/>
                                    <w:jc w:val="center"/>
                                    <w:rPr>
                                      <w:sz w:val="24"/>
                                    </w:rPr>
                                  </w:pPr>
                                  <w:r>
                                    <w:rPr>
                                      <w:spacing w:val="-2"/>
                                      <w:sz w:val="24"/>
                                    </w:rPr>
                                    <w:t>14,938</w:t>
                                  </w:r>
                                </w:p>
                              </w:tc>
                            </w:tr>
                            <w:tr w:rsidR="00BE39B7" w14:paraId="4142E83B" w14:textId="77777777">
                              <w:trPr>
                                <w:trHeight w:val="391"/>
                              </w:trPr>
                              <w:tc>
                                <w:tcPr>
                                  <w:tcW w:w="1703" w:type="dxa"/>
                                  <w:shd w:val="clear" w:color="auto" w:fill="FFFFFF"/>
                                </w:tcPr>
                                <w:p w14:paraId="4142E839" w14:textId="77777777" w:rsidR="00BE39B7" w:rsidRDefault="00BA17AF">
                                  <w:pPr>
                                    <w:pStyle w:val="TableParagraph"/>
                                    <w:spacing w:before="59"/>
                                    <w:ind w:left="331" w:right="320"/>
                                    <w:jc w:val="center"/>
                                    <w:rPr>
                                      <w:b/>
                                      <w:sz w:val="24"/>
                                    </w:rPr>
                                  </w:pPr>
                                  <w:r>
                                    <w:rPr>
                                      <w:b/>
                                      <w:spacing w:val="-2"/>
                                      <w:sz w:val="24"/>
                                    </w:rPr>
                                    <w:t>Kurdish</w:t>
                                  </w:r>
                                </w:p>
                              </w:tc>
                              <w:tc>
                                <w:tcPr>
                                  <w:tcW w:w="1872" w:type="dxa"/>
                                  <w:shd w:val="clear" w:color="auto" w:fill="FFFFFF"/>
                                </w:tcPr>
                                <w:p w14:paraId="4142E83A" w14:textId="77777777" w:rsidR="00BE39B7" w:rsidRDefault="00BA17AF">
                                  <w:pPr>
                                    <w:pStyle w:val="TableParagraph"/>
                                    <w:spacing w:before="56"/>
                                    <w:ind w:left="135" w:right="126"/>
                                    <w:jc w:val="center"/>
                                    <w:rPr>
                                      <w:sz w:val="24"/>
                                    </w:rPr>
                                  </w:pPr>
                                  <w:r>
                                    <w:rPr>
                                      <w:spacing w:val="-2"/>
                                      <w:sz w:val="24"/>
                                    </w:rPr>
                                    <w:t>1,990</w:t>
                                  </w:r>
                                </w:p>
                              </w:tc>
                            </w:tr>
                            <w:tr w:rsidR="00BE39B7" w14:paraId="4142E83E" w14:textId="77777777">
                              <w:trPr>
                                <w:trHeight w:val="392"/>
                              </w:trPr>
                              <w:tc>
                                <w:tcPr>
                                  <w:tcW w:w="1703" w:type="dxa"/>
                                  <w:shd w:val="clear" w:color="auto" w:fill="FFFFFF"/>
                                </w:tcPr>
                                <w:p w14:paraId="4142E83C" w14:textId="77777777" w:rsidR="00BE39B7" w:rsidRDefault="00BA17AF">
                                  <w:pPr>
                                    <w:pStyle w:val="TableParagraph"/>
                                    <w:spacing w:before="59"/>
                                    <w:ind w:left="331" w:right="321"/>
                                    <w:jc w:val="center"/>
                                    <w:rPr>
                                      <w:b/>
                                      <w:sz w:val="24"/>
                                    </w:rPr>
                                  </w:pPr>
                                  <w:r>
                                    <w:rPr>
                                      <w:b/>
                                      <w:spacing w:val="-2"/>
                                      <w:sz w:val="24"/>
                                    </w:rPr>
                                    <w:t>Persian</w:t>
                                  </w:r>
                                </w:p>
                              </w:tc>
                              <w:tc>
                                <w:tcPr>
                                  <w:tcW w:w="1872" w:type="dxa"/>
                                  <w:shd w:val="clear" w:color="auto" w:fill="FFFFFF"/>
                                </w:tcPr>
                                <w:p w14:paraId="4142E83D" w14:textId="77777777" w:rsidR="00BE39B7" w:rsidRDefault="00BA17AF">
                                  <w:pPr>
                                    <w:pStyle w:val="TableParagraph"/>
                                    <w:spacing w:before="56"/>
                                    <w:ind w:left="135" w:right="126"/>
                                    <w:jc w:val="center"/>
                                    <w:rPr>
                                      <w:sz w:val="24"/>
                                    </w:rPr>
                                  </w:pPr>
                                  <w:r>
                                    <w:rPr>
                                      <w:spacing w:val="-2"/>
                                      <w:sz w:val="24"/>
                                    </w:rPr>
                                    <w:t>1,193</w:t>
                                  </w:r>
                                </w:p>
                              </w:tc>
                            </w:tr>
                            <w:tr w:rsidR="00BE39B7" w14:paraId="4142E841" w14:textId="77777777">
                              <w:trPr>
                                <w:trHeight w:val="391"/>
                              </w:trPr>
                              <w:tc>
                                <w:tcPr>
                                  <w:tcW w:w="1703" w:type="dxa"/>
                                  <w:shd w:val="clear" w:color="auto" w:fill="FFFFFF"/>
                                </w:tcPr>
                                <w:p w14:paraId="4142E83F" w14:textId="77777777" w:rsidR="00BE39B7" w:rsidRDefault="00BA17AF">
                                  <w:pPr>
                                    <w:pStyle w:val="TableParagraph"/>
                                    <w:spacing w:before="59"/>
                                    <w:ind w:left="331" w:right="323"/>
                                    <w:jc w:val="center"/>
                                    <w:rPr>
                                      <w:b/>
                                      <w:sz w:val="24"/>
                                    </w:rPr>
                                  </w:pPr>
                                  <w:r>
                                    <w:rPr>
                                      <w:b/>
                                      <w:spacing w:val="-2"/>
                                      <w:sz w:val="24"/>
                                    </w:rPr>
                                    <w:t>Turkish</w:t>
                                  </w:r>
                                </w:p>
                              </w:tc>
                              <w:tc>
                                <w:tcPr>
                                  <w:tcW w:w="1872" w:type="dxa"/>
                                  <w:shd w:val="clear" w:color="auto" w:fill="FFFFFF"/>
                                </w:tcPr>
                                <w:p w14:paraId="4142E840" w14:textId="77777777" w:rsidR="00BE39B7" w:rsidRDefault="00BA17AF">
                                  <w:pPr>
                                    <w:pStyle w:val="TableParagraph"/>
                                    <w:spacing w:before="56"/>
                                    <w:ind w:left="135" w:right="126"/>
                                    <w:jc w:val="center"/>
                                    <w:rPr>
                                      <w:sz w:val="24"/>
                                    </w:rPr>
                                  </w:pPr>
                                  <w:r>
                                    <w:rPr>
                                      <w:spacing w:val="-2"/>
                                      <w:sz w:val="24"/>
                                    </w:rPr>
                                    <w:t>2,939</w:t>
                                  </w:r>
                                </w:p>
                              </w:tc>
                            </w:tr>
                            <w:tr w:rsidR="00BE39B7" w14:paraId="4142E844" w14:textId="77777777">
                              <w:trPr>
                                <w:trHeight w:val="393"/>
                              </w:trPr>
                              <w:tc>
                                <w:tcPr>
                                  <w:tcW w:w="1703" w:type="dxa"/>
                                  <w:shd w:val="clear" w:color="auto" w:fill="FFFFFF"/>
                                </w:tcPr>
                                <w:p w14:paraId="4142E842" w14:textId="77777777" w:rsidR="00BE39B7" w:rsidRDefault="00BA17AF">
                                  <w:pPr>
                                    <w:pStyle w:val="TableParagraph"/>
                                    <w:spacing w:before="59"/>
                                    <w:ind w:left="331" w:right="323"/>
                                    <w:jc w:val="center"/>
                                    <w:rPr>
                                      <w:b/>
                                      <w:sz w:val="24"/>
                                    </w:rPr>
                                  </w:pPr>
                                  <w:r>
                                    <w:rPr>
                                      <w:b/>
                                      <w:spacing w:val="-2"/>
                                      <w:sz w:val="24"/>
                                    </w:rPr>
                                    <w:t>TOTAL</w:t>
                                  </w:r>
                                </w:p>
                              </w:tc>
                              <w:tc>
                                <w:tcPr>
                                  <w:tcW w:w="1872" w:type="dxa"/>
                                  <w:shd w:val="clear" w:color="auto" w:fill="FFFFFF"/>
                                </w:tcPr>
                                <w:p w14:paraId="4142E843" w14:textId="77777777" w:rsidR="00BE39B7" w:rsidRDefault="00BA17AF">
                                  <w:pPr>
                                    <w:pStyle w:val="TableParagraph"/>
                                    <w:spacing w:before="56"/>
                                    <w:ind w:left="135" w:right="126"/>
                                    <w:jc w:val="center"/>
                                    <w:rPr>
                                      <w:sz w:val="24"/>
                                    </w:rPr>
                                  </w:pPr>
                                  <w:r>
                                    <w:rPr>
                                      <w:spacing w:val="-2"/>
                                      <w:sz w:val="24"/>
                                    </w:rPr>
                                    <w:t>95,572</w:t>
                                  </w:r>
                                </w:p>
                              </w:tc>
                            </w:tr>
                          </w:tbl>
                          <w:p w14:paraId="4142E845" w14:textId="77777777" w:rsidR="00BE39B7" w:rsidRDefault="00BE39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45" id="docshape55" o:spid="_x0000_s1068" type="#_x0000_t202" style="position:absolute;left:0;text-align:left;margin-left:76.55pt;margin-top:47pt;width:185.25pt;height:168.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3"/>
                        <w:gridCol w:w="1872"/>
                      </w:tblGrid>
                      <w:tr w:rsidR="00BE39B7" w14:paraId="4142E832" w14:textId="77777777">
                        <w:trPr>
                          <w:trHeight w:val="943"/>
                        </w:trPr>
                        <w:tc>
                          <w:tcPr>
                            <w:tcW w:w="1703" w:type="dxa"/>
                            <w:tcBorders>
                              <w:bottom w:val="single" w:sz="4" w:space="0" w:color="7E7E7E"/>
                            </w:tcBorders>
                            <w:shd w:val="clear" w:color="auto" w:fill="FFFFFF"/>
                          </w:tcPr>
                          <w:p w14:paraId="4142E82F" w14:textId="77777777" w:rsidR="00BE39B7" w:rsidRDefault="00BE39B7">
                            <w:pPr>
                              <w:pStyle w:val="TableParagraph"/>
                              <w:spacing w:before="1"/>
                              <w:rPr>
                                <w:sz w:val="29"/>
                              </w:rPr>
                            </w:pPr>
                          </w:p>
                          <w:p w14:paraId="4142E830" w14:textId="77777777" w:rsidR="00BE39B7" w:rsidRDefault="00BA17AF">
                            <w:pPr>
                              <w:pStyle w:val="TableParagraph"/>
                              <w:ind w:left="331" w:right="324"/>
                              <w:jc w:val="center"/>
                              <w:rPr>
                                <w:b/>
                                <w:sz w:val="24"/>
                              </w:rPr>
                            </w:pPr>
                            <w:r>
                              <w:rPr>
                                <w:b/>
                                <w:spacing w:val="-2"/>
                                <w:sz w:val="24"/>
                              </w:rPr>
                              <w:t>Language</w:t>
                            </w:r>
                          </w:p>
                        </w:tc>
                        <w:tc>
                          <w:tcPr>
                            <w:tcW w:w="1872" w:type="dxa"/>
                            <w:tcBorders>
                              <w:bottom w:val="single" w:sz="4" w:space="0" w:color="7E7E7E"/>
                            </w:tcBorders>
                            <w:shd w:val="clear" w:color="auto" w:fill="FFFFFF"/>
                          </w:tcPr>
                          <w:p w14:paraId="4142E831" w14:textId="77777777" w:rsidR="00BE39B7" w:rsidRDefault="00BA17AF">
                            <w:pPr>
                              <w:pStyle w:val="TableParagraph"/>
                              <w:spacing w:before="59"/>
                              <w:ind w:left="137" w:right="126"/>
                              <w:jc w:val="center"/>
                              <w:rPr>
                                <w:b/>
                                <w:sz w:val="24"/>
                              </w:rPr>
                            </w:pPr>
                            <w:r>
                              <w:rPr>
                                <w:b/>
                                <w:spacing w:val="-2"/>
                                <w:sz w:val="24"/>
                              </w:rPr>
                              <w:t xml:space="preserve">Current </w:t>
                            </w:r>
                            <w:r>
                              <w:rPr>
                                <w:b/>
                                <w:sz w:val="24"/>
                              </w:rPr>
                              <w:t>Holdings</w:t>
                            </w:r>
                            <w:r>
                              <w:rPr>
                                <w:b/>
                                <w:spacing w:val="-15"/>
                                <w:sz w:val="24"/>
                              </w:rPr>
                              <w:t xml:space="preserve"> </w:t>
                            </w:r>
                            <w:r>
                              <w:rPr>
                                <w:b/>
                                <w:sz w:val="24"/>
                              </w:rPr>
                              <w:t>(Print &amp; Digital)</w:t>
                            </w:r>
                          </w:p>
                        </w:tc>
                      </w:tr>
                      <w:tr w:rsidR="00BE39B7" w14:paraId="4142E835" w14:textId="77777777">
                        <w:trPr>
                          <w:trHeight w:val="392"/>
                        </w:trPr>
                        <w:tc>
                          <w:tcPr>
                            <w:tcW w:w="1703" w:type="dxa"/>
                            <w:tcBorders>
                              <w:top w:val="single" w:sz="4" w:space="0" w:color="7E7E7E"/>
                            </w:tcBorders>
                            <w:shd w:val="clear" w:color="auto" w:fill="FFFFFF"/>
                          </w:tcPr>
                          <w:p w14:paraId="4142E833" w14:textId="77777777" w:rsidR="00BE39B7" w:rsidRDefault="00BA17AF">
                            <w:pPr>
                              <w:pStyle w:val="TableParagraph"/>
                              <w:spacing w:before="59"/>
                              <w:ind w:left="331" w:right="323"/>
                              <w:jc w:val="center"/>
                              <w:rPr>
                                <w:b/>
                                <w:sz w:val="24"/>
                              </w:rPr>
                            </w:pPr>
                            <w:r>
                              <w:rPr>
                                <w:b/>
                                <w:spacing w:val="-2"/>
                                <w:sz w:val="24"/>
                              </w:rPr>
                              <w:t>Arabic</w:t>
                            </w:r>
                          </w:p>
                        </w:tc>
                        <w:tc>
                          <w:tcPr>
                            <w:tcW w:w="1872" w:type="dxa"/>
                            <w:tcBorders>
                              <w:top w:val="single" w:sz="4" w:space="0" w:color="7E7E7E"/>
                            </w:tcBorders>
                            <w:shd w:val="clear" w:color="auto" w:fill="FFFFFF"/>
                          </w:tcPr>
                          <w:p w14:paraId="4142E834" w14:textId="77777777" w:rsidR="00BE39B7" w:rsidRDefault="00BA17AF">
                            <w:pPr>
                              <w:pStyle w:val="TableParagraph"/>
                              <w:spacing w:before="56"/>
                              <w:ind w:left="135" w:right="126"/>
                              <w:jc w:val="center"/>
                              <w:rPr>
                                <w:sz w:val="24"/>
                              </w:rPr>
                            </w:pPr>
                            <w:r>
                              <w:rPr>
                                <w:spacing w:val="-2"/>
                                <w:sz w:val="24"/>
                              </w:rPr>
                              <w:t>74,512</w:t>
                            </w:r>
                          </w:p>
                        </w:tc>
                      </w:tr>
                      <w:tr w:rsidR="00BE39B7" w14:paraId="4142E838" w14:textId="77777777">
                        <w:trPr>
                          <w:trHeight w:val="392"/>
                        </w:trPr>
                        <w:tc>
                          <w:tcPr>
                            <w:tcW w:w="1703" w:type="dxa"/>
                            <w:shd w:val="clear" w:color="auto" w:fill="FFFFFF"/>
                          </w:tcPr>
                          <w:p w14:paraId="4142E836" w14:textId="77777777" w:rsidR="00BE39B7" w:rsidRDefault="00BA17AF">
                            <w:pPr>
                              <w:pStyle w:val="TableParagraph"/>
                              <w:spacing w:before="59"/>
                              <w:ind w:left="331" w:right="323"/>
                              <w:jc w:val="center"/>
                              <w:rPr>
                                <w:b/>
                                <w:sz w:val="24"/>
                              </w:rPr>
                            </w:pPr>
                            <w:r>
                              <w:rPr>
                                <w:b/>
                                <w:spacing w:val="-2"/>
                                <w:sz w:val="24"/>
                              </w:rPr>
                              <w:t>Hebrew</w:t>
                            </w:r>
                          </w:p>
                        </w:tc>
                        <w:tc>
                          <w:tcPr>
                            <w:tcW w:w="1872" w:type="dxa"/>
                            <w:shd w:val="clear" w:color="auto" w:fill="FFFFFF"/>
                          </w:tcPr>
                          <w:p w14:paraId="4142E837" w14:textId="77777777" w:rsidR="00BE39B7" w:rsidRDefault="00BA17AF">
                            <w:pPr>
                              <w:pStyle w:val="TableParagraph"/>
                              <w:spacing w:before="56"/>
                              <w:ind w:left="135" w:right="126"/>
                              <w:jc w:val="center"/>
                              <w:rPr>
                                <w:sz w:val="24"/>
                              </w:rPr>
                            </w:pPr>
                            <w:r>
                              <w:rPr>
                                <w:spacing w:val="-2"/>
                                <w:sz w:val="24"/>
                              </w:rPr>
                              <w:t>14,938</w:t>
                            </w:r>
                          </w:p>
                        </w:tc>
                      </w:tr>
                      <w:tr w:rsidR="00BE39B7" w14:paraId="4142E83B" w14:textId="77777777">
                        <w:trPr>
                          <w:trHeight w:val="391"/>
                        </w:trPr>
                        <w:tc>
                          <w:tcPr>
                            <w:tcW w:w="1703" w:type="dxa"/>
                            <w:shd w:val="clear" w:color="auto" w:fill="FFFFFF"/>
                          </w:tcPr>
                          <w:p w14:paraId="4142E839" w14:textId="77777777" w:rsidR="00BE39B7" w:rsidRDefault="00BA17AF">
                            <w:pPr>
                              <w:pStyle w:val="TableParagraph"/>
                              <w:spacing w:before="59"/>
                              <w:ind w:left="331" w:right="320"/>
                              <w:jc w:val="center"/>
                              <w:rPr>
                                <w:b/>
                                <w:sz w:val="24"/>
                              </w:rPr>
                            </w:pPr>
                            <w:r>
                              <w:rPr>
                                <w:b/>
                                <w:spacing w:val="-2"/>
                                <w:sz w:val="24"/>
                              </w:rPr>
                              <w:t>Kurdish</w:t>
                            </w:r>
                          </w:p>
                        </w:tc>
                        <w:tc>
                          <w:tcPr>
                            <w:tcW w:w="1872" w:type="dxa"/>
                            <w:shd w:val="clear" w:color="auto" w:fill="FFFFFF"/>
                          </w:tcPr>
                          <w:p w14:paraId="4142E83A" w14:textId="77777777" w:rsidR="00BE39B7" w:rsidRDefault="00BA17AF">
                            <w:pPr>
                              <w:pStyle w:val="TableParagraph"/>
                              <w:spacing w:before="56"/>
                              <w:ind w:left="135" w:right="126"/>
                              <w:jc w:val="center"/>
                              <w:rPr>
                                <w:sz w:val="24"/>
                              </w:rPr>
                            </w:pPr>
                            <w:r>
                              <w:rPr>
                                <w:spacing w:val="-2"/>
                                <w:sz w:val="24"/>
                              </w:rPr>
                              <w:t>1,990</w:t>
                            </w:r>
                          </w:p>
                        </w:tc>
                      </w:tr>
                      <w:tr w:rsidR="00BE39B7" w14:paraId="4142E83E" w14:textId="77777777">
                        <w:trPr>
                          <w:trHeight w:val="392"/>
                        </w:trPr>
                        <w:tc>
                          <w:tcPr>
                            <w:tcW w:w="1703" w:type="dxa"/>
                            <w:shd w:val="clear" w:color="auto" w:fill="FFFFFF"/>
                          </w:tcPr>
                          <w:p w14:paraId="4142E83C" w14:textId="77777777" w:rsidR="00BE39B7" w:rsidRDefault="00BA17AF">
                            <w:pPr>
                              <w:pStyle w:val="TableParagraph"/>
                              <w:spacing w:before="59"/>
                              <w:ind w:left="331" w:right="321"/>
                              <w:jc w:val="center"/>
                              <w:rPr>
                                <w:b/>
                                <w:sz w:val="24"/>
                              </w:rPr>
                            </w:pPr>
                            <w:r>
                              <w:rPr>
                                <w:b/>
                                <w:spacing w:val="-2"/>
                                <w:sz w:val="24"/>
                              </w:rPr>
                              <w:t>Persian</w:t>
                            </w:r>
                          </w:p>
                        </w:tc>
                        <w:tc>
                          <w:tcPr>
                            <w:tcW w:w="1872" w:type="dxa"/>
                            <w:shd w:val="clear" w:color="auto" w:fill="FFFFFF"/>
                          </w:tcPr>
                          <w:p w14:paraId="4142E83D" w14:textId="77777777" w:rsidR="00BE39B7" w:rsidRDefault="00BA17AF">
                            <w:pPr>
                              <w:pStyle w:val="TableParagraph"/>
                              <w:spacing w:before="56"/>
                              <w:ind w:left="135" w:right="126"/>
                              <w:jc w:val="center"/>
                              <w:rPr>
                                <w:sz w:val="24"/>
                              </w:rPr>
                            </w:pPr>
                            <w:r>
                              <w:rPr>
                                <w:spacing w:val="-2"/>
                                <w:sz w:val="24"/>
                              </w:rPr>
                              <w:t>1,193</w:t>
                            </w:r>
                          </w:p>
                        </w:tc>
                      </w:tr>
                      <w:tr w:rsidR="00BE39B7" w14:paraId="4142E841" w14:textId="77777777">
                        <w:trPr>
                          <w:trHeight w:val="391"/>
                        </w:trPr>
                        <w:tc>
                          <w:tcPr>
                            <w:tcW w:w="1703" w:type="dxa"/>
                            <w:shd w:val="clear" w:color="auto" w:fill="FFFFFF"/>
                          </w:tcPr>
                          <w:p w14:paraId="4142E83F" w14:textId="77777777" w:rsidR="00BE39B7" w:rsidRDefault="00BA17AF">
                            <w:pPr>
                              <w:pStyle w:val="TableParagraph"/>
                              <w:spacing w:before="59"/>
                              <w:ind w:left="331" w:right="323"/>
                              <w:jc w:val="center"/>
                              <w:rPr>
                                <w:b/>
                                <w:sz w:val="24"/>
                              </w:rPr>
                            </w:pPr>
                            <w:r>
                              <w:rPr>
                                <w:b/>
                                <w:spacing w:val="-2"/>
                                <w:sz w:val="24"/>
                              </w:rPr>
                              <w:t>Turkish</w:t>
                            </w:r>
                          </w:p>
                        </w:tc>
                        <w:tc>
                          <w:tcPr>
                            <w:tcW w:w="1872" w:type="dxa"/>
                            <w:shd w:val="clear" w:color="auto" w:fill="FFFFFF"/>
                          </w:tcPr>
                          <w:p w14:paraId="4142E840" w14:textId="77777777" w:rsidR="00BE39B7" w:rsidRDefault="00BA17AF">
                            <w:pPr>
                              <w:pStyle w:val="TableParagraph"/>
                              <w:spacing w:before="56"/>
                              <w:ind w:left="135" w:right="126"/>
                              <w:jc w:val="center"/>
                              <w:rPr>
                                <w:sz w:val="24"/>
                              </w:rPr>
                            </w:pPr>
                            <w:r>
                              <w:rPr>
                                <w:spacing w:val="-2"/>
                                <w:sz w:val="24"/>
                              </w:rPr>
                              <w:t>2,939</w:t>
                            </w:r>
                          </w:p>
                        </w:tc>
                      </w:tr>
                      <w:tr w:rsidR="00BE39B7" w14:paraId="4142E844" w14:textId="77777777">
                        <w:trPr>
                          <w:trHeight w:val="393"/>
                        </w:trPr>
                        <w:tc>
                          <w:tcPr>
                            <w:tcW w:w="1703" w:type="dxa"/>
                            <w:shd w:val="clear" w:color="auto" w:fill="FFFFFF"/>
                          </w:tcPr>
                          <w:p w14:paraId="4142E842" w14:textId="77777777" w:rsidR="00BE39B7" w:rsidRDefault="00BA17AF">
                            <w:pPr>
                              <w:pStyle w:val="TableParagraph"/>
                              <w:spacing w:before="59"/>
                              <w:ind w:left="331" w:right="323"/>
                              <w:jc w:val="center"/>
                              <w:rPr>
                                <w:b/>
                                <w:sz w:val="24"/>
                              </w:rPr>
                            </w:pPr>
                            <w:r>
                              <w:rPr>
                                <w:b/>
                                <w:spacing w:val="-2"/>
                                <w:sz w:val="24"/>
                              </w:rPr>
                              <w:t>TOTAL</w:t>
                            </w:r>
                          </w:p>
                        </w:tc>
                        <w:tc>
                          <w:tcPr>
                            <w:tcW w:w="1872" w:type="dxa"/>
                            <w:shd w:val="clear" w:color="auto" w:fill="FFFFFF"/>
                          </w:tcPr>
                          <w:p w14:paraId="4142E843" w14:textId="77777777" w:rsidR="00BE39B7" w:rsidRDefault="00BA17AF">
                            <w:pPr>
                              <w:pStyle w:val="TableParagraph"/>
                              <w:spacing w:before="56"/>
                              <w:ind w:left="135" w:right="126"/>
                              <w:jc w:val="center"/>
                              <w:rPr>
                                <w:sz w:val="24"/>
                              </w:rPr>
                            </w:pPr>
                            <w:r>
                              <w:rPr>
                                <w:spacing w:val="-2"/>
                                <w:sz w:val="24"/>
                              </w:rPr>
                              <w:t>95,572</w:t>
                            </w:r>
                          </w:p>
                        </w:tc>
                      </w:tr>
                    </w:tbl>
                    <w:p w14:paraId="4142E845" w14:textId="77777777" w:rsidR="00BE39B7" w:rsidRDefault="00BE39B7">
                      <w:pPr>
                        <w:pStyle w:val="BodyText"/>
                      </w:pPr>
                    </w:p>
                  </w:txbxContent>
                </v:textbox>
                <w10:wrap anchorx="page"/>
              </v:shape>
            </w:pict>
          </mc:Fallback>
        </mc:AlternateContent>
      </w:r>
      <w:r>
        <w:t>Arabic</w:t>
      </w:r>
      <w:r>
        <w:rPr>
          <w:spacing w:val="-2"/>
        </w:rPr>
        <w:t xml:space="preserve"> </w:t>
      </w:r>
      <w:r>
        <w:t>Studies,</w:t>
      </w:r>
      <w:r>
        <w:rPr>
          <w:spacing w:val="-2"/>
        </w:rPr>
        <w:t xml:space="preserve"> </w:t>
      </w:r>
      <w:r>
        <w:t>Islam,</w:t>
      </w:r>
      <w:r>
        <w:rPr>
          <w:spacing w:val="-2"/>
        </w:rPr>
        <w:t xml:space="preserve"> </w:t>
      </w:r>
      <w:r>
        <w:t>Islamic</w:t>
      </w:r>
      <w:r>
        <w:rPr>
          <w:spacing w:val="-2"/>
        </w:rPr>
        <w:t xml:space="preserve"> </w:t>
      </w:r>
      <w:r>
        <w:t>law,</w:t>
      </w:r>
      <w:r>
        <w:rPr>
          <w:spacing w:val="-2"/>
        </w:rPr>
        <w:t xml:space="preserve"> </w:t>
      </w:r>
      <w:r>
        <w:t>Turkish,</w:t>
      </w:r>
      <w:r>
        <w:rPr>
          <w:spacing w:val="-2"/>
        </w:rPr>
        <w:t xml:space="preserve"> </w:t>
      </w:r>
      <w:r>
        <w:t>Ottoman Turkish, Hebrew, Kurdish, and Persian in both print and digital, as well as in the quantity of Arabic periodicals</w:t>
      </w:r>
      <w:r>
        <w:rPr>
          <w:spacing w:val="-6"/>
        </w:rPr>
        <w:t xml:space="preserve"> </w:t>
      </w:r>
      <w:r>
        <w:t>and</w:t>
      </w:r>
      <w:r>
        <w:rPr>
          <w:spacing w:val="-6"/>
        </w:rPr>
        <w:t xml:space="preserve"> </w:t>
      </w:r>
      <w:r>
        <w:t>serials</w:t>
      </w:r>
      <w:r>
        <w:rPr>
          <w:spacing w:val="-6"/>
        </w:rPr>
        <w:t xml:space="preserve"> </w:t>
      </w:r>
      <w:r>
        <w:t>it</w:t>
      </w:r>
      <w:r>
        <w:rPr>
          <w:spacing w:val="-6"/>
        </w:rPr>
        <w:t xml:space="preserve"> </w:t>
      </w:r>
      <w:r>
        <w:t>contains.</w:t>
      </w:r>
      <w:r>
        <w:rPr>
          <w:spacing w:val="-5"/>
        </w:rPr>
        <w:t xml:space="preserve"> </w:t>
      </w:r>
      <w:r>
        <w:t>We</w:t>
      </w:r>
      <w:r>
        <w:rPr>
          <w:spacing w:val="-5"/>
        </w:rPr>
        <w:t xml:space="preserve"> </w:t>
      </w:r>
      <w:r>
        <w:t>are</w:t>
      </w:r>
      <w:r>
        <w:rPr>
          <w:spacing w:val="-5"/>
        </w:rPr>
        <w:t xml:space="preserve"> </w:t>
      </w:r>
      <w:r>
        <w:t>particularly strong in Ottoman/Turkish social, labor, and military history. BU Libraries also has subscription access to the most important Islamic studies-related online databases, including Index Islamicus, the whole suite of Brill Islamic Studies online</w:t>
      </w:r>
      <w:r>
        <w:t xml:space="preserve"> databases</w:t>
      </w:r>
    </w:p>
    <w:p w14:paraId="4142E596" w14:textId="77777777" w:rsidR="00BE39B7" w:rsidRDefault="00BA17AF">
      <w:pPr>
        <w:pStyle w:val="BodyText"/>
        <w:spacing w:line="480" w:lineRule="auto"/>
        <w:ind w:left="859" w:right="889"/>
      </w:pPr>
      <w:r>
        <w:t>(Encyclopedia of Islam, 3</w:t>
      </w:r>
      <w:r>
        <w:rPr>
          <w:vertAlign w:val="superscript"/>
        </w:rPr>
        <w:t>rd</w:t>
      </w:r>
      <w:r>
        <w:t xml:space="preserve"> Edition; Encyclopedia Islamicus; Encyclopedia of Jews in the Islamic</w:t>
      </w:r>
      <w:r>
        <w:rPr>
          <w:spacing w:val="-3"/>
        </w:rPr>
        <w:t xml:space="preserve"> </w:t>
      </w:r>
      <w:r>
        <w:t>World;</w:t>
      </w:r>
      <w:r>
        <w:rPr>
          <w:spacing w:val="-3"/>
        </w:rPr>
        <w:t xml:space="preserve"> </w:t>
      </w:r>
      <w:r>
        <w:t>Women</w:t>
      </w:r>
      <w:r>
        <w:rPr>
          <w:spacing w:val="-3"/>
        </w:rPr>
        <w:t xml:space="preserve"> </w:t>
      </w:r>
      <w:r>
        <w:t>and</w:t>
      </w:r>
      <w:r>
        <w:rPr>
          <w:spacing w:val="-3"/>
        </w:rPr>
        <w:t xml:space="preserve"> </w:t>
      </w:r>
      <w:r>
        <w:t>Islamic</w:t>
      </w:r>
      <w:r>
        <w:rPr>
          <w:spacing w:val="-3"/>
        </w:rPr>
        <w:t xml:space="preserve"> </w:t>
      </w:r>
      <w:r>
        <w:t>Cultures).</w:t>
      </w:r>
      <w:r>
        <w:rPr>
          <w:spacing w:val="-3"/>
        </w:rPr>
        <w:t xml:space="preserve"> </w:t>
      </w:r>
      <w:r>
        <w:t>BU</w:t>
      </w:r>
      <w:r>
        <w:rPr>
          <w:spacing w:val="-3"/>
        </w:rPr>
        <w:t xml:space="preserve"> </w:t>
      </w:r>
      <w:r>
        <w:t>Libraries</w:t>
      </w:r>
      <w:r>
        <w:rPr>
          <w:spacing w:val="-4"/>
        </w:rPr>
        <w:t xml:space="preserve"> </w:t>
      </w:r>
      <w:r>
        <w:t>also</w:t>
      </w:r>
      <w:r>
        <w:rPr>
          <w:spacing w:val="-4"/>
        </w:rPr>
        <w:t xml:space="preserve"> </w:t>
      </w:r>
      <w:r>
        <w:t>invests</w:t>
      </w:r>
      <w:r>
        <w:rPr>
          <w:spacing w:val="-4"/>
        </w:rPr>
        <w:t xml:space="preserve"> </w:t>
      </w:r>
      <w:r>
        <w:t>in</w:t>
      </w:r>
      <w:r>
        <w:rPr>
          <w:spacing w:val="-4"/>
        </w:rPr>
        <w:t xml:space="preserve"> </w:t>
      </w:r>
      <w:r>
        <w:t>online</w:t>
      </w:r>
      <w:r>
        <w:rPr>
          <w:spacing w:val="-4"/>
        </w:rPr>
        <w:t xml:space="preserve"> </w:t>
      </w:r>
      <w:r>
        <w:t>databases</w:t>
      </w:r>
      <w:r>
        <w:rPr>
          <w:spacing w:val="-4"/>
        </w:rPr>
        <w:t xml:space="preserve"> </w:t>
      </w:r>
      <w:r>
        <w:t xml:space="preserve">such as JSTOR, Gale E-Books, and Gale Archives Unbound that grant </w:t>
      </w:r>
      <w:r>
        <w:t>access to the latest research and archival material related to MENA, especially European Colonialism, in the region. BU Libraries holds unique access to the Vera Beaudin Saeedpour Kurdish Library and Museum Collection—one of the pre-eminent collections rel</w:t>
      </w:r>
      <w:r>
        <w:t>ated to Kurdish life and culture in North America. This collection was donated to BU Libraries in February 2011 and contains more than 3,000 books, journals, and newspapers in Kurdish</w:t>
      </w:r>
      <w:r>
        <w:rPr>
          <w:spacing w:val="-1"/>
        </w:rPr>
        <w:t xml:space="preserve"> </w:t>
      </w:r>
      <w:r>
        <w:t>and</w:t>
      </w:r>
      <w:r>
        <w:rPr>
          <w:spacing w:val="-1"/>
        </w:rPr>
        <w:t xml:space="preserve"> </w:t>
      </w:r>
      <w:r>
        <w:t>other</w:t>
      </w:r>
      <w:r>
        <w:rPr>
          <w:spacing w:val="-1"/>
        </w:rPr>
        <w:t xml:space="preserve"> </w:t>
      </w:r>
      <w:r>
        <w:t>languages.</w:t>
      </w:r>
      <w:r>
        <w:rPr>
          <w:spacing w:val="-1"/>
        </w:rPr>
        <w:t xml:space="preserve"> </w:t>
      </w:r>
      <w:r>
        <w:t>The</w:t>
      </w:r>
      <w:r>
        <w:rPr>
          <w:spacing w:val="-1"/>
        </w:rPr>
        <w:t xml:space="preserve"> </w:t>
      </w:r>
      <w:r>
        <w:t>collection</w:t>
      </w:r>
      <w:r>
        <w:rPr>
          <w:spacing w:val="-1"/>
        </w:rPr>
        <w:t xml:space="preserve"> </w:t>
      </w:r>
      <w:r>
        <w:t>also</w:t>
      </w:r>
      <w:r>
        <w:rPr>
          <w:spacing w:val="-1"/>
        </w:rPr>
        <w:t xml:space="preserve"> </w:t>
      </w:r>
      <w:r>
        <w:t>holds artifacts, costumes, maps</w:t>
      </w:r>
      <w:r>
        <w:t>, photographs, artwork, and other unique materials, including a 19th century traveler's account of Kurdistan.</w:t>
      </w:r>
    </w:p>
    <w:p w14:paraId="4142E597" w14:textId="77777777" w:rsidR="00BE39B7" w:rsidRDefault="00BA17AF">
      <w:pPr>
        <w:pStyle w:val="BodyText"/>
        <w:spacing w:line="480" w:lineRule="auto"/>
        <w:ind w:left="860" w:right="924" w:firstLine="720"/>
      </w:pPr>
      <w:r>
        <w:t>Institutional Support for Acquisitions and Staff: BU Libraries has a total staffing profile that</w:t>
      </w:r>
      <w:r>
        <w:rPr>
          <w:spacing w:val="-4"/>
        </w:rPr>
        <w:t xml:space="preserve"> </w:t>
      </w:r>
      <w:r>
        <w:t>includes</w:t>
      </w:r>
      <w:r>
        <w:rPr>
          <w:spacing w:val="-4"/>
        </w:rPr>
        <w:t xml:space="preserve"> </w:t>
      </w:r>
      <w:r>
        <w:t>seventy-eight</w:t>
      </w:r>
      <w:r>
        <w:rPr>
          <w:spacing w:val="-4"/>
        </w:rPr>
        <w:t xml:space="preserve"> </w:t>
      </w:r>
      <w:r>
        <w:t>faculty</w:t>
      </w:r>
      <w:r>
        <w:rPr>
          <w:spacing w:val="-4"/>
        </w:rPr>
        <w:t xml:space="preserve"> </w:t>
      </w:r>
      <w:r>
        <w:t>and</w:t>
      </w:r>
      <w:r>
        <w:rPr>
          <w:spacing w:val="-4"/>
        </w:rPr>
        <w:t xml:space="preserve"> </w:t>
      </w:r>
      <w:r>
        <w:t>staff.</w:t>
      </w:r>
      <w:r>
        <w:rPr>
          <w:spacing w:val="-4"/>
        </w:rPr>
        <w:t xml:space="preserve"> </w:t>
      </w:r>
      <w:r>
        <w:t>Seven</w:t>
      </w:r>
      <w:r>
        <w:rPr>
          <w:spacing w:val="-3"/>
        </w:rPr>
        <w:t xml:space="preserve"> </w:t>
      </w:r>
      <w:r>
        <w:t>m</w:t>
      </w:r>
      <w:r>
        <w:t>embers</w:t>
      </w:r>
      <w:r>
        <w:rPr>
          <w:spacing w:val="-3"/>
        </w:rPr>
        <w:t xml:space="preserve"> </w:t>
      </w:r>
      <w:r>
        <w:t>of</w:t>
      </w:r>
      <w:r>
        <w:rPr>
          <w:spacing w:val="-3"/>
        </w:rPr>
        <w:t xml:space="preserve"> </w:t>
      </w:r>
      <w:r>
        <w:t>our</w:t>
      </w:r>
      <w:r>
        <w:rPr>
          <w:spacing w:val="-3"/>
        </w:rPr>
        <w:t xml:space="preserve"> </w:t>
      </w:r>
      <w:r>
        <w:t>faculty</w:t>
      </w:r>
      <w:r>
        <w:rPr>
          <w:spacing w:val="-3"/>
        </w:rPr>
        <w:t xml:space="preserve"> </w:t>
      </w:r>
      <w:r>
        <w:t>are</w:t>
      </w:r>
      <w:r>
        <w:rPr>
          <w:spacing w:val="-3"/>
        </w:rPr>
        <w:t xml:space="preserve"> </w:t>
      </w:r>
      <w:r>
        <w:t>engaged</w:t>
      </w:r>
      <w:r>
        <w:rPr>
          <w:spacing w:val="-3"/>
        </w:rPr>
        <w:t xml:space="preserve"> </w:t>
      </w:r>
      <w:r>
        <w:t>in</w:t>
      </w:r>
      <w:r>
        <w:rPr>
          <w:spacing w:val="-3"/>
        </w:rPr>
        <w:t xml:space="preserve"> </w:t>
      </w:r>
      <w:r>
        <w:t>work directly supporting disciplines pertinent to the grant including Judaic Studies, the Middle East and</w:t>
      </w:r>
      <w:r>
        <w:rPr>
          <w:spacing w:val="-1"/>
        </w:rPr>
        <w:t xml:space="preserve"> </w:t>
      </w:r>
      <w:r>
        <w:t>North</w:t>
      </w:r>
      <w:r>
        <w:rPr>
          <w:spacing w:val="-2"/>
        </w:rPr>
        <w:t xml:space="preserve"> </w:t>
      </w:r>
      <w:r>
        <w:t>Africa,</w:t>
      </w:r>
      <w:r>
        <w:rPr>
          <w:spacing w:val="-2"/>
        </w:rPr>
        <w:t xml:space="preserve"> </w:t>
      </w:r>
      <w:r>
        <w:t>Classical</w:t>
      </w:r>
      <w:r>
        <w:rPr>
          <w:spacing w:val="-1"/>
        </w:rPr>
        <w:t xml:space="preserve"> </w:t>
      </w:r>
      <w:r>
        <w:t>and</w:t>
      </w:r>
      <w:r>
        <w:rPr>
          <w:spacing w:val="-1"/>
        </w:rPr>
        <w:t xml:space="preserve"> </w:t>
      </w:r>
      <w:r>
        <w:t>Near</w:t>
      </w:r>
      <w:r>
        <w:rPr>
          <w:spacing w:val="-2"/>
        </w:rPr>
        <w:t xml:space="preserve"> </w:t>
      </w:r>
      <w:r>
        <w:t>Eastern</w:t>
      </w:r>
      <w:r>
        <w:rPr>
          <w:spacing w:val="-1"/>
        </w:rPr>
        <w:t xml:space="preserve"> </w:t>
      </w:r>
      <w:r>
        <w:t>Studies,</w:t>
      </w:r>
      <w:r>
        <w:rPr>
          <w:spacing w:val="-2"/>
        </w:rPr>
        <w:t xml:space="preserve"> </w:t>
      </w:r>
      <w:r>
        <w:t>Special</w:t>
      </w:r>
      <w:r>
        <w:rPr>
          <w:spacing w:val="-2"/>
        </w:rPr>
        <w:t xml:space="preserve"> </w:t>
      </w:r>
      <w:r>
        <w:t>Collections,</w:t>
      </w:r>
      <w:r>
        <w:rPr>
          <w:spacing w:val="-2"/>
        </w:rPr>
        <w:t xml:space="preserve"> </w:t>
      </w:r>
      <w:r>
        <w:t>and</w:t>
      </w:r>
      <w:r>
        <w:rPr>
          <w:spacing w:val="-1"/>
        </w:rPr>
        <w:t xml:space="preserve"> </w:t>
      </w:r>
      <w:r>
        <w:t>History.</w:t>
      </w:r>
      <w:r>
        <w:rPr>
          <w:spacing w:val="-2"/>
        </w:rPr>
        <w:t xml:space="preserve"> </w:t>
      </w:r>
      <w:r>
        <w:t>Beyond</w:t>
      </w:r>
    </w:p>
    <w:p w14:paraId="4142E598" w14:textId="77777777" w:rsidR="00BE39B7" w:rsidRDefault="00BE39B7">
      <w:pPr>
        <w:spacing w:line="480" w:lineRule="auto"/>
        <w:sectPr w:rsidR="00BE39B7">
          <w:pgSz w:w="12240" w:h="15840"/>
          <w:pgMar w:top="1360" w:right="580" w:bottom="1000" w:left="580" w:header="0" w:footer="803" w:gutter="0"/>
          <w:cols w:space="720"/>
        </w:sectPr>
      </w:pPr>
    </w:p>
    <w:p w14:paraId="4142E599" w14:textId="77777777" w:rsidR="00BE39B7" w:rsidRDefault="00BA17AF">
      <w:pPr>
        <w:pStyle w:val="BodyText"/>
        <w:spacing w:before="78" w:line="480" w:lineRule="auto"/>
        <w:ind w:left="859" w:right="903"/>
      </w:pPr>
      <w:r>
        <w:t>these faculty members, an additional eight people work to acquire and make these collections as accessible</w:t>
      </w:r>
      <w:r>
        <w:rPr>
          <w:spacing w:val="-3"/>
        </w:rPr>
        <w:t xml:space="preserve"> </w:t>
      </w:r>
      <w:r>
        <w:t>as</w:t>
      </w:r>
      <w:r>
        <w:rPr>
          <w:spacing w:val="-3"/>
        </w:rPr>
        <w:t xml:space="preserve"> </w:t>
      </w:r>
      <w:r>
        <w:t>possible.</w:t>
      </w:r>
      <w:r>
        <w:rPr>
          <w:spacing w:val="-3"/>
        </w:rPr>
        <w:t xml:space="preserve"> </w:t>
      </w:r>
      <w:r>
        <w:t>Not</w:t>
      </w:r>
      <w:r>
        <w:rPr>
          <w:spacing w:val="-3"/>
        </w:rPr>
        <w:t xml:space="preserve"> </w:t>
      </w:r>
      <w:r>
        <w:t>included</w:t>
      </w:r>
      <w:r>
        <w:rPr>
          <w:spacing w:val="-4"/>
        </w:rPr>
        <w:t xml:space="preserve"> </w:t>
      </w:r>
      <w:r>
        <w:t>in</w:t>
      </w:r>
      <w:r>
        <w:rPr>
          <w:spacing w:val="-3"/>
        </w:rPr>
        <w:t xml:space="preserve"> </w:t>
      </w:r>
      <w:r>
        <w:t>this</w:t>
      </w:r>
      <w:r>
        <w:rPr>
          <w:spacing w:val="-3"/>
        </w:rPr>
        <w:t xml:space="preserve"> </w:t>
      </w:r>
      <w:r>
        <w:t>count</w:t>
      </w:r>
      <w:r>
        <w:rPr>
          <w:spacing w:val="-3"/>
        </w:rPr>
        <w:t xml:space="preserve"> </w:t>
      </w:r>
      <w:r>
        <w:t>are</w:t>
      </w:r>
      <w:r>
        <w:rPr>
          <w:spacing w:val="-3"/>
        </w:rPr>
        <w:t xml:space="preserve"> </w:t>
      </w:r>
      <w:r>
        <w:t>the</w:t>
      </w:r>
      <w:r>
        <w:rPr>
          <w:spacing w:val="-3"/>
        </w:rPr>
        <w:t xml:space="preserve"> </w:t>
      </w:r>
      <w:r>
        <w:t>central</w:t>
      </w:r>
      <w:r>
        <w:rPr>
          <w:spacing w:val="-4"/>
        </w:rPr>
        <w:t xml:space="preserve"> </w:t>
      </w:r>
      <w:r>
        <w:t>administrative</w:t>
      </w:r>
      <w:r>
        <w:rPr>
          <w:spacing w:val="-3"/>
        </w:rPr>
        <w:t xml:space="preserve"> </w:t>
      </w:r>
      <w:r>
        <w:t>staff</w:t>
      </w:r>
      <w:r>
        <w:rPr>
          <w:spacing w:val="-3"/>
        </w:rPr>
        <w:t xml:space="preserve"> </w:t>
      </w:r>
      <w:r>
        <w:t>who</w:t>
      </w:r>
      <w:r>
        <w:rPr>
          <w:spacing w:val="-3"/>
        </w:rPr>
        <w:t xml:space="preserve"> </w:t>
      </w:r>
      <w:r>
        <w:t xml:space="preserve">provide vital support functions such as human resources, facilities </w:t>
      </w:r>
      <w:r>
        <w:t>and finance, and accounting. BU Libraries’ total operating budget is approximately $14 million, and of this about fifty-three percent is spent on collections ($7.4 million) and just under forty percent is spent on salaries ($5.3 million exclusive of benefi</w:t>
      </w:r>
      <w:r>
        <w:t>ts). The dollar value of our investment in supporting</w:t>
      </w:r>
      <w:r>
        <w:rPr>
          <w:spacing w:val="-1"/>
        </w:rPr>
        <w:t xml:space="preserve"> </w:t>
      </w:r>
      <w:r>
        <w:t>collections is being calculated and will be provided by our Collections Office. Our annual expenditures on salaries for the fifteen faculty and staff in direct support of these programs total about $950</w:t>
      </w:r>
      <w:r>
        <w:t>,000, although</w:t>
      </w:r>
      <w:r>
        <w:rPr>
          <w:spacing w:val="-1"/>
        </w:rPr>
        <w:t xml:space="preserve"> </w:t>
      </w:r>
      <w:r>
        <w:t>it</w:t>
      </w:r>
      <w:r>
        <w:rPr>
          <w:spacing w:val="-1"/>
        </w:rPr>
        <w:t xml:space="preserve"> </w:t>
      </w:r>
      <w:r>
        <w:t>is</w:t>
      </w:r>
      <w:r>
        <w:rPr>
          <w:spacing w:val="-1"/>
        </w:rPr>
        <w:t xml:space="preserve"> </w:t>
      </w:r>
      <w:r>
        <w:t>important</w:t>
      </w:r>
      <w:r>
        <w:rPr>
          <w:spacing w:val="-1"/>
        </w:rPr>
        <w:t xml:space="preserve"> </w:t>
      </w:r>
      <w:r>
        <w:t>to</w:t>
      </w:r>
      <w:r>
        <w:rPr>
          <w:spacing w:val="-1"/>
        </w:rPr>
        <w:t xml:space="preserve"> </w:t>
      </w:r>
      <w:r>
        <w:t>recognize</w:t>
      </w:r>
      <w:r>
        <w:rPr>
          <w:spacing w:val="-3"/>
        </w:rPr>
        <w:t xml:space="preserve"> </w:t>
      </w:r>
      <w:r>
        <w:t>that</w:t>
      </w:r>
      <w:r>
        <w:rPr>
          <w:spacing w:val="-1"/>
        </w:rPr>
        <w:t xml:space="preserve"> </w:t>
      </w:r>
      <w:r>
        <w:t>each</w:t>
      </w:r>
      <w:r>
        <w:rPr>
          <w:spacing w:val="-1"/>
        </w:rPr>
        <w:t xml:space="preserve"> </w:t>
      </w:r>
      <w:r>
        <w:t>of</w:t>
      </w:r>
      <w:r>
        <w:rPr>
          <w:spacing w:val="-1"/>
        </w:rPr>
        <w:t xml:space="preserve"> </w:t>
      </w:r>
      <w:r>
        <w:t>these</w:t>
      </w:r>
      <w:r>
        <w:rPr>
          <w:spacing w:val="-1"/>
        </w:rPr>
        <w:t xml:space="preserve"> </w:t>
      </w:r>
      <w:r>
        <w:t>individuals</w:t>
      </w:r>
      <w:r>
        <w:rPr>
          <w:spacing w:val="-2"/>
        </w:rPr>
        <w:t xml:space="preserve"> </w:t>
      </w:r>
      <w:r>
        <w:t>have</w:t>
      </w:r>
      <w:r>
        <w:rPr>
          <w:spacing w:val="-1"/>
        </w:rPr>
        <w:t xml:space="preserve"> </w:t>
      </w:r>
      <w:r>
        <w:t>responsibilities</w:t>
      </w:r>
      <w:r>
        <w:rPr>
          <w:spacing w:val="-1"/>
        </w:rPr>
        <w:t xml:space="preserve"> </w:t>
      </w:r>
      <w:r>
        <w:t>for</w:t>
      </w:r>
      <w:r>
        <w:rPr>
          <w:spacing w:val="-1"/>
        </w:rPr>
        <w:t xml:space="preserve"> </w:t>
      </w:r>
      <w:r>
        <w:t>other regions or for activities in which geographic designations are not meaningful.</w:t>
      </w:r>
    </w:p>
    <w:p w14:paraId="4142E59A" w14:textId="77777777" w:rsidR="00BE39B7" w:rsidRDefault="00BA17AF">
      <w:pPr>
        <w:pStyle w:val="BodyText"/>
        <w:spacing w:line="480" w:lineRule="auto"/>
        <w:ind w:left="859" w:right="924" w:firstLine="720"/>
      </w:pPr>
      <w:r>
        <w:t>Middle East monographs, journals, and databases are purchased with fun</w:t>
      </w:r>
      <w:r>
        <w:t>ds created for support</w:t>
      </w:r>
      <w:r>
        <w:rPr>
          <w:spacing w:val="-4"/>
        </w:rPr>
        <w:t xml:space="preserve"> </w:t>
      </w:r>
      <w:r>
        <w:t>of</w:t>
      </w:r>
      <w:r>
        <w:rPr>
          <w:spacing w:val="-3"/>
        </w:rPr>
        <w:t xml:space="preserve"> </w:t>
      </w:r>
      <w:r>
        <w:t>related</w:t>
      </w:r>
      <w:r>
        <w:rPr>
          <w:spacing w:val="-3"/>
        </w:rPr>
        <w:t xml:space="preserve"> </w:t>
      </w:r>
      <w:r>
        <w:t>departments</w:t>
      </w:r>
      <w:r>
        <w:rPr>
          <w:spacing w:val="-3"/>
        </w:rPr>
        <w:t xml:space="preserve"> </w:t>
      </w:r>
      <w:r>
        <w:t>and</w:t>
      </w:r>
      <w:r>
        <w:rPr>
          <w:spacing w:val="-3"/>
        </w:rPr>
        <w:t xml:space="preserve"> </w:t>
      </w:r>
      <w:r>
        <w:t>with</w:t>
      </w:r>
      <w:r>
        <w:rPr>
          <w:spacing w:val="-4"/>
        </w:rPr>
        <w:t xml:space="preserve"> </w:t>
      </w:r>
      <w:r>
        <w:t>money</w:t>
      </w:r>
      <w:r>
        <w:rPr>
          <w:spacing w:val="-3"/>
        </w:rPr>
        <w:t xml:space="preserve"> </w:t>
      </w:r>
      <w:r>
        <w:t>from</w:t>
      </w:r>
      <w:r>
        <w:rPr>
          <w:spacing w:val="-5"/>
        </w:rPr>
        <w:t xml:space="preserve"> </w:t>
      </w:r>
      <w:r>
        <w:t>other</w:t>
      </w:r>
      <w:r>
        <w:rPr>
          <w:spacing w:val="-3"/>
        </w:rPr>
        <w:t xml:space="preserve"> </w:t>
      </w:r>
      <w:r>
        <w:t>subjects</w:t>
      </w:r>
      <w:r>
        <w:rPr>
          <w:spacing w:val="-3"/>
        </w:rPr>
        <w:t xml:space="preserve"> </w:t>
      </w:r>
      <w:r>
        <w:t>and</w:t>
      </w:r>
      <w:r>
        <w:rPr>
          <w:spacing w:val="-3"/>
        </w:rPr>
        <w:t xml:space="preserve"> </w:t>
      </w:r>
      <w:r>
        <w:t>general</w:t>
      </w:r>
      <w:r>
        <w:rPr>
          <w:spacing w:val="-3"/>
        </w:rPr>
        <w:t xml:space="preserve"> </w:t>
      </w:r>
      <w:r>
        <w:t>funds.</w:t>
      </w:r>
      <w:r>
        <w:rPr>
          <w:spacing w:val="-3"/>
        </w:rPr>
        <w:t xml:space="preserve"> </w:t>
      </w:r>
      <w:r>
        <w:t>Relevant material is also acquired through ebook collections that are paid for with general funds.</w:t>
      </w:r>
    </w:p>
    <w:p w14:paraId="4142E59B" w14:textId="77777777" w:rsidR="00BE39B7" w:rsidRDefault="00BA17AF">
      <w:pPr>
        <w:pStyle w:val="BodyText"/>
        <w:spacing w:line="480" w:lineRule="auto"/>
        <w:ind w:left="859" w:right="924"/>
      </w:pPr>
      <w:r>
        <w:t>Monographic support is provided by the MENA fund which totals $2,080. A review of monographic purchasing to support MENA studies from other funds for FY 20-21, including Judaic</w:t>
      </w:r>
      <w:r>
        <w:rPr>
          <w:spacing w:val="-1"/>
        </w:rPr>
        <w:t xml:space="preserve"> </w:t>
      </w:r>
      <w:r>
        <w:t>Studies</w:t>
      </w:r>
      <w:r>
        <w:rPr>
          <w:spacing w:val="-1"/>
        </w:rPr>
        <w:t xml:space="preserve"> </w:t>
      </w:r>
      <w:r>
        <w:t>funds, amounts to at least $18,000.</w:t>
      </w:r>
      <w:r>
        <w:rPr>
          <w:spacing w:val="-1"/>
        </w:rPr>
        <w:t xml:space="preserve"> </w:t>
      </w:r>
      <w:r>
        <w:t>Continuing resources (databases, in</w:t>
      </w:r>
      <w:r>
        <w:t>dices, and journals) that directly support MENA studies totals $21,218 in FY 21-22. This figure does not include</w:t>
      </w:r>
      <w:r>
        <w:rPr>
          <w:spacing w:val="-3"/>
        </w:rPr>
        <w:t xml:space="preserve"> </w:t>
      </w:r>
      <w:r>
        <w:t>the</w:t>
      </w:r>
      <w:r>
        <w:rPr>
          <w:spacing w:val="-3"/>
        </w:rPr>
        <w:t xml:space="preserve"> </w:t>
      </w:r>
      <w:r>
        <w:t>cost</w:t>
      </w:r>
      <w:r>
        <w:rPr>
          <w:spacing w:val="-3"/>
        </w:rPr>
        <w:t xml:space="preserve"> </w:t>
      </w:r>
      <w:r>
        <w:t>of</w:t>
      </w:r>
      <w:r>
        <w:rPr>
          <w:spacing w:val="-3"/>
        </w:rPr>
        <w:t xml:space="preserve"> </w:t>
      </w:r>
      <w:r>
        <w:t>subscriptions</w:t>
      </w:r>
      <w:r>
        <w:rPr>
          <w:spacing w:val="-1"/>
        </w:rPr>
        <w:t xml:space="preserve"> </w:t>
      </w:r>
      <w:r>
        <w:t>to</w:t>
      </w:r>
      <w:r>
        <w:rPr>
          <w:spacing w:val="-2"/>
        </w:rPr>
        <w:t xml:space="preserve"> </w:t>
      </w:r>
      <w:r>
        <w:t>more</w:t>
      </w:r>
      <w:r>
        <w:rPr>
          <w:spacing w:val="-2"/>
        </w:rPr>
        <w:t xml:space="preserve"> </w:t>
      </w:r>
      <w:r>
        <w:t>generalized</w:t>
      </w:r>
      <w:r>
        <w:rPr>
          <w:spacing w:val="-2"/>
        </w:rPr>
        <w:t xml:space="preserve"> </w:t>
      </w:r>
      <w:r>
        <w:t>databases</w:t>
      </w:r>
      <w:r>
        <w:rPr>
          <w:spacing w:val="-2"/>
        </w:rPr>
        <w:t xml:space="preserve"> </w:t>
      </w:r>
      <w:r>
        <w:t>that</w:t>
      </w:r>
      <w:r>
        <w:rPr>
          <w:spacing w:val="-3"/>
        </w:rPr>
        <w:t xml:space="preserve"> </w:t>
      </w:r>
      <w:r>
        <w:t>also</w:t>
      </w:r>
      <w:r>
        <w:rPr>
          <w:spacing w:val="-3"/>
        </w:rPr>
        <w:t xml:space="preserve"> </w:t>
      </w:r>
      <w:r>
        <w:t>support</w:t>
      </w:r>
      <w:r>
        <w:rPr>
          <w:spacing w:val="-3"/>
        </w:rPr>
        <w:t xml:space="preserve"> </w:t>
      </w:r>
      <w:r>
        <w:t>the</w:t>
      </w:r>
      <w:r>
        <w:rPr>
          <w:spacing w:val="-3"/>
        </w:rPr>
        <w:t xml:space="preserve"> </w:t>
      </w:r>
      <w:r>
        <w:t>area</w:t>
      </w:r>
      <w:r>
        <w:rPr>
          <w:spacing w:val="-3"/>
        </w:rPr>
        <w:t xml:space="preserve"> </w:t>
      </w:r>
      <w:r>
        <w:t>such</w:t>
      </w:r>
      <w:r>
        <w:rPr>
          <w:spacing w:val="-3"/>
        </w:rPr>
        <w:t xml:space="preserve"> </w:t>
      </w:r>
      <w:r>
        <w:t>as Academic Search Complete, JSTOR, Historical Abstract</w:t>
      </w:r>
      <w:r>
        <w:t>s, and others.</w:t>
      </w:r>
    </w:p>
    <w:p w14:paraId="4142E59C" w14:textId="77777777" w:rsidR="00BE39B7" w:rsidRDefault="00BA17AF">
      <w:pPr>
        <w:pStyle w:val="Heading2"/>
        <w:numPr>
          <w:ilvl w:val="1"/>
          <w:numId w:val="25"/>
        </w:numPr>
        <w:tabs>
          <w:tab w:val="left" w:pos="1321"/>
        </w:tabs>
        <w:ind w:left="1320" w:hanging="462"/>
      </w:pPr>
      <w:bookmarkStart w:id="38" w:name="_TOC_250022"/>
      <w:r>
        <w:t>Access</w:t>
      </w:r>
      <w:r>
        <w:rPr>
          <w:spacing w:val="-1"/>
        </w:rPr>
        <w:t xml:space="preserve"> </w:t>
      </w:r>
      <w:r>
        <w:t>to/from</w:t>
      </w:r>
      <w:r>
        <w:rPr>
          <w:spacing w:val="-1"/>
        </w:rPr>
        <w:t xml:space="preserve"> </w:t>
      </w:r>
      <w:r>
        <w:t xml:space="preserve">other </w:t>
      </w:r>
      <w:bookmarkEnd w:id="38"/>
      <w:r>
        <w:rPr>
          <w:spacing w:val="-2"/>
        </w:rPr>
        <w:t>institutions</w:t>
      </w:r>
    </w:p>
    <w:p w14:paraId="4142E59D" w14:textId="77777777" w:rsidR="00BE39B7" w:rsidRDefault="00BE39B7">
      <w:pPr>
        <w:pStyle w:val="BodyText"/>
        <w:spacing w:before="9"/>
        <w:rPr>
          <w:b/>
          <w:i/>
          <w:sz w:val="23"/>
        </w:rPr>
      </w:pPr>
    </w:p>
    <w:p w14:paraId="4142E59E" w14:textId="77777777" w:rsidR="00BE39B7" w:rsidRDefault="00BA17AF">
      <w:pPr>
        <w:pStyle w:val="BodyText"/>
        <w:spacing w:line="480" w:lineRule="auto"/>
        <w:ind w:left="859" w:right="924"/>
      </w:pPr>
      <w:r>
        <w:t>BU Libraries is part of the Empire State Library Network (ESLN) that gives our students, faculty, and patrons access to many of the nation’s greatest public and private institutional libraries,</w:t>
      </w:r>
      <w:r>
        <w:rPr>
          <w:spacing w:val="-3"/>
        </w:rPr>
        <w:t xml:space="preserve"> </w:t>
      </w:r>
      <w:r>
        <w:t>including</w:t>
      </w:r>
      <w:r>
        <w:rPr>
          <w:spacing w:val="-3"/>
        </w:rPr>
        <w:t xml:space="preserve"> </w:t>
      </w:r>
      <w:r>
        <w:t>th</w:t>
      </w:r>
      <w:r>
        <w:t>e</w:t>
      </w:r>
      <w:r>
        <w:rPr>
          <w:spacing w:val="-3"/>
        </w:rPr>
        <w:t xml:space="preserve"> </w:t>
      </w:r>
      <w:r>
        <w:t>New</w:t>
      </w:r>
      <w:r>
        <w:rPr>
          <w:spacing w:val="-4"/>
        </w:rPr>
        <w:t xml:space="preserve"> </w:t>
      </w:r>
      <w:r>
        <w:t>York</w:t>
      </w:r>
      <w:r>
        <w:rPr>
          <w:spacing w:val="-4"/>
        </w:rPr>
        <w:t xml:space="preserve"> </w:t>
      </w:r>
      <w:r>
        <w:t>Public</w:t>
      </w:r>
      <w:r>
        <w:rPr>
          <w:spacing w:val="-4"/>
        </w:rPr>
        <w:t xml:space="preserve"> </w:t>
      </w:r>
      <w:r>
        <w:t>Library</w:t>
      </w:r>
      <w:r>
        <w:rPr>
          <w:spacing w:val="-4"/>
        </w:rPr>
        <w:t xml:space="preserve"> </w:t>
      </w:r>
      <w:r>
        <w:t>System;</w:t>
      </w:r>
      <w:r>
        <w:rPr>
          <w:spacing w:val="-4"/>
        </w:rPr>
        <w:t xml:space="preserve"> </w:t>
      </w:r>
      <w:r>
        <w:t>Queens</w:t>
      </w:r>
      <w:r>
        <w:rPr>
          <w:spacing w:val="-4"/>
        </w:rPr>
        <w:t xml:space="preserve"> </w:t>
      </w:r>
      <w:r>
        <w:t>Borough</w:t>
      </w:r>
      <w:r>
        <w:rPr>
          <w:spacing w:val="-3"/>
        </w:rPr>
        <w:t xml:space="preserve"> </w:t>
      </w:r>
      <w:r>
        <w:t>Public</w:t>
      </w:r>
      <w:r>
        <w:rPr>
          <w:spacing w:val="-4"/>
        </w:rPr>
        <w:t xml:space="preserve"> </w:t>
      </w:r>
      <w:r>
        <w:t>Library;</w:t>
      </w:r>
      <w:r>
        <w:rPr>
          <w:spacing w:val="-4"/>
        </w:rPr>
        <w:t xml:space="preserve"> </w:t>
      </w:r>
      <w:r>
        <w:t>the</w:t>
      </w:r>
    </w:p>
    <w:p w14:paraId="4142E59F" w14:textId="77777777" w:rsidR="00BE39B7" w:rsidRDefault="00BE39B7">
      <w:pPr>
        <w:spacing w:line="480" w:lineRule="auto"/>
        <w:sectPr w:rsidR="00BE39B7">
          <w:pgSz w:w="12240" w:h="15840"/>
          <w:pgMar w:top="1360" w:right="580" w:bottom="1000" w:left="580" w:header="0" w:footer="803" w:gutter="0"/>
          <w:cols w:space="720"/>
        </w:sectPr>
      </w:pPr>
    </w:p>
    <w:p w14:paraId="4142E5A0" w14:textId="77777777" w:rsidR="00BE39B7" w:rsidRDefault="00BA17AF">
      <w:pPr>
        <w:pStyle w:val="BodyText"/>
        <w:spacing w:before="78" w:line="480" w:lineRule="auto"/>
        <w:ind w:left="860" w:right="924"/>
      </w:pPr>
      <w:r>
        <w:t>libraries of the City University of New York System (CUNY); and the university libraries of Columbia</w:t>
      </w:r>
      <w:r>
        <w:rPr>
          <w:spacing w:val="-5"/>
        </w:rPr>
        <w:t xml:space="preserve"> </w:t>
      </w:r>
      <w:r>
        <w:t>University,</w:t>
      </w:r>
      <w:r>
        <w:rPr>
          <w:spacing w:val="-5"/>
        </w:rPr>
        <w:t xml:space="preserve"> </w:t>
      </w:r>
      <w:r>
        <w:t>Cornell</w:t>
      </w:r>
      <w:r>
        <w:rPr>
          <w:spacing w:val="-5"/>
        </w:rPr>
        <w:t xml:space="preserve"> </w:t>
      </w:r>
      <w:r>
        <w:t>University,</w:t>
      </w:r>
      <w:r>
        <w:rPr>
          <w:spacing w:val="-5"/>
        </w:rPr>
        <w:t xml:space="preserve"> </w:t>
      </w:r>
      <w:r>
        <w:t>New</w:t>
      </w:r>
      <w:r>
        <w:rPr>
          <w:spacing w:val="-5"/>
        </w:rPr>
        <w:t xml:space="preserve"> </w:t>
      </w:r>
      <w:r>
        <w:t>York</w:t>
      </w:r>
      <w:r>
        <w:rPr>
          <w:spacing w:val="-4"/>
        </w:rPr>
        <w:t xml:space="preserve"> </w:t>
      </w:r>
      <w:r>
        <w:t>University,</w:t>
      </w:r>
      <w:r>
        <w:rPr>
          <w:spacing w:val="-5"/>
        </w:rPr>
        <w:t xml:space="preserve"> </w:t>
      </w:r>
      <w:r>
        <w:t>and</w:t>
      </w:r>
      <w:r>
        <w:rPr>
          <w:spacing w:val="-4"/>
        </w:rPr>
        <w:t xml:space="preserve"> </w:t>
      </w:r>
      <w:r>
        <w:t>Syracuse</w:t>
      </w:r>
      <w:r>
        <w:rPr>
          <w:spacing w:val="-5"/>
        </w:rPr>
        <w:t xml:space="preserve"> </w:t>
      </w:r>
      <w:r>
        <w:t>University.</w:t>
      </w:r>
      <w:r>
        <w:rPr>
          <w:spacing w:val="-5"/>
        </w:rPr>
        <w:t xml:space="preserve"> </w:t>
      </w:r>
      <w:r>
        <w:t>Other library cooperative agreements and alliances include multiple resource sharing consortia on the regional, national, and international levels. These consortia include: SHARES, RapidILL, IDS Project, Empire State Library Network (E</w:t>
      </w:r>
      <w:r>
        <w:t>SLN), and the SUNYLibrary Consortium.</w:t>
      </w:r>
    </w:p>
    <w:p w14:paraId="4142E5A1" w14:textId="77777777" w:rsidR="00BE39B7" w:rsidRDefault="00BA17AF">
      <w:pPr>
        <w:pStyle w:val="BodyText"/>
        <w:spacing w:line="480" w:lineRule="auto"/>
        <w:ind w:left="860" w:right="860"/>
      </w:pPr>
      <w:r>
        <w:t>Material</w:t>
      </w:r>
      <w:r>
        <w:rPr>
          <w:spacing w:val="-2"/>
        </w:rPr>
        <w:t xml:space="preserve"> </w:t>
      </w:r>
      <w:r>
        <w:t>requested</w:t>
      </w:r>
      <w:r>
        <w:rPr>
          <w:spacing w:val="-2"/>
        </w:rPr>
        <w:t xml:space="preserve"> </w:t>
      </w:r>
      <w:r>
        <w:t>from</w:t>
      </w:r>
      <w:r>
        <w:rPr>
          <w:spacing w:val="-4"/>
        </w:rPr>
        <w:t xml:space="preserve"> </w:t>
      </w:r>
      <w:r>
        <w:t>outside</w:t>
      </w:r>
      <w:r>
        <w:rPr>
          <w:spacing w:val="-2"/>
        </w:rPr>
        <w:t xml:space="preserve"> </w:t>
      </w:r>
      <w:r>
        <w:t>BU</w:t>
      </w:r>
      <w:r>
        <w:rPr>
          <w:spacing w:val="-3"/>
        </w:rPr>
        <w:t xml:space="preserve"> </w:t>
      </w:r>
      <w:r>
        <w:t>Libraries</w:t>
      </w:r>
      <w:r>
        <w:rPr>
          <w:spacing w:val="-3"/>
        </w:rPr>
        <w:t xml:space="preserve"> </w:t>
      </w:r>
      <w:r>
        <w:t>is</w:t>
      </w:r>
      <w:r>
        <w:rPr>
          <w:spacing w:val="-3"/>
        </w:rPr>
        <w:t xml:space="preserve"> </w:t>
      </w:r>
      <w:r>
        <w:t>generally</w:t>
      </w:r>
      <w:r>
        <w:rPr>
          <w:spacing w:val="-3"/>
        </w:rPr>
        <w:t xml:space="preserve"> </w:t>
      </w:r>
      <w:r>
        <w:t>available</w:t>
      </w:r>
      <w:r>
        <w:rPr>
          <w:spacing w:val="-3"/>
        </w:rPr>
        <w:t xml:space="preserve"> </w:t>
      </w:r>
      <w:r>
        <w:t>to</w:t>
      </w:r>
      <w:r>
        <w:rPr>
          <w:spacing w:val="-3"/>
        </w:rPr>
        <w:t xml:space="preserve"> </w:t>
      </w:r>
      <w:r>
        <w:t>patrons</w:t>
      </w:r>
      <w:r>
        <w:rPr>
          <w:spacing w:val="-3"/>
        </w:rPr>
        <w:t xml:space="preserve"> </w:t>
      </w:r>
      <w:r>
        <w:t>within</w:t>
      </w:r>
      <w:r>
        <w:rPr>
          <w:spacing w:val="-3"/>
        </w:rPr>
        <w:t xml:space="preserve"> </w:t>
      </w:r>
      <w:r>
        <w:t>six</w:t>
      </w:r>
      <w:r>
        <w:rPr>
          <w:spacing w:val="-3"/>
        </w:rPr>
        <w:t xml:space="preserve"> </w:t>
      </w:r>
      <w:r>
        <w:t>days</w:t>
      </w:r>
      <w:r>
        <w:rPr>
          <w:spacing w:val="-3"/>
        </w:rPr>
        <w:t xml:space="preserve"> </w:t>
      </w:r>
      <w:r>
        <w:t>for articles</w:t>
      </w:r>
      <w:r>
        <w:rPr>
          <w:spacing w:val="-2"/>
        </w:rPr>
        <w:t xml:space="preserve"> </w:t>
      </w:r>
      <w:r>
        <w:t>and</w:t>
      </w:r>
      <w:r>
        <w:rPr>
          <w:spacing w:val="-2"/>
        </w:rPr>
        <w:t xml:space="preserve"> </w:t>
      </w:r>
      <w:r>
        <w:t>nine</w:t>
      </w:r>
      <w:r>
        <w:rPr>
          <w:spacing w:val="-2"/>
        </w:rPr>
        <w:t xml:space="preserve"> </w:t>
      </w:r>
      <w:r>
        <w:t>days</w:t>
      </w:r>
      <w:r>
        <w:rPr>
          <w:spacing w:val="-2"/>
        </w:rPr>
        <w:t xml:space="preserve"> </w:t>
      </w:r>
      <w:r>
        <w:t>for</w:t>
      </w:r>
      <w:r>
        <w:rPr>
          <w:spacing w:val="-2"/>
        </w:rPr>
        <w:t xml:space="preserve"> </w:t>
      </w:r>
      <w:r>
        <w:t>loans.</w:t>
      </w:r>
      <w:r>
        <w:rPr>
          <w:spacing w:val="-2"/>
        </w:rPr>
        <w:t xml:space="preserve"> </w:t>
      </w:r>
      <w:r>
        <w:t>In</w:t>
      </w:r>
      <w:r>
        <w:rPr>
          <w:spacing w:val="-2"/>
        </w:rPr>
        <w:t xml:space="preserve"> </w:t>
      </w:r>
      <w:r>
        <w:t>the</w:t>
      </w:r>
      <w:r>
        <w:rPr>
          <w:spacing w:val="-2"/>
        </w:rPr>
        <w:t xml:space="preserve"> </w:t>
      </w:r>
      <w:r>
        <w:t>past</w:t>
      </w:r>
      <w:r>
        <w:rPr>
          <w:spacing w:val="-2"/>
        </w:rPr>
        <w:t xml:space="preserve"> </w:t>
      </w:r>
      <w:r>
        <w:t>three</w:t>
      </w:r>
      <w:r>
        <w:rPr>
          <w:spacing w:val="-2"/>
        </w:rPr>
        <w:t xml:space="preserve"> </w:t>
      </w:r>
      <w:r>
        <w:t>years</w:t>
      </w:r>
      <w:r>
        <w:rPr>
          <w:spacing w:val="-2"/>
        </w:rPr>
        <w:t xml:space="preserve"> </w:t>
      </w:r>
      <w:r>
        <w:t>(January</w:t>
      </w:r>
      <w:r>
        <w:rPr>
          <w:spacing w:val="-2"/>
        </w:rPr>
        <w:t xml:space="preserve"> </w:t>
      </w:r>
      <w:r>
        <w:t>2018-January</w:t>
      </w:r>
      <w:r>
        <w:rPr>
          <w:spacing w:val="-2"/>
        </w:rPr>
        <w:t xml:space="preserve"> </w:t>
      </w:r>
      <w:r>
        <w:t>2021)</w:t>
      </w:r>
      <w:r>
        <w:rPr>
          <w:spacing w:val="-2"/>
        </w:rPr>
        <w:t xml:space="preserve"> </w:t>
      </w:r>
      <w:r>
        <w:t>we</w:t>
      </w:r>
      <w:r>
        <w:rPr>
          <w:spacing w:val="-2"/>
        </w:rPr>
        <w:t xml:space="preserve"> </w:t>
      </w:r>
      <w:r>
        <w:t>have</w:t>
      </w:r>
      <w:r>
        <w:rPr>
          <w:spacing w:val="-2"/>
        </w:rPr>
        <w:t xml:space="preserve"> </w:t>
      </w:r>
      <w:r>
        <w:t>had at least 1,000 reques</w:t>
      </w:r>
      <w:r>
        <w:t>ts for material on the Middle East and North Africa from patrons. BU is a</w:t>
      </w:r>
      <w:r>
        <w:rPr>
          <w:spacing w:val="40"/>
        </w:rPr>
        <w:t xml:space="preserve"> </w:t>
      </w:r>
      <w:r>
        <w:t>net lender, and we lend out at least 300 items per year pertaining to the MENA region. Through our RAPIDILL agreement, we have access to Critical Research Libraries (CRL) material, a</w:t>
      </w:r>
      <w:r>
        <w:t>nd BU Libraries covers nearly all ILL costs. Libraries has five FTE staff working in Resource Sharing, four part-time staff in other Libraries locations (Science Library, the University Downtown</w:t>
      </w:r>
      <w:r>
        <w:rPr>
          <w:spacing w:val="-3"/>
        </w:rPr>
        <w:t xml:space="preserve"> </w:t>
      </w:r>
      <w:r>
        <w:t>Center,</w:t>
      </w:r>
      <w:r>
        <w:rPr>
          <w:spacing w:val="-3"/>
        </w:rPr>
        <w:t xml:space="preserve"> </w:t>
      </w:r>
      <w:r>
        <w:t>and</w:t>
      </w:r>
      <w:r>
        <w:rPr>
          <w:spacing w:val="-3"/>
        </w:rPr>
        <w:t xml:space="preserve"> </w:t>
      </w:r>
      <w:r>
        <w:t>our</w:t>
      </w:r>
      <w:r>
        <w:rPr>
          <w:spacing w:val="-3"/>
        </w:rPr>
        <w:t xml:space="preserve"> </w:t>
      </w:r>
      <w:r>
        <w:t>offsite</w:t>
      </w:r>
      <w:r>
        <w:rPr>
          <w:spacing w:val="-3"/>
        </w:rPr>
        <w:t xml:space="preserve"> </w:t>
      </w:r>
      <w:r>
        <w:t>storage</w:t>
      </w:r>
      <w:r>
        <w:rPr>
          <w:spacing w:val="-3"/>
        </w:rPr>
        <w:t xml:space="preserve"> </w:t>
      </w:r>
      <w:r>
        <w:t>facility),</w:t>
      </w:r>
      <w:r>
        <w:rPr>
          <w:spacing w:val="-4"/>
        </w:rPr>
        <w:t xml:space="preserve"> </w:t>
      </w:r>
      <w:r>
        <w:t>and</w:t>
      </w:r>
      <w:r>
        <w:rPr>
          <w:spacing w:val="-4"/>
        </w:rPr>
        <w:t xml:space="preserve"> </w:t>
      </w:r>
      <w:r>
        <w:t>approximately</w:t>
      </w:r>
      <w:r>
        <w:rPr>
          <w:spacing w:val="-4"/>
        </w:rPr>
        <w:t xml:space="preserve"> </w:t>
      </w:r>
      <w:r>
        <w:t>ten</w:t>
      </w:r>
      <w:r>
        <w:rPr>
          <w:spacing w:val="-4"/>
        </w:rPr>
        <w:t xml:space="preserve"> </w:t>
      </w:r>
      <w:r>
        <w:t>student</w:t>
      </w:r>
      <w:r>
        <w:rPr>
          <w:spacing w:val="-4"/>
        </w:rPr>
        <w:t xml:space="preserve"> </w:t>
      </w:r>
      <w:r>
        <w:t>employees.</w:t>
      </w:r>
      <w:r>
        <w:rPr>
          <w:spacing w:val="-4"/>
        </w:rPr>
        <w:t xml:space="preserve"> </w:t>
      </w:r>
      <w:r>
        <w:t>To aid our students in finding material they need on the Middle East and North Africa, Libraries conducts orientation sessions, has dedicated Judaic Studies and Classics Librarians to answer questions, and offers in per</w:t>
      </w:r>
      <w:r>
        <w:t>son, email, telephone, and chat consultations. BU Libraries is constantly innovating to better serve its patrons. During the start of the COVID-19 pandemic, Libraries instituted curbside pickup and open holding shelves pick up in order to reduce person- to</w:t>
      </w:r>
      <w:r>
        <w:t>-person interactions. Libraries is also exploring controlled digital lending, which provides electronic copies of physical books</w:t>
      </w:r>
      <w:r>
        <w:rPr>
          <w:spacing w:val="-1"/>
        </w:rPr>
        <w:t xml:space="preserve"> </w:t>
      </w:r>
      <w:r>
        <w:t>to students as needed for certain courses, making educational materials less costly and more accessible. The purchase on demand</w:t>
      </w:r>
      <w:r>
        <w:t xml:space="preserve"> pilot allows certain patrons</w:t>
      </w:r>
      <w:r>
        <w:rPr>
          <w:spacing w:val="40"/>
        </w:rPr>
        <w:t xml:space="preserve"> </w:t>
      </w:r>
      <w:r>
        <w:t>to request that books be purchased, rather than loaned through ILL, based on certain parameters. Libraries is committed to serving non-BU community patrons as well. Researchers from</w:t>
      </w:r>
    </w:p>
    <w:p w14:paraId="4142E5A2" w14:textId="77777777" w:rsidR="00BE39B7" w:rsidRDefault="00BE39B7">
      <w:pPr>
        <w:spacing w:line="480" w:lineRule="auto"/>
        <w:sectPr w:rsidR="00BE39B7">
          <w:pgSz w:w="12240" w:h="15840"/>
          <w:pgMar w:top="1360" w:right="580" w:bottom="1000" w:left="580" w:header="0" w:footer="803" w:gutter="0"/>
          <w:cols w:space="720"/>
        </w:sectPr>
      </w:pPr>
    </w:p>
    <w:p w14:paraId="4142E5A3" w14:textId="77777777" w:rsidR="00BE39B7" w:rsidRDefault="00BA17AF">
      <w:pPr>
        <w:pStyle w:val="BodyText"/>
        <w:spacing w:before="78" w:after="2" w:line="480" w:lineRule="auto"/>
        <w:ind w:left="860"/>
      </w:pPr>
      <w:r>
        <w:t>anywhere</w:t>
      </w:r>
      <w:r>
        <w:rPr>
          <w:spacing w:val="-3"/>
        </w:rPr>
        <w:t xml:space="preserve"> </w:t>
      </w:r>
      <w:r>
        <w:t>can</w:t>
      </w:r>
      <w:r>
        <w:rPr>
          <w:spacing w:val="-3"/>
        </w:rPr>
        <w:t xml:space="preserve"> </w:t>
      </w:r>
      <w:r>
        <w:t>place</w:t>
      </w:r>
      <w:r>
        <w:rPr>
          <w:spacing w:val="-4"/>
        </w:rPr>
        <w:t xml:space="preserve"> </w:t>
      </w:r>
      <w:r>
        <w:t>a</w:t>
      </w:r>
      <w:r>
        <w:rPr>
          <w:spacing w:val="-3"/>
        </w:rPr>
        <w:t xml:space="preserve"> </w:t>
      </w:r>
      <w:r>
        <w:t>request</w:t>
      </w:r>
      <w:r>
        <w:rPr>
          <w:spacing w:val="-3"/>
        </w:rPr>
        <w:t xml:space="preserve"> </w:t>
      </w:r>
      <w:r>
        <w:t>w</w:t>
      </w:r>
      <w:r>
        <w:t>ith</w:t>
      </w:r>
      <w:r>
        <w:rPr>
          <w:spacing w:val="-4"/>
        </w:rPr>
        <w:t xml:space="preserve"> </w:t>
      </w:r>
      <w:r>
        <w:t>Special</w:t>
      </w:r>
      <w:r>
        <w:rPr>
          <w:spacing w:val="-3"/>
        </w:rPr>
        <w:t xml:space="preserve"> </w:t>
      </w:r>
      <w:r>
        <w:t>Collections</w:t>
      </w:r>
      <w:r>
        <w:rPr>
          <w:spacing w:val="-3"/>
        </w:rPr>
        <w:t xml:space="preserve"> </w:t>
      </w:r>
      <w:r>
        <w:t>to</w:t>
      </w:r>
      <w:r>
        <w:rPr>
          <w:spacing w:val="-3"/>
        </w:rPr>
        <w:t xml:space="preserve"> </w:t>
      </w:r>
      <w:r>
        <w:t>see</w:t>
      </w:r>
      <w:r>
        <w:rPr>
          <w:spacing w:val="-3"/>
        </w:rPr>
        <w:t xml:space="preserve"> </w:t>
      </w:r>
      <w:r>
        <w:t>items</w:t>
      </w:r>
      <w:r>
        <w:rPr>
          <w:spacing w:val="-3"/>
        </w:rPr>
        <w:t xml:space="preserve"> </w:t>
      </w:r>
      <w:r>
        <w:t>from</w:t>
      </w:r>
      <w:r>
        <w:rPr>
          <w:spacing w:val="-5"/>
        </w:rPr>
        <w:t xml:space="preserve"> </w:t>
      </w:r>
      <w:r>
        <w:t>the</w:t>
      </w:r>
      <w:r>
        <w:rPr>
          <w:spacing w:val="-3"/>
        </w:rPr>
        <w:t xml:space="preserve"> </w:t>
      </w:r>
      <w:r>
        <w:t>Turkish</w:t>
      </w:r>
      <w:r>
        <w:rPr>
          <w:spacing w:val="-3"/>
        </w:rPr>
        <w:t xml:space="preserve"> </w:t>
      </w:r>
      <w:r>
        <w:t>and</w:t>
      </w:r>
      <w:r>
        <w:rPr>
          <w:spacing w:val="-3"/>
        </w:rPr>
        <w:t xml:space="preserve"> </w:t>
      </w:r>
      <w:r>
        <w:t>Kurdish collections. Library cards are available to the wider Binghamton community for a small fee.</w:t>
      </w:r>
    </w:p>
    <w:p w14:paraId="4142E5A4" w14:textId="064E6462" w:rsidR="00BE39B7" w:rsidRDefault="00BA17AF">
      <w:pPr>
        <w:pStyle w:val="BodyText"/>
        <w:ind w:left="830"/>
        <w:rPr>
          <w:sz w:val="20"/>
        </w:rPr>
      </w:pPr>
      <w:r>
        <w:rPr>
          <w:noProof/>
          <w:sz w:val="20"/>
        </w:rPr>
        <mc:AlternateContent>
          <mc:Choice Requires="wpg">
            <w:drawing>
              <wp:inline distT="0" distB="0" distL="0" distR="0" wp14:anchorId="4142E746" wp14:editId="768C7AC2">
                <wp:extent cx="5981700" cy="194310"/>
                <wp:effectExtent l="0" t="0" r="0" b="5715"/>
                <wp:docPr id="4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47" name="docshape57"/>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58"/>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59"/>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46" w14:textId="77777777" w:rsidR="00BE39B7" w:rsidRDefault="00BA17AF">
                              <w:pPr>
                                <w:spacing w:before="1"/>
                                <w:ind w:left="750"/>
                                <w:rPr>
                                  <w:b/>
                                  <w:sz w:val="24"/>
                                </w:rPr>
                              </w:pPr>
                              <w:r>
                                <w:rPr>
                                  <w:b/>
                                  <w:sz w:val="24"/>
                                </w:rPr>
                                <w:t>G.</w:t>
                              </w:r>
                              <w:r>
                                <w:rPr>
                                  <w:b/>
                                  <w:spacing w:val="-4"/>
                                  <w:sz w:val="24"/>
                                </w:rPr>
                                <w:t xml:space="preserve"> </w:t>
                              </w:r>
                              <w:r>
                                <w:rPr>
                                  <w:b/>
                                  <w:sz w:val="24"/>
                                </w:rPr>
                                <w:t>IMPACT</w:t>
                              </w:r>
                              <w:r>
                                <w:rPr>
                                  <w:b/>
                                  <w:spacing w:val="-4"/>
                                  <w:sz w:val="24"/>
                                </w:rPr>
                                <w:t xml:space="preserve"> </w:t>
                              </w:r>
                              <w:r>
                                <w:rPr>
                                  <w:b/>
                                  <w:sz w:val="24"/>
                                </w:rPr>
                                <w:t>AND</w:t>
                              </w:r>
                              <w:r>
                                <w:rPr>
                                  <w:b/>
                                  <w:spacing w:val="-3"/>
                                  <w:sz w:val="24"/>
                                </w:rPr>
                                <w:t xml:space="preserve"> </w:t>
                              </w:r>
                              <w:r>
                                <w:rPr>
                                  <w:b/>
                                  <w:spacing w:val="-2"/>
                                  <w:sz w:val="24"/>
                                </w:rPr>
                                <w:t>EVALUATION</w:t>
                              </w:r>
                            </w:p>
                          </w:txbxContent>
                        </wps:txbx>
                        <wps:bodyPr rot="0" vert="horz" wrap="square" lIns="0" tIns="0" rIns="0" bIns="0" anchor="t" anchorCtr="0" upright="1">
                          <a:noAutofit/>
                        </wps:bodyPr>
                      </wps:wsp>
                    </wpg:wgp>
                  </a:graphicData>
                </a:graphic>
              </wp:inline>
            </w:drawing>
          </mc:Choice>
          <mc:Fallback>
            <w:pict>
              <v:group w14:anchorId="4142E746" id="docshapegroup56" o:spid="_x0000_s1069"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">
                <v:rect id="docshape57" o:spid="_x0000_s1070"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" fillcolor="#a8d08d" stroked="f"/>
                <v:rect id="docshape58" o:spid="_x0000_s1071"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docshape59" o:spid="_x0000_s1072"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142E846" w14:textId="77777777" w:rsidR="00BE39B7" w:rsidRDefault="00BA17AF">
                        <w:pPr>
                          <w:spacing w:before="1"/>
                          <w:ind w:left="750"/>
                          <w:rPr>
                            <w:b/>
                            <w:sz w:val="24"/>
                          </w:rPr>
                        </w:pPr>
                        <w:r>
                          <w:rPr>
                            <w:b/>
                            <w:sz w:val="24"/>
                          </w:rPr>
                          <w:t>G.</w:t>
                        </w:r>
                        <w:r>
                          <w:rPr>
                            <w:b/>
                            <w:spacing w:val="-4"/>
                            <w:sz w:val="24"/>
                          </w:rPr>
                          <w:t xml:space="preserve"> </w:t>
                        </w:r>
                        <w:r>
                          <w:rPr>
                            <w:b/>
                            <w:sz w:val="24"/>
                          </w:rPr>
                          <w:t>IMPACT</w:t>
                        </w:r>
                        <w:r>
                          <w:rPr>
                            <w:b/>
                            <w:spacing w:val="-4"/>
                            <w:sz w:val="24"/>
                          </w:rPr>
                          <w:t xml:space="preserve"> </w:t>
                        </w:r>
                        <w:r>
                          <w:rPr>
                            <w:b/>
                            <w:sz w:val="24"/>
                          </w:rPr>
                          <w:t>AND</w:t>
                        </w:r>
                        <w:r>
                          <w:rPr>
                            <w:b/>
                            <w:spacing w:val="-3"/>
                            <w:sz w:val="24"/>
                          </w:rPr>
                          <w:t xml:space="preserve"> </w:t>
                        </w:r>
                        <w:r>
                          <w:rPr>
                            <w:b/>
                            <w:spacing w:val="-2"/>
                            <w:sz w:val="24"/>
                          </w:rPr>
                          <w:t>EVALUATION</w:t>
                        </w:r>
                      </w:p>
                    </w:txbxContent>
                  </v:textbox>
                </v:shape>
                <w10:anchorlock/>
              </v:group>
            </w:pict>
          </mc:Fallback>
        </mc:AlternateContent>
      </w:r>
    </w:p>
    <w:p w14:paraId="4142E5A5" w14:textId="77777777" w:rsidR="00BE39B7" w:rsidRDefault="00BA17AF">
      <w:pPr>
        <w:pStyle w:val="Heading2"/>
        <w:numPr>
          <w:ilvl w:val="1"/>
          <w:numId w:val="24"/>
        </w:numPr>
        <w:tabs>
          <w:tab w:val="left" w:pos="1334"/>
        </w:tabs>
        <w:spacing w:before="86"/>
        <w:jc w:val="both"/>
      </w:pPr>
      <w:bookmarkStart w:id="39" w:name="_TOC_250021"/>
      <w:r>
        <w:t>Impact</w:t>
      </w:r>
      <w:r>
        <w:rPr>
          <w:spacing w:val="-5"/>
        </w:rPr>
        <w:t xml:space="preserve"> </w:t>
      </w:r>
      <w:r>
        <w:t>on</w:t>
      </w:r>
      <w:r>
        <w:rPr>
          <w:spacing w:val="-2"/>
        </w:rPr>
        <w:t xml:space="preserve"> </w:t>
      </w:r>
      <w:r>
        <w:t>university,</w:t>
      </w:r>
      <w:r>
        <w:rPr>
          <w:spacing w:val="-2"/>
        </w:rPr>
        <w:t xml:space="preserve"> </w:t>
      </w:r>
      <w:r>
        <w:t>community,</w:t>
      </w:r>
      <w:r>
        <w:rPr>
          <w:spacing w:val="-1"/>
        </w:rPr>
        <w:t xml:space="preserve"> </w:t>
      </w:r>
      <w:r>
        <w:t>region,</w:t>
      </w:r>
      <w:r>
        <w:rPr>
          <w:spacing w:val="-2"/>
        </w:rPr>
        <w:t xml:space="preserve"> </w:t>
      </w:r>
      <w:r>
        <w:t>and</w:t>
      </w:r>
      <w:bookmarkEnd w:id="39"/>
      <w:r>
        <w:rPr>
          <w:spacing w:val="-2"/>
        </w:rPr>
        <w:t xml:space="preserve"> nation</w:t>
      </w:r>
    </w:p>
    <w:p w14:paraId="4142E5A6" w14:textId="77777777" w:rsidR="00BE39B7" w:rsidRDefault="00BE39B7">
      <w:pPr>
        <w:pStyle w:val="BodyText"/>
        <w:spacing w:before="9"/>
        <w:rPr>
          <w:b/>
          <w:i/>
          <w:sz w:val="23"/>
        </w:rPr>
      </w:pPr>
    </w:p>
    <w:p w14:paraId="4142E5A7" w14:textId="77777777" w:rsidR="00BE39B7" w:rsidRDefault="00BA17AF">
      <w:pPr>
        <w:pStyle w:val="BodyText"/>
        <w:spacing w:line="480" w:lineRule="auto"/>
        <w:ind w:left="859" w:right="1092"/>
        <w:jc w:val="both"/>
      </w:pPr>
      <w:r>
        <w:t>As</w:t>
      </w:r>
      <w:r>
        <w:rPr>
          <w:spacing w:val="-2"/>
        </w:rPr>
        <w:t xml:space="preserve"> </w:t>
      </w:r>
      <w:r>
        <w:t>the</w:t>
      </w:r>
      <w:r>
        <w:rPr>
          <w:spacing w:val="-2"/>
        </w:rPr>
        <w:t xml:space="preserve"> </w:t>
      </w:r>
      <w:r>
        <w:t>only</w:t>
      </w:r>
      <w:r>
        <w:rPr>
          <w:spacing w:val="-2"/>
        </w:rPr>
        <w:t xml:space="preserve"> </w:t>
      </w:r>
      <w:r>
        <w:t>public</w:t>
      </w:r>
      <w:r>
        <w:rPr>
          <w:spacing w:val="-2"/>
        </w:rPr>
        <w:t xml:space="preserve"> </w:t>
      </w:r>
      <w:r>
        <w:t>R1</w:t>
      </w:r>
      <w:r>
        <w:rPr>
          <w:spacing w:val="-2"/>
        </w:rPr>
        <w:t xml:space="preserve"> </w:t>
      </w:r>
      <w:r>
        <w:t>University</w:t>
      </w:r>
      <w:r>
        <w:rPr>
          <w:spacing w:val="-2"/>
        </w:rPr>
        <w:t xml:space="preserve"> </w:t>
      </w:r>
      <w:r>
        <w:t>in</w:t>
      </w:r>
      <w:r>
        <w:rPr>
          <w:spacing w:val="-2"/>
        </w:rPr>
        <w:t xml:space="preserve"> </w:t>
      </w:r>
      <w:r>
        <w:t>New</w:t>
      </w:r>
      <w:r>
        <w:rPr>
          <w:spacing w:val="-2"/>
        </w:rPr>
        <w:t xml:space="preserve"> </w:t>
      </w:r>
      <w:r>
        <w:t>York</w:t>
      </w:r>
      <w:r>
        <w:rPr>
          <w:spacing w:val="-2"/>
        </w:rPr>
        <w:t xml:space="preserve"> </w:t>
      </w:r>
      <w:r>
        <w:t>State</w:t>
      </w:r>
      <w:r>
        <w:rPr>
          <w:spacing w:val="-1"/>
        </w:rPr>
        <w:t xml:space="preserve"> </w:t>
      </w:r>
      <w:r>
        <w:t>with</w:t>
      </w:r>
      <w:r>
        <w:rPr>
          <w:spacing w:val="-2"/>
        </w:rPr>
        <w:t xml:space="preserve"> </w:t>
      </w:r>
      <w:r>
        <w:t>a</w:t>
      </w:r>
      <w:r>
        <w:rPr>
          <w:spacing w:val="-1"/>
        </w:rPr>
        <w:t xml:space="preserve"> </w:t>
      </w:r>
      <w:r>
        <w:t>center</w:t>
      </w:r>
      <w:r>
        <w:rPr>
          <w:spacing w:val="-1"/>
        </w:rPr>
        <w:t xml:space="preserve"> </w:t>
      </w:r>
      <w:r>
        <w:t>dedicated</w:t>
      </w:r>
      <w:r>
        <w:rPr>
          <w:spacing w:val="-2"/>
        </w:rPr>
        <w:t xml:space="preserve"> </w:t>
      </w:r>
      <w:r>
        <w:t>to</w:t>
      </w:r>
      <w:r>
        <w:rPr>
          <w:spacing w:val="-1"/>
        </w:rPr>
        <w:t xml:space="preserve"> </w:t>
      </w:r>
      <w:r>
        <w:t>the</w:t>
      </w:r>
      <w:r>
        <w:rPr>
          <w:spacing w:val="-1"/>
        </w:rPr>
        <w:t xml:space="preserve"> </w:t>
      </w:r>
      <w:r>
        <w:t>study</w:t>
      </w:r>
      <w:r>
        <w:rPr>
          <w:spacing w:val="-2"/>
        </w:rPr>
        <w:t xml:space="preserve"> </w:t>
      </w:r>
      <w:r>
        <w:t>of</w:t>
      </w:r>
      <w:r>
        <w:rPr>
          <w:spacing w:val="-2"/>
        </w:rPr>
        <w:t xml:space="preserve"> </w:t>
      </w:r>
      <w:r>
        <w:t>the Middle</w:t>
      </w:r>
      <w:r>
        <w:rPr>
          <w:spacing w:val="-3"/>
        </w:rPr>
        <w:t xml:space="preserve"> </w:t>
      </w:r>
      <w:r>
        <w:t>East</w:t>
      </w:r>
      <w:r>
        <w:rPr>
          <w:spacing w:val="-3"/>
        </w:rPr>
        <w:t xml:space="preserve"> </w:t>
      </w:r>
      <w:r>
        <w:t>and</w:t>
      </w:r>
      <w:r>
        <w:rPr>
          <w:spacing w:val="-3"/>
        </w:rPr>
        <w:t xml:space="preserve"> </w:t>
      </w:r>
      <w:r>
        <w:t>North</w:t>
      </w:r>
      <w:r>
        <w:rPr>
          <w:spacing w:val="-3"/>
        </w:rPr>
        <w:t xml:space="preserve"> </w:t>
      </w:r>
      <w:r>
        <w:t>Africa</w:t>
      </w:r>
      <w:r>
        <w:rPr>
          <w:spacing w:val="-3"/>
        </w:rPr>
        <w:t xml:space="preserve"> </w:t>
      </w:r>
      <w:r>
        <w:t>Studies,</w:t>
      </w:r>
      <w:r>
        <w:rPr>
          <w:spacing w:val="-3"/>
        </w:rPr>
        <w:t xml:space="preserve"> </w:t>
      </w:r>
      <w:r>
        <w:t>BU</w:t>
      </w:r>
      <w:r>
        <w:rPr>
          <w:spacing w:val="-3"/>
        </w:rPr>
        <w:t xml:space="preserve"> </w:t>
      </w:r>
      <w:r>
        <w:t>is</w:t>
      </w:r>
      <w:r>
        <w:rPr>
          <w:spacing w:val="-3"/>
        </w:rPr>
        <w:t xml:space="preserve"> </w:t>
      </w:r>
      <w:r>
        <w:t>the</w:t>
      </w:r>
      <w:r>
        <w:rPr>
          <w:spacing w:val="-3"/>
        </w:rPr>
        <w:t xml:space="preserve"> </w:t>
      </w:r>
      <w:r>
        <w:t>leader</w:t>
      </w:r>
      <w:r>
        <w:rPr>
          <w:spacing w:val="-3"/>
        </w:rPr>
        <w:t xml:space="preserve"> </w:t>
      </w:r>
      <w:r>
        <w:t>in</w:t>
      </w:r>
      <w:r>
        <w:rPr>
          <w:spacing w:val="-3"/>
        </w:rPr>
        <w:t xml:space="preserve"> </w:t>
      </w:r>
      <w:r>
        <w:t>programming,</w:t>
      </w:r>
      <w:r>
        <w:rPr>
          <w:spacing w:val="-3"/>
        </w:rPr>
        <w:t xml:space="preserve"> </w:t>
      </w:r>
      <w:r>
        <w:t>languages</w:t>
      </w:r>
      <w:r>
        <w:rPr>
          <w:spacing w:val="-3"/>
        </w:rPr>
        <w:t xml:space="preserve"> </w:t>
      </w:r>
      <w:r>
        <w:t>taught,</w:t>
      </w:r>
      <w:r>
        <w:rPr>
          <w:spacing w:val="-3"/>
        </w:rPr>
        <w:t xml:space="preserve"> </w:t>
      </w:r>
      <w:r>
        <w:t>and degrees</w:t>
      </w:r>
      <w:r>
        <w:rPr>
          <w:spacing w:val="-3"/>
        </w:rPr>
        <w:t xml:space="preserve"> </w:t>
      </w:r>
      <w:r>
        <w:t>bestowed</w:t>
      </w:r>
      <w:r>
        <w:rPr>
          <w:spacing w:val="-3"/>
        </w:rPr>
        <w:t xml:space="preserve"> </w:t>
      </w:r>
      <w:r>
        <w:t>by</w:t>
      </w:r>
      <w:r>
        <w:rPr>
          <w:spacing w:val="-3"/>
        </w:rPr>
        <w:t xml:space="preserve"> </w:t>
      </w:r>
      <w:r>
        <w:t>a</w:t>
      </w:r>
      <w:r>
        <w:rPr>
          <w:spacing w:val="-3"/>
        </w:rPr>
        <w:t xml:space="preserve"> </w:t>
      </w:r>
      <w:r>
        <w:t>public</w:t>
      </w:r>
      <w:r>
        <w:rPr>
          <w:spacing w:val="-3"/>
        </w:rPr>
        <w:t xml:space="preserve"> </w:t>
      </w:r>
      <w:r>
        <w:t>university</w:t>
      </w:r>
      <w:r>
        <w:rPr>
          <w:spacing w:val="-3"/>
        </w:rPr>
        <w:t xml:space="preserve"> </w:t>
      </w:r>
      <w:r>
        <w:t>in</w:t>
      </w:r>
      <w:r>
        <w:rPr>
          <w:spacing w:val="-3"/>
        </w:rPr>
        <w:t xml:space="preserve"> </w:t>
      </w:r>
      <w:r>
        <w:t>the</w:t>
      </w:r>
      <w:r>
        <w:rPr>
          <w:spacing w:val="-2"/>
        </w:rPr>
        <w:t xml:space="preserve"> </w:t>
      </w:r>
      <w:r>
        <w:t>Northeast</w:t>
      </w:r>
      <w:r>
        <w:rPr>
          <w:spacing w:val="-2"/>
        </w:rPr>
        <w:t xml:space="preserve"> </w:t>
      </w:r>
      <w:r>
        <w:t>United</w:t>
      </w:r>
      <w:r>
        <w:rPr>
          <w:spacing w:val="-3"/>
        </w:rPr>
        <w:t xml:space="preserve"> </w:t>
      </w:r>
      <w:r>
        <w:t>States.</w:t>
      </w:r>
      <w:r>
        <w:rPr>
          <w:spacing w:val="-3"/>
        </w:rPr>
        <w:t xml:space="preserve"> </w:t>
      </w:r>
      <w:r>
        <w:t>Our</w:t>
      </w:r>
      <w:r>
        <w:rPr>
          <w:spacing w:val="-2"/>
        </w:rPr>
        <w:t xml:space="preserve"> </w:t>
      </w:r>
      <w:r>
        <w:t>student</w:t>
      </w:r>
      <w:r>
        <w:rPr>
          <w:spacing w:val="-3"/>
        </w:rPr>
        <w:t xml:space="preserve"> </w:t>
      </w:r>
      <w:r>
        <w:t>population comes from over 100 countries and all US states and is a microcosm of NYC’s diversity.</w:t>
      </w:r>
    </w:p>
    <w:p w14:paraId="4142E5A8" w14:textId="77777777" w:rsidR="00BE39B7" w:rsidRDefault="00BA17AF">
      <w:pPr>
        <w:pStyle w:val="BodyText"/>
        <w:spacing w:line="480" w:lineRule="auto"/>
        <w:ind w:left="859" w:right="924"/>
      </w:pPr>
      <w:r>
        <w:t>According to US News and World Reports 2022 rankings, BU is the 33</w:t>
      </w:r>
      <w:r>
        <w:rPr>
          <w:vertAlign w:val="superscript"/>
        </w:rPr>
        <w:t>rd</w:t>
      </w:r>
      <w:r>
        <w:t xml:space="preserve"> top ranked public university in the United States and 83</w:t>
      </w:r>
      <w:r>
        <w:rPr>
          <w:vertAlign w:val="superscript"/>
        </w:rPr>
        <w:t>rd</w:t>
      </w:r>
      <w:r>
        <w:t xml:space="preserve"> overall, and among the most af</w:t>
      </w:r>
      <w:r>
        <w:t>fordable institutions in that list for both in-state and out-of-state students. BU is also the only campus within sixty-four universities,</w:t>
      </w:r>
      <w:r>
        <w:rPr>
          <w:spacing w:val="-4"/>
        </w:rPr>
        <w:t xml:space="preserve"> </w:t>
      </w:r>
      <w:r>
        <w:t>four</w:t>
      </w:r>
      <w:r>
        <w:rPr>
          <w:spacing w:val="-4"/>
        </w:rPr>
        <w:t xml:space="preserve"> </w:t>
      </w:r>
      <w:r>
        <w:t>year</w:t>
      </w:r>
      <w:r>
        <w:rPr>
          <w:spacing w:val="-4"/>
        </w:rPr>
        <w:t xml:space="preserve"> </w:t>
      </w:r>
      <w:r>
        <w:t>colleges,</w:t>
      </w:r>
      <w:r>
        <w:rPr>
          <w:spacing w:val="-4"/>
        </w:rPr>
        <w:t xml:space="preserve"> </w:t>
      </w:r>
      <w:r>
        <w:t>and</w:t>
      </w:r>
      <w:r>
        <w:rPr>
          <w:spacing w:val="-4"/>
        </w:rPr>
        <w:t xml:space="preserve"> </w:t>
      </w:r>
      <w:r>
        <w:t>community</w:t>
      </w:r>
      <w:r>
        <w:rPr>
          <w:spacing w:val="-4"/>
        </w:rPr>
        <w:t xml:space="preserve"> </w:t>
      </w:r>
      <w:r>
        <w:t>colleges</w:t>
      </w:r>
      <w:r>
        <w:rPr>
          <w:spacing w:val="-4"/>
        </w:rPr>
        <w:t xml:space="preserve"> </w:t>
      </w:r>
      <w:r>
        <w:t>that</w:t>
      </w:r>
      <w:r>
        <w:rPr>
          <w:spacing w:val="-4"/>
        </w:rPr>
        <w:t xml:space="preserve"> </w:t>
      </w:r>
      <w:r>
        <w:t>make</w:t>
      </w:r>
      <w:r>
        <w:rPr>
          <w:spacing w:val="-3"/>
        </w:rPr>
        <w:t xml:space="preserve"> </w:t>
      </w:r>
      <w:r>
        <w:t>up</w:t>
      </w:r>
      <w:r>
        <w:rPr>
          <w:spacing w:val="-3"/>
        </w:rPr>
        <w:t xml:space="preserve"> </w:t>
      </w:r>
      <w:r>
        <w:t>the</w:t>
      </w:r>
      <w:r>
        <w:rPr>
          <w:spacing w:val="-3"/>
        </w:rPr>
        <w:t xml:space="preserve"> </w:t>
      </w:r>
      <w:r>
        <w:t>SUNY</w:t>
      </w:r>
      <w:r>
        <w:rPr>
          <w:spacing w:val="-3"/>
        </w:rPr>
        <w:t xml:space="preserve"> </w:t>
      </w:r>
      <w:r>
        <w:t>System</w:t>
      </w:r>
      <w:r>
        <w:rPr>
          <w:spacing w:val="-4"/>
        </w:rPr>
        <w:t xml:space="preserve"> </w:t>
      </w:r>
      <w:r>
        <w:t>to</w:t>
      </w:r>
      <w:r>
        <w:rPr>
          <w:spacing w:val="-3"/>
        </w:rPr>
        <w:t xml:space="preserve"> </w:t>
      </w:r>
      <w:r>
        <w:t>have an Arabic Studies major and teach Ara</w:t>
      </w:r>
      <w:r>
        <w:t>bic, Hebrew, and Turkish through the advanced levels.</w:t>
      </w:r>
    </w:p>
    <w:p w14:paraId="4142E5A9" w14:textId="77777777" w:rsidR="00BE39B7" w:rsidRDefault="00BA17AF">
      <w:pPr>
        <w:pStyle w:val="BodyText"/>
        <w:spacing w:before="1" w:line="480" w:lineRule="auto"/>
        <w:ind w:left="860" w:right="882"/>
      </w:pPr>
      <w:r>
        <w:t>Over</w:t>
      </w:r>
      <w:r>
        <w:rPr>
          <w:spacing w:val="-3"/>
        </w:rPr>
        <w:t xml:space="preserve"> </w:t>
      </w:r>
      <w:r>
        <w:t>a</w:t>
      </w:r>
      <w:r>
        <w:rPr>
          <w:spacing w:val="-3"/>
        </w:rPr>
        <w:t xml:space="preserve"> </w:t>
      </w:r>
      <w:r>
        <w:t>typical</w:t>
      </w:r>
      <w:r>
        <w:rPr>
          <w:spacing w:val="-3"/>
        </w:rPr>
        <w:t xml:space="preserve"> </w:t>
      </w:r>
      <w:r>
        <w:t>academic</w:t>
      </w:r>
      <w:r>
        <w:rPr>
          <w:spacing w:val="-3"/>
        </w:rPr>
        <w:t xml:space="preserve"> </w:t>
      </w:r>
      <w:r>
        <w:t>year,</w:t>
      </w:r>
      <w:r>
        <w:rPr>
          <w:spacing w:val="-3"/>
        </w:rPr>
        <w:t xml:space="preserve"> </w:t>
      </w:r>
      <w:r>
        <w:t>our</w:t>
      </w:r>
      <w:r>
        <w:rPr>
          <w:spacing w:val="-3"/>
        </w:rPr>
        <w:t xml:space="preserve"> </w:t>
      </w:r>
      <w:r>
        <w:t>faculty</w:t>
      </w:r>
      <w:r>
        <w:rPr>
          <w:spacing w:val="-3"/>
        </w:rPr>
        <w:t xml:space="preserve"> </w:t>
      </w:r>
      <w:r>
        <w:t>teach</w:t>
      </w:r>
      <w:r>
        <w:rPr>
          <w:spacing w:val="-3"/>
        </w:rPr>
        <w:t xml:space="preserve"> </w:t>
      </w:r>
      <w:r>
        <w:t>thirty-five</w:t>
      </w:r>
      <w:r>
        <w:rPr>
          <w:spacing w:val="-4"/>
        </w:rPr>
        <w:t xml:space="preserve"> </w:t>
      </w:r>
      <w:r>
        <w:t>different</w:t>
      </w:r>
      <w:r>
        <w:rPr>
          <w:spacing w:val="-4"/>
        </w:rPr>
        <w:t xml:space="preserve"> </w:t>
      </w:r>
      <w:r>
        <w:t>MENA</w:t>
      </w:r>
      <w:r>
        <w:rPr>
          <w:spacing w:val="-5"/>
        </w:rPr>
        <w:t xml:space="preserve"> </w:t>
      </w:r>
      <w:r>
        <w:t>language</w:t>
      </w:r>
      <w:r>
        <w:rPr>
          <w:spacing w:val="-4"/>
        </w:rPr>
        <w:t xml:space="preserve"> </w:t>
      </w:r>
      <w:r>
        <w:t>courses</w:t>
      </w:r>
      <w:r>
        <w:rPr>
          <w:spacing w:val="-4"/>
        </w:rPr>
        <w:t xml:space="preserve"> </w:t>
      </w:r>
      <w:r>
        <w:t>that enroll roughly 270 students, while our average offerings of 100+ area studies courses (i.e. those with &gt;2</w:t>
      </w:r>
      <w:r>
        <w:t>5% MENA content) reach over 4,300 students at the graduate and undergraduate levels. This means that on average nearly a quarter of all BU students takes a course with significant MENA related content each academic year. The volume of students receiving ME</w:t>
      </w:r>
      <w:r>
        <w:t>NA related training each year is staggering and demonstrates how important our programming and curriculum are to providing an in-depth knowledge and cultural competencies related to the MENA region for the United States. Our graduates from MENA concentrate</w:t>
      </w:r>
      <w:r>
        <w:t>d majors, minors</w:t>
      </w:r>
      <w:r>
        <w:rPr>
          <w:spacing w:val="40"/>
        </w:rPr>
        <w:t xml:space="preserve"> </w:t>
      </w:r>
      <w:r>
        <w:t>and graduate degrees go on to careers in the public and private sectors, including politics, public service, non-profit and non-government work, the military, law, human rights, business, finance, and further graduate studies in academic a</w:t>
      </w:r>
      <w:r>
        <w:t>nd professional programs. In spite of the pandemic</w:t>
      </w:r>
    </w:p>
    <w:p w14:paraId="4142E5AA" w14:textId="77777777" w:rsidR="00BE39B7" w:rsidRDefault="00BE39B7">
      <w:pPr>
        <w:spacing w:line="480" w:lineRule="auto"/>
        <w:sectPr w:rsidR="00BE39B7">
          <w:pgSz w:w="12240" w:h="15840"/>
          <w:pgMar w:top="1360" w:right="580" w:bottom="1000" w:left="580" w:header="0" w:footer="803" w:gutter="0"/>
          <w:cols w:space="720"/>
        </w:sectPr>
      </w:pPr>
    </w:p>
    <w:p w14:paraId="4142E5AB" w14:textId="77777777" w:rsidR="00BE39B7" w:rsidRDefault="00BA17AF">
      <w:pPr>
        <w:pStyle w:val="BodyText"/>
        <w:spacing w:before="78" w:line="480" w:lineRule="auto"/>
        <w:ind w:left="859" w:right="865"/>
      </w:pPr>
      <w:r>
        <w:t>conditions over the past two years, we still held and co-sponsored numerous virtual events on migrations,</w:t>
      </w:r>
      <w:r>
        <w:rPr>
          <w:spacing w:val="-4"/>
        </w:rPr>
        <w:t xml:space="preserve"> </w:t>
      </w:r>
      <w:r>
        <w:t>conflict</w:t>
      </w:r>
      <w:r>
        <w:rPr>
          <w:spacing w:val="-4"/>
        </w:rPr>
        <w:t xml:space="preserve"> </w:t>
      </w:r>
      <w:r>
        <w:t>resolution,</w:t>
      </w:r>
      <w:r>
        <w:rPr>
          <w:spacing w:val="-4"/>
        </w:rPr>
        <w:t xml:space="preserve"> </w:t>
      </w:r>
      <w:r>
        <w:t>human</w:t>
      </w:r>
      <w:r>
        <w:rPr>
          <w:spacing w:val="-4"/>
        </w:rPr>
        <w:t xml:space="preserve"> </w:t>
      </w:r>
      <w:r>
        <w:t>rights,</w:t>
      </w:r>
      <w:r>
        <w:rPr>
          <w:spacing w:val="-4"/>
        </w:rPr>
        <w:t xml:space="preserve"> </w:t>
      </w:r>
      <w:r>
        <w:t>MENA</w:t>
      </w:r>
      <w:r>
        <w:rPr>
          <w:spacing w:val="-2"/>
        </w:rPr>
        <w:t xml:space="preserve"> </w:t>
      </w:r>
      <w:r>
        <w:t>cultures,</w:t>
      </w:r>
      <w:r>
        <w:rPr>
          <w:spacing w:val="-3"/>
        </w:rPr>
        <w:t xml:space="preserve"> </w:t>
      </w:r>
      <w:r>
        <w:t>politics,</w:t>
      </w:r>
      <w:r>
        <w:rPr>
          <w:spacing w:val="-3"/>
        </w:rPr>
        <w:t xml:space="preserve"> </w:t>
      </w:r>
      <w:r>
        <w:t>and</w:t>
      </w:r>
      <w:r>
        <w:rPr>
          <w:spacing w:val="-3"/>
        </w:rPr>
        <w:t xml:space="preserve"> </w:t>
      </w:r>
      <w:r>
        <w:t>history.</w:t>
      </w:r>
      <w:r>
        <w:rPr>
          <w:spacing w:val="-3"/>
        </w:rPr>
        <w:t xml:space="preserve"> </w:t>
      </w:r>
      <w:r>
        <w:t>Now</w:t>
      </w:r>
      <w:r>
        <w:rPr>
          <w:spacing w:val="-3"/>
        </w:rPr>
        <w:t xml:space="preserve"> </w:t>
      </w:r>
      <w:r>
        <w:t>that</w:t>
      </w:r>
      <w:r>
        <w:rPr>
          <w:spacing w:val="-3"/>
        </w:rPr>
        <w:t xml:space="preserve"> </w:t>
      </w:r>
      <w:r>
        <w:t>BU is back to full in-class teaching and are now allowed to once again to bring speakers and visitors to campus, our programming will return to normal pre-pandemic levels when we had weekly events that brought scholars, activists, and practitioners to camp</w:t>
      </w:r>
      <w:r>
        <w:t>us.</w:t>
      </w:r>
    </w:p>
    <w:p w14:paraId="4142E5AC" w14:textId="77777777" w:rsidR="00BE39B7" w:rsidRDefault="00BA17AF">
      <w:pPr>
        <w:pStyle w:val="Heading2"/>
        <w:numPr>
          <w:ilvl w:val="1"/>
          <w:numId w:val="24"/>
        </w:numPr>
        <w:tabs>
          <w:tab w:val="left" w:pos="1334"/>
        </w:tabs>
      </w:pPr>
      <w:bookmarkStart w:id="40" w:name="_TOC_250020"/>
      <w:r>
        <w:t>Record</w:t>
      </w:r>
      <w:r>
        <w:rPr>
          <w:spacing w:val="-4"/>
        </w:rPr>
        <w:t xml:space="preserve"> </w:t>
      </w:r>
      <w:r>
        <w:t>of</w:t>
      </w:r>
      <w:r>
        <w:rPr>
          <w:spacing w:val="-2"/>
        </w:rPr>
        <w:t xml:space="preserve"> </w:t>
      </w:r>
      <w:r>
        <w:t>student</w:t>
      </w:r>
      <w:r>
        <w:rPr>
          <w:spacing w:val="-3"/>
        </w:rPr>
        <w:t xml:space="preserve"> </w:t>
      </w:r>
      <w:r>
        <w:t>placement</w:t>
      </w:r>
      <w:r>
        <w:rPr>
          <w:spacing w:val="-3"/>
        </w:rPr>
        <w:t xml:space="preserve"> </w:t>
      </w:r>
      <w:r>
        <w:t>in</w:t>
      </w:r>
      <w:r>
        <w:rPr>
          <w:spacing w:val="-2"/>
        </w:rPr>
        <w:t xml:space="preserve"> </w:t>
      </w:r>
      <w:r>
        <w:t>areas</w:t>
      </w:r>
      <w:r>
        <w:rPr>
          <w:spacing w:val="-3"/>
        </w:rPr>
        <w:t xml:space="preserve"> </w:t>
      </w:r>
      <w:r>
        <w:t>of</w:t>
      </w:r>
      <w:r>
        <w:rPr>
          <w:spacing w:val="-3"/>
        </w:rPr>
        <w:t xml:space="preserve"> </w:t>
      </w:r>
      <w:r>
        <w:t>national</w:t>
      </w:r>
      <w:r>
        <w:rPr>
          <w:spacing w:val="-2"/>
        </w:rPr>
        <w:t xml:space="preserve"> </w:t>
      </w:r>
      <w:bookmarkEnd w:id="40"/>
      <w:r>
        <w:rPr>
          <w:spacing w:val="-4"/>
        </w:rPr>
        <w:t>need</w:t>
      </w:r>
    </w:p>
    <w:p w14:paraId="4142E5AD" w14:textId="77777777" w:rsidR="00BE39B7" w:rsidRDefault="00BE39B7">
      <w:pPr>
        <w:pStyle w:val="BodyText"/>
        <w:spacing w:before="9"/>
        <w:rPr>
          <w:b/>
          <w:i/>
          <w:sz w:val="23"/>
        </w:rPr>
      </w:pPr>
    </w:p>
    <w:p w14:paraId="4142E5AE" w14:textId="77777777" w:rsidR="00BE39B7" w:rsidRDefault="00BA17AF">
      <w:pPr>
        <w:pStyle w:val="BodyText"/>
        <w:spacing w:line="480" w:lineRule="auto"/>
        <w:ind w:left="860" w:right="865"/>
      </w:pPr>
      <w:r>
        <w:t>Alumni of CMENAS-affiliated programs are represented across a diverse range of employment sectors,</w:t>
      </w:r>
      <w:r>
        <w:rPr>
          <w:spacing w:val="-3"/>
        </w:rPr>
        <w:t xml:space="preserve"> </w:t>
      </w:r>
      <w:r>
        <w:t>including</w:t>
      </w:r>
      <w:r>
        <w:rPr>
          <w:spacing w:val="-3"/>
        </w:rPr>
        <w:t xml:space="preserve"> </w:t>
      </w:r>
      <w:r>
        <w:t>business,</w:t>
      </w:r>
      <w:r>
        <w:rPr>
          <w:spacing w:val="-3"/>
        </w:rPr>
        <w:t xml:space="preserve"> </w:t>
      </w:r>
      <w:r>
        <w:t>federal,</w:t>
      </w:r>
      <w:r>
        <w:rPr>
          <w:spacing w:val="-3"/>
        </w:rPr>
        <w:t xml:space="preserve"> </w:t>
      </w:r>
      <w:r>
        <w:t>military,</w:t>
      </w:r>
      <w:r>
        <w:rPr>
          <w:spacing w:val="-3"/>
        </w:rPr>
        <w:t xml:space="preserve"> </w:t>
      </w:r>
      <w:r>
        <w:t>education,</w:t>
      </w:r>
      <w:r>
        <w:rPr>
          <w:spacing w:val="-3"/>
        </w:rPr>
        <w:t xml:space="preserve"> </w:t>
      </w:r>
      <w:r>
        <w:t>academia,</w:t>
      </w:r>
      <w:r>
        <w:rPr>
          <w:spacing w:val="-3"/>
        </w:rPr>
        <w:t xml:space="preserve"> </w:t>
      </w:r>
      <w:r>
        <w:t>private</w:t>
      </w:r>
      <w:r>
        <w:rPr>
          <w:spacing w:val="-3"/>
        </w:rPr>
        <w:t xml:space="preserve"> </w:t>
      </w:r>
      <w:r>
        <w:t>for</w:t>
      </w:r>
      <w:r>
        <w:rPr>
          <w:spacing w:val="-3"/>
        </w:rPr>
        <w:t xml:space="preserve"> </w:t>
      </w:r>
      <w:r>
        <w:t>profit,</w:t>
      </w:r>
      <w:r>
        <w:rPr>
          <w:spacing w:val="-3"/>
        </w:rPr>
        <w:t xml:space="preserve"> </w:t>
      </w:r>
      <w:r>
        <w:t>private</w:t>
      </w:r>
      <w:r>
        <w:rPr>
          <w:spacing w:val="-3"/>
        </w:rPr>
        <w:t xml:space="preserve"> </w:t>
      </w:r>
      <w:r>
        <w:t>non- profi</w:t>
      </w:r>
      <w:r>
        <w:t>t,</w:t>
      </w:r>
      <w:r>
        <w:rPr>
          <w:spacing w:val="-4"/>
        </w:rPr>
        <w:t xml:space="preserve"> </w:t>
      </w:r>
      <w:r>
        <w:t>and</w:t>
      </w:r>
      <w:r>
        <w:rPr>
          <w:spacing w:val="-4"/>
        </w:rPr>
        <w:t xml:space="preserve"> </w:t>
      </w:r>
      <w:r>
        <w:t>NGOs.</w:t>
      </w:r>
      <w:r>
        <w:rPr>
          <w:spacing w:val="-4"/>
        </w:rPr>
        <w:t xml:space="preserve"> </w:t>
      </w:r>
      <w:r>
        <w:t>Examples</w:t>
      </w:r>
      <w:r>
        <w:rPr>
          <w:spacing w:val="-4"/>
        </w:rPr>
        <w:t xml:space="preserve"> </w:t>
      </w:r>
      <w:r>
        <w:t>of</w:t>
      </w:r>
      <w:r>
        <w:rPr>
          <w:spacing w:val="-4"/>
        </w:rPr>
        <w:t xml:space="preserve"> </w:t>
      </w:r>
      <w:r>
        <w:t>where</w:t>
      </w:r>
      <w:r>
        <w:rPr>
          <w:spacing w:val="-4"/>
        </w:rPr>
        <w:t xml:space="preserve"> </w:t>
      </w:r>
      <w:r>
        <w:t>alumni</w:t>
      </w:r>
      <w:r>
        <w:rPr>
          <w:spacing w:val="-4"/>
        </w:rPr>
        <w:t xml:space="preserve"> </w:t>
      </w:r>
      <w:r>
        <w:t>now</w:t>
      </w:r>
      <w:r>
        <w:rPr>
          <w:spacing w:val="-3"/>
        </w:rPr>
        <w:t xml:space="preserve"> </w:t>
      </w:r>
      <w:r>
        <w:t>have</w:t>
      </w:r>
      <w:r>
        <w:rPr>
          <w:spacing w:val="-3"/>
        </w:rPr>
        <w:t xml:space="preserve"> </w:t>
      </w:r>
      <w:r>
        <w:t>careers</w:t>
      </w:r>
      <w:r>
        <w:rPr>
          <w:spacing w:val="-3"/>
        </w:rPr>
        <w:t xml:space="preserve"> </w:t>
      </w:r>
      <w:r>
        <w:t>include:</w:t>
      </w:r>
      <w:r>
        <w:rPr>
          <w:spacing w:val="-3"/>
        </w:rPr>
        <w:t xml:space="preserve"> </w:t>
      </w:r>
      <w:r>
        <w:t>departments</w:t>
      </w:r>
      <w:r>
        <w:rPr>
          <w:spacing w:val="-3"/>
        </w:rPr>
        <w:t xml:space="preserve"> </w:t>
      </w:r>
      <w:r>
        <w:t>of</w:t>
      </w:r>
      <w:r>
        <w:rPr>
          <w:spacing w:val="-3"/>
        </w:rPr>
        <w:t xml:space="preserve"> </w:t>
      </w:r>
      <w:r>
        <w:t>Defense, Energy, Homeland Security, Justice, and State; all branches of the US Military; United Nations, Microsoft, Amazon, Doctors Without Borders, New York Post, Deustche Bank, World Bank, United Nations, Amnesty International, Humanitarian Outcomes, the</w:t>
      </w:r>
      <w:r>
        <w:t xml:space="preserve"> United Way, various law firms, the MET, Disney, MSNBC, Business Insider,</w:t>
      </w:r>
      <w:r>
        <w:rPr>
          <w:spacing w:val="-1"/>
        </w:rPr>
        <w:t xml:space="preserve"> </w:t>
      </w:r>
      <w:r>
        <w:t>and</w:t>
      </w:r>
      <w:r>
        <w:rPr>
          <w:spacing w:val="-1"/>
        </w:rPr>
        <w:t xml:space="preserve"> </w:t>
      </w:r>
      <w:r>
        <w:t>the</w:t>
      </w:r>
      <w:r>
        <w:rPr>
          <w:spacing w:val="-1"/>
        </w:rPr>
        <w:t xml:space="preserve"> </w:t>
      </w:r>
      <w:r>
        <w:t>American</w:t>
      </w:r>
      <w:r>
        <w:rPr>
          <w:spacing w:val="-1"/>
        </w:rPr>
        <w:t xml:space="preserve"> </w:t>
      </w:r>
      <w:r>
        <w:t>Institutes</w:t>
      </w:r>
      <w:r>
        <w:rPr>
          <w:spacing w:val="-1"/>
        </w:rPr>
        <w:t xml:space="preserve"> </w:t>
      </w:r>
      <w:r>
        <w:t>for</w:t>
      </w:r>
      <w:r>
        <w:rPr>
          <w:spacing w:val="-1"/>
        </w:rPr>
        <w:t xml:space="preserve"> </w:t>
      </w:r>
      <w:r>
        <w:t>Research,</w:t>
      </w:r>
      <w:r>
        <w:rPr>
          <w:spacing w:val="-1"/>
        </w:rPr>
        <w:t xml:space="preserve"> </w:t>
      </w:r>
      <w:r>
        <w:t>to name just a few. CMENAS-affiliated programs have also placed numerous graduates at various university academic and administrative positio</w:t>
      </w:r>
      <w:r>
        <w:t>ns around North America and overseas. By creating dedicated B.A. and M.A. degrees in Middle East Studies, CMENAS will provide more opportunities for BU students to secure advanced degrees related to the MENA region that will enable them to leverage this kn</w:t>
      </w:r>
      <w:r>
        <w:t>owledge for careers in foreign service, security studies, public health, human rights, law, business, immigration, and public and private sectors.</w:t>
      </w:r>
    </w:p>
    <w:p w14:paraId="4142E5AF" w14:textId="77777777" w:rsidR="00BE39B7" w:rsidRDefault="00BA17AF">
      <w:pPr>
        <w:pStyle w:val="Heading2"/>
        <w:numPr>
          <w:ilvl w:val="1"/>
          <w:numId w:val="24"/>
        </w:numPr>
        <w:tabs>
          <w:tab w:val="left" w:pos="1334"/>
        </w:tabs>
      </w:pPr>
      <w:bookmarkStart w:id="41" w:name="_TOC_250019"/>
      <w:r>
        <w:t>Activities</w:t>
      </w:r>
      <w:r>
        <w:rPr>
          <w:spacing w:val="-1"/>
        </w:rPr>
        <w:t xml:space="preserve"> </w:t>
      </w:r>
      <w:r>
        <w:t>to address national</w:t>
      </w:r>
      <w:r>
        <w:rPr>
          <w:spacing w:val="-1"/>
        </w:rPr>
        <w:t xml:space="preserve"> </w:t>
      </w:r>
      <w:r>
        <w:t>needs</w:t>
      </w:r>
      <w:r>
        <w:rPr>
          <w:spacing w:val="-1"/>
        </w:rPr>
        <w:t xml:space="preserve"> </w:t>
      </w:r>
      <w:r>
        <w:t xml:space="preserve">and inform the </w:t>
      </w:r>
      <w:bookmarkEnd w:id="41"/>
      <w:r>
        <w:rPr>
          <w:spacing w:val="-2"/>
        </w:rPr>
        <w:t>public</w:t>
      </w:r>
    </w:p>
    <w:p w14:paraId="4142E5B0" w14:textId="77777777" w:rsidR="00BE39B7" w:rsidRDefault="00BE39B7">
      <w:pPr>
        <w:pStyle w:val="BodyText"/>
        <w:spacing w:before="9"/>
        <w:rPr>
          <w:b/>
          <w:i/>
          <w:sz w:val="23"/>
        </w:rPr>
      </w:pPr>
    </w:p>
    <w:p w14:paraId="4142E5B1" w14:textId="77777777" w:rsidR="00BE39B7" w:rsidRDefault="00BA17AF">
      <w:pPr>
        <w:pStyle w:val="BodyText"/>
        <w:spacing w:line="480" w:lineRule="auto"/>
        <w:ind w:left="860" w:right="924"/>
      </w:pPr>
      <w:r>
        <w:t>CMENAS</w:t>
      </w:r>
      <w:r>
        <w:rPr>
          <w:spacing w:val="-3"/>
        </w:rPr>
        <w:t xml:space="preserve"> </w:t>
      </w:r>
      <w:r>
        <w:t>and</w:t>
      </w:r>
      <w:r>
        <w:rPr>
          <w:spacing w:val="-3"/>
        </w:rPr>
        <w:t xml:space="preserve"> </w:t>
      </w:r>
      <w:r>
        <w:t>its</w:t>
      </w:r>
      <w:r>
        <w:rPr>
          <w:spacing w:val="-3"/>
        </w:rPr>
        <w:t xml:space="preserve"> </w:t>
      </w:r>
      <w:r>
        <w:t>affiliated</w:t>
      </w:r>
      <w:r>
        <w:rPr>
          <w:spacing w:val="-3"/>
        </w:rPr>
        <w:t xml:space="preserve"> </w:t>
      </w:r>
      <w:r>
        <w:t>faculty</w:t>
      </w:r>
      <w:r>
        <w:rPr>
          <w:spacing w:val="-3"/>
        </w:rPr>
        <w:t xml:space="preserve"> </w:t>
      </w:r>
      <w:r>
        <w:t>and</w:t>
      </w:r>
      <w:r>
        <w:rPr>
          <w:spacing w:val="-3"/>
        </w:rPr>
        <w:t xml:space="preserve"> </w:t>
      </w:r>
      <w:r>
        <w:t>programs</w:t>
      </w:r>
      <w:r>
        <w:rPr>
          <w:spacing w:val="-4"/>
        </w:rPr>
        <w:t xml:space="preserve"> </w:t>
      </w:r>
      <w:r>
        <w:t>re</w:t>
      </w:r>
      <w:r>
        <w:t>gularly</w:t>
      </w:r>
      <w:r>
        <w:rPr>
          <w:spacing w:val="-4"/>
        </w:rPr>
        <w:t xml:space="preserve"> </w:t>
      </w:r>
      <w:r>
        <w:t>host</w:t>
      </w:r>
      <w:r>
        <w:rPr>
          <w:spacing w:val="-4"/>
        </w:rPr>
        <w:t xml:space="preserve"> </w:t>
      </w:r>
      <w:r>
        <w:t>activities</w:t>
      </w:r>
      <w:r>
        <w:rPr>
          <w:spacing w:val="-4"/>
        </w:rPr>
        <w:t xml:space="preserve"> </w:t>
      </w:r>
      <w:r>
        <w:t>and</w:t>
      </w:r>
      <w:r>
        <w:rPr>
          <w:spacing w:val="-4"/>
        </w:rPr>
        <w:t xml:space="preserve"> </w:t>
      </w:r>
      <w:r>
        <w:t>public</w:t>
      </w:r>
      <w:r>
        <w:rPr>
          <w:spacing w:val="-4"/>
        </w:rPr>
        <w:t xml:space="preserve"> </w:t>
      </w:r>
      <w:r>
        <w:t>events</w:t>
      </w:r>
      <w:r>
        <w:rPr>
          <w:spacing w:val="-4"/>
        </w:rPr>
        <w:t xml:space="preserve"> </w:t>
      </w:r>
      <w:r>
        <w:t>that address national needs and generate information for and disseminate information to the public. As a public institution, it is BU’s central mission to provide research and knowledge to the</w:t>
      </w:r>
    </w:p>
    <w:p w14:paraId="4142E5B2" w14:textId="77777777" w:rsidR="00BE39B7" w:rsidRDefault="00BE39B7">
      <w:pPr>
        <w:spacing w:line="480" w:lineRule="auto"/>
        <w:sectPr w:rsidR="00BE39B7">
          <w:pgSz w:w="12240" w:h="15840"/>
          <w:pgMar w:top="1360" w:right="580" w:bottom="1000" w:left="580" w:header="0" w:footer="803" w:gutter="0"/>
          <w:cols w:space="720"/>
        </w:sectPr>
      </w:pPr>
    </w:p>
    <w:p w14:paraId="4142E5B3" w14:textId="77777777" w:rsidR="00BE39B7" w:rsidRDefault="00BA17AF">
      <w:pPr>
        <w:pStyle w:val="BodyText"/>
        <w:spacing w:before="78" w:line="480" w:lineRule="auto"/>
        <w:ind w:left="860" w:right="903"/>
      </w:pPr>
      <w:r>
        <w:t>general</w:t>
      </w:r>
      <w:r>
        <w:rPr>
          <w:spacing w:val="-3"/>
        </w:rPr>
        <w:t xml:space="preserve"> </w:t>
      </w:r>
      <w:r>
        <w:t>public.</w:t>
      </w:r>
      <w:r>
        <w:rPr>
          <w:spacing w:val="-3"/>
        </w:rPr>
        <w:t xml:space="preserve"> </w:t>
      </w:r>
      <w:r>
        <w:t>CMENAS</w:t>
      </w:r>
      <w:r>
        <w:rPr>
          <w:spacing w:val="-3"/>
        </w:rPr>
        <w:t xml:space="preserve"> </w:t>
      </w:r>
      <w:r>
        <w:t>faculty</w:t>
      </w:r>
      <w:r>
        <w:rPr>
          <w:spacing w:val="-3"/>
        </w:rPr>
        <w:t xml:space="preserve"> </w:t>
      </w:r>
      <w:r>
        <w:t>and</w:t>
      </w:r>
      <w:r>
        <w:rPr>
          <w:spacing w:val="-3"/>
        </w:rPr>
        <w:t xml:space="preserve"> </w:t>
      </w:r>
      <w:r>
        <w:t>students</w:t>
      </w:r>
      <w:r>
        <w:rPr>
          <w:spacing w:val="-4"/>
        </w:rPr>
        <w:t xml:space="preserve"> </w:t>
      </w:r>
      <w:r>
        <w:t>focus</w:t>
      </w:r>
      <w:r>
        <w:rPr>
          <w:spacing w:val="-3"/>
        </w:rPr>
        <w:t xml:space="preserve"> </w:t>
      </w:r>
      <w:r>
        <w:t>on</w:t>
      </w:r>
      <w:r>
        <w:rPr>
          <w:spacing w:val="-3"/>
        </w:rPr>
        <w:t xml:space="preserve"> </w:t>
      </w:r>
      <w:r>
        <w:t>a</w:t>
      </w:r>
      <w:r>
        <w:rPr>
          <w:spacing w:val="-3"/>
        </w:rPr>
        <w:t xml:space="preserve"> </w:t>
      </w:r>
      <w:r>
        <w:t>critically</w:t>
      </w:r>
      <w:r>
        <w:rPr>
          <w:spacing w:val="-4"/>
        </w:rPr>
        <w:t xml:space="preserve"> </w:t>
      </w:r>
      <w:r>
        <w:t>important</w:t>
      </w:r>
      <w:r>
        <w:rPr>
          <w:spacing w:val="-4"/>
        </w:rPr>
        <w:t xml:space="preserve"> </w:t>
      </w:r>
      <w:r>
        <w:t>region</w:t>
      </w:r>
      <w:r>
        <w:rPr>
          <w:spacing w:val="-4"/>
        </w:rPr>
        <w:t xml:space="preserve"> </w:t>
      </w:r>
      <w:r>
        <w:t>of</w:t>
      </w:r>
      <w:r>
        <w:rPr>
          <w:spacing w:val="-4"/>
        </w:rPr>
        <w:t xml:space="preserve"> </w:t>
      </w:r>
      <w:r>
        <w:t>the</w:t>
      </w:r>
      <w:r>
        <w:rPr>
          <w:spacing w:val="-4"/>
        </w:rPr>
        <w:t xml:space="preserve"> </w:t>
      </w:r>
      <w:r>
        <w:t xml:space="preserve">world that continues to have enormous impact on the national security of the US in all its forms. Our faculty, students, curriculum, and programming provide a vital link in </w:t>
      </w:r>
      <w:r>
        <w:t xml:space="preserve">the educational chain that contributes critically important knowledge and insight into one of the most understudied and understood regions of the world. Not only do our LCTLs, such as Arabic, Hebrew, Persian, and Turkish address key national needs, but we </w:t>
      </w:r>
      <w:r>
        <w:t xml:space="preserve">routinely host dozens of in-person speakers, symposia, round table panels, conferences, workshops, and public cultural events each semester related to MENA studies for university and public consumption. While restrictions over the past two years have made </w:t>
      </w:r>
      <w:r>
        <w:t xml:space="preserve">in-person events nearly impossible, our faculty and programs were able to hold several virtual events these past two years. These events included virtual book talks, classroom speakers, virtual practitioners-in-residence that held excellent events related </w:t>
      </w:r>
      <w:r>
        <w:t>to</w:t>
      </w:r>
      <w:r>
        <w:rPr>
          <w:spacing w:val="40"/>
        </w:rPr>
        <w:t xml:space="preserve"> </w:t>
      </w:r>
      <w:r>
        <w:t>conflict resolution, genocide and mass atrocity prevention, forced migration and immigration through a virtual LOCO festival. Other events included a virtual book talk on comparative roots causes of forced migration in Latin America and the Middle East tha</w:t>
      </w:r>
      <w:r>
        <w:t>t drew 75 virtual attendees and an Upstate NY Ottoman Workshop on WWI and the Middle East that included a member of MESA’s Global Academy (a displaced scholar from Turkey) and three of our MENA-affiliated graduate students.</w:t>
      </w:r>
    </w:p>
    <w:p w14:paraId="4142E5B4" w14:textId="77777777" w:rsidR="00BE39B7" w:rsidRDefault="00BA17AF">
      <w:pPr>
        <w:pStyle w:val="Heading2"/>
        <w:numPr>
          <w:ilvl w:val="1"/>
          <w:numId w:val="24"/>
        </w:numPr>
        <w:tabs>
          <w:tab w:val="left" w:pos="1334"/>
        </w:tabs>
      </w:pPr>
      <w:bookmarkStart w:id="42" w:name="_TOC_250018"/>
      <w:r>
        <w:t>Strength</w:t>
      </w:r>
      <w:r>
        <w:rPr>
          <w:spacing w:val="-4"/>
        </w:rPr>
        <w:t xml:space="preserve"> </w:t>
      </w:r>
      <w:r>
        <w:t>of</w:t>
      </w:r>
      <w:r>
        <w:rPr>
          <w:spacing w:val="-2"/>
        </w:rPr>
        <w:t xml:space="preserve"> </w:t>
      </w:r>
      <w:r>
        <w:t>evaluation</w:t>
      </w:r>
      <w:r>
        <w:rPr>
          <w:spacing w:val="-2"/>
        </w:rPr>
        <w:t xml:space="preserve"> </w:t>
      </w:r>
      <w:bookmarkEnd w:id="42"/>
      <w:r>
        <w:rPr>
          <w:spacing w:val="-4"/>
        </w:rPr>
        <w:t>plan</w:t>
      </w:r>
    </w:p>
    <w:p w14:paraId="4142E5B5" w14:textId="77777777" w:rsidR="00BE39B7" w:rsidRDefault="00BE39B7">
      <w:pPr>
        <w:pStyle w:val="BodyText"/>
        <w:spacing w:before="9"/>
        <w:rPr>
          <w:b/>
          <w:i/>
          <w:sz w:val="23"/>
        </w:rPr>
      </w:pPr>
    </w:p>
    <w:p w14:paraId="4142E5B6" w14:textId="77777777" w:rsidR="00BE39B7" w:rsidRDefault="00BA17AF">
      <w:pPr>
        <w:pStyle w:val="BodyText"/>
        <w:spacing w:line="480" w:lineRule="auto"/>
        <w:ind w:left="860" w:right="1088"/>
      </w:pPr>
      <w:r>
        <w:t>Through a combination of formative and summative evaluation methods, we will integrate continuous</w:t>
      </w:r>
      <w:r>
        <w:rPr>
          <w:spacing w:val="-5"/>
        </w:rPr>
        <w:t xml:space="preserve"> </w:t>
      </w:r>
      <w:r>
        <w:t>improvement</w:t>
      </w:r>
      <w:r>
        <w:rPr>
          <w:spacing w:val="-3"/>
        </w:rPr>
        <w:t xml:space="preserve"> </w:t>
      </w:r>
      <w:r>
        <w:t>into</w:t>
      </w:r>
      <w:r>
        <w:rPr>
          <w:spacing w:val="-5"/>
        </w:rPr>
        <w:t xml:space="preserve"> </w:t>
      </w:r>
      <w:r>
        <w:t>the</w:t>
      </w:r>
      <w:r>
        <w:rPr>
          <w:spacing w:val="-5"/>
        </w:rPr>
        <w:t xml:space="preserve"> </w:t>
      </w:r>
      <w:r>
        <w:t>implementation</w:t>
      </w:r>
      <w:r>
        <w:rPr>
          <w:spacing w:val="-4"/>
        </w:rPr>
        <w:t xml:space="preserve"> </w:t>
      </w:r>
      <w:r>
        <w:t>of</w:t>
      </w:r>
      <w:r>
        <w:rPr>
          <w:spacing w:val="-4"/>
        </w:rPr>
        <w:t xml:space="preserve"> </w:t>
      </w:r>
      <w:r>
        <w:t>our</w:t>
      </w:r>
      <w:r>
        <w:rPr>
          <w:spacing w:val="-4"/>
        </w:rPr>
        <w:t xml:space="preserve"> </w:t>
      </w:r>
      <w:r>
        <w:t>program.</w:t>
      </w:r>
      <w:r>
        <w:rPr>
          <w:spacing w:val="-4"/>
        </w:rPr>
        <w:t xml:space="preserve"> </w:t>
      </w:r>
      <w:r>
        <w:t>Formative</w:t>
      </w:r>
      <w:r>
        <w:rPr>
          <w:spacing w:val="-4"/>
        </w:rPr>
        <w:t xml:space="preserve"> </w:t>
      </w:r>
      <w:r>
        <w:t>evaluation</w:t>
      </w:r>
      <w:r>
        <w:rPr>
          <w:spacing w:val="-4"/>
        </w:rPr>
        <w:t xml:space="preserve"> </w:t>
      </w:r>
      <w:r>
        <w:t>tools will include: departmental and institutional course evaluation data; external e</w:t>
      </w:r>
      <w:r>
        <w:t>valuations of language course offerings; BU faculty feedback regarding student growth; pre- and post-test results for students; and K-12 teacher and student feedback regarding their MENA-related</w:t>
      </w:r>
    </w:p>
    <w:p w14:paraId="4142E5B7" w14:textId="77777777" w:rsidR="00BE39B7" w:rsidRDefault="00BE39B7">
      <w:pPr>
        <w:spacing w:line="480" w:lineRule="auto"/>
        <w:sectPr w:rsidR="00BE39B7">
          <w:pgSz w:w="12240" w:h="15840"/>
          <w:pgMar w:top="1360" w:right="580" w:bottom="1000" w:left="580" w:header="0" w:footer="803" w:gutter="0"/>
          <w:cols w:space="720"/>
        </w:sectPr>
      </w:pPr>
    </w:p>
    <w:p w14:paraId="4142E5B8" w14:textId="77777777" w:rsidR="00BE39B7" w:rsidRDefault="00BA17AF">
      <w:pPr>
        <w:pStyle w:val="BodyText"/>
        <w:spacing w:before="78" w:line="480" w:lineRule="auto"/>
        <w:ind w:left="859" w:right="924"/>
      </w:pPr>
      <w:r>
        <w:t>training. Results from the formative measures w</w:t>
      </w:r>
      <w:r>
        <w:t>ill be analyzed and used to guide program improvements</w:t>
      </w:r>
      <w:r>
        <w:rPr>
          <w:spacing w:val="-3"/>
        </w:rPr>
        <w:t xml:space="preserve"> </w:t>
      </w:r>
      <w:r>
        <w:t>from</w:t>
      </w:r>
      <w:r>
        <w:rPr>
          <w:spacing w:val="-6"/>
        </w:rPr>
        <w:t xml:space="preserve"> </w:t>
      </w:r>
      <w:r>
        <w:t>year</w:t>
      </w:r>
      <w:r>
        <w:rPr>
          <w:spacing w:val="-3"/>
        </w:rPr>
        <w:t xml:space="preserve"> </w:t>
      </w:r>
      <w:r>
        <w:t>to</w:t>
      </w:r>
      <w:r>
        <w:rPr>
          <w:spacing w:val="-3"/>
        </w:rPr>
        <w:t xml:space="preserve"> </w:t>
      </w:r>
      <w:r>
        <w:t>year.</w:t>
      </w:r>
      <w:r>
        <w:rPr>
          <w:spacing w:val="-3"/>
        </w:rPr>
        <w:t xml:space="preserve"> </w:t>
      </w:r>
      <w:r>
        <w:t>The</w:t>
      </w:r>
      <w:r>
        <w:rPr>
          <w:spacing w:val="-3"/>
        </w:rPr>
        <w:t xml:space="preserve"> </w:t>
      </w:r>
      <w:r>
        <w:t>formative</w:t>
      </w:r>
      <w:r>
        <w:rPr>
          <w:spacing w:val="-4"/>
        </w:rPr>
        <w:t xml:space="preserve"> </w:t>
      </w:r>
      <w:r>
        <w:t>measures,</w:t>
      </w:r>
      <w:r>
        <w:rPr>
          <w:spacing w:val="-3"/>
        </w:rPr>
        <w:t xml:space="preserve"> </w:t>
      </w:r>
      <w:r>
        <w:t>over</w:t>
      </w:r>
      <w:r>
        <w:rPr>
          <w:spacing w:val="-3"/>
        </w:rPr>
        <w:t xml:space="preserve"> </w:t>
      </w:r>
      <w:r>
        <w:t>time,</w:t>
      </w:r>
      <w:r>
        <w:rPr>
          <w:spacing w:val="-3"/>
        </w:rPr>
        <w:t xml:space="preserve"> </w:t>
      </w:r>
      <w:r>
        <w:t>will</w:t>
      </w:r>
      <w:r>
        <w:rPr>
          <w:spacing w:val="-3"/>
        </w:rPr>
        <w:t xml:space="preserve"> </w:t>
      </w:r>
      <w:r>
        <w:t>inform</w:t>
      </w:r>
      <w:r>
        <w:rPr>
          <w:spacing w:val="-5"/>
        </w:rPr>
        <w:t xml:space="preserve"> </w:t>
      </w:r>
      <w:r>
        <w:t>our</w:t>
      </w:r>
      <w:r>
        <w:rPr>
          <w:spacing w:val="-3"/>
        </w:rPr>
        <w:t xml:space="preserve"> </w:t>
      </w:r>
      <w:r>
        <w:t>summative evaluation. Summative evaluation tools will include: institutional measures of student performance; course evaluation dat</w:t>
      </w:r>
      <w:r>
        <w:t xml:space="preserve">a; and summary data reflecting the evolution of program success over time. Our summative evaluation efforts will inform our dissemination of results to support efforts from other institutions of higher education to increase MENA awareness and expertise in </w:t>
      </w:r>
      <w:r>
        <w:t>K-12 education, expand the pipeline for training MENA specialists, and build national capacity around MENA.</w:t>
      </w:r>
    </w:p>
    <w:p w14:paraId="4142E5B9" w14:textId="77777777" w:rsidR="00BE39B7" w:rsidRDefault="00BA17AF">
      <w:pPr>
        <w:pStyle w:val="BodyText"/>
        <w:spacing w:line="480" w:lineRule="auto"/>
        <w:ind w:left="859" w:right="870" w:firstLine="720"/>
      </w:pPr>
      <w:r>
        <w:t>Formative and summative evaluation efforts will be coordinated by our External Evaluator, Dr. Greta Myers. Dr. Myers has a Ph.D. in Psychology and o</w:t>
      </w:r>
      <w:r>
        <w:t>ver thirty-five years of experience in assessment and evaluation in commercial enterprises (IBM, AT&amp;T) and educational programs (K-12 and postsecondary). Dr. Myers will be responsible for the creation</w:t>
      </w:r>
      <w:r>
        <w:rPr>
          <w:spacing w:val="40"/>
        </w:rPr>
        <w:t xml:space="preserve"> </w:t>
      </w:r>
      <w:r>
        <w:t>of all surveys, structured interview forms and pre-post</w:t>
      </w:r>
      <w:r>
        <w:t xml:space="preserve"> measures, and for the analysis of all collected</w:t>
      </w:r>
      <w:r>
        <w:rPr>
          <w:spacing w:val="-4"/>
        </w:rPr>
        <w:t xml:space="preserve"> </w:t>
      </w:r>
      <w:r>
        <w:t>results.</w:t>
      </w:r>
      <w:r>
        <w:rPr>
          <w:spacing w:val="-4"/>
        </w:rPr>
        <w:t xml:space="preserve"> </w:t>
      </w:r>
      <w:r>
        <w:t>Evaluation</w:t>
      </w:r>
      <w:r>
        <w:rPr>
          <w:spacing w:val="-4"/>
        </w:rPr>
        <w:t xml:space="preserve"> </w:t>
      </w:r>
      <w:r>
        <w:t>of</w:t>
      </w:r>
      <w:r>
        <w:rPr>
          <w:spacing w:val="-4"/>
        </w:rPr>
        <w:t xml:space="preserve"> </w:t>
      </w:r>
      <w:r>
        <w:t>new</w:t>
      </w:r>
      <w:r>
        <w:rPr>
          <w:spacing w:val="-4"/>
        </w:rPr>
        <w:t xml:space="preserve"> </w:t>
      </w:r>
      <w:r>
        <w:t>language</w:t>
      </w:r>
      <w:r>
        <w:rPr>
          <w:spacing w:val="-3"/>
        </w:rPr>
        <w:t xml:space="preserve"> </w:t>
      </w:r>
      <w:r>
        <w:t>coursework</w:t>
      </w:r>
      <w:r>
        <w:rPr>
          <w:spacing w:val="-3"/>
        </w:rPr>
        <w:t xml:space="preserve"> </w:t>
      </w:r>
      <w:r>
        <w:t>will</w:t>
      </w:r>
      <w:r>
        <w:rPr>
          <w:spacing w:val="-4"/>
        </w:rPr>
        <w:t xml:space="preserve"> </w:t>
      </w:r>
      <w:r>
        <w:t>be</w:t>
      </w:r>
      <w:r>
        <w:rPr>
          <w:spacing w:val="-3"/>
        </w:rPr>
        <w:t xml:space="preserve"> </w:t>
      </w:r>
      <w:r>
        <w:t>the</w:t>
      </w:r>
      <w:r>
        <w:rPr>
          <w:spacing w:val="-3"/>
        </w:rPr>
        <w:t xml:space="preserve"> </w:t>
      </w:r>
      <w:r>
        <w:t>responsibility</w:t>
      </w:r>
      <w:r>
        <w:rPr>
          <w:spacing w:val="-3"/>
        </w:rPr>
        <w:t xml:space="preserve"> </w:t>
      </w:r>
      <w:r>
        <w:t>of</w:t>
      </w:r>
      <w:r>
        <w:rPr>
          <w:spacing w:val="-3"/>
        </w:rPr>
        <w:t xml:space="preserve"> </w:t>
      </w:r>
      <w:r>
        <w:t>an</w:t>
      </w:r>
      <w:r>
        <w:rPr>
          <w:spacing w:val="-3"/>
        </w:rPr>
        <w:t xml:space="preserve"> </w:t>
      </w:r>
      <w:r>
        <w:t>external language expert hired for that purpose. The FLAS Scholarship program and language pedagogy workshops</w:t>
      </w:r>
      <w:r>
        <w:rPr>
          <w:spacing w:val="-1"/>
        </w:rPr>
        <w:t xml:space="preserve"> </w:t>
      </w:r>
      <w:r>
        <w:t>will</w:t>
      </w:r>
      <w:r>
        <w:rPr>
          <w:spacing w:val="-1"/>
        </w:rPr>
        <w:t xml:space="preserve"> </w:t>
      </w:r>
      <w:r>
        <w:t>be assessed by ACTFL.</w:t>
      </w:r>
      <w:r>
        <w:rPr>
          <w:spacing w:val="-1"/>
        </w:rPr>
        <w:t xml:space="preserve"> </w:t>
      </w:r>
      <w:r>
        <w:t>Evaluations of the existing degree programs, new degree programs, professional development activities for Center-affili</w:t>
      </w:r>
      <w:r>
        <w:t>ated faculty, conferences and events, and international partnerships will be addressed using existing institutional measures. In the service of our goals and objectives, our evaluation efforts will focus on the specific activities outlined in this proposal</w:t>
      </w:r>
      <w:r>
        <w:t xml:space="preserve"> as follows (Table G.4; a complete summary of our objectives, activities, external evaluation tools, and evaluation timeline is provided in Appendix 5):</w:t>
      </w:r>
    </w:p>
    <w:p w14:paraId="4142E5BA" w14:textId="77777777" w:rsidR="00BE39B7" w:rsidRDefault="00BE39B7">
      <w:pPr>
        <w:spacing w:line="480" w:lineRule="auto"/>
        <w:sectPr w:rsidR="00BE39B7">
          <w:pgSz w:w="12240" w:h="15840"/>
          <w:pgMar w:top="1360" w:right="580" w:bottom="1000" w:left="580" w:header="0" w:footer="803" w:gutter="0"/>
          <w:cols w:space="720"/>
        </w:sectPr>
      </w:pPr>
    </w:p>
    <w:p w14:paraId="4142E5BB" w14:textId="77777777" w:rsidR="00BE39B7" w:rsidRDefault="00BA17AF">
      <w:pPr>
        <w:pStyle w:val="Heading1"/>
        <w:spacing w:before="76"/>
        <w:ind w:left="1320" w:right="1175"/>
      </w:pPr>
      <w:r>
        <w:t>Table</w:t>
      </w:r>
      <w:r>
        <w:rPr>
          <w:spacing w:val="-2"/>
        </w:rPr>
        <w:t xml:space="preserve"> </w:t>
      </w:r>
      <w:r>
        <w:t>G-4:</w:t>
      </w:r>
      <w:r>
        <w:rPr>
          <w:spacing w:val="-1"/>
        </w:rPr>
        <w:t xml:space="preserve"> </w:t>
      </w:r>
      <w:r>
        <w:t>Evaluation</w:t>
      </w:r>
      <w:r>
        <w:rPr>
          <w:spacing w:val="-2"/>
        </w:rPr>
        <w:t xml:space="preserve"> </w:t>
      </w:r>
      <w:r>
        <w:t>Plan</w:t>
      </w:r>
      <w:r>
        <w:rPr>
          <w:spacing w:val="-1"/>
        </w:rPr>
        <w:t xml:space="preserve"> </w:t>
      </w:r>
      <w:r>
        <w:t>as</w:t>
      </w:r>
      <w:r>
        <w:rPr>
          <w:spacing w:val="-1"/>
        </w:rPr>
        <w:t xml:space="preserve"> </w:t>
      </w:r>
      <w:r>
        <w:t>related to</w:t>
      </w:r>
      <w:r>
        <w:rPr>
          <w:spacing w:val="-1"/>
        </w:rPr>
        <w:t xml:space="preserve"> </w:t>
      </w:r>
      <w:r>
        <w:t>Goals</w:t>
      </w:r>
      <w:r>
        <w:rPr>
          <w:spacing w:val="-2"/>
        </w:rPr>
        <w:t xml:space="preserve"> </w:t>
      </w:r>
      <w:r>
        <w:t xml:space="preserve">and </w:t>
      </w:r>
      <w:r>
        <w:rPr>
          <w:spacing w:val="-2"/>
        </w:rPr>
        <w:t>Objectives</w:t>
      </w:r>
    </w:p>
    <w:tbl>
      <w:tblPr>
        <w:tblW w:w="0" w:type="auto"/>
        <w:tblInd w:w="86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016"/>
        <w:gridCol w:w="2016"/>
        <w:gridCol w:w="5472"/>
      </w:tblGrid>
      <w:tr w:rsidR="00BE39B7" w14:paraId="4142E5BF" w14:textId="77777777">
        <w:trPr>
          <w:trHeight w:val="483"/>
        </w:trPr>
        <w:tc>
          <w:tcPr>
            <w:tcW w:w="2016" w:type="dxa"/>
            <w:tcBorders>
              <w:left w:val="single" w:sz="4" w:space="0" w:color="000000"/>
            </w:tcBorders>
          </w:tcPr>
          <w:p w14:paraId="4142E5BC" w14:textId="77777777" w:rsidR="00BE39B7" w:rsidRDefault="00BA17AF">
            <w:pPr>
              <w:pStyle w:val="TableParagraph"/>
              <w:spacing w:line="242" w:lineRule="exact"/>
              <w:ind w:left="710" w:right="573" w:hanging="124"/>
              <w:rPr>
                <w:b/>
                <w:sz w:val="17"/>
              </w:rPr>
            </w:pPr>
            <w:r>
              <w:rPr>
                <w:b/>
                <w:spacing w:val="-2"/>
                <w:sz w:val="17"/>
              </w:rPr>
              <w:t>OVERALL GOALS</w:t>
            </w:r>
          </w:p>
        </w:tc>
        <w:tc>
          <w:tcPr>
            <w:tcW w:w="2016" w:type="dxa"/>
          </w:tcPr>
          <w:p w14:paraId="4142E5BD" w14:textId="77777777" w:rsidR="00BE39B7" w:rsidRDefault="00BA17AF">
            <w:pPr>
              <w:pStyle w:val="TableParagraph"/>
              <w:spacing w:line="242" w:lineRule="exact"/>
              <w:ind w:left="468" w:right="146" w:firstLine="141"/>
              <w:rPr>
                <w:b/>
                <w:sz w:val="17"/>
              </w:rPr>
            </w:pPr>
            <w:r>
              <w:rPr>
                <w:b/>
                <w:spacing w:val="-2"/>
                <w:sz w:val="17"/>
              </w:rPr>
              <w:t>SPECIFIC OBJE</w:t>
            </w:r>
            <w:r>
              <w:rPr>
                <w:b/>
                <w:spacing w:val="-2"/>
                <w:sz w:val="17"/>
              </w:rPr>
              <w:t>CTIVES</w:t>
            </w:r>
          </w:p>
        </w:tc>
        <w:tc>
          <w:tcPr>
            <w:tcW w:w="5472" w:type="dxa"/>
            <w:tcBorders>
              <w:right w:val="single" w:sz="4" w:space="0" w:color="000000"/>
            </w:tcBorders>
          </w:tcPr>
          <w:p w14:paraId="4142E5BE" w14:textId="77777777" w:rsidR="00BE39B7" w:rsidRDefault="00BA17AF">
            <w:pPr>
              <w:pStyle w:val="TableParagraph"/>
              <w:spacing w:line="242" w:lineRule="exact"/>
              <w:ind w:left="1745" w:right="1729" w:firstLine="562"/>
              <w:rPr>
                <w:b/>
                <w:sz w:val="17"/>
              </w:rPr>
            </w:pPr>
            <w:r>
              <w:rPr>
                <w:b/>
                <w:sz w:val="17"/>
              </w:rPr>
              <w:t>FOCUS OF EVALUATION</w:t>
            </w:r>
            <w:r>
              <w:rPr>
                <w:b/>
                <w:spacing w:val="-11"/>
                <w:sz w:val="17"/>
              </w:rPr>
              <w:t xml:space="preserve"> </w:t>
            </w:r>
            <w:r>
              <w:rPr>
                <w:b/>
                <w:sz w:val="17"/>
              </w:rPr>
              <w:t>EFFORTS</w:t>
            </w:r>
          </w:p>
        </w:tc>
      </w:tr>
      <w:tr w:rsidR="00BE39B7" w14:paraId="4142E5CE" w14:textId="77777777">
        <w:trPr>
          <w:trHeight w:val="3436"/>
        </w:trPr>
        <w:tc>
          <w:tcPr>
            <w:tcW w:w="2016" w:type="dxa"/>
            <w:tcBorders>
              <w:left w:val="single" w:sz="4" w:space="0" w:color="000000"/>
            </w:tcBorders>
          </w:tcPr>
          <w:p w14:paraId="4142E5C0" w14:textId="77777777" w:rsidR="00BE39B7" w:rsidRDefault="00BE39B7">
            <w:pPr>
              <w:pStyle w:val="TableParagraph"/>
              <w:rPr>
                <w:b/>
              </w:rPr>
            </w:pPr>
          </w:p>
          <w:p w14:paraId="4142E5C1" w14:textId="77777777" w:rsidR="00BE39B7" w:rsidRDefault="00BE39B7">
            <w:pPr>
              <w:pStyle w:val="TableParagraph"/>
              <w:spacing w:before="10"/>
              <w:rPr>
                <w:b/>
                <w:sz w:val="32"/>
              </w:rPr>
            </w:pPr>
          </w:p>
          <w:p w14:paraId="4142E5C2" w14:textId="77777777" w:rsidR="00BE39B7" w:rsidRDefault="00BA17AF">
            <w:pPr>
              <w:pStyle w:val="TableParagraph"/>
              <w:ind w:left="107" w:right="146"/>
              <w:rPr>
                <w:sz w:val="21"/>
              </w:rPr>
            </w:pPr>
            <w:r>
              <w:rPr>
                <w:b/>
                <w:sz w:val="21"/>
              </w:rPr>
              <w:t xml:space="preserve">NRC Goal 1: </w:t>
            </w:r>
            <w:r>
              <w:rPr>
                <w:sz w:val="21"/>
              </w:rPr>
              <w:t>Expand</w:t>
            </w:r>
            <w:r>
              <w:rPr>
                <w:spacing w:val="-14"/>
                <w:sz w:val="21"/>
              </w:rPr>
              <w:t xml:space="preserve"> </w:t>
            </w:r>
            <w:r>
              <w:rPr>
                <w:sz w:val="21"/>
              </w:rPr>
              <w:t>the</w:t>
            </w:r>
            <w:r>
              <w:rPr>
                <w:spacing w:val="-13"/>
                <w:sz w:val="21"/>
              </w:rPr>
              <w:t xml:space="preserve"> </w:t>
            </w:r>
            <w:r>
              <w:rPr>
                <w:sz w:val="21"/>
              </w:rPr>
              <w:t xml:space="preserve">pipeline for training specialists in the language, history, and culture of the Middle East and North Africa </w:t>
            </w:r>
            <w:r>
              <w:rPr>
                <w:spacing w:val="-2"/>
                <w:sz w:val="21"/>
              </w:rPr>
              <w:t>(MENA).</w:t>
            </w:r>
          </w:p>
        </w:tc>
        <w:tc>
          <w:tcPr>
            <w:tcW w:w="2016" w:type="dxa"/>
          </w:tcPr>
          <w:p w14:paraId="4142E5C3" w14:textId="77777777" w:rsidR="00BE39B7" w:rsidRDefault="00BE39B7">
            <w:pPr>
              <w:pStyle w:val="TableParagraph"/>
              <w:rPr>
                <w:b/>
                <w:sz w:val="26"/>
              </w:rPr>
            </w:pPr>
          </w:p>
          <w:p w14:paraId="4142E5C4" w14:textId="77777777" w:rsidR="00BE39B7" w:rsidRDefault="00BE39B7">
            <w:pPr>
              <w:pStyle w:val="TableParagraph"/>
              <w:rPr>
                <w:b/>
                <w:sz w:val="26"/>
              </w:rPr>
            </w:pPr>
          </w:p>
          <w:p w14:paraId="4142E5C5" w14:textId="77777777" w:rsidR="00BE39B7" w:rsidRDefault="00BE39B7">
            <w:pPr>
              <w:pStyle w:val="TableParagraph"/>
              <w:spacing w:before="8"/>
              <w:rPr>
                <w:b/>
                <w:sz w:val="32"/>
              </w:rPr>
            </w:pPr>
          </w:p>
          <w:p w14:paraId="4142E5C6" w14:textId="77777777" w:rsidR="00BE39B7" w:rsidRDefault="00BA17AF">
            <w:pPr>
              <w:pStyle w:val="TableParagraph"/>
              <w:ind w:left="107" w:right="146"/>
              <w:rPr>
                <w:sz w:val="21"/>
              </w:rPr>
            </w:pPr>
            <w:r>
              <w:rPr>
                <w:b/>
                <w:sz w:val="21"/>
              </w:rPr>
              <w:t>A.</w:t>
            </w:r>
            <w:r>
              <w:rPr>
                <w:b/>
                <w:spacing w:val="-12"/>
                <w:sz w:val="21"/>
              </w:rPr>
              <w:t xml:space="preserve"> </w:t>
            </w:r>
            <w:r>
              <w:rPr>
                <w:sz w:val="21"/>
              </w:rPr>
              <w:t>Expand</w:t>
            </w:r>
            <w:r>
              <w:rPr>
                <w:spacing w:val="-12"/>
                <w:sz w:val="21"/>
              </w:rPr>
              <w:t xml:space="preserve"> </w:t>
            </w:r>
            <w:r>
              <w:rPr>
                <w:sz w:val="21"/>
              </w:rPr>
              <w:t>the</w:t>
            </w:r>
            <w:r>
              <w:rPr>
                <w:spacing w:val="-13"/>
                <w:sz w:val="21"/>
              </w:rPr>
              <w:t xml:space="preserve"> </w:t>
            </w:r>
            <w:r>
              <w:rPr>
                <w:sz w:val="21"/>
              </w:rPr>
              <w:t>reach and impact of MENA expertise (history, culture, language)</w:t>
            </w:r>
            <w:r>
              <w:rPr>
                <w:spacing w:val="-14"/>
                <w:sz w:val="21"/>
              </w:rPr>
              <w:t xml:space="preserve"> </w:t>
            </w:r>
            <w:r>
              <w:rPr>
                <w:sz w:val="21"/>
              </w:rPr>
              <w:t>across</w:t>
            </w:r>
            <w:r>
              <w:rPr>
                <w:spacing w:val="-13"/>
                <w:sz w:val="21"/>
              </w:rPr>
              <w:t xml:space="preserve"> </w:t>
            </w:r>
            <w:r>
              <w:rPr>
                <w:sz w:val="21"/>
              </w:rPr>
              <w:t xml:space="preserve">the </w:t>
            </w:r>
            <w:r>
              <w:rPr>
                <w:sz w:val="24"/>
              </w:rPr>
              <w:t xml:space="preserve">BU </w:t>
            </w:r>
            <w:r>
              <w:rPr>
                <w:sz w:val="21"/>
              </w:rPr>
              <w:t>campus.</w:t>
            </w:r>
          </w:p>
        </w:tc>
        <w:tc>
          <w:tcPr>
            <w:tcW w:w="5472" w:type="dxa"/>
            <w:tcBorders>
              <w:right w:val="single" w:sz="4" w:space="0" w:color="000000"/>
            </w:tcBorders>
          </w:tcPr>
          <w:p w14:paraId="4142E5C7" w14:textId="77777777" w:rsidR="00BE39B7" w:rsidRDefault="00BA17AF">
            <w:pPr>
              <w:pStyle w:val="TableParagraph"/>
              <w:numPr>
                <w:ilvl w:val="1"/>
                <w:numId w:val="23"/>
              </w:numPr>
              <w:tabs>
                <w:tab w:val="left" w:pos="466"/>
              </w:tabs>
              <w:spacing w:before="117"/>
              <w:ind w:right="481" w:hanging="213"/>
              <w:rPr>
                <w:sz w:val="21"/>
              </w:rPr>
            </w:pPr>
            <w:r>
              <w:rPr>
                <w:sz w:val="21"/>
              </w:rPr>
              <w:t>Add</w:t>
            </w:r>
            <w:r>
              <w:rPr>
                <w:spacing w:val="-6"/>
                <w:sz w:val="21"/>
              </w:rPr>
              <w:t xml:space="preserve"> </w:t>
            </w:r>
            <w:r>
              <w:rPr>
                <w:sz w:val="21"/>
              </w:rPr>
              <w:t>additional</w:t>
            </w:r>
            <w:r>
              <w:rPr>
                <w:spacing w:val="-6"/>
                <w:sz w:val="21"/>
              </w:rPr>
              <w:t xml:space="preserve"> </w:t>
            </w:r>
            <w:r>
              <w:rPr>
                <w:sz w:val="21"/>
              </w:rPr>
              <w:t>sections</w:t>
            </w:r>
            <w:r>
              <w:rPr>
                <w:spacing w:val="-6"/>
                <w:sz w:val="21"/>
              </w:rPr>
              <w:t xml:space="preserve"> </w:t>
            </w:r>
            <w:r>
              <w:rPr>
                <w:sz w:val="21"/>
              </w:rPr>
              <w:t>in</w:t>
            </w:r>
            <w:r>
              <w:rPr>
                <w:spacing w:val="-6"/>
                <w:sz w:val="21"/>
              </w:rPr>
              <w:t xml:space="preserve"> </w:t>
            </w:r>
            <w:r>
              <w:rPr>
                <w:sz w:val="21"/>
              </w:rPr>
              <w:t>Arabic</w:t>
            </w:r>
            <w:r>
              <w:rPr>
                <w:spacing w:val="-6"/>
                <w:sz w:val="21"/>
              </w:rPr>
              <w:t xml:space="preserve"> </w:t>
            </w:r>
            <w:r>
              <w:rPr>
                <w:sz w:val="21"/>
              </w:rPr>
              <w:t>Language,</w:t>
            </w:r>
            <w:r>
              <w:rPr>
                <w:spacing w:val="-6"/>
                <w:sz w:val="21"/>
              </w:rPr>
              <w:t xml:space="preserve"> </w:t>
            </w:r>
            <w:r>
              <w:rPr>
                <w:sz w:val="21"/>
              </w:rPr>
              <w:t>and</w:t>
            </w:r>
            <w:r>
              <w:rPr>
                <w:spacing w:val="-6"/>
                <w:sz w:val="21"/>
              </w:rPr>
              <w:t xml:space="preserve"> </w:t>
            </w:r>
            <w:r>
              <w:rPr>
                <w:sz w:val="21"/>
              </w:rPr>
              <w:t>new coursework in Persian.</w:t>
            </w:r>
          </w:p>
          <w:p w14:paraId="4142E5C8" w14:textId="77777777" w:rsidR="00BE39B7" w:rsidRDefault="00BA17AF">
            <w:pPr>
              <w:pStyle w:val="TableParagraph"/>
              <w:numPr>
                <w:ilvl w:val="1"/>
                <w:numId w:val="23"/>
              </w:numPr>
              <w:tabs>
                <w:tab w:val="left" w:pos="523"/>
              </w:tabs>
              <w:spacing w:before="61"/>
              <w:ind w:right="180" w:hanging="213"/>
              <w:rPr>
                <w:sz w:val="21"/>
              </w:rPr>
            </w:pPr>
            <w:r>
              <w:rPr>
                <w:sz w:val="21"/>
              </w:rPr>
              <w:t>Create new MENA-related courses in various academic departments</w:t>
            </w:r>
            <w:r>
              <w:rPr>
                <w:spacing w:val="-5"/>
                <w:sz w:val="21"/>
              </w:rPr>
              <w:t xml:space="preserve"> </w:t>
            </w:r>
            <w:r>
              <w:rPr>
                <w:sz w:val="21"/>
              </w:rPr>
              <w:t>and</w:t>
            </w:r>
            <w:r>
              <w:rPr>
                <w:spacing w:val="-6"/>
                <w:sz w:val="21"/>
              </w:rPr>
              <w:t xml:space="preserve"> </w:t>
            </w:r>
            <w:r>
              <w:rPr>
                <w:sz w:val="21"/>
              </w:rPr>
              <w:t>infuse</w:t>
            </w:r>
            <w:r>
              <w:rPr>
                <w:spacing w:val="-5"/>
                <w:sz w:val="21"/>
              </w:rPr>
              <w:t xml:space="preserve"> </w:t>
            </w:r>
            <w:r>
              <w:rPr>
                <w:sz w:val="21"/>
              </w:rPr>
              <w:t>MENA</w:t>
            </w:r>
            <w:r>
              <w:rPr>
                <w:spacing w:val="-6"/>
                <w:sz w:val="21"/>
              </w:rPr>
              <w:t xml:space="preserve"> </w:t>
            </w:r>
            <w:r>
              <w:rPr>
                <w:sz w:val="21"/>
              </w:rPr>
              <w:t>content</w:t>
            </w:r>
            <w:r>
              <w:rPr>
                <w:spacing w:val="-6"/>
                <w:sz w:val="21"/>
              </w:rPr>
              <w:t xml:space="preserve"> </w:t>
            </w:r>
            <w:r>
              <w:rPr>
                <w:sz w:val="21"/>
              </w:rPr>
              <w:t>in</w:t>
            </w:r>
            <w:r>
              <w:rPr>
                <w:spacing w:val="-6"/>
                <w:sz w:val="21"/>
              </w:rPr>
              <w:t xml:space="preserve"> </w:t>
            </w:r>
            <w:r>
              <w:rPr>
                <w:sz w:val="21"/>
              </w:rPr>
              <w:t>existing</w:t>
            </w:r>
            <w:r>
              <w:rPr>
                <w:spacing w:val="-6"/>
                <w:sz w:val="21"/>
              </w:rPr>
              <w:t xml:space="preserve"> </w:t>
            </w:r>
            <w:r>
              <w:rPr>
                <w:sz w:val="21"/>
              </w:rPr>
              <w:t>courses.</w:t>
            </w:r>
          </w:p>
          <w:p w14:paraId="4142E5C9" w14:textId="77777777" w:rsidR="00BE39B7" w:rsidRDefault="00BA17AF">
            <w:pPr>
              <w:pStyle w:val="TableParagraph"/>
              <w:numPr>
                <w:ilvl w:val="1"/>
                <w:numId w:val="23"/>
              </w:numPr>
              <w:tabs>
                <w:tab w:val="left" w:pos="582"/>
              </w:tabs>
              <w:spacing w:before="59"/>
              <w:ind w:right="591" w:hanging="213"/>
              <w:rPr>
                <w:sz w:val="21"/>
              </w:rPr>
            </w:pPr>
            <w:r>
              <w:rPr>
                <w:sz w:val="21"/>
              </w:rPr>
              <w:t>Expand</w:t>
            </w:r>
            <w:r>
              <w:rPr>
                <w:spacing w:val="-6"/>
                <w:sz w:val="21"/>
              </w:rPr>
              <w:t xml:space="preserve"> </w:t>
            </w:r>
            <w:r>
              <w:rPr>
                <w:sz w:val="21"/>
              </w:rPr>
              <w:t>the</w:t>
            </w:r>
            <w:r>
              <w:rPr>
                <w:spacing w:val="-7"/>
                <w:sz w:val="21"/>
              </w:rPr>
              <w:t xml:space="preserve"> </w:t>
            </w:r>
            <w:r>
              <w:rPr>
                <w:sz w:val="21"/>
              </w:rPr>
              <w:t>number</w:t>
            </w:r>
            <w:r>
              <w:rPr>
                <w:spacing w:val="-6"/>
                <w:sz w:val="21"/>
              </w:rPr>
              <w:t xml:space="preserve"> </w:t>
            </w:r>
            <w:r>
              <w:rPr>
                <w:sz w:val="21"/>
              </w:rPr>
              <w:t>of</w:t>
            </w:r>
            <w:r>
              <w:rPr>
                <w:spacing w:val="-6"/>
                <w:sz w:val="21"/>
              </w:rPr>
              <w:t xml:space="preserve"> </w:t>
            </w:r>
            <w:r>
              <w:rPr>
                <w:sz w:val="21"/>
              </w:rPr>
              <w:t>students</w:t>
            </w:r>
            <w:r>
              <w:rPr>
                <w:spacing w:val="-6"/>
                <w:sz w:val="21"/>
              </w:rPr>
              <w:t xml:space="preserve"> </w:t>
            </w:r>
            <w:r>
              <w:rPr>
                <w:sz w:val="21"/>
              </w:rPr>
              <w:t>in</w:t>
            </w:r>
            <w:r>
              <w:rPr>
                <w:spacing w:val="-6"/>
                <w:sz w:val="21"/>
              </w:rPr>
              <w:t xml:space="preserve"> </w:t>
            </w:r>
            <w:r>
              <w:rPr>
                <w:sz w:val="21"/>
              </w:rPr>
              <w:t>existing</w:t>
            </w:r>
            <w:r>
              <w:rPr>
                <w:spacing w:val="-6"/>
                <w:sz w:val="21"/>
              </w:rPr>
              <w:t xml:space="preserve"> </w:t>
            </w:r>
            <w:r>
              <w:rPr>
                <w:sz w:val="21"/>
              </w:rPr>
              <w:t>MENA- related degree programs</w:t>
            </w:r>
          </w:p>
          <w:p w14:paraId="4142E5CA" w14:textId="77777777" w:rsidR="00BE39B7" w:rsidRDefault="00BA17AF">
            <w:pPr>
              <w:pStyle w:val="TableParagraph"/>
              <w:numPr>
                <w:ilvl w:val="1"/>
                <w:numId w:val="23"/>
              </w:numPr>
              <w:tabs>
                <w:tab w:val="left" w:pos="558"/>
              </w:tabs>
              <w:spacing w:before="60"/>
              <w:ind w:left="557" w:hanging="451"/>
              <w:rPr>
                <w:sz w:val="21"/>
              </w:rPr>
            </w:pPr>
            <w:r>
              <w:rPr>
                <w:sz w:val="21"/>
              </w:rPr>
              <w:t>Complete</w:t>
            </w:r>
            <w:r>
              <w:rPr>
                <w:spacing w:val="-5"/>
                <w:sz w:val="21"/>
              </w:rPr>
              <w:t xml:space="preserve"> </w:t>
            </w:r>
            <w:r>
              <w:rPr>
                <w:sz w:val="21"/>
              </w:rPr>
              <w:t>approval</w:t>
            </w:r>
            <w:r>
              <w:rPr>
                <w:spacing w:val="-3"/>
                <w:sz w:val="21"/>
              </w:rPr>
              <w:t xml:space="preserve"> </w:t>
            </w:r>
            <w:r>
              <w:rPr>
                <w:sz w:val="21"/>
              </w:rPr>
              <w:t>for</w:t>
            </w:r>
            <w:r>
              <w:rPr>
                <w:spacing w:val="-2"/>
                <w:sz w:val="21"/>
              </w:rPr>
              <w:t xml:space="preserve"> </w:t>
            </w:r>
            <w:r>
              <w:rPr>
                <w:sz w:val="21"/>
              </w:rPr>
              <w:t>new</w:t>
            </w:r>
            <w:r>
              <w:rPr>
                <w:spacing w:val="-3"/>
                <w:sz w:val="21"/>
              </w:rPr>
              <w:t xml:space="preserve"> </w:t>
            </w:r>
            <w:r>
              <w:rPr>
                <w:sz w:val="21"/>
              </w:rPr>
              <w:t>M.A.</w:t>
            </w:r>
            <w:r>
              <w:rPr>
                <w:spacing w:val="-3"/>
                <w:sz w:val="21"/>
              </w:rPr>
              <w:t xml:space="preserve"> </w:t>
            </w:r>
            <w:r>
              <w:rPr>
                <w:sz w:val="21"/>
              </w:rPr>
              <w:t>in</w:t>
            </w:r>
            <w:r>
              <w:rPr>
                <w:spacing w:val="-3"/>
                <w:sz w:val="21"/>
              </w:rPr>
              <w:t xml:space="preserve"> </w:t>
            </w:r>
            <w:r>
              <w:rPr>
                <w:sz w:val="21"/>
              </w:rPr>
              <w:t>Middle</w:t>
            </w:r>
            <w:r>
              <w:rPr>
                <w:spacing w:val="-2"/>
                <w:sz w:val="21"/>
              </w:rPr>
              <w:t xml:space="preserve"> </w:t>
            </w:r>
            <w:r>
              <w:rPr>
                <w:sz w:val="21"/>
              </w:rPr>
              <w:t>East</w:t>
            </w:r>
            <w:r>
              <w:rPr>
                <w:spacing w:val="-3"/>
                <w:sz w:val="21"/>
              </w:rPr>
              <w:t xml:space="preserve"> </w:t>
            </w:r>
            <w:r>
              <w:rPr>
                <w:spacing w:val="-2"/>
                <w:sz w:val="21"/>
              </w:rPr>
              <w:t>Studies</w:t>
            </w:r>
          </w:p>
          <w:p w14:paraId="4142E5CB" w14:textId="77777777" w:rsidR="00BE39B7" w:rsidRDefault="00BA17AF">
            <w:pPr>
              <w:pStyle w:val="TableParagraph"/>
              <w:numPr>
                <w:ilvl w:val="1"/>
                <w:numId w:val="23"/>
              </w:numPr>
              <w:tabs>
                <w:tab w:val="left" w:pos="499"/>
              </w:tabs>
              <w:spacing w:before="61"/>
              <w:ind w:left="498" w:hanging="392"/>
              <w:rPr>
                <w:sz w:val="21"/>
              </w:rPr>
            </w:pPr>
            <w:r>
              <w:rPr>
                <w:sz w:val="21"/>
              </w:rPr>
              <w:t>Create</w:t>
            </w:r>
            <w:r>
              <w:rPr>
                <w:spacing w:val="-1"/>
                <w:sz w:val="21"/>
              </w:rPr>
              <w:t xml:space="preserve"> </w:t>
            </w:r>
            <w:r>
              <w:rPr>
                <w:sz w:val="21"/>
              </w:rPr>
              <w:t>a</w:t>
            </w:r>
            <w:r>
              <w:rPr>
                <w:spacing w:val="-2"/>
                <w:sz w:val="21"/>
              </w:rPr>
              <w:t xml:space="preserve"> </w:t>
            </w:r>
            <w:r>
              <w:rPr>
                <w:sz w:val="21"/>
              </w:rPr>
              <w:t>new B.A.</w:t>
            </w:r>
            <w:r>
              <w:rPr>
                <w:spacing w:val="-2"/>
                <w:sz w:val="21"/>
              </w:rPr>
              <w:t xml:space="preserve"> </w:t>
            </w:r>
            <w:r>
              <w:rPr>
                <w:sz w:val="21"/>
              </w:rPr>
              <w:t>in</w:t>
            </w:r>
            <w:r>
              <w:rPr>
                <w:spacing w:val="-1"/>
                <w:sz w:val="21"/>
              </w:rPr>
              <w:t xml:space="preserve"> </w:t>
            </w:r>
            <w:r>
              <w:rPr>
                <w:sz w:val="21"/>
              </w:rPr>
              <w:t>Middle East</w:t>
            </w:r>
            <w:r>
              <w:rPr>
                <w:spacing w:val="-1"/>
                <w:sz w:val="21"/>
              </w:rPr>
              <w:t xml:space="preserve"> </w:t>
            </w:r>
            <w:r>
              <w:rPr>
                <w:spacing w:val="-2"/>
                <w:sz w:val="21"/>
              </w:rPr>
              <w:t>Studies</w:t>
            </w:r>
          </w:p>
          <w:p w14:paraId="4142E5CC" w14:textId="77777777" w:rsidR="00BE39B7" w:rsidRDefault="00BA17AF">
            <w:pPr>
              <w:pStyle w:val="TableParagraph"/>
              <w:numPr>
                <w:ilvl w:val="1"/>
                <w:numId w:val="23"/>
              </w:numPr>
              <w:tabs>
                <w:tab w:val="left" w:pos="558"/>
              </w:tabs>
              <w:spacing w:before="59"/>
              <w:ind w:right="564" w:hanging="213"/>
              <w:rPr>
                <w:sz w:val="21"/>
              </w:rPr>
            </w:pPr>
            <w:r>
              <w:rPr>
                <w:sz w:val="21"/>
              </w:rPr>
              <w:t>Develop</w:t>
            </w:r>
            <w:r>
              <w:rPr>
                <w:spacing w:val="-8"/>
                <w:sz w:val="21"/>
              </w:rPr>
              <w:t xml:space="preserve"> </w:t>
            </w:r>
            <w:r>
              <w:rPr>
                <w:sz w:val="21"/>
              </w:rPr>
              <w:t>and</w:t>
            </w:r>
            <w:r>
              <w:rPr>
                <w:spacing w:val="-8"/>
                <w:sz w:val="21"/>
              </w:rPr>
              <w:t xml:space="preserve"> </w:t>
            </w:r>
            <w:r>
              <w:rPr>
                <w:sz w:val="21"/>
              </w:rPr>
              <w:t>deliver</w:t>
            </w:r>
            <w:r>
              <w:rPr>
                <w:spacing w:val="-7"/>
                <w:sz w:val="21"/>
              </w:rPr>
              <w:t xml:space="preserve"> </w:t>
            </w:r>
            <w:r>
              <w:rPr>
                <w:sz w:val="21"/>
              </w:rPr>
              <w:t>a</w:t>
            </w:r>
            <w:r>
              <w:rPr>
                <w:spacing w:val="-9"/>
                <w:sz w:val="21"/>
              </w:rPr>
              <w:t xml:space="preserve"> </w:t>
            </w:r>
            <w:r>
              <w:rPr>
                <w:sz w:val="21"/>
              </w:rPr>
              <w:t>year-long,</w:t>
            </w:r>
            <w:r>
              <w:rPr>
                <w:spacing w:val="-7"/>
                <w:sz w:val="21"/>
              </w:rPr>
              <w:t xml:space="preserve"> </w:t>
            </w:r>
            <w:r>
              <w:rPr>
                <w:sz w:val="21"/>
              </w:rPr>
              <w:t>research-intensive course for first-year students through Source Project</w:t>
            </w:r>
          </w:p>
          <w:p w14:paraId="4142E5CD" w14:textId="77777777" w:rsidR="00BE39B7" w:rsidRDefault="00BA17AF">
            <w:pPr>
              <w:pStyle w:val="TableParagraph"/>
              <w:spacing w:before="60"/>
              <w:ind w:left="320" w:hanging="213"/>
              <w:rPr>
                <w:sz w:val="21"/>
              </w:rPr>
            </w:pPr>
            <w:r>
              <w:rPr>
                <w:b/>
                <w:i/>
                <w:sz w:val="21"/>
              </w:rPr>
              <w:t>A.vi.</w:t>
            </w:r>
            <w:r>
              <w:rPr>
                <w:b/>
                <w:i/>
                <w:spacing w:val="-5"/>
                <w:sz w:val="21"/>
              </w:rPr>
              <w:t xml:space="preserve"> </w:t>
            </w:r>
            <w:r>
              <w:rPr>
                <w:sz w:val="21"/>
              </w:rPr>
              <w:t>Offer</w:t>
            </w:r>
            <w:r>
              <w:rPr>
                <w:spacing w:val="-4"/>
                <w:sz w:val="21"/>
              </w:rPr>
              <w:t xml:space="preserve"> </w:t>
            </w:r>
            <w:r>
              <w:rPr>
                <w:sz w:val="21"/>
              </w:rPr>
              <w:t>academic</w:t>
            </w:r>
            <w:r>
              <w:rPr>
                <w:spacing w:val="-4"/>
                <w:sz w:val="21"/>
              </w:rPr>
              <w:t xml:space="preserve"> </w:t>
            </w:r>
            <w:r>
              <w:rPr>
                <w:sz w:val="21"/>
              </w:rPr>
              <w:t>year</w:t>
            </w:r>
            <w:r>
              <w:rPr>
                <w:spacing w:val="-4"/>
                <w:sz w:val="21"/>
              </w:rPr>
              <w:t xml:space="preserve"> </w:t>
            </w:r>
            <w:r>
              <w:rPr>
                <w:sz w:val="21"/>
              </w:rPr>
              <w:t>and</w:t>
            </w:r>
            <w:r>
              <w:rPr>
                <w:spacing w:val="-4"/>
                <w:sz w:val="21"/>
              </w:rPr>
              <w:t xml:space="preserve"> </w:t>
            </w:r>
            <w:r>
              <w:rPr>
                <w:sz w:val="21"/>
              </w:rPr>
              <w:t>summer</w:t>
            </w:r>
            <w:r>
              <w:rPr>
                <w:spacing w:val="-5"/>
                <w:sz w:val="21"/>
              </w:rPr>
              <w:t xml:space="preserve"> </w:t>
            </w:r>
            <w:r>
              <w:rPr>
                <w:sz w:val="21"/>
              </w:rPr>
              <w:t>FLAS</w:t>
            </w:r>
            <w:r>
              <w:rPr>
                <w:spacing w:val="-4"/>
                <w:sz w:val="21"/>
              </w:rPr>
              <w:t xml:space="preserve"> </w:t>
            </w:r>
            <w:r>
              <w:rPr>
                <w:sz w:val="21"/>
              </w:rPr>
              <w:t>scholarships</w:t>
            </w:r>
            <w:r>
              <w:rPr>
                <w:spacing w:val="-5"/>
                <w:sz w:val="21"/>
              </w:rPr>
              <w:t xml:space="preserve"> </w:t>
            </w:r>
            <w:r>
              <w:rPr>
                <w:sz w:val="21"/>
              </w:rPr>
              <w:t>to undergraduate and graduate students</w:t>
            </w:r>
          </w:p>
        </w:tc>
      </w:tr>
      <w:tr w:rsidR="00BE39B7" w14:paraId="4142E5D8" w14:textId="77777777">
        <w:trPr>
          <w:trHeight w:val="2415"/>
        </w:trPr>
        <w:tc>
          <w:tcPr>
            <w:tcW w:w="2016" w:type="dxa"/>
            <w:tcBorders>
              <w:left w:val="single" w:sz="4" w:space="0" w:color="000000"/>
            </w:tcBorders>
          </w:tcPr>
          <w:p w14:paraId="4142E5CF" w14:textId="77777777" w:rsidR="00BE39B7" w:rsidRDefault="00BE39B7">
            <w:pPr>
              <w:pStyle w:val="TableParagraph"/>
              <w:spacing w:before="5"/>
              <w:rPr>
                <w:b/>
                <w:sz w:val="31"/>
              </w:rPr>
            </w:pPr>
          </w:p>
          <w:p w14:paraId="4142E5D0" w14:textId="77777777" w:rsidR="00BE39B7" w:rsidRDefault="00BA17AF">
            <w:pPr>
              <w:pStyle w:val="TableParagraph"/>
              <w:spacing w:line="241" w:lineRule="exact"/>
              <w:ind w:left="107"/>
              <w:rPr>
                <w:b/>
                <w:sz w:val="21"/>
              </w:rPr>
            </w:pPr>
            <w:r>
              <w:rPr>
                <w:b/>
                <w:sz w:val="21"/>
              </w:rPr>
              <w:t>NRC</w:t>
            </w:r>
            <w:r>
              <w:rPr>
                <w:b/>
                <w:spacing w:val="-5"/>
                <w:sz w:val="21"/>
              </w:rPr>
              <w:t xml:space="preserve"> </w:t>
            </w:r>
            <w:r>
              <w:rPr>
                <w:b/>
                <w:sz w:val="21"/>
              </w:rPr>
              <w:t>Goal</w:t>
            </w:r>
            <w:r>
              <w:rPr>
                <w:b/>
                <w:spacing w:val="-1"/>
                <w:sz w:val="21"/>
              </w:rPr>
              <w:t xml:space="preserve"> </w:t>
            </w:r>
            <w:r>
              <w:rPr>
                <w:b/>
                <w:spacing w:val="-5"/>
                <w:sz w:val="21"/>
              </w:rPr>
              <w:t>2:</w:t>
            </w:r>
          </w:p>
          <w:p w14:paraId="4142E5D1" w14:textId="77777777" w:rsidR="00BE39B7" w:rsidRDefault="00BA17AF">
            <w:pPr>
              <w:pStyle w:val="TableParagraph"/>
              <w:ind w:left="107" w:right="126"/>
              <w:rPr>
                <w:sz w:val="21"/>
              </w:rPr>
            </w:pPr>
            <w:r>
              <w:rPr>
                <w:sz w:val="21"/>
              </w:rPr>
              <w:t>Foster meaningful engagement</w:t>
            </w:r>
            <w:r>
              <w:rPr>
                <w:spacing w:val="-14"/>
                <w:sz w:val="21"/>
              </w:rPr>
              <w:t xml:space="preserve"> </w:t>
            </w:r>
            <w:r>
              <w:rPr>
                <w:sz w:val="21"/>
              </w:rPr>
              <w:t>between the U.S. population and MENA communities,</w:t>
            </w:r>
            <w:r>
              <w:rPr>
                <w:spacing w:val="-14"/>
                <w:sz w:val="21"/>
              </w:rPr>
              <w:t xml:space="preserve"> </w:t>
            </w:r>
            <w:r>
              <w:rPr>
                <w:sz w:val="21"/>
              </w:rPr>
              <w:t>both</w:t>
            </w:r>
            <w:r>
              <w:rPr>
                <w:spacing w:val="-13"/>
                <w:sz w:val="21"/>
              </w:rPr>
              <w:t xml:space="preserve"> </w:t>
            </w:r>
            <w:r>
              <w:rPr>
                <w:sz w:val="21"/>
              </w:rPr>
              <w:t>at home and abroad.</w:t>
            </w:r>
          </w:p>
        </w:tc>
        <w:tc>
          <w:tcPr>
            <w:tcW w:w="2016" w:type="dxa"/>
          </w:tcPr>
          <w:p w14:paraId="4142E5D2" w14:textId="77777777" w:rsidR="00BE39B7" w:rsidRDefault="00BA17AF">
            <w:pPr>
              <w:pStyle w:val="TableParagraph"/>
              <w:ind w:left="107" w:right="114"/>
              <w:rPr>
                <w:sz w:val="21"/>
              </w:rPr>
            </w:pPr>
            <w:r>
              <w:rPr>
                <w:b/>
                <w:sz w:val="21"/>
              </w:rPr>
              <w:t xml:space="preserve">B. </w:t>
            </w:r>
            <w:r>
              <w:rPr>
                <w:sz w:val="21"/>
              </w:rPr>
              <w:t>Develop and deliver</w:t>
            </w:r>
            <w:r>
              <w:rPr>
                <w:spacing w:val="-14"/>
                <w:sz w:val="21"/>
              </w:rPr>
              <w:t xml:space="preserve"> </w:t>
            </w:r>
            <w:r>
              <w:rPr>
                <w:sz w:val="21"/>
              </w:rPr>
              <w:t>programming to share MENA expertise with regional, national, and international communities and with K-12 students, teachers, and</w:t>
            </w:r>
          </w:p>
          <w:p w14:paraId="4142E5D3" w14:textId="77777777" w:rsidR="00BE39B7" w:rsidRDefault="00BA17AF">
            <w:pPr>
              <w:pStyle w:val="TableParagraph"/>
              <w:spacing w:line="224" w:lineRule="exact"/>
              <w:ind w:left="107"/>
              <w:rPr>
                <w:sz w:val="21"/>
              </w:rPr>
            </w:pPr>
            <w:r>
              <w:rPr>
                <w:spacing w:val="-2"/>
                <w:sz w:val="21"/>
              </w:rPr>
              <w:t>administrators.</w:t>
            </w:r>
          </w:p>
        </w:tc>
        <w:tc>
          <w:tcPr>
            <w:tcW w:w="5472" w:type="dxa"/>
            <w:tcBorders>
              <w:right w:val="single" w:sz="4" w:space="0" w:color="000000"/>
            </w:tcBorders>
          </w:tcPr>
          <w:p w14:paraId="4142E5D4" w14:textId="77777777" w:rsidR="00BE39B7" w:rsidRDefault="00BA17AF">
            <w:pPr>
              <w:pStyle w:val="TableParagraph"/>
              <w:numPr>
                <w:ilvl w:val="1"/>
                <w:numId w:val="22"/>
              </w:numPr>
              <w:tabs>
                <w:tab w:val="left" w:pos="465"/>
              </w:tabs>
              <w:spacing w:before="119"/>
              <w:ind w:hanging="358"/>
              <w:rPr>
                <w:sz w:val="21"/>
              </w:rPr>
            </w:pPr>
            <w:r>
              <w:rPr>
                <w:sz w:val="21"/>
              </w:rPr>
              <w:t>Explore</w:t>
            </w:r>
            <w:r>
              <w:rPr>
                <w:spacing w:val="-7"/>
                <w:sz w:val="21"/>
              </w:rPr>
              <w:t xml:space="preserve"> </w:t>
            </w:r>
            <w:r>
              <w:rPr>
                <w:sz w:val="21"/>
              </w:rPr>
              <w:t>MTP</w:t>
            </w:r>
            <w:r>
              <w:rPr>
                <w:spacing w:val="-3"/>
                <w:sz w:val="21"/>
              </w:rPr>
              <w:t xml:space="preserve"> </w:t>
            </w:r>
            <w:r>
              <w:rPr>
                <w:sz w:val="21"/>
              </w:rPr>
              <w:t>workshops</w:t>
            </w:r>
            <w:r>
              <w:rPr>
                <w:spacing w:val="-3"/>
                <w:sz w:val="21"/>
              </w:rPr>
              <w:t xml:space="preserve"> </w:t>
            </w:r>
            <w:r>
              <w:rPr>
                <w:sz w:val="21"/>
              </w:rPr>
              <w:t>focused</w:t>
            </w:r>
            <w:r>
              <w:rPr>
                <w:spacing w:val="-4"/>
                <w:sz w:val="21"/>
              </w:rPr>
              <w:t xml:space="preserve"> </w:t>
            </w:r>
            <w:r>
              <w:rPr>
                <w:sz w:val="21"/>
              </w:rPr>
              <w:t>on</w:t>
            </w:r>
            <w:r>
              <w:rPr>
                <w:spacing w:val="-3"/>
                <w:sz w:val="21"/>
              </w:rPr>
              <w:t xml:space="preserve"> </w:t>
            </w:r>
            <w:r>
              <w:rPr>
                <w:sz w:val="21"/>
              </w:rPr>
              <w:t>MENA</w:t>
            </w:r>
            <w:r>
              <w:rPr>
                <w:spacing w:val="-3"/>
                <w:sz w:val="21"/>
              </w:rPr>
              <w:t xml:space="preserve"> </w:t>
            </w:r>
            <w:r>
              <w:rPr>
                <w:spacing w:val="-2"/>
                <w:sz w:val="21"/>
              </w:rPr>
              <w:t>content</w:t>
            </w:r>
          </w:p>
          <w:p w14:paraId="4142E5D5" w14:textId="77777777" w:rsidR="00BE39B7" w:rsidRDefault="00BA17AF">
            <w:pPr>
              <w:pStyle w:val="TableParagraph"/>
              <w:numPr>
                <w:ilvl w:val="1"/>
                <w:numId w:val="22"/>
              </w:numPr>
              <w:tabs>
                <w:tab w:val="left" w:pos="523"/>
              </w:tabs>
              <w:spacing w:before="61"/>
              <w:ind w:left="320" w:right="490" w:hanging="213"/>
              <w:rPr>
                <w:sz w:val="21"/>
              </w:rPr>
            </w:pPr>
            <w:r>
              <w:rPr>
                <w:sz w:val="21"/>
              </w:rPr>
              <w:t>Develop in-depth MENA training for K-12 teachers delivered</w:t>
            </w:r>
            <w:r>
              <w:rPr>
                <w:spacing w:val="-6"/>
                <w:sz w:val="21"/>
              </w:rPr>
              <w:t xml:space="preserve"> </w:t>
            </w:r>
            <w:r>
              <w:rPr>
                <w:sz w:val="21"/>
              </w:rPr>
              <w:t>via</w:t>
            </w:r>
            <w:r>
              <w:rPr>
                <w:spacing w:val="-6"/>
                <w:sz w:val="21"/>
              </w:rPr>
              <w:t xml:space="preserve"> </w:t>
            </w:r>
            <w:r>
              <w:rPr>
                <w:sz w:val="21"/>
              </w:rPr>
              <w:t>local</w:t>
            </w:r>
            <w:r>
              <w:rPr>
                <w:spacing w:val="-5"/>
                <w:sz w:val="21"/>
              </w:rPr>
              <w:t xml:space="preserve"> </w:t>
            </w:r>
            <w:r>
              <w:rPr>
                <w:sz w:val="21"/>
              </w:rPr>
              <w:t>Teacher</w:t>
            </w:r>
            <w:r>
              <w:rPr>
                <w:spacing w:val="-6"/>
                <w:sz w:val="21"/>
              </w:rPr>
              <w:t xml:space="preserve"> </w:t>
            </w:r>
            <w:r>
              <w:rPr>
                <w:sz w:val="21"/>
              </w:rPr>
              <w:t>Centers</w:t>
            </w:r>
            <w:r>
              <w:rPr>
                <w:spacing w:val="-5"/>
                <w:sz w:val="21"/>
              </w:rPr>
              <w:t xml:space="preserve"> </w:t>
            </w:r>
            <w:r>
              <w:rPr>
                <w:sz w:val="21"/>
              </w:rPr>
              <w:t>and</w:t>
            </w:r>
            <w:r>
              <w:rPr>
                <w:spacing w:val="-5"/>
                <w:sz w:val="21"/>
              </w:rPr>
              <w:t xml:space="preserve"> </w:t>
            </w:r>
            <w:r>
              <w:rPr>
                <w:sz w:val="21"/>
              </w:rPr>
              <w:t>school</w:t>
            </w:r>
            <w:r>
              <w:rPr>
                <w:spacing w:val="-6"/>
                <w:sz w:val="21"/>
              </w:rPr>
              <w:t xml:space="preserve"> </w:t>
            </w:r>
            <w:r>
              <w:rPr>
                <w:sz w:val="21"/>
              </w:rPr>
              <w:t>districts</w:t>
            </w:r>
          </w:p>
          <w:p w14:paraId="4142E5D6" w14:textId="77777777" w:rsidR="00BE39B7" w:rsidRDefault="00BA17AF">
            <w:pPr>
              <w:pStyle w:val="TableParagraph"/>
              <w:numPr>
                <w:ilvl w:val="1"/>
                <w:numId w:val="22"/>
              </w:numPr>
              <w:tabs>
                <w:tab w:val="left" w:pos="582"/>
              </w:tabs>
              <w:spacing w:before="59"/>
              <w:ind w:left="320" w:right="563" w:hanging="213"/>
              <w:rPr>
                <w:sz w:val="21"/>
              </w:rPr>
            </w:pPr>
            <w:r>
              <w:rPr>
                <w:sz w:val="21"/>
              </w:rPr>
              <w:t>Create</w:t>
            </w:r>
            <w:r>
              <w:rPr>
                <w:spacing w:val="-7"/>
                <w:sz w:val="21"/>
              </w:rPr>
              <w:t xml:space="preserve"> </w:t>
            </w:r>
            <w:r>
              <w:rPr>
                <w:sz w:val="21"/>
              </w:rPr>
              <w:t>PBS</w:t>
            </w:r>
            <w:r>
              <w:rPr>
                <w:spacing w:val="-7"/>
                <w:sz w:val="21"/>
              </w:rPr>
              <w:t xml:space="preserve"> </w:t>
            </w:r>
            <w:r>
              <w:rPr>
                <w:sz w:val="21"/>
              </w:rPr>
              <w:t>PublicMedia</w:t>
            </w:r>
            <w:r>
              <w:rPr>
                <w:spacing w:val="-7"/>
                <w:sz w:val="21"/>
              </w:rPr>
              <w:t xml:space="preserve"> </w:t>
            </w:r>
            <w:r>
              <w:rPr>
                <w:sz w:val="21"/>
              </w:rPr>
              <w:t>modules</w:t>
            </w:r>
            <w:r>
              <w:rPr>
                <w:spacing w:val="-7"/>
                <w:sz w:val="21"/>
              </w:rPr>
              <w:t xml:space="preserve"> </w:t>
            </w:r>
            <w:r>
              <w:rPr>
                <w:sz w:val="21"/>
              </w:rPr>
              <w:t>to</w:t>
            </w:r>
            <w:r>
              <w:rPr>
                <w:spacing w:val="-7"/>
                <w:sz w:val="21"/>
              </w:rPr>
              <w:t xml:space="preserve"> </w:t>
            </w:r>
            <w:r>
              <w:rPr>
                <w:sz w:val="21"/>
              </w:rPr>
              <w:t>share</w:t>
            </w:r>
            <w:r>
              <w:rPr>
                <w:spacing w:val="-7"/>
                <w:sz w:val="21"/>
              </w:rPr>
              <w:t xml:space="preserve"> </w:t>
            </w:r>
            <w:r>
              <w:rPr>
                <w:sz w:val="21"/>
              </w:rPr>
              <w:t>MENA- related teaching tools with K-12 educators</w:t>
            </w:r>
          </w:p>
          <w:p w14:paraId="4142E5D7" w14:textId="77777777" w:rsidR="00BE39B7" w:rsidRDefault="00BA17AF">
            <w:pPr>
              <w:pStyle w:val="TableParagraph"/>
              <w:numPr>
                <w:ilvl w:val="1"/>
                <w:numId w:val="22"/>
              </w:numPr>
              <w:tabs>
                <w:tab w:val="left" w:pos="558"/>
              </w:tabs>
              <w:spacing w:before="61"/>
              <w:ind w:left="320" w:right="101" w:hanging="213"/>
              <w:rPr>
                <w:sz w:val="21"/>
              </w:rPr>
            </w:pPr>
            <w:r>
              <w:rPr>
                <w:sz w:val="21"/>
              </w:rPr>
              <w:t>Engage</w:t>
            </w:r>
            <w:r>
              <w:rPr>
                <w:spacing w:val="-6"/>
                <w:sz w:val="21"/>
              </w:rPr>
              <w:t xml:space="preserve"> </w:t>
            </w:r>
            <w:r>
              <w:rPr>
                <w:sz w:val="21"/>
              </w:rPr>
              <w:t>public</w:t>
            </w:r>
            <w:r>
              <w:rPr>
                <w:spacing w:val="-5"/>
                <w:sz w:val="21"/>
              </w:rPr>
              <w:t xml:space="preserve"> </w:t>
            </w:r>
            <w:r>
              <w:rPr>
                <w:sz w:val="21"/>
              </w:rPr>
              <w:t>and</w:t>
            </w:r>
            <w:r>
              <w:rPr>
                <w:spacing w:val="-5"/>
                <w:sz w:val="21"/>
              </w:rPr>
              <w:t xml:space="preserve"> </w:t>
            </w:r>
            <w:r>
              <w:rPr>
                <w:sz w:val="21"/>
              </w:rPr>
              <w:t>K-12</w:t>
            </w:r>
            <w:r>
              <w:rPr>
                <w:spacing w:val="-6"/>
                <w:sz w:val="21"/>
              </w:rPr>
              <w:t xml:space="preserve"> </w:t>
            </w:r>
            <w:r>
              <w:rPr>
                <w:sz w:val="21"/>
              </w:rPr>
              <w:t>audiences</w:t>
            </w:r>
            <w:r>
              <w:rPr>
                <w:spacing w:val="-6"/>
                <w:sz w:val="21"/>
              </w:rPr>
              <w:t xml:space="preserve"> </w:t>
            </w:r>
            <w:r>
              <w:rPr>
                <w:sz w:val="21"/>
              </w:rPr>
              <w:t>to</w:t>
            </w:r>
            <w:r>
              <w:rPr>
                <w:spacing w:val="-5"/>
                <w:sz w:val="21"/>
              </w:rPr>
              <w:t xml:space="preserve"> </w:t>
            </w:r>
            <w:r>
              <w:rPr>
                <w:sz w:val="21"/>
              </w:rPr>
              <w:t>increase</w:t>
            </w:r>
            <w:r>
              <w:rPr>
                <w:spacing w:val="-5"/>
                <w:sz w:val="21"/>
              </w:rPr>
              <w:t xml:space="preserve"> </w:t>
            </w:r>
            <w:r>
              <w:rPr>
                <w:sz w:val="21"/>
              </w:rPr>
              <w:t>awareness of MENA region, history, cultures, and languages via programming hosted at BU and ACA</w:t>
            </w:r>
          </w:p>
        </w:tc>
      </w:tr>
      <w:tr w:rsidR="00BE39B7" w14:paraId="4142E5F3" w14:textId="77777777">
        <w:trPr>
          <w:trHeight w:val="5788"/>
        </w:trPr>
        <w:tc>
          <w:tcPr>
            <w:tcW w:w="2016" w:type="dxa"/>
            <w:tcBorders>
              <w:left w:val="single" w:sz="4" w:space="0" w:color="000000"/>
            </w:tcBorders>
          </w:tcPr>
          <w:p w14:paraId="4142E5D9" w14:textId="77777777" w:rsidR="00BE39B7" w:rsidRDefault="00BE39B7">
            <w:pPr>
              <w:pStyle w:val="TableParagraph"/>
              <w:rPr>
                <w:b/>
              </w:rPr>
            </w:pPr>
          </w:p>
          <w:p w14:paraId="4142E5DA" w14:textId="77777777" w:rsidR="00BE39B7" w:rsidRDefault="00BE39B7">
            <w:pPr>
              <w:pStyle w:val="TableParagraph"/>
              <w:rPr>
                <w:b/>
              </w:rPr>
            </w:pPr>
          </w:p>
          <w:p w14:paraId="4142E5DB" w14:textId="77777777" w:rsidR="00BE39B7" w:rsidRDefault="00BE39B7">
            <w:pPr>
              <w:pStyle w:val="TableParagraph"/>
              <w:rPr>
                <w:b/>
              </w:rPr>
            </w:pPr>
          </w:p>
          <w:p w14:paraId="4142E5DC" w14:textId="77777777" w:rsidR="00BE39B7" w:rsidRDefault="00BE39B7">
            <w:pPr>
              <w:pStyle w:val="TableParagraph"/>
              <w:rPr>
                <w:b/>
              </w:rPr>
            </w:pPr>
          </w:p>
          <w:p w14:paraId="4142E5DD" w14:textId="77777777" w:rsidR="00BE39B7" w:rsidRDefault="00BE39B7">
            <w:pPr>
              <w:pStyle w:val="TableParagraph"/>
              <w:rPr>
                <w:b/>
              </w:rPr>
            </w:pPr>
          </w:p>
          <w:p w14:paraId="4142E5DE" w14:textId="77777777" w:rsidR="00BE39B7" w:rsidRDefault="00BE39B7">
            <w:pPr>
              <w:pStyle w:val="TableParagraph"/>
              <w:rPr>
                <w:b/>
              </w:rPr>
            </w:pPr>
          </w:p>
          <w:p w14:paraId="4142E5DF" w14:textId="77777777" w:rsidR="00BE39B7" w:rsidRDefault="00BE39B7">
            <w:pPr>
              <w:pStyle w:val="TableParagraph"/>
              <w:rPr>
                <w:b/>
              </w:rPr>
            </w:pPr>
          </w:p>
          <w:p w14:paraId="4142E5E0" w14:textId="77777777" w:rsidR="00BE39B7" w:rsidRDefault="00BA17AF">
            <w:pPr>
              <w:pStyle w:val="TableParagraph"/>
              <w:spacing w:before="139"/>
              <w:ind w:left="107" w:right="274"/>
              <w:rPr>
                <w:sz w:val="21"/>
              </w:rPr>
            </w:pPr>
            <w:r>
              <w:rPr>
                <w:b/>
                <w:sz w:val="21"/>
              </w:rPr>
              <w:t xml:space="preserve">NRC Goal 3: </w:t>
            </w:r>
            <w:r>
              <w:rPr>
                <w:sz w:val="21"/>
              </w:rPr>
              <w:t>Build national capacity around MENA by leveraging the unique</w:t>
            </w:r>
            <w:r>
              <w:rPr>
                <w:spacing w:val="-13"/>
                <w:sz w:val="21"/>
              </w:rPr>
              <w:t xml:space="preserve"> </w:t>
            </w:r>
            <w:r>
              <w:rPr>
                <w:sz w:val="21"/>
              </w:rPr>
              <w:t>strengths</w:t>
            </w:r>
            <w:r>
              <w:rPr>
                <w:spacing w:val="-13"/>
                <w:sz w:val="21"/>
              </w:rPr>
              <w:t xml:space="preserve"> </w:t>
            </w:r>
            <w:r>
              <w:rPr>
                <w:sz w:val="21"/>
              </w:rPr>
              <w:t xml:space="preserve">of </w:t>
            </w:r>
            <w:r>
              <w:rPr>
                <w:sz w:val="24"/>
              </w:rPr>
              <w:t>BU</w:t>
            </w:r>
            <w:r>
              <w:rPr>
                <w:spacing w:val="-15"/>
                <w:sz w:val="24"/>
              </w:rPr>
              <w:t xml:space="preserve"> </w:t>
            </w:r>
            <w:r>
              <w:rPr>
                <w:sz w:val="21"/>
              </w:rPr>
              <w:t>and</w:t>
            </w:r>
            <w:r>
              <w:rPr>
                <w:spacing w:val="-14"/>
                <w:sz w:val="21"/>
              </w:rPr>
              <w:t xml:space="preserve"> </w:t>
            </w:r>
            <w:r>
              <w:rPr>
                <w:sz w:val="21"/>
              </w:rPr>
              <w:t>the</w:t>
            </w:r>
            <w:r>
              <w:rPr>
                <w:spacing w:val="-13"/>
                <w:sz w:val="21"/>
              </w:rPr>
              <w:t xml:space="preserve"> </w:t>
            </w:r>
            <w:r>
              <w:rPr>
                <w:sz w:val="21"/>
              </w:rPr>
              <w:t xml:space="preserve">SUNY </w:t>
            </w:r>
            <w:r>
              <w:rPr>
                <w:spacing w:val="-2"/>
                <w:sz w:val="21"/>
              </w:rPr>
              <w:t>system.</w:t>
            </w:r>
          </w:p>
        </w:tc>
        <w:tc>
          <w:tcPr>
            <w:tcW w:w="2016" w:type="dxa"/>
          </w:tcPr>
          <w:p w14:paraId="4142E5E1" w14:textId="77777777" w:rsidR="00BE39B7" w:rsidRDefault="00BE39B7">
            <w:pPr>
              <w:pStyle w:val="TableParagraph"/>
              <w:rPr>
                <w:b/>
              </w:rPr>
            </w:pPr>
          </w:p>
          <w:p w14:paraId="4142E5E2" w14:textId="77777777" w:rsidR="00BE39B7" w:rsidRDefault="00BE39B7">
            <w:pPr>
              <w:pStyle w:val="TableParagraph"/>
              <w:rPr>
                <w:b/>
              </w:rPr>
            </w:pPr>
          </w:p>
          <w:p w14:paraId="4142E5E3" w14:textId="77777777" w:rsidR="00BE39B7" w:rsidRDefault="00BE39B7">
            <w:pPr>
              <w:pStyle w:val="TableParagraph"/>
              <w:rPr>
                <w:b/>
              </w:rPr>
            </w:pPr>
          </w:p>
          <w:p w14:paraId="4142E5E4" w14:textId="77777777" w:rsidR="00BE39B7" w:rsidRDefault="00BE39B7">
            <w:pPr>
              <w:pStyle w:val="TableParagraph"/>
              <w:rPr>
                <w:b/>
              </w:rPr>
            </w:pPr>
          </w:p>
          <w:p w14:paraId="4142E5E5" w14:textId="77777777" w:rsidR="00BE39B7" w:rsidRDefault="00BE39B7">
            <w:pPr>
              <w:pStyle w:val="TableParagraph"/>
              <w:rPr>
                <w:b/>
              </w:rPr>
            </w:pPr>
          </w:p>
          <w:p w14:paraId="4142E5E6" w14:textId="77777777" w:rsidR="00BE39B7" w:rsidRDefault="00BE39B7">
            <w:pPr>
              <w:pStyle w:val="TableParagraph"/>
              <w:rPr>
                <w:b/>
              </w:rPr>
            </w:pPr>
          </w:p>
          <w:p w14:paraId="4142E5E7" w14:textId="77777777" w:rsidR="00BE39B7" w:rsidRDefault="00BA17AF">
            <w:pPr>
              <w:pStyle w:val="TableParagraph"/>
              <w:spacing w:before="166"/>
              <w:ind w:left="107" w:right="141"/>
              <w:rPr>
                <w:sz w:val="21"/>
              </w:rPr>
            </w:pPr>
            <w:r>
              <w:rPr>
                <w:b/>
                <w:sz w:val="21"/>
              </w:rPr>
              <w:t xml:space="preserve">C. </w:t>
            </w:r>
            <w:r>
              <w:rPr>
                <w:sz w:val="21"/>
              </w:rPr>
              <w:t xml:space="preserve">Enhance the </w:t>
            </w:r>
            <w:r>
              <w:rPr>
                <w:spacing w:val="-2"/>
                <w:sz w:val="21"/>
              </w:rPr>
              <w:t xml:space="preserve">internationalization </w:t>
            </w:r>
            <w:r>
              <w:rPr>
                <w:sz w:val="21"/>
              </w:rPr>
              <w:t>of BU and other SUNY campuses by sharing and extending</w:t>
            </w:r>
            <w:r>
              <w:rPr>
                <w:spacing w:val="-14"/>
                <w:sz w:val="21"/>
              </w:rPr>
              <w:t xml:space="preserve"> </w:t>
            </w:r>
            <w:r>
              <w:rPr>
                <w:sz w:val="21"/>
              </w:rPr>
              <w:t xml:space="preserve">CMENAS expertise, language training, curricula, and training </w:t>
            </w:r>
            <w:r>
              <w:rPr>
                <w:spacing w:val="-2"/>
                <w:sz w:val="21"/>
              </w:rPr>
              <w:t>modules.</w:t>
            </w:r>
          </w:p>
        </w:tc>
        <w:tc>
          <w:tcPr>
            <w:tcW w:w="5472" w:type="dxa"/>
            <w:tcBorders>
              <w:right w:val="single" w:sz="4" w:space="0" w:color="000000"/>
            </w:tcBorders>
          </w:tcPr>
          <w:p w14:paraId="4142E5E8" w14:textId="77777777" w:rsidR="00BE39B7" w:rsidRDefault="00BA17AF">
            <w:pPr>
              <w:pStyle w:val="TableParagraph"/>
              <w:spacing w:line="240" w:lineRule="exact"/>
              <w:ind w:left="107"/>
              <w:rPr>
                <w:sz w:val="21"/>
              </w:rPr>
            </w:pPr>
            <w:r>
              <w:rPr>
                <w:sz w:val="21"/>
              </w:rPr>
              <w:t>Engage</w:t>
            </w:r>
            <w:r>
              <w:rPr>
                <w:spacing w:val="-7"/>
                <w:sz w:val="21"/>
              </w:rPr>
              <w:t xml:space="preserve"> </w:t>
            </w:r>
            <w:r>
              <w:rPr>
                <w:sz w:val="21"/>
              </w:rPr>
              <w:t>with</w:t>
            </w:r>
            <w:r>
              <w:rPr>
                <w:spacing w:val="-6"/>
                <w:sz w:val="21"/>
              </w:rPr>
              <w:t xml:space="preserve"> </w:t>
            </w:r>
            <w:r>
              <w:rPr>
                <w:sz w:val="21"/>
              </w:rPr>
              <w:t>CCs,</w:t>
            </w:r>
            <w:r>
              <w:rPr>
                <w:spacing w:val="-4"/>
                <w:sz w:val="21"/>
              </w:rPr>
              <w:t xml:space="preserve"> </w:t>
            </w:r>
            <w:r>
              <w:rPr>
                <w:sz w:val="21"/>
              </w:rPr>
              <w:t>beginning</w:t>
            </w:r>
            <w:r>
              <w:rPr>
                <w:spacing w:val="-4"/>
                <w:sz w:val="21"/>
              </w:rPr>
              <w:t xml:space="preserve"> </w:t>
            </w:r>
            <w:r>
              <w:rPr>
                <w:sz w:val="21"/>
              </w:rPr>
              <w:t>with</w:t>
            </w:r>
            <w:r>
              <w:rPr>
                <w:spacing w:val="-4"/>
                <w:sz w:val="21"/>
              </w:rPr>
              <w:t xml:space="preserve"> </w:t>
            </w:r>
            <w:r>
              <w:rPr>
                <w:sz w:val="21"/>
              </w:rPr>
              <w:t>SUNY</w:t>
            </w:r>
            <w:r>
              <w:rPr>
                <w:spacing w:val="-4"/>
                <w:sz w:val="21"/>
              </w:rPr>
              <w:t xml:space="preserve"> </w:t>
            </w:r>
            <w:r>
              <w:rPr>
                <w:sz w:val="21"/>
              </w:rPr>
              <w:t>Broome,</w:t>
            </w:r>
            <w:r>
              <w:rPr>
                <w:spacing w:val="-3"/>
                <w:sz w:val="21"/>
              </w:rPr>
              <w:t xml:space="preserve"> </w:t>
            </w:r>
            <w:r>
              <w:rPr>
                <w:spacing w:val="-5"/>
                <w:sz w:val="21"/>
              </w:rPr>
              <w:t>to:</w:t>
            </w:r>
          </w:p>
          <w:p w14:paraId="4142E5E9" w14:textId="77777777" w:rsidR="00BE39B7" w:rsidRDefault="00BA17AF">
            <w:pPr>
              <w:pStyle w:val="TableParagraph"/>
              <w:numPr>
                <w:ilvl w:val="1"/>
                <w:numId w:val="21"/>
              </w:numPr>
              <w:tabs>
                <w:tab w:val="left" w:pos="736"/>
              </w:tabs>
              <w:spacing w:before="119"/>
              <w:ind w:right="136" w:hanging="213"/>
              <w:rPr>
                <w:sz w:val="21"/>
              </w:rPr>
            </w:pPr>
            <w:r>
              <w:rPr>
                <w:sz w:val="21"/>
              </w:rPr>
              <w:t>Integrate</w:t>
            </w:r>
            <w:r>
              <w:rPr>
                <w:spacing w:val="-7"/>
                <w:sz w:val="21"/>
              </w:rPr>
              <w:t xml:space="preserve"> </w:t>
            </w:r>
            <w:r>
              <w:rPr>
                <w:sz w:val="21"/>
              </w:rPr>
              <w:t>Broome</w:t>
            </w:r>
            <w:r>
              <w:rPr>
                <w:spacing w:val="-6"/>
                <w:sz w:val="21"/>
              </w:rPr>
              <w:t xml:space="preserve"> </w:t>
            </w:r>
            <w:r>
              <w:rPr>
                <w:sz w:val="21"/>
              </w:rPr>
              <w:t>and</w:t>
            </w:r>
            <w:r>
              <w:rPr>
                <w:spacing w:val="-7"/>
                <w:sz w:val="21"/>
              </w:rPr>
              <w:t xml:space="preserve"> </w:t>
            </w:r>
            <w:r>
              <w:rPr>
                <w:sz w:val="21"/>
              </w:rPr>
              <w:t>other</w:t>
            </w:r>
            <w:r>
              <w:rPr>
                <w:spacing w:val="-6"/>
                <w:sz w:val="21"/>
              </w:rPr>
              <w:t xml:space="preserve"> </w:t>
            </w:r>
            <w:r>
              <w:rPr>
                <w:sz w:val="21"/>
              </w:rPr>
              <w:t>CC</w:t>
            </w:r>
            <w:r>
              <w:rPr>
                <w:spacing w:val="-6"/>
                <w:sz w:val="21"/>
              </w:rPr>
              <w:t xml:space="preserve"> </w:t>
            </w:r>
            <w:r>
              <w:rPr>
                <w:sz w:val="21"/>
              </w:rPr>
              <w:t>faculty</w:t>
            </w:r>
            <w:r>
              <w:rPr>
                <w:spacing w:val="-7"/>
                <w:sz w:val="21"/>
              </w:rPr>
              <w:t xml:space="preserve"> </w:t>
            </w:r>
            <w:r>
              <w:rPr>
                <w:sz w:val="21"/>
              </w:rPr>
              <w:t>into</w:t>
            </w:r>
            <w:r>
              <w:rPr>
                <w:spacing w:val="-6"/>
                <w:sz w:val="21"/>
              </w:rPr>
              <w:t xml:space="preserve"> </w:t>
            </w:r>
            <w:r>
              <w:rPr>
                <w:sz w:val="21"/>
              </w:rPr>
              <w:t>CMENAS programming held at BU and Broome</w:t>
            </w:r>
          </w:p>
          <w:p w14:paraId="4142E5EA" w14:textId="77777777" w:rsidR="00BE39B7" w:rsidRDefault="00BA17AF">
            <w:pPr>
              <w:pStyle w:val="TableParagraph"/>
              <w:numPr>
                <w:ilvl w:val="1"/>
                <w:numId w:val="21"/>
              </w:numPr>
              <w:tabs>
                <w:tab w:val="left" w:pos="793"/>
              </w:tabs>
              <w:spacing w:before="121"/>
              <w:ind w:right="498" w:hanging="213"/>
              <w:rPr>
                <w:sz w:val="21"/>
              </w:rPr>
            </w:pPr>
            <w:r>
              <w:rPr>
                <w:sz w:val="21"/>
              </w:rPr>
              <w:t>Develop</w:t>
            </w:r>
            <w:r>
              <w:rPr>
                <w:spacing w:val="-9"/>
                <w:sz w:val="21"/>
              </w:rPr>
              <w:t xml:space="preserve"> </w:t>
            </w:r>
            <w:r>
              <w:rPr>
                <w:sz w:val="21"/>
              </w:rPr>
              <w:t>MENA</w:t>
            </w:r>
            <w:r>
              <w:rPr>
                <w:spacing w:val="-8"/>
                <w:sz w:val="21"/>
              </w:rPr>
              <w:t xml:space="preserve"> </w:t>
            </w:r>
            <w:r>
              <w:rPr>
                <w:sz w:val="21"/>
              </w:rPr>
              <w:t>content</w:t>
            </w:r>
            <w:r>
              <w:rPr>
                <w:spacing w:val="-8"/>
                <w:sz w:val="21"/>
              </w:rPr>
              <w:t xml:space="preserve"> </w:t>
            </w:r>
            <w:r>
              <w:rPr>
                <w:sz w:val="21"/>
              </w:rPr>
              <w:t>for</w:t>
            </w:r>
            <w:r>
              <w:rPr>
                <w:spacing w:val="-8"/>
                <w:sz w:val="21"/>
              </w:rPr>
              <w:t xml:space="preserve"> </w:t>
            </w:r>
            <w:r>
              <w:rPr>
                <w:sz w:val="21"/>
              </w:rPr>
              <w:t>SUNY-wide</w:t>
            </w:r>
            <w:r>
              <w:rPr>
                <w:spacing w:val="-8"/>
                <w:sz w:val="21"/>
              </w:rPr>
              <w:t xml:space="preserve"> </w:t>
            </w:r>
            <w:r>
              <w:rPr>
                <w:sz w:val="21"/>
              </w:rPr>
              <w:t>General Education courses</w:t>
            </w:r>
          </w:p>
          <w:p w14:paraId="4142E5EB" w14:textId="77777777" w:rsidR="00BE39B7" w:rsidRDefault="00BA17AF">
            <w:pPr>
              <w:pStyle w:val="TableParagraph"/>
              <w:numPr>
                <w:ilvl w:val="1"/>
                <w:numId w:val="21"/>
              </w:numPr>
              <w:tabs>
                <w:tab w:val="left" w:pos="852"/>
              </w:tabs>
              <w:spacing w:before="120"/>
              <w:ind w:left="851" w:hanging="475"/>
              <w:rPr>
                <w:sz w:val="21"/>
              </w:rPr>
            </w:pPr>
            <w:r>
              <w:rPr>
                <w:sz w:val="21"/>
              </w:rPr>
              <w:t>Increase</w:t>
            </w:r>
            <w:r>
              <w:rPr>
                <w:spacing w:val="-4"/>
                <w:sz w:val="21"/>
              </w:rPr>
              <w:t xml:space="preserve"> </w:t>
            </w:r>
            <w:r>
              <w:rPr>
                <w:sz w:val="21"/>
              </w:rPr>
              <w:t>number</w:t>
            </w:r>
            <w:r>
              <w:rPr>
                <w:spacing w:val="-1"/>
                <w:sz w:val="21"/>
              </w:rPr>
              <w:t xml:space="preserve"> </w:t>
            </w:r>
            <w:r>
              <w:rPr>
                <w:sz w:val="21"/>
              </w:rPr>
              <w:t>of</w:t>
            </w:r>
            <w:r>
              <w:rPr>
                <w:spacing w:val="-2"/>
                <w:sz w:val="21"/>
              </w:rPr>
              <w:t xml:space="preserve"> </w:t>
            </w:r>
            <w:r>
              <w:rPr>
                <w:sz w:val="21"/>
              </w:rPr>
              <w:t>CC</w:t>
            </w:r>
            <w:r>
              <w:rPr>
                <w:spacing w:val="-2"/>
                <w:sz w:val="21"/>
              </w:rPr>
              <w:t xml:space="preserve"> </w:t>
            </w:r>
            <w:r>
              <w:rPr>
                <w:sz w:val="21"/>
              </w:rPr>
              <w:t>students</w:t>
            </w:r>
            <w:r>
              <w:rPr>
                <w:spacing w:val="-2"/>
                <w:sz w:val="21"/>
              </w:rPr>
              <w:t xml:space="preserve"> </w:t>
            </w:r>
            <w:r>
              <w:rPr>
                <w:sz w:val="21"/>
              </w:rPr>
              <w:t>in</w:t>
            </w:r>
            <w:r>
              <w:rPr>
                <w:spacing w:val="-1"/>
                <w:sz w:val="21"/>
              </w:rPr>
              <w:t xml:space="preserve"> </w:t>
            </w:r>
            <w:r>
              <w:rPr>
                <w:sz w:val="21"/>
              </w:rPr>
              <w:t>Arabic</w:t>
            </w:r>
            <w:r>
              <w:rPr>
                <w:spacing w:val="-2"/>
                <w:sz w:val="21"/>
              </w:rPr>
              <w:t xml:space="preserve"> training</w:t>
            </w:r>
          </w:p>
          <w:p w14:paraId="4142E5EC" w14:textId="77777777" w:rsidR="00BE39B7" w:rsidRDefault="00BA17AF">
            <w:pPr>
              <w:pStyle w:val="TableParagraph"/>
              <w:numPr>
                <w:ilvl w:val="1"/>
                <w:numId w:val="21"/>
              </w:numPr>
              <w:tabs>
                <w:tab w:val="left" w:pos="828"/>
              </w:tabs>
              <w:spacing w:before="119"/>
              <w:ind w:left="827" w:hanging="451"/>
              <w:rPr>
                <w:sz w:val="21"/>
              </w:rPr>
            </w:pPr>
            <w:r>
              <w:rPr>
                <w:sz w:val="21"/>
              </w:rPr>
              <w:t>Strengthen</w:t>
            </w:r>
            <w:r>
              <w:rPr>
                <w:spacing w:val="-4"/>
                <w:sz w:val="21"/>
              </w:rPr>
              <w:t xml:space="preserve"> </w:t>
            </w:r>
            <w:r>
              <w:rPr>
                <w:sz w:val="21"/>
              </w:rPr>
              <w:t>CC</w:t>
            </w:r>
            <w:r>
              <w:rPr>
                <w:spacing w:val="-3"/>
                <w:sz w:val="21"/>
              </w:rPr>
              <w:t xml:space="preserve"> </w:t>
            </w:r>
            <w:r>
              <w:rPr>
                <w:sz w:val="21"/>
              </w:rPr>
              <w:t>pathways</w:t>
            </w:r>
            <w:r>
              <w:rPr>
                <w:spacing w:val="-3"/>
                <w:sz w:val="21"/>
              </w:rPr>
              <w:t xml:space="preserve"> </w:t>
            </w:r>
            <w:r>
              <w:rPr>
                <w:sz w:val="21"/>
              </w:rPr>
              <w:t>to</w:t>
            </w:r>
            <w:r>
              <w:rPr>
                <w:spacing w:val="-3"/>
                <w:sz w:val="21"/>
              </w:rPr>
              <w:t xml:space="preserve"> </w:t>
            </w:r>
            <w:r>
              <w:rPr>
                <w:sz w:val="21"/>
              </w:rPr>
              <w:t>4-year</w:t>
            </w:r>
            <w:r>
              <w:rPr>
                <w:spacing w:val="-5"/>
                <w:sz w:val="21"/>
              </w:rPr>
              <w:t xml:space="preserve"> </w:t>
            </w:r>
            <w:r>
              <w:rPr>
                <w:sz w:val="21"/>
              </w:rPr>
              <w:t>MENA</w:t>
            </w:r>
            <w:r>
              <w:rPr>
                <w:spacing w:val="-3"/>
                <w:sz w:val="21"/>
              </w:rPr>
              <w:t xml:space="preserve"> </w:t>
            </w:r>
            <w:r>
              <w:rPr>
                <w:spacing w:val="-2"/>
                <w:sz w:val="21"/>
              </w:rPr>
              <w:t>degrees</w:t>
            </w:r>
          </w:p>
          <w:p w14:paraId="4142E5ED" w14:textId="77777777" w:rsidR="00BE39B7" w:rsidRDefault="00BA17AF">
            <w:pPr>
              <w:pStyle w:val="TableParagraph"/>
              <w:numPr>
                <w:ilvl w:val="1"/>
                <w:numId w:val="21"/>
              </w:numPr>
              <w:tabs>
                <w:tab w:val="left" w:pos="771"/>
              </w:tabs>
              <w:spacing w:before="121"/>
              <w:ind w:right="285" w:hanging="213"/>
              <w:rPr>
                <w:sz w:val="21"/>
              </w:rPr>
            </w:pPr>
            <w:r>
              <w:rPr>
                <w:sz w:val="21"/>
              </w:rPr>
              <w:t>Provide</w:t>
            </w:r>
            <w:r>
              <w:rPr>
                <w:spacing w:val="-8"/>
                <w:sz w:val="21"/>
              </w:rPr>
              <w:t xml:space="preserve"> </w:t>
            </w:r>
            <w:r>
              <w:rPr>
                <w:sz w:val="21"/>
              </w:rPr>
              <w:t>funding</w:t>
            </w:r>
            <w:r>
              <w:rPr>
                <w:spacing w:val="-8"/>
                <w:sz w:val="21"/>
              </w:rPr>
              <w:t xml:space="preserve"> </w:t>
            </w:r>
            <w:r>
              <w:rPr>
                <w:sz w:val="21"/>
              </w:rPr>
              <w:t>for</w:t>
            </w:r>
            <w:r>
              <w:rPr>
                <w:spacing w:val="-8"/>
                <w:sz w:val="21"/>
              </w:rPr>
              <w:t xml:space="preserve"> </w:t>
            </w:r>
            <w:r>
              <w:rPr>
                <w:sz w:val="21"/>
              </w:rPr>
              <w:t>MENA-related</w:t>
            </w:r>
            <w:r>
              <w:rPr>
                <w:spacing w:val="-8"/>
                <w:sz w:val="21"/>
              </w:rPr>
              <w:t xml:space="preserve"> </w:t>
            </w:r>
            <w:r>
              <w:rPr>
                <w:sz w:val="21"/>
              </w:rPr>
              <w:t>professional</w:t>
            </w:r>
            <w:r>
              <w:rPr>
                <w:spacing w:val="-8"/>
                <w:sz w:val="21"/>
              </w:rPr>
              <w:t xml:space="preserve"> </w:t>
            </w:r>
            <w:r>
              <w:rPr>
                <w:sz w:val="21"/>
              </w:rPr>
              <w:t>and curricular development for CC faculty</w:t>
            </w:r>
          </w:p>
          <w:p w14:paraId="4142E5EE" w14:textId="77777777" w:rsidR="00BE39B7" w:rsidRDefault="00BA17AF">
            <w:pPr>
              <w:pStyle w:val="TableParagraph"/>
              <w:spacing w:before="60"/>
              <w:ind w:left="107"/>
              <w:rPr>
                <w:sz w:val="21"/>
              </w:rPr>
            </w:pPr>
            <w:r>
              <w:rPr>
                <w:sz w:val="21"/>
              </w:rPr>
              <w:t>Engage</w:t>
            </w:r>
            <w:r>
              <w:rPr>
                <w:spacing w:val="-7"/>
                <w:sz w:val="21"/>
              </w:rPr>
              <w:t xml:space="preserve"> </w:t>
            </w:r>
            <w:r>
              <w:rPr>
                <w:sz w:val="21"/>
              </w:rPr>
              <w:t>with</w:t>
            </w:r>
            <w:r>
              <w:rPr>
                <w:spacing w:val="-5"/>
                <w:sz w:val="21"/>
              </w:rPr>
              <w:t xml:space="preserve"> </w:t>
            </w:r>
            <w:r>
              <w:rPr>
                <w:sz w:val="21"/>
              </w:rPr>
              <w:t>MSIs,</w:t>
            </w:r>
            <w:r>
              <w:rPr>
                <w:spacing w:val="-4"/>
                <w:sz w:val="21"/>
              </w:rPr>
              <w:t xml:space="preserve"> </w:t>
            </w:r>
            <w:r>
              <w:rPr>
                <w:sz w:val="21"/>
              </w:rPr>
              <w:t>beginning</w:t>
            </w:r>
            <w:r>
              <w:rPr>
                <w:spacing w:val="-4"/>
                <w:sz w:val="21"/>
              </w:rPr>
              <w:t xml:space="preserve"> </w:t>
            </w:r>
            <w:r>
              <w:rPr>
                <w:sz w:val="21"/>
              </w:rPr>
              <w:t>with</w:t>
            </w:r>
            <w:r>
              <w:rPr>
                <w:spacing w:val="-3"/>
                <w:sz w:val="21"/>
              </w:rPr>
              <w:t xml:space="preserve"> </w:t>
            </w:r>
            <w:r>
              <w:rPr>
                <w:sz w:val="21"/>
              </w:rPr>
              <w:t>SUNY</w:t>
            </w:r>
            <w:r>
              <w:rPr>
                <w:spacing w:val="-4"/>
                <w:sz w:val="21"/>
              </w:rPr>
              <w:t xml:space="preserve"> </w:t>
            </w:r>
            <w:r>
              <w:rPr>
                <w:sz w:val="21"/>
              </w:rPr>
              <w:t>Purchase,</w:t>
            </w:r>
            <w:r>
              <w:rPr>
                <w:spacing w:val="-4"/>
                <w:sz w:val="21"/>
              </w:rPr>
              <w:t xml:space="preserve"> </w:t>
            </w:r>
            <w:r>
              <w:rPr>
                <w:spacing w:val="-5"/>
                <w:sz w:val="21"/>
              </w:rPr>
              <w:t>to:</w:t>
            </w:r>
          </w:p>
          <w:p w14:paraId="4142E5EF" w14:textId="77777777" w:rsidR="00BE39B7" w:rsidRDefault="00BA17AF">
            <w:pPr>
              <w:pStyle w:val="TableParagraph"/>
              <w:numPr>
                <w:ilvl w:val="1"/>
                <w:numId w:val="21"/>
              </w:numPr>
              <w:tabs>
                <w:tab w:val="left" w:pos="828"/>
              </w:tabs>
              <w:spacing w:before="119"/>
              <w:ind w:right="794" w:hanging="213"/>
              <w:rPr>
                <w:sz w:val="21"/>
              </w:rPr>
            </w:pPr>
            <w:r>
              <w:rPr>
                <w:sz w:val="21"/>
              </w:rPr>
              <w:t>Integrate</w:t>
            </w:r>
            <w:r>
              <w:rPr>
                <w:spacing w:val="-7"/>
                <w:sz w:val="21"/>
              </w:rPr>
              <w:t xml:space="preserve"> </w:t>
            </w:r>
            <w:r>
              <w:rPr>
                <w:sz w:val="21"/>
              </w:rPr>
              <w:t>Purchase</w:t>
            </w:r>
            <w:r>
              <w:rPr>
                <w:spacing w:val="-6"/>
                <w:sz w:val="21"/>
              </w:rPr>
              <w:t xml:space="preserve"> </w:t>
            </w:r>
            <w:r>
              <w:rPr>
                <w:sz w:val="21"/>
              </w:rPr>
              <w:t>and</w:t>
            </w:r>
            <w:r>
              <w:rPr>
                <w:spacing w:val="-7"/>
                <w:sz w:val="21"/>
              </w:rPr>
              <w:t xml:space="preserve"> </w:t>
            </w:r>
            <w:r>
              <w:rPr>
                <w:sz w:val="21"/>
              </w:rPr>
              <w:t>other</w:t>
            </w:r>
            <w:r>
              <w:rPr>
                <w:spacing w:val="-6"/>
                <w:sz w:val="21"/>
              </w:rPr>
              <w:t xml:space="preserve"> </w:t>
            </w:r>
            <w:r>
              <w:rPr>
                <w:sz w:val="21"/>
              </w:rPr>
              <w:t>MSI</w:t>
            </w:r>
            <w:r>
              <w:rPr>
                <w:spacing w:val="-6"/>
                <w:sz w:val="21"/>
              </w:rPr>
              <w:t xml:space="preserve"> </w:t>
            </w:r>
            <w:r>
              <w:rPr>
                <w:sz w:val="21"/>
              </w:rPr>
              <w:t>faculty</w:t>
            </w:r>
            <w:r>
              <w:rPr>
                <w:spacing w:val="-6"/>
                <w:sz w:val="21"/>
              </w:rPr>
              <w:t xml:space="preserve"> </w:t>
            </w:r>
            <w:r>
              <w:rPr>
                <w:sz w:val="21"/>
              </w:rPr>
              <w:t>into CMENAS programming</w:t>
            </w:r>
          </w:p>
          <w:p w14:paraId="4142E5F0" w14:textId="77777777" w:rsidR="00BE39B7" w:rsidRDefault="00BA17AF">
            <w:pPr>
              <w:pStyle w:val="TableParagraph"/>
              <w:numPr>
                <w:ilvl w:val="1"/>
                <w:numId w:val="21"/>
              </w:numPr>
              <w:tabs>
                <w:tab w:val="left" w:pos="887"/>
              </w:tabs>
              <w:spacing w:before="121"/>
              <w:ind w:right="404" w:hanging="213"/>
              <w:rPr>
                <w:sz w:val="21"/>
              </w:rPr>
            </w:pPr>
            <w:r>
              <w:rPr>
                <w:sz w:val="21"/>
              </w:rPr>
              <w:t>Develop</w:t>
            </w:r>
            <w:r>
              <w:rPr>
                <w:spacing w:val="-9"/>
                <w:sz w:val="21"/>
              </w:rPr>
              <w:t xml:space="preserve"> </w:t>
            </w:r>
            <w:r>
              <w:rPr>
                <w:sz w:val="21"/>
              </w:rPr>
              <w:t>MENA</w:t>
            </w:r>
            <w:r>
              <w:rPr>
                <w:spacing w:val="-9"/>
                <w:sz w:val="21"/>
              </w:rPr>
              <w:t xml:space="preserve"> </w:t>
            </w:r>
            <w:r>
              <w:rPr>
                <w:sz w:val="21"/>
              </w:rPr>
              <w:t>content</w:t>
            </w:r>
            <w:r>
              <w:rPr>
                <w:spacing w:val="-8"/>
                <w:sz w:val="21"/>
              </w:rPr>
              <w:t xml:space="preserve"> </w:t>
            </w:r>
            <w:r>
              <w:rPr>
                <w:sz w:val="21"/>
              </w:rPr>
              <w:t>for</w:t>
            </w:r>
            <w:r>
              <w:rPr>
                <w:spacing w:val="-9"/>
                <w:sz w:val="21"/>
              </w:rPr>
              <w:t xml:space="preserve"> </w:t>
            </w:r>
            <w:r>
              <w:rPr>
                <w:sz w:val="21"/>
              </w:rPr>
              <w:t>SUNY-wide</w:t>
            </w:r>
            <w:r>
              <w:rPr>
                <w:spacing w:val="-8"/>
                <w:sz w:val="21"/>
              </w:rPr>
              <w:t xml:space="preserve"> </w:t>
            </w:r>
            <w:r>
              <w:rPr>
                <w:sz w:val="21"/>
              </w:rPr>
              <w:t>General Education courses</w:t>
            </w:r>
          </w:p>
          <w:p w14:paraId="4142E5F1" w14:textId="77777777" w:rsidR="00BE39B7" w:rsidRDefault="00BA17AF">
            <w:pPr>
              <w:pStyle w:val="TableParagraph"/>
              <w:numPr>
                <w:ilvl w:val="1"/>
                <w:numId w:val="21"/>
              </w:numPr>
              <w:tabs>
                <w:tab w:val="left" w:pos="945"/>
              </w:tabs>
              <w:spacing w:before="119"/>
              <w:ind w:right="324" w:hanging="213"/>
              <w:rPr>
                <w:sz w:val="21"/>
              </w:rPr>
            </w:pPr>
            <w:r>
              <w:rPr>
                <w:sz w:val="21"/>
              </w:rPr>
              <w:t>Strengthen pathways for MSI students to pursue MENA-related</w:t>
            </w:r>
            <w:r>
              <w:rPr>
                <w:spacing w:val="-7"/>
                <w:sz w:val="21"/>
              </w:rPr>
              <w:t xml:space="preserve"> </w:t>
            </w:r>
            <w:r>
              <w:rPr>
                <w:sz w:val="21"/>
              </w:rPr>
              <w:t>undergraduate</w:t>
            </w:r>
            <w:r>
              <w:rPr>
                <w:spacing w:val="-7"/>
                <w:sz w:val="21"/>
              </w:rPr>
              <w:t xml:space="preserve"> </w:t>
            </w:r>
            <w:r>
              <w:rPr>
                <w:sz w:val="21"/>
              </w:rPr>
              <w:t>and</w:t>
            </w:r>
            <w:r>
              <w:rPr>
                <w:spacing w:val="-8"/>
                <w:sz w:val="21"/>
              </w:rPr>
              <w:t xml:space="preserve"> </w:t>
            </w:r>
            <w:r>
              <w:rPr>
                <w:sz w:val="21"/>
              </w:rPr>
              <w:t>graduate</w:t>
            </w:r>
            <w:r>
              <w:rPr>
                <w:spacing w:val="-7"/>
                <w:sz w:val="21"/>
              </w:rPr>
              <w:t xml:space="preserve"> </w:t>
            </w:r>
            <w:r>
              <w:rPr>
                <w:sz w:val="21"/>
              </w:rPr>
              <w:t>degrees</w:t>
            </w:r>
            <w:r>
              <w:rPr>
                <w:spacing w:val="-8"/>
                <w:sz w:val="21"/>
              </w:rPr>
              <w:t xml:space="preserve"> </w:t>
            </w:r>
            <w:r>
              <w:rPr>
                <w:sz w:val="21"/>
              </w:rPr>
              <w:t>at BU and other R1 institutions</w:t>
            </w:r>
          </w:p>
          <w:p w14:paraId="4142E5F2" w14:textId="77777777" w:rsidR="00BE39B7" w:rsidRDefault="00BA17AF">
            <w:pPr>
              <w:pStyle w:val="TableParagraph"/>
              <w:numPr>
                <w:ilvl w:val="1"/>
                <w:numId w:val="21"/>
              </w:numPr>
              <w:tabs>
                <w:tab w:val="left" w:pos="840"/>
              </w:tabs>
              <w:spacing w:before="121"/>
              <w:ind w:right="214" w:hanging="213"/>
              <w:rPr>
                <w:sz w:val="21"/>
              </w:rPr>
            </w:pPr>
            <w:r>
              <w:rPr>
                <w:sz w:val="21"/>
              </w:rPr>
              <w:t>Provide</w:t>
            </w:r>
            <w:r>
              <w:rPr>
                <w:spacing w:val="-8"/>
                <w:sz w:val="21"/>
              </w:rPr>
              <w:t xml:space="preserve"> </w:t>
            </w:r>
            <w:r>
              <w:rPr>
                <w:sz w:val="21"/>
              </w:rPr>
              <w:t>funding</w:t>
            </w:r>
            <w:r>
              <w:rPr>
                <w:spacing w:val="-7"/>
                <w:sz w:val="21"/>
              </w:rPr>
              <w:t xml:space="preserve"> </w:t>
            </w:r>
            <w:r>
              <w:rPr>
                <w:sz w:val="21"/>
              </w:rPr>
              <w:t>for</w:t>
            </w:r>
            <w:r>
              <w:rPr>
                <w:spacing w:val="-7"/>
                <w:sz w:val="21"/>
              </w:rPr>
              <w:t xml:space="preserve"> </w:t>
            </w:r>
            <w:r>
              <w:rPr>
                <w:sz w:val="21"/>
              </w:rPr>
              <w:t>MENA-related</w:t>
            </w:r>
            <w:r>
              <w:rPr>
                <w:spacing w:val="-8"/>
                <w:sz w:val="21"/>
              </w:rPr>
              <w:t xml:space="preserve"> </w:t>
            </w:r>
            <w:r>
              <w:rPr>
                <w:sz w:val="21"/>
              </w:rPr>
              <w:t>professional</w:t>
            </w:r>
            <w:r>
              <w:rPr>
                <w:spacing w:val="-7"/>
                <w:sz w:val="21"/>
              </w:rPr>
              <w:t xml:space="preserve"> </w:t>
            </w:r>
            <w:r>
              <w:rPr>
                <w:sz w:val="21"/>
              </w:rPr>
              <w:t>and curricular development for MSI faculty</w:t>
            </w:r>
          </w:p>
        </w:tc>
      </w:tr>
    </w:tbl>
    <w:p w14:paraId="4142E5F4" w14:textId="77777777" w:rsidR="00BE39B7" w:rsidRDefault="00BE39B7">
      <w:pPr>
        <w:rPr>
          <w:sz w:val="21"/>
        </w:rPr>
        <w:sectPr w:rsidR="00BE39B7">
          <w:pgSz w:w="12240" w:h="15840"/>
          <w:pgMar w:top="1640" w:right="580" w:bottom="1000" w:left="580" w:header="0" w:footer="803" w:gutter="0"/>
          <w:cols w:space="720"/>
        </w:sectPr>
      </w:pPr>
    </w:p>
    <w:p w14:paraId="4142E5F5" w14:textId="77777777" w:rsidR="00BE39B7" w:rsidRDefault="00BA17AF">
      <w:pPr>
        <w:pStyle w:val="Heading2"/>
        <w:numPr>
          <w:ilvl w:val="1"/>
          <w:numId w:val="24"/>
        </w:numPr>
        <w:tabs>
          <w:tab w:val="left" w:pos="1334"/>
        </w:tabs>
        <w:spacing w:before="60"/>
      </w:pPr>
      <w:bookmarkStart w:id="43" w:name="_TOC_250017"/>
      <w:r>
        <w:t>Equal</w:t>
      </w:r>
      <w:r>
        <w:rPr>
          <w:spacing w:val="-1"/>
        </w:rPr>
        <w:t xml:space="preserve"> </w:t>
      </w:r>
      <w:r>
        <w:t>access</w:t>
      </w:r>
      <w:r>
        <w:rPr>
          <w:spacing w:val="-1"/>
        </w:rPr>
        <w:t xml:space="preserve"> </w:t>
      </w:r>
      <w:r>
        <w:t>and</w:t>
      </w:r>
      <w:r>
        <w:rPr>
          <w:spacing w:val="-1"/>
        </w:rPr>
        <w:t xml:space="preserve"> </w:t>
      </w:r>
      <w:r>
        <w:t>treatment for</w:t>
      </w:r>
      <w:r>
        <w:rPr>
          <w:spacing w:val="-1"/>
        </w:rPr>
        <w:t xml:space="preserve"> </w:t>
      </w:r>
      <w:r>
        <w:t>traditionally</w:t>
      </w:r>
      <w:r>
        <w:rPr>
          <w:spacing w:val="-1"/>
        </w:rPr>
        <w:t xml:space="preserve"> </w:t>
      </w:r>
      <w:r>
        <w:t xml:space="preserve">underrepresented </w:t>
      </w:r>
      <w:bookmarkEnd w:id="43"/>
      <w:r>
        <w:rPr>
          <w:spacing w:val="-2"/>
        </w:rPr>
        <w:t>groups</w:t>
      </w:r>
    </w:p>
    <w:p w14:paraId="4142E5F6" w14:textId="77777777" w:rsidR="00BE39B7" w:rsidRDefault="00BE39B7">
      <w:pPr>
        <w:pStyle w:val="BodyText"/>
        <w:spacing w:before="9"/>
        <w:rPr>
          <w:b/>
          <w:i/>
          <w:sz w:val="23"/>
        </w:rPr>
      </w:pPr>
    </w:p>
    <w:p w14:paraId="4142E5F7" w14:textId="77777777" w:rsidR="00BE39B7" w:rsidRDefault="00BA17AF">
      <w:pPr>
        <w:pStyle w:val="BodyText"/>
        <w:spacing w:after="2" w:line="480" w:lineRule="auto"/>
        <w:ind w:left="859" w:right="871"/>
      </w:pPr>
      <w:r>
        <w:t>BU prohibits discrimination on the basis of race, color, creed, religion, national origin, sex, sexual orientation, age, marital status, disability or veteran status. It is in compliance with all local, state, and federal laws governing these categories. C</w:t>
      </w:r>
      <w:r>
        <w:t>MENAS adheres to these standards in order to provide equal access for and the treatment of eligible project participants of groups that have been traditionally underrepresented, such as members of racial or ethnic minority groups, women,</w:t>
      </w:r>
      <w:r>
        <w:rPr>
          <w:spacing w:val="-2"/>
        </w:rPr>
        <w:t xml:space="preserve"> </w:t>
      </w:r>
      <w:r>
        <w:t>persons</w:t>
      </w:r>
      <w:r>
        <w:rPr>
          <w:spacing w:val="-2"/>
        </w:rPr>
        <w:t xml:space="preserve"> </w:t>
      </w:r>
      <w:r>
        <w:t>with</w:t>
      </w:r>
      <w:r>
        <w:rPr>
          <w:spacing w:val="-2"/>
        </w:rPr>
        <w:t xml:space="preserve"> </w:t>
      </w:r>
      <w:r>
        <w:t>disab</w:t>
      </w:r>
      <w:r>
        <w:t>ilities,</w:t>
      </w:r>
      <w:r>
        <w:rPr>
          <w:spacing w:val="-2"/>
        </w:rPr>
        <w:t xml:space="preserve"> </w:t>
      </w:r>
      <w:r>
        <w:t>and</w:t>
      </w:r>
      <w:r>
        <w:rPr>
          <w:spacing w:val="-4"/>
        </w:rPr>
        <w:t xml:space="preserve"> </w:t>
      </w:r>
      <w:r>
        <w:t>the</w:t>
      </w:r>
      <w:r>
        <w:rPr>
          <w:spacing w:val="-3"/>
        </w:rPr>
        <w:t xml:space="preserve"> </w:t>
      </w:r>
      <w:r>
        <w:t>elderly.</w:t>
      </w:r>
      <w:r>
        <w:rPr>
          <w:spacing w:val="-3"/>
        </w:rPr>
        <w:t xml:space="preserve"> </w:t>
      </w:r>
      <w:r>
        <w:t>It</w:t>
      </w:r>
      <w:r>
        <w:rPr>
          <w:spacing w:val="-3"/>
        </w:rPr>
        <w:t xml:space="preserve"> </w:t>
      </w:r>
      <w:r>
        <w:t>is</w:t>
      </w:r>
      <w:r>
        <w:rPr>
          <w:spacing w:val="-3"/>
        </w:rPr>
        <w:t xml:space="preserve"> </w:t>
      </w:r>
      <w:r>
        <w:t>critical</w:t>
      </w:r>
      <w:r>
        <w:rPr>
          <w:spacing w:val="-3"/>
        </w:rPr>
        <w:t xml:space="preserve"> </w:t>
      </w:r>
      <w:r>
        <w:t>that</w:t>
      </w:r>
      <w:r>
        <w:rPr>
          <w:spacing w:val="-3"/>
        </w:rPr>
        <w:t xml:space="preserve"> </w:t>
      </w:r>
      <w:r>
        <w:t>our</w:t>
      </w:r>
      <w:r>
        <w:rPr>
          <w:spacing w:val="-3"/>
        </w:rPr>
        <w:t xml:space="preserve"> </w:t>
      </w:r>
      <w:r>
        <w:t>faculty,</w:t>
      </w:r>
      <w:r>
        <w:rPr>
          <w:spacing w:val="-3"/>
        </w:rPr>
        <w:t xml:space="preserve"> </w:t>
      </w:r>
      <w:r>
        <w:t>students,</w:t>
      </w:r>
      <w:r>
        <w:rPr>
          <w:spacing w:val="-3"/>
        </w:rPr>
        <w:t xml:space="preserve"> </w:t>
      </w:r>
      <w:r>
        <w:t>staff,</w:t>
      </w:r>
      <w:r>
        <w:rPr>
          <w:spacing w:val="-3"/>
        </w:rPr>
        <w:t xml:space="preserve"> </w:t>
      </w:r>
      <w:r>
        <w:t>and community can see themselves in the programming and be represented in accurate and non- discriminatory ways. High standards associated with equity and accessibility must be met</w:t>
      </w:r>
      <w:r>
        <w:t xml:space="preserve"> for the creation and dissemination of curriculum, events, scholarship, and knowledge related to MENA. CMENAS works closely with BU’s Office of Services for Students with Disability (SSD) in order to make curriculum, resources, activities and events access</w:t>
      </w:r>
      <w:r>
        <w:t>ible to our diverse campus,</w:t>
      </w:r>
      <w:r>
        <w:rPr>
          <w:spacing w:val="40"/>
        </w:rPr>
        <w:t xml:space="preserve"> </w:t>
      </w:r>
      <w:r>
        <w:t>local, state, regional, and national communities. CMENAS also works closely with BU’s Division of Diversity, Equity, and Inclusion to promote best practices in the recruitment and retention of diverse staff, faculty and students</w:t>
      </w:r>
      <w:r>
        <w:t xml:space="preserve">. All BU staff and faculty receive annual compliance training on workplace violence prevention, discrimination and harassment prevention, and Title IX training in order to promote a better, more inclusive campus </w:t>
      </w:r>
      <w:r>
        <w:rPr>
          <w:spacing w:val="-2"/>
        </w:rPr>
        <w:t>environment.</w:t>
      </w:r>
    </w:p>
    <w:p w14:paraId="4142E5F8" w14:textId="253CA99C" w:rsidR="00BE39B7" w:rsidRDefault="00BA17AF">
      <w:pPr>
        <w:pStyle w:val="BodyText"/>
        <w:ind w:left="830"/>
        <w:rPr>
          <w:sz w:val="20"/>
        </w:rPr>
      </w:pPr>
      <w:r>
        <w:rPr>
          <w:noProof/>
          <w:sz w:val="20"/>
        </w:rPr>
        <mc:AlternateContent>
          <mc:Choice Requires="wpg">
            <w:drawing>
              <wp:inline distT="0" distB="0" distL="0" distR="0" wp14:anchorId="4142E748" wp14:editId="1C6336DE">
                <wp:extent cx="5981700" cy="194310"/>
                <wp:effectExtent l="0" t="0" r="0" b="5715"/>
                <wp:docPr id="42"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43" name="docshape61"/>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62"/>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63"/>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47" w14:textId="77777777" w:rsidR="00BE39B7" w:rsidRDefault="00BA17AF">
                              <w:pPr>
                                <w:spacing w:before="1"/>
                                <w:ind w:left="750"/>
                                <w:rPr>
                                  <w:b/>
                                  <w:sz w:val="24"/>
                                </w:rPr>
                              </w:pPr>
                              <w:r>
                                <w:rPr>
                                  <w:b/>
                                  <w:sz w:val="24"/>
                                </w:rPr>
                                <w:t>H.</w:t>
                              </w:r>
                              <w:r>
                                <w:rPr>
                                  <w:b/>
                                  <w:spacing w:val="-5"/>
                                  <w:sz w:val="24"/>
                                </w:rPr>
                                <w:t xml:space="preserve"> </w:t>
                              </w:r>
                              <w:r>
                                <w:rPr>
                                  <w:b/>
                                  <w:sz w:val="24"/>
                                </w:rPr>
                                <w:t>OUTREACH</w:t>
                              </w:r>
                              <w:r>
                                <w:rPr>
                                  <w:b/>
                                  <w:spacing w:val="-5"/>
                                  <w:sz w:val="24"/>
                                </w:rPr>
                                <w:t xml:space="preserve"> </w:t>
                              </w:r>
                              <w:r>
                                <w:rPr>
                                  <w:b/>
                                  <w:spacing w:val="-2"/>
                                  <w:sz w:val="24"/>
                                </w:rPr>
                                <w:t>ACTIVITIES</w:t>
                              </w:r>
                            </w:p>
                          </w:txbxContent>
                        </wps:txbx>
                        <wps:bodyPr rot="0" vert="horz" wrap="square" lIns="0" tIns="0" rIns="0" bIns="0" anchor="t" anchorCtr="0" upright="1">
                          <a:noAutofit/>
                        </wps:bodyPr>
                      </wps:wsp>
                    </wpg:wgp>
                  </a:graphicData>
                </a:graphic>
              </wp:inline>
            </w:drawing>
          </mc:Choice>
          <mc:Fallback>
            <w:pict>
              <v:group w14:anchorId="4142E748" id="docshapegroup60" o:spid="_x0000_s1073"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">
                <v:rect id="docshape61" o:spid="_x0000_s1074"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" fillcolor="#a8d08d" stroked="f"/>
                <v:rect id="docshape62" o:spid="_x0000_s1075"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shape id="docshape63" o:spid="_x0000_s1076"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142E847" w14:textId="77777777" w:rsidR="00BE39B7" w:rsidRDefault="00BA17AF">
                        <w:pPr>
                          <w:spacing w:before="1"/>
                          <w:ind w:left="750"/>
                          <w:rPr>
                            <w:b/>
                            <w:sz w:val="24"/>
                          </w:rPr>
                        </w:pPr>
                        <w:r>
                          <w:rPr>
                            <w:b/>
                            <w:sz w:val="24"/>
                          </w:rPr>
                          <w:t>H.</w:t>
                        </w:r>
                        <w:r>
                          <w:rPr>
                            <w:b/>
                            <w:spacing w:val="-5"/>
                            <w:sz w:val="24"/>
                          </w:rPr>
                          <w:t xml:space="preserve"> </w:t>
                        </w:r>
                        <w:r>
                          <w:rPr>
                            <w:b/>
                            <w:sz w:val="24"/>
                          </w:rPr>
                          <w:t>OUTREACH</w:t>
                        </w:r>
                        <w:r>
                          <w:rPr>
                            <w:b/>
                            <w:spacing w:val="-5"/>
                            <w:sz w:val="24"/>
                          </w:rPr>
                          <w:t xml:space="preserve"> </w:t>
                        </w:r>
                        <w:r>
                          <w:rPr>
                            <w:b/>
                            <w:spacing w:val="-2"/>
                            <w:sz w:val="24"/>
                          </w:rPr>
                          <w:t>ACTIVITIES</w:t>
                        </w:r>
                      </w:p>
                    </w:txbxContent>
                  </v:textbox>
                </v:shape>
                <w10:anchorlock/>
              </v:group>
            </w:pict>
          </mc:Fallback>
        </mc:AlternateContent>
      </w:r>
    </w:p>
    <w:p w14:paraId="4142E5F9" w14:textId="77777777" w:rsidR="00BE39B7" w:rsidRDefault="00BA17AF">
      <w:pPr>
        <w:pStyle w:val="BodyText"/>
        <w:spacing w:before="84" w:line="480" w:lineRule="auto"/>
        <w:ind w:left="860" w:right="924"/>
      </w:pPr>
      <w:r>
        <w:t>Civic</w:t>
      </w:r>
      <w:r>
        <w:rPr>
          <w:spacing w:val="-3"/>
        </w:rPr>
        <w:t xml:space="preserve"> </w:t>
      </w:r>
      <w:r>
        <w:t>engagement</w:t>
      </w:r>
      <w:r>
        <w:rPr>
          <w:spacing w:val="-3"/>
        </w:rPr>
        <w:t xml:space="preserve"> </w:t>
      </w:r>
      <w:r>
        <w:t>is</w:t>
      </w:r>
      <w:r>
        <w:rPr>
          <w:spacing w:val="-3"/>
        </w:rPr>
        <w:t xml:space="preserve"> </w:t>
      </w:r>
      <w:r>
        <w:t>central</w:t>
      </w:r>
      <w:r>
        <w:rPr>
          <w:spacing w:val="-4"/>
        </w:rPr>
        <w:t xml:space="preserve"> </w:t>
      </w:r>
      <w:r>
        <w:t>to</w:t>
      </w:r>
      <w:r>
        <w:rPr>
          <w:spacing w:val="-3"/>
        </w:rPr>
        <w:t xml:space="preserve"> </w:t>
      </w:r>
      <w:r>
        <w:t>BU’s</w:t>
      </w:r>
      <w:r>
        <w:rPr>
          <w:spacing w:val="-3"/>
        </w:rPr>
        <w:t xml:space="preserve"> </w:t>
      </w:r>
      <w:r>
        <w:t>identity.</w:t>
      </w:r>
      <w:r>
        <w:rPr>
          <w:spacing w:val="-3"/>
        </w:rPr>
        <w:t xml:space="preserve"> </w:t>
      </w:r>
      <w:r>
        <w:t>Three</w:t>
      </w:r>
      <w:r>
        <w:rPr>
          <w:spacing w:val="-3"/>
        </w:rPr>
        <w:t xml:space="preserve"> </w:t>
      </w:r>
      <w:r>
        <w:t>of</w:t>
      </w:r>
      <w:r>
        <w:rPr>
          <w:spacing w:val="-3"/>
        </w:rPr>
        <w:t xml:space="preserve"> </w:t>
      </w:r>
      <w:r>
        <w:t>our</w:t>
      </w:r>
      <w:r>
        <w:rPr>
          <w:spacing w:val="-3"/>
        </w:rPr>
        <w:t xml:space="preserve"> </w:t>
      </w:r>
      <w:r>
        <w:t>six</w:t>
      </w:r>
      <w:r>
        <w:rPr>
          <w:spacing w:val="-3"/>
        </w:rPr>
        <w:t xml:space="preserve"> </w:t>
      </w:r>
      <w:r>
        <w:t>Strategic</w:t>
      </w:r>
      <w:r>
        <w:rPr>
          <w:spacing w:val="-3"/>
        </w:rPr>
        <w:t xml:space="preserve"> </w:t>
      </w:r>
      <w:r>
        <w:t>Priorities</w:t>
      </w:r>
      <w:r>
        <w:rPr>
          <w:spacing w:val="-3"/>
        </w:rPr>
        <w:t xml:space="preserve"> </w:t>
      </w:r>
      <w:r>
        <w:t>–</w:t>
      </w:r>
      <w:r>
        <w:rPr>
          <w:spacing w:val="-3"/>
        </w:rPr>
        <w:t xml:space="preserve"> </w:t>
      </w:r>
      <w:r>
        <w:t>Engagement, Inclusive Campus, and Internationalization – are dedicated to expanding our social, economic, and cultural impacts</w:t>
      </w:r>
      <w:r>
        <w:rPr>
          <w:spacing w:val="-1"/>
        </w:rPr>
        <w:t xml:space="preserve"> </w:t>
      </w:r>
      <w:r>
        <w:t>at the regional,</w:t>
      </w:r>
      <w:r>
        <w:rPr>
          <w:spacing w:val="-1"/>
        </w:rPr>
        <w:t xml:space="preserve"> </w:t>
      </w:r>
      <w:r>
        <w:t>national,</w:t>
      </w:r>
      <w:r>
        <w:rPr>
          <w:spacing w:val="-1"/>
        </w:rPr>
        <w:t xml:space="preserve"> </w:t>
      </w:r>
      <w:r>
        <w:t>and</w:t>
      </w:r>
      <w:r>
        <w:rPr>
          <w:spacing w:val="-1"/>
        </w:rPr>
        <w:t xml:space="preserve"> </w:t>
      </w:r>
      <w:r>
        <w:t>international</w:t>
      </w:r>
      <w:r>
        <w:rPr>
          <w:spacing w:val="-1"/>
        </w:rPr>
        <w:t xml:space="preserve"> </w:t>
      </w:r>
      <w:r>
        <w:t>levels.</w:t>
      </w:r>
      <w:r>
        <w:rPr>
          <w:spacing w:val="-1"/>
        </w:rPr>
        <w:t xml:space="preserve"> </w:t>
      </w:r>
      <w:r>
        <w:t>Our</w:t>
      </w:r>
      <w:r>
        <w:rPr>
          <w:spacing w:val="-1"/>
        </w:rPr>
        <w:t xml:space="preserve"> </w:t>
      </w:r>
      <w:r>
        <w:t>nationally</w:t>
      </w:r>
      <w:r>
        <w:rPr>
          <w:spacing w:val="-1"/>
        </w:rPr>
        <w:t xml:space="preserve"> </w:t>
      </w:r>
      <w:r>
        <w:t>recognized Center for Civic Engagement (CCE) is currently lea</w:t>
      </w:r>
      <w:r>
        <w:t>ding a University-wide initiative to attain Carnegie Elective Classification for Community Engagement within 3 years. CMENAS faculty</w:t>
      </w:r>
    </w:p>
    <w:p w14:paraId="4142E5FA" w14:textId="77777777" w:rsidR="00BE39B7" w:rsidRDefault="00BE39B7">
      <w:pPr>
        <w:spacing w:line="480" w:lineRule="auto"/>
        <w:sectPr w:rsidR="00BE39B7">
          <w:pgSz w:w="12240" w:h="15840"/>
          <w:pgMar w:top="1380" w:right="580" w:bottom="1000" w:left="580" w:header="0" w:footer="803" w:gutter="0"/>
          <w:cols w:space="720"/>
        </w:sectPr>
      </w:pPr>
    </w:p>
    <w:p w14:paraId="4142E5FB" w14:textId="77777777" w:rsidR="00BE39B7" w:rsidRDefault="00BA17AF">
      <w:pPr>
        <w:pStyle w:val="BodyText"/>
        <w:spacing w:before="78" w:line="480" w:lineRule="auto"/>
        <w:ind w:left="860" w:right="924"/>
      </w:pPr>
      <w:r>
        <w:t>work</w:t>
      </w:r>
      <w:r>
        <w:rPr>
          <w:spacing w:val="-4"/>
        </w:rPr>
        <w:t xml:space="preserve"> </w:t>
      </w:r>
      <w:r>
        <w:t>with</w:t>
      </w:r>
      <w:r>
        <w:rPr>
          <w:spacing w:val="-4"/>
        </w:rPr>
        <w:t xml:space="preserve"> </w:t>
      </w:r>
      <w:r>
        <w:t>local</w:t>
      </w:r>
      <w:r>
        <w:rPr>
          <w:spacing w:val="-3"/>
        </w:rPr>
        <w:t xml:space="preserve"> </w:t>
      </w:r>
      <w:r>
        <w:t>and</w:t>
      </w:r>
      <w:r>
        <w:rPr>
          <w:spacing w:val="-3"/>
        </w:rPr>
        <w:t xml:space="preserve"> </w:t>
      </w:r>
      <w:r>
        <w:t>global</w:t>
      </w:r>
      <w:r>
        <w:rPr>
          <w:spacing w:val="-3"/>
        </w:rPr>
        <w:t xml:space="preserve"> </w:t>
      </w:r>
      <w:r>
        <w:t>nonprofits,</w:t>
      </w:r>
      <w:r>
        <w:rPr>
          <w:spacing w:val="-4"/>
        </w:rPr>
        <w:t xml:space="preserve"> </w:t>
      </w:r>
      <w:r>
        <w:t>educational</w:t>
      </w:r>
      <w:r>
        <w:rPr>
          <w:spacing w:val="-3"/>
        </w:rPr>
        <w:t xml:space="preserve"> </w:t>
      </w:r>
      <w:r>
        <w:t>institutions,</w:t>
      </w:r>
      <w:r>
        <w:rPr>
          <w:spacing w:val="-4"/>
        </w:rPr>
        <w:t xml:space="preserve"> </w:t>
      </w:r>
      <w:r>
        <w:t>and</w:t>
      </w:r>
      <w:r>
        <w:rPr>
          <w:spacing w:val="-4"/>
        </w:rPr>
        <w:t xml:space="preserve"> </w:t>
      </w:r>
      <w:r>
        <w:t>community</w:t>
      </w:r>
      <w:r>
        <w:rPr>
          <w:spacing w:val="-4"/>
        </w:rPr>
        <w:t xml:space="preserve"> </w:t>
      </w:r>
      <w:r>
        <w:t>groups,</w:t>
      </w:r>
      <w:r>
        <w:rPr>
          <w:spacing w:val="-4"/>
        </w:rPr>
        <w:t xml:space="preserve"> </w:t>
      </w:r>
      <w:r>
        <w:t>and</w:t>
      </w:r>
      <w:r>
        <w:rPr>
          <w:spacing w:val="-4"/>
        </w:rPr>
        <w:t xml:space="preserve"> </w:t>
      </w:r>
      <w:r>
        <w:t>the proposed NRC w</w:t>
      </w:r>
      <w:r>
        <w:t>ould provide a powerful incubator that could extend this service by growing support for K-12 educators and leveraging the dynamic SUNY network.</w:t>
      </w:r>
    </w:p>
    <w:p w14:paraId="4142E5FC" w14:textId="77777777" w:rsidR="00BE39B7" w:rsidRDefault="00BA17AF">
      <w:pPr>
        <w:pStyle w:val="Heading2"/>
        <w:numPr>
          <w:ilvl w:val="1"/>
          <w:numId w:val="20"/>
        </w:numPr>
        <w:tabs>
          <w:tab w:val="left" w:pos="1347"/>
        </w:tabs>
      </w:pPr>
      <w:bookmarkStart w:id="44" w:name="_TOC_250016"/>
      <w:r>
        <w:t>Outreach</w:t>
      </w:r>
      <w:r>
        <w:rPr>
          <w:spacing w:val="-4"/>
        </w:rPr>
        <w:t xml:space="preserve"> </w:t>
      </w:r>
      <w:r>
        <w:t>activities</w:t>
      </w:r>
      <w:r>
        <w:rPr>
          <w:spacing w:val="-4"/>
        </w:rPr>
        <w:t xml:space="preserve"> </w:t>
      </w:r>
      <w:r>
        <w:t>for</w:t>
      </w:r>
      <w:r>
        <w:rPr>
          <w:spacing w:val="-3"/>
        </w:rPr>
        <w:t xml:space="preserve"> </w:t>
      </w:r>
      <w:r>
        <w:t>elementary</w:t>
      </w:r>
      <w:r>
        <w:rPr>
          <w:spacing w:val="-3"/>
        </w:rPr>
        <w:t xml:space="preserve"> </w:t>
      </w:r>
      <w:r>
        <w:t>and</w:t>
      </w:r>
      <w:r>
        <w:rPr>
          <w:spacing w:val="-4"/>
        </w:rPr>
        <w:t xml:space="preserve"> </w:t>
      </w:r>
      <w:r>
        <w:t>secondary</w:t>
      </w:r>
      <w:r>
        <w:rPr>
          <w:spacing w:val="-3"/>
        </w:rPr>
        <w:t xml:space="preserve"> </w:t>
      </w:r>
      <w:bookmarkEnd w:id="44"/>
      <w:r>
        <w:rPr>
          <w:spacing w:val="-2"/>
        </w:rPr>
        <w:t>schools</w:t>
      </w:r>
    </w:p>
    <w:p w14:paraId="4142E5FD" w14:textId="77777777" w:rsidR="00BE39B7" w:rsidRDefault="00BE39B7">
      <w:pPr>
        <w:pStyle w:val="BodyText"/>
        <w:spacing w:before="9"/>
        <w:rPr>
          <w:b/>
          <w:i/>
          <w:sz w:val="23"/>
        </w:rPr>
      </w:pPr>
    </w:p>
    <w:p w14:paraId="4142E5FE" w14:textId="77777777" w:rsidR="00BE39B7" w:rsidRDefault="00BA17AF">
      <w:pPr>
        <w:pStyle w:val="BodyText"/>
        <w:ind w:left="860"/>
      </w:pPr>
      <w:r>
        <w:rPr>
          <w:u w:val="single"/>
        </w:rPr>
        <w:t>New</w:t>
      </w:r>
      <w:r>
        <w:rPr>
          <w:spacing w:val="-2"/>
          <w:u w:val="single"/>
        </w:rPr>
        <w:t xml:space="preserve"> </w:t>
      </w:r>
      <w:r>
        <w:rPr>
          <w:u w:val="single"/>
        </w:rPr>
        <w:t>York</w:t>
      </w:r>
      <w:r>
        <w:rPr>
          <w:spacing w:val="-1"/>
          <w:u w:val="single"/>
        </w:rPr>
        <w:t xml:space="preserve"> </w:t>
      </w:r>
      <w:r>
        <w:rPr>
          <w:u w:val="single"/>
        </w:rPr>
        <w:t>State</w:t>
      </w:r>
      <w:r>
        <w:rPr>
          <w:spacing w:val="-1"/>
          <w:u w:val="single"/>
        </w:rPr>
        <w:t xml:space="preserve"> </w:t>
      </w:r>
      <w:r>
        <w:rPr>
          <w:u w:val="single"/>
        </w:rPr>
        <w:t>Master</w:t>
      </w:r>
      <w:r>
        <w:rPr>
          <w:spacing w:val="-1"/>
          <w:u w:val="single"/>
        </w:rPr>
        <w:t xml:space="preserve"> </w:t>
      </w:r>
      <w:r>
        <w:rPr>
          <w:u w:val="single"/>
        </w:rPr>
        <w:t>Teacher</w:t>
      </w:r>
      <w:r>
        <w:rPr>
          <w:spacing w:val="-2"/>
          <w:u w:val="single"/>
        </w:rPr>
        <w:t xml:space="preserve"> </w:t>
      </w:r>
      <w:r>
        <w:rPr>
          <w:u w:val="single"/>
        </w:rPr>
        <w:t>Program</w:t>
      </w:r>
      <w:r>
        <w:rPr>
          <w:spacing w:val="-3"/>
          <w:u w:val="single"/>
        </w:rPr>
        <w:t xml:space="preserve"> </w:t>
      </w:r>
      <w:r>
        <w:rPr>
          <w:u w:val="single"/>
        </w:rPr>
        <w:t>(NYSMTP)</w:t>
      </w:r>
      <w:r>
        <w:t>: CMENAS will</w:t>
      </w:r>
      <w:r>
        <w:rPr>
          <w:spacing w:val="-1"/>
        </w:rPr>
        <w:t xml:space="preserve"> </w:t>
      </w:r>
      <w:r>
        <w:t xml:space="preserve">have a close </w:t>
      </w:r>
      <w:r>
        <w:rPr>
          <w:spacing w:val="-2"/>
        </w:rPr>
        <w:t>partnership</w:t>
      </w:r>
    </w:p>
    <w:p w14:paraId="4142E5FF" w14:textId="77777777" w:rsidR="00BE39B7" w:rsidRDefault="00BE39B7">
      <w:pPr>
        <w:pStyle w:val="BodyText"/>
        <w:spacing w:before="2"/>
        <w:rPr>
          <w:sz w:val="16"/>
        </w:rPr>
      </w:pPr>
    </w:p>
    <w:p w14:paraId="4142E600" w14:textId="77777777" w:rsidR="00BE39B7" w:rsidRDefault="00BA17AF">
      <w:pPr>
        <w:pStyle w:val="BodyText"/>
        <w:spacing w:before="90" w:line="480" w:lineRule="auto"/>
        <w:ind w:left="859" w:right="924"/>
      </w:pPr>
      <w:r>
        <w:rPr>
          <w:noProof/>
        </w:rPr>
        <w:drawing>
          <wp:anchor distT="0" distB="0" distL="0" distR="0" simplePos="0" relativeHeight="15738880" behindDoc="0" locked="0" layoutInCell="1" allowOverlap="1" wp14:anchorId="4142E74A" wp14:editId="4142E74B">
            <wp:simplePos x="0" y="0"/>
            <wp:positionH relativeFrom="page">
              <wp:posOffset>4148328</wp:posOffset>
            </wp:positionH>
            <wp:positionV relativeFrom="paragraph">
              <wp:posOffset>1243370</wp:posOffset>
            </wp:positionV>
            <wp:extent cx="2687994" cy="208752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687994" cy="2087527"/>
                    </a:xfrm>
                    <a:prstGeom prst="rect">
                      <a:avLst/>
                    </a:prstGeom>
                  </pic:spPr>
                </pic:pic>
              </a:graphicData>
            </a:graphic>
          </wp:anchor>
        </w:drawing>
      </w:r>
      <w:r>
        <w:t>with the New York State Master Teacher Program, a network of 1,400+ outstanding public school</w:t>
      </w:r>
      <w:r>
        <w:rPr>
          <w:spacing w:val="-3"/>
        </w:rPr>
        <w:t xml:space="preserve"> </w:t>
      </w:r>
      <w:r>
        <w:t>STEM</w:t>
      </w:r>
      <w:r>
        <w:rPr>
          <w:spacing w:val="-3"/>
        </w:rPr>
        <w:t xml:space="preserve"> </w:t>
      </w:r>
      <w:r>
        <w:t>teachers</w:t>
      </w:r>
      <w:r>
        <w:rPr>
          <w:spacing w:val="-3"/>
        </w:rPr>
        <w:t xml:space="preserve"> </w:t>
      </w:r>
      <w:r>
        <w:t>spread</w:t>
      </w:r>
      <w:r>
        <w:rPr>
          <w:spacing w:val="-3"/>
        </w:rPr>
        <w:t xml:space="preserve"> </w:t>
      </w:r>
      <w:r>
        <w:t>across</w:t>
      </w:r>
      <w:r>
        <w:rPr>
          <w:spacing w:val="-3"/>
        </w:rPr>
        <w:t xml:space="preserve"> </w:t>
      </w:r>
      <w:r>
        <w:t>9</w:t>
      </w:r>
      <w:r>
        <w:rPr>
          <w:spacing w:val="-3"/>
        </w:rPr>
        <w:t xml:space="preserve"> </w:t>
      </w:r>
      <w:r>
        <w:t>state</w:t>
      </w:r>
      <w:r>
        <w:rPr>
          <w:spacing w:val="-3"/>
        </w:rPr>
        <w:t xml:space="preserve"> </w:t>
      </w:r>
      <w:r>
        <w:t>regions</w:t>
      </w:r>
      <w:r>
        <w:rPr>
          <w:spacing w:val="-3"/>
        </w:rPr>
        <w:t xml:space="preserve"> </w:t>
      </w:r>
      <w:r>
        <w:t>(see</w:t>
      </w:r>
      <w:r>
        <w:rPr>
          <w:spacing w:val="-3"/>
        </w:rPr>
        <w:t xml:space="preserve"> </w:t>
      </w:r>
      <w:r>
        <w:t>map</w:t>
      </w:r>
      <w:r>
        <w:rPr>
          <w:spacing w:val="-3"/>
        </w:rPr>
        <w:t xml:space="preserve"> </w:t>
      </w:r>
      <w:r>
        <w:t>inset).</w:t>
      </w:r>
      <w:r>
        <w:rPr>
          <w:spacing w:val="-3"/>
        </w:rPr>
        <w:t xml:space="preserve"> </w:t>
      </w:r>
      <w:r>
        <w:t>During</w:t>
      </w:r>
      <w:r>
        <w:rPr>
          <w:spacing w:val="-3"/>
        </w:rPr>
        <w:t xml:space="preserve"> </w:t>
      </w:r>
      <w:r>
        <w:t>each</w:t>
      </w:r>
      <w:r>
        <w:rPr>
          <w:spacing w:val="-3"/>
        </w:rPr>
        <w:t xml:space="preserve"> </w:t>
      </w:r>
      <w:r>
        <w:t>of</w:t>
      </w:r>
      <w:r>
        <w:rPr>
          <w:spacing w:val="-3"/>
        </w:rPr>
        <w:t xml:space="preserve"> </w:t>
      </w:r>
      <w:r>
        <w:t>their</w:t>
      </w:r>
      <w:r>
        <w:rPr>
          <w:spacing w:val="-3"/>
        </w:rPr>
        <w:t xml:space="preserve"> </w:t>
      </w:r>
      <w:r>
        <w:t>4</w:t>
      </w:r>
      <w:r>
        <w:rPr>
          <w:spacing w:val="-3"/>
        </w:rPr>
        <w:t xml:space="preserve"> </w:t>
      </w:r>
      <w:r>
        <w:t>years in the program, Master Teachers</w:t>
      </w:r>
      <w:r>
        <w:t xml:space="preserve"> are required to complete 50 hours of NYSMTP-created programming (cohort meetings, learning teams,</w:t>
      </w:r>
    </w:p>
    <w:p w14:paraId="4142E601" w14:textId="77777777" w:rsidR="00BE39B7" w:rsidRDefault="00BA17AF">
      <w:pPr>
        <w:pStyle w:val="BodyText"/>
        <w:spacing w:before="1" w:line="480" w:lineRule="auto"/>
        <w:ind w:left="859" w:right="5330"/>
      </w:pPr>
      <w:r>
        <w:t>minicourses, workshops). Each region has a SUNY campus that serves as central hub for the MTP</w:t>
      </w:r>
      <w:r>
        <w:rPr>
          <w:spacing w:val="-5"/>
        </w:rPr>
        <w:t xml:space="preserve"> </w:t>
      </w:r>
      <w:r>
        <w:t>and</w:t>
      </w:r>
      <w:r>
        <w:rPr>
          <w:spacing w:val="-5"/>
        </w:rPr>
        <w:t xml:space="preserve"> </w:t>
      </w:r>
      <w:r>
        <w:t>that</w:t>
      </w:r>
      <w:r>
        <w:rPr>
          <w:spacing w:val="-5"/>
        </w:rPr>
        <w:t xml:space="preserve"> </w:t>
      </w:r>
      <w:r>
        <w:t>tailors</w:t>
      </w:r>
      <w:r>
        <w:rPr>
          <w:spacing w:val="-5"/>
        </w:rPr>
        <w:t xml:space="preserve"> </w:t>
      </w:r>
      <w:r>
        <w:t>programming</w:t>
      </w:r>
      <w:r>
        <w:rPr>
          <w:spacing w:val="-5"/>
        </w:rPr>
        <w:t xml:space="preserve"> </w:t>
      </w:r>
      <w:r>
        <w:t>for</w:t>
      </w:r>
      <w:r>
        <w:rPr>
          <w:spacing w:val="-5"/>
        </w:rPr>
        <w:t xml:space="preserve"> </w:t>
      </w:r>
      <w:r>
        <w:t>the</w:t>
      </w:r>
      <w:r>
        <w:rPr>
          <w:spacing w:val="-5"/>
        </w:rPr>
        <w:t xml:space="preserve"> </w:t>
      </w:r>
      <w:r>
        <w:t>regional cohort’s particul</w:t>
      </w:r>
      <w:r>
        <w:t>ar interests and needs. BU provides the hub for the Southern Tier region, which includes 206 current and emeritus Master</w:t>
      </w:r>
    </w:p>
    <w:p w14:paraId="4142E602" w14:textId="77777777" w:rsidR="00BE39B7" w:rsidRDefault="00BA17AF">
      <w:pPr>
        <w:pStyle w:val="BodyText"/>
        <w:spacing w:line="480" w:lineRule="auto"/>
        <w:ind w:left="860" w:right="865"/>
      </w:pPr>
      <w:r>
        <w:t>Teachers from</w:t>
      </w:r>
      <w:r>
        <w:rPr>
          <w:spacing w:val="-1"/>
        </w:rPr>
        <w:t xml:space="preserve"> </w:t>
      </w:r>
      <w:r>
        <w:t>46 different school districts.</w:t>
      </w:r>
      <w:r>
        <w:rPr>
          <w:spacing w:val="-1"/>
        </w:rPr>
        <w:t xml:space="preserve"> </w:t>
      </w:r>
      <w:r>
        <w:t>It</w:t>
      </w:r>
      <w:r>
        <w:rPr>
          <w:spacing w:val="-1"/>
        </w:rPr>
        <w:t xml:space="preserve"> </w:t>
      </w:r>
      <w:r>
        <w:t>is</w:t>
      </w:r>
      <w:r>
        <w:rPr>
          <w:spacing w:val="-1"/>
        </w:rPr>
        <w:t xml:space="preserve"> </w:t>
      </w:r>
      <w:r>
        <w:t>led</w:t>
      </w:r>
      <w:r>
        <w:rPr>
          <w:spacing w:val="-1"/>
        </w:rPr>
        <w:t xml:space="preserve"> </w:t>
      </w:r>
      <w:r>
        <w:t>by</w:t>
      </w:r>
      <w:r>
        <w:rPr>
          <w:spacing w:val="-1"/>
        </w:rPr>
        <w:t xml:space="preserve"> </w:t>
      </w:r>
      <w:r>
        <w:t>Director Dina Hartung, a faculty</w:t>
      </w:r>
      <w:r>
        <w:rPr>
          <w:spacing w:val="-1"/>
        </w:rPr>
        <w:t xml:space="preserve"> </w:t>
      </w:r>
      <w:r>
        <w:t>member in TLEL with deep experience as a K-12 educator in local school districts. CMENAS will contribute directly to one of NYSMTP’s three core objectives “Knowledge of Students, Their Families, Their Communities,” which addresses how STEM teachers use the</w:t>
      </w:r>
      <w:r>
        <w:t>ir understanding of students’</w:t>
      </w:r>
      <w:r>
        <w:rPr>
          <w:spacing w:val="-3"/>
        </w:rPr>
        <w:t xml:space="preserve"> </w:t>
      </w:r>
      <w:r>
        <w:t>neighborhoods,</w:t>
      </w:r>
      <w:r>
        <w:rPr>
          <w:spacing w:val="-3"/>
        </w:rPr>
        <w:t xml:space="preserve"> </w:t>
      </w:r>
      <w:r>
        <w:t>cultures,</w:t>
      </w:r>
      <w:r>
        <w:rPr>
          <w:spacing w:val="-2"/>
        </w:rPr>
        <w:t xml:space="preserve"> </w:t>
      </w:r>
      <w:r>
        <w:t>and</w:t>
      </w:r>
      <w:r>
        <w:rPr>
          <w:spacing w:val="-3"/>
        </w:rPr>
        <w:t xml:space="preserve"> </w:t>
      </w:r>
      <w:r>
        <w:t>values</w:t>
      </w:r>
      <w:r>
        <w:rPr>
          <w:spacing w:val="-3"/>
        </w:rPr>
        <w:t xml:space="preserve"> </w:t>
      </w:r>
      <w:r>
        <w:t>to</w:t>
      </w:r>
      <w:r>
        <w:rPr>
          <w:spacing w:val="-3"/>
        </w:rPr>
        <w:t xml:space="preserve"> </w:t>
      </w:r>
      <w:r>
        <w:t>inform</w:t>
      </w:r>
      <w:r>
        <w:rPr>
          <w:spacing w:val="-5"/>
        </w:rPr>
        <w:t xml:space="preserve"> </w:t>
      </w:r>
      <w:r>
        <w:t>their</w:t>
      </w:r>
      <w:r>
        <w:rPr>
          <w:spacing w:val="-3"/>
        </w:rPr>
        <w:t xml:space="preserve"> </w:t>
      </w:r>
      <w:r>
        <w:t>curricular</w:t>
      </w:r>
      <w:r>
        <w:rPr>
          <w:spacing w:val="-2"/>
        </w:rPr>
        <w:t xml:space="preserve"> </w:t>
      </w:r>
      <w:r>
        <w:t>and</w:t>
      </w:r>
      <w:r>
        <w:rPr>
          <w:spacing w:val="-2"/>
        </w:rPr>
        <w:t xml:space="preserve"> </w:t>
      </w:r>
      <w:r>
        <w:t>pedagogical</w:t>
      </w:r>
      <w:r>
        <w:rPr>
          <w:spacing w:val="-2"/>
        </w:rPr>
        <w:t xml:space="preserve"> </w:t>
      </w:r>
      <w:r>
        <w:t>choices. NYSMTP teachers will be true partners and co-contributors at all stages. Starting in Year 1, CMENAS</w:t>
      </w:r>
      <w:r>
        <w:rPr>
          <w:spacing w:val="-3"/>
        </w:rPr>
        <w:t xml:space="preserve"> </w:t>
      </w:r>
      <w:r>
        <w:t>faculty</w:t>
      </w:r>
      <w:r>
        <w:rPr>
          <w:spacing w:val="-3"/>
        </w:rPr>
        <w:t xml:space="preserve"> </w:t>
      </w:r>
      <w:r>
        <w:t>and</w:t>
      </w:r>
      <w:r>
        <w:rPr>
          <w:spacing w:val="-3"/>
        </w:rPr>
        <w:t xml:space="preserve"> </w:t>
      </w:r>
      <w:r>
        <w:t>staff</w:t>
      </w:r>
      <w:r>
        <w:rPr>
          <w:spacing w:val="-3"/>
        </w:rPr>
        <w:t xml:space="preserve"> </w:t>
      </w:r>
      <w:r>
        <w:t>will</w:t>
      </w:r>
      <w:r>
        <w:rPr>
          <w:spacing w:val="-3"/>
        </w:rPr>
        <w:t xml:space="preserve"> </w:t>
      </w:r>
      <w:r>
        <w:t>meet</w:t>
      </w:r>
      <w:r>
        <w:rPr>
          <w:spacing w:val="-3"/>
        </w:rPr>
        <w:t xml:space="preserve"> </w:t>
      </w:r>
      <w:r>
        <w:t>with</w:t>
      </w:r>
      <w:r>
        <w:rPr>
          <w:spacing w:val="-3"/>
        </w:rPr>
        <w:t xml:space="preserve"> </w:t>
      </w:r>
      <w:r>
        <w:t>Direc</w:t>
      </w:r>
      <w:r>
        <w:t>tor</w:t>
      </w:r>
      <w:r>
        <w:rPr>
          <w:spacing w:val="-4"/>
        </w:rPr>
        <w:t xml:space="preserve"> </w:t>
      </w:r>
      <w:r>
        <w:t>Hartung</w:t>
      </w:r>
      <w:r>
        <w:rPr>
          <w:spacing w:val="-4"/>
        </w:rPr>
        <w:t xml:space="preserve"> </w:t>
      </w:r>
      <w:r>
        <w:t>and</w:t>
      </w:r>
      <w:r>
        <w:rPr>
          <w:spacing w:val="-4"/>
        </w:rPr>
        <w:t xml:space="preserve"> </w:t>
      </w:r>
      <w:r>
        <w:t>Southern</w:t>
      </w:r>
      <w:r>
        <w:rPr>
          <w:spacing w:val="-4"/>
        </w:rPr>
        <w:t xml:space="preserve"> </w:t>
      </w:r>
      <w:r>
        <w:t>Tier</w:t>
      </w:r>
      <w:r>
        <w:rPr>
          <w:spacing w:val="-4"/>
        </w:rPr>
        <w:t xml:space="preserve"> </w:t>
      </w:r>
      <w:r>
        <w:t>MTP</w:t>
      </w:r>
      <w:r>
        <w:rPr>
          <w:spacing w:val="-4"/>
        </w:rPr>
        <w:t xml:space="preserve"> </w:t>
      </w:r>
      <w:r>
        <w:t>participants to gather input on types of content to be developed regarding MENA populations, cultures, and</w:t>
      </w:r>
    </w:p>
    <w:p w14:paraId="4142E603" w14:textId="77777777" w:rsidR="00BE39B7" w:rsidRDefault="00BE39B7">
      <w:pPr>
        <w:spacing w:line="480" w:lineRule="auto"/>
        <w:sectPr w:rsidR="00BE39B7">
          <w:pgSz w:w="12240" w:h="15840"/>
          <w:pgMar w:top="1360" w:right="580" w:bottom="1000" w:left="580" w:header="0" w:footer="803" w:gutter="0"/>
          <w:cols w:space="720"/>
        </w:sectPr>
      </w:pPr>
    </w:p>
    <w:p w14:paraId="4142E604" w14:textId="77777777" w:rsidR="00BE39B7" w:rsidRDefault="00BA17AF">
      <w:pPr>
        <w:pStyle w:val="BodyText"/>
        <w:spacing w:before="78" w:line="480" w:lineRule="auto"/>
        <w:ind w:left="860" w:right="924"/>
      </w:pPr>
      <w:r>
        <w:t>languages within their schools. This input will also help shape additional K-12 outreach efforts thro</w:t>
      </w:r>
      <w:r>
        <w:t>ugh our work with PBS LearningMedia (§). CMENAS faculty will then potentially teach workshops or minicourses requested by MTP participants starting in Year 2 and continuing through Year 4, with NRC funds directly supporting teaching materials (books, print</w:t>
      </w:r>
      <w:r>
        <w:t>ing costs, etc.)</w:t>
      </w:r>
      <w:r>
        <w:rPr>
          <w:spacing w:val="-3"/>
        </w:rPr>
        <w:t xml:space="preserve"> </w:t>
      </w:r>
      <w:r>
        <w:t>and</w:t>
      </w:r>
      <w:r>
        <w:rPr>
          <w:spacing w:val="-3"/>
        </w:rPr>
        <w:t xml:space="preserve"> </w:t>
      </w:r>
      <w:r>
        <w:t>regular</w:t>
      </w:r>
      <w:r>
        <w:rPr>
          <w:spacing w:val="-4"/>
        </w:rPr>
        <w:t xml:space="preserve"> </w:t>
      </w:r>
      <w:r>
        <w:t>assessment</w:t>
      </w:r>
      <w:r>
        <w:rPr>
          <w:spacing w:val="-3"/>
        </w:rPr>
        <w:t xml:space="preserve"> </w:t>
      </w:r>
      <w:r>
        <w:t>of</w:t>
      </w:r>
      <w:r>
        <w:rPr>
          <w:spacing w:val="-4"/>
        </w:rPr>
        <w:t xml:space="preserve"> </w:t>
      </w:r>
      <w:r>
        <w:t>learning</w:t>
      </w:r>
      <w:r>
        <w:rPr>
          <w:spacing w:val="-3"/>
        </w:rPr>
        <w:t xml:space="preserve"> </w:t>
      </w:r>
      <w:r>
        <w:t>outcomes.</w:t>
      </w:r>
      <w:r>
        <w:rPr>
          <w:spacing w:val="-4"/>
        </w:rPr>
        <w:t xml:space="preserve"> </w:t>
      </w:r>
      <w:r>
        <w:t>If</w:t>
      </w:r>
      <w:r>
        <w:rPr>
          <w:spacing w:val="-3"/>
        </w:rPr>
        <w:t xml:space="preserve"> </w:t>
      </w:r>
      <w:r>
        <w:t>the</w:t>
      </w:r>
      <w:r>
        <w:rPr>
          <w:spacing w:val="-3"/>
        </w:rPr>
        <w:t xml:space="preserve"> </w:t>
      </w:r>
      <w:r>
        <w:t>NYSMTP</w:t>
      </w:r>
      <w:r>
        <w:rPr>
          <w:spacing w:val="-4"/>
        </w:rPr>
        <w:t xml:space="preserve"> </w:t>
      </w:r>
      <w:r>
        <w:t>expresses</w:t>
      </w:r>
      <w:r>
        <w:rPr>
          <w:spacing w:val="-3"/>
        </w:rPr>
        <w:t xml:space="preserve"> </w:t>
      </w:r>
      <w:r>
        <w:t>sufficient</w:t>
      </w:r>
      <w:r>
        <w:rPr>
          <w:spacing w:val="-4"/>
        </w:rPr>
        <w:t xml:space="preserve"> </w:t>
      </w:r>
      <w:r>
        <w:t>demand, CMENAS would expand workshop offerings to statewide program and/or offer intensive summer institutes hosted at BU.</w:t>
      </w:r>
    </w:p>
    <w:p w14:paraId="4142E605" w14:textId="77777777" w:rsidR="00BE39B7" w:rsidRDefault="00BA17AF">
      <w:pPr>
        <w:pStyle w:val="BodyText"/>
        <w:ind w:left="860"/>
      </w:pPr>
      <w:r>
        <w:rPr>
          <w:u w:val="single"/>
        </w:rPr>
        <w:t>PBS</w:t>
      </w:r>
      <w:r>
        <w:rPr>
          <w:spacing w:val="-2"/>
          <w:u w:val="single"/>
        </w:rPr>
        <w:t xml:space="preserve"> </w:t>
      </w:r>
      <w:r>
        <w:rPr>
          <w:u w:val="single"/>
        </w:rPr>
        <w:t>LearningMedia</w:t>
      </w:r>
      <w:r>
        <w:rPr>
          <w:spacing w:val="-2"/>
          <w:u w:val="single"/>
        </w:rPr>
        <w:t xml:space="preserve"> </w:t>
      </w:r>
      <w:r>
        <w:rPr>
          <w:u w:val="single"/>
        </w:rPr>
        <w:t>Modules</w:t>
      </w:r>
      <w:r>
        <w:t>:</w:t>
      </w:r>
      <w:r>
        <w:rPr>
          <w:spacing w:val="-1"/>
        </w:rPr>
        <w:t xml:space="preserve"> </w:t>
      </w:r>
      <w:r>
        <w:t>PBS</w:t>
      </w:r>
      <w:r>
        <w:rPr>
          <w:spacing w:val="-2"/>
        </w:rPr>
        <w:t xml:space="preserve"> </w:t>
      </w:r>
      <w:r>
        <w:t>Learn</w:t>
      </w:r>
      <w:r>
        <w:t>ingMedia</w:t>
      </w:r>
      <w:r>
        <w:rPr>
          <w:spacing w:val="-2"/>
        </w:rPr>
        <w:t xml:space="preserve"> </w:t>
      </w:r>
      <w:r>
        <w:t>is</w:t>
      </w:r>
      <w:r>
        <w:rPr>
          <w:spacing w:val="-2"/>
        </w:rPr>
        <w:t xml:space="preserve"> </w:t>
      </w:r>
      <w:r>
        <w:t>a</w:t>
      </w:r>
      <w:r>
        <w:rPr>
          <w:spacing w:val="-2"/>
        </w:rPr>
        <w:t xml:space="preserve"> </w:t>
      </w:r>
      <w:r>
        <w:t>free,</w:t>
      </w:r>
      <w:r>
        <w:rPr>
          <w:spacing w:val="-1"/>
        </w:rPr>
        <w:t xml:space="preserve"> </w:t>
      </w:r>
      <w:r>
        <w:t>open-source</w:t>
      </w:r>
      <w:r>
        <w:rPr>
          <w:spacing w:val="-2"/>
        </w:rPr>
        <w:t xml:space="preserve"> </w:t>
      </w:r>
      <w:r>
        <w:t>collection</w:t>
      </w:r>
      <w:r>
        <w:rPr>
          <w:spacing w:val="-2"/>
        </w:rPr>
        <w:t xml:space="preserve"> </w:t>
      </w:r>
      <w:r>
        <w:t>of</w:t>
      </w:r>
      <w:r>
        <w:rPr>
          <w:spacing w:val="-2"/>
        </w:rPr>
        <w:t xml:space="preserve"> learning</w:t>
      </w:r>
    </w:p>
    <w:p w14:paraId="4142E606" w14:textId="77777777" w:rsidR="00BE39B7" w:rsidRDefault="00BE39B7">
      <w:pPr>
        <w:pStyle w:val="BodyText"/>
        <w:spacing w:before="2"/>
        <w:rPr>
          <w:sz w:val="16"/>
        </w:rPr>
      </w:pPr>
    </w:p>
    <w:p w14:paraId="4142E607" w14:textId="77777777" w:rsidR="00BE39B7" w:rsidRDefault="00BA17AF">
      <w:pPr>
        <w:pStyle w:val="BodyText"/>
        <w:spacing w:before="90" w:line="480" w:lineRule="auto"/>
        <w:ind w:left="859" w:right="865"/>
      </w:pPr>
      <w:r>
        <w:t>resources for pre-K to postsecondary teachers that is searchable by subject area, grade level, learning standard, and more. Using input from MTP participants and other local teachers, CMENAS will develop MENA-focused modules for LearningMedia starting in Y</w:t>
      </w:r>
      <w:r>
        <w:t>ear 1, with the goal of publishing two substantial modules per year (fall/spring) from Year 2 on. Each module will feature high-quality video segment(s) paired with supporting pedagogical materials (lesson plans, handouts, presentations, in-class activitie</w:t>
      </w:r>
      <w:r>
        <w:t>s, primary/secondary, source materials, etc.) for teachers</w:t>
      </w:r>
      <w:r>
        <w:rPr>
          <w:spacing w:val="-3"/>
        </w:rPr>
        <w:t xml:space="preserve"> </w:t>
      </w:r>
      <w:r>
        <w:t>to</w:t>
      </w:r>
      <w:r>
        <w:rPr>
          <w:spacing w:val="-3"/>
        </w:rPr>
        <w:t xml:space="preserve"> </w:t>
      </w:r>
      <w:r>
        <w:t>integrate</w:t>
      </w:r>
      <w:r>
        <w:rPr>
          <w:spacing w:val="-3"/>
        </w:rPr>
        <w:t xml:space="preserve"> </w:t>
      </w:r>
      <w:r>
        <w:t>into</w:t>
      </w:r>
      <w:r>
        <w:rPr>
          <w:spacing w:val="-5"/>
        </w:rPr>
        <w:t xml:space="preserve"> </w:t>
      </w:r>
      <w:r>
        <w:t>their</w:t>
      </w:r>
      <w:r>
        <w:rPr>
          <w:spacing w:val="-3"/>
        </w:rPr>
        <w:t xml:space="preserve"> </w:t>
      </w:r>
      <w:r>
        <w:t>curricula.</w:t>
      </w:r>
      <w:r>
        <w:rPr>
          <w:spacing w:val="-3"/>
        </w:rPr>
        <w:t xml:space="preserve"> </w:t>
      </w:r>
      <w:r>
        <w:t>Jackie</w:t>
      </w:r>
      <w:r>
        <w:rPr>
          <w:spacing w:val="-7"/>
        </w:rPr>
        <w:t xml:space="preserve"> </w:t>
      </w:r>
      <w:r>
        <w:t>Stapleton-Durham,</w:t>
      </w:r>
      <w:r>
        <w:rPr>
          <w:spacing w:val="-3"/>
        </w:rPr>
        <w:t xml:space="preserve"> </w:t>
      </w:r>
      <w:r>
        <w:t>the</w:t>
      </w:r>
      <w:r>
        <w:rPr>
          <w:spacing w:val="-3"/>
        </w:rPr>
        <w:t xml:space="preserve"> </w:t>
      </w:r>
      <w:r>
        <w:t>Education</w:t>
      </w:r>
      <w:r>
        <w:rPr>
          <w:spacing w:val="-3"/>
        </w:rPr>
        <w:t xml:space="preserve"> </w:t>
      </w:r>
      <w:r>
        <w:t>Director</w:t>
      </w:r>
      <w:r>
        <w:rPr>
          <w:spacing w:val="-3"/>
        </w:rPr>
        <w:t xml:space="preserve"> </w:t>
      </w:r>
      <w:r>
        <w:t>for</w:t>
      </w:r>
      <w:r>
        <w:rPr>
          <w:spacing w:val="-3"/>
        </w:rPr>
        <w:t xml:space="preserve"> </w:t>
      </w:r>
      <w:r>
        <w:t>the Binghamton NPR/PBS affiliate (WSKG), will provide regular consultations (roughly 10 hours/month) to workin</w:t>
      </w:r>
      <w:r>
        <w:t>g groups comprising CMENAS staff, faculty experts, and experienced teachers. These consultations will ensure that all materials are teaching standards compliant and follow</w:t>
      </w:r>
      <w:r>
        <w:rPr>
          <w:spacing w:val="-1"/>
        </w:rPr>
        <w:t xml:space="preserve"> </w:t>
      </w:r>
      <w:r>
        <w:t>best</w:t>
      </w:r>
      <w:r>
        <w:rPr>
          <w:spacing w:val="-1"/>
        </w:rPr>
        <w:t xml:space="preserve"> </w:t>
      </w:r>
      <w:r>
        <w:t>practices</w:t>
      </w:r>
      <w:r>
        <w:rPr>
          <w:spacing w:val="-1"/>
        </w:rPr>
        <w:t xml:space="preserve"> </w:t>
      </w:r>
      <w:r>
        <w:t>in</w:t>
      </w:r>
      <w:r>
        <w:rPr>
          <w:spacing w:val="-1"/>
        </w:rPr>
        <w:t xml:space="preserve"> </w:t>
      </w:r>
      <w:r>
        <w:t>terms</w:t>
      </w:r>
      <w:r>
        <w:rPr>
          <w:spacing w:val="-1"/>
        </w:rPr>
        <w:t xml:space="preserve"> </w:t>
      </w:r>
      <w:r>
        <w:t>of</w:t>
      </w:r>
      <w:r>
        <w:rPr>
          <w:spacing w:val="-2"/>
        </w:rPr>
        <w:t xml:space="preserve"> </w:t>
      </w:r>
      <w:r>
        <w:t>content</w:t>
      </w:r>
      <w:r>
        <w:rPr>
          <w:spacing w:val="-1"/>
        </w:rPr>
        <w:t xml:space="preserve"> </w:t>
      </w:r>
      <w:r>
        <w:t>design</w:t>
      </w:r>
      <w:r>
        <w:rPr>
          <w:spacing w:val="-1"/>
        </w:rPr>
        <w:t xml:space="preserve"> </w:t>
      </w:r>
      <w:r>
        <w:t>and</w:t>
      </w:r>
      <w:r>
        <w:rPr>
          <w:spacing w:val="-1"/>
        </w:rPr>
        <w:t xml:space="preserve"> </w:t>
      </w:r>
      <w:r>
        <w:t>delivery.</w:t>
      </w:r>
      <w:r>
        <w:rPr>
          <w:spacing w:val="-1"/>
        </w:rPr>
        <w:t xml:space="preserve"> </w:t>
      </w:r>
      <w:r>
        <w:t>WSKG</w:t>
      </w:r>
      <w:r>
        <w:rPr>
          <w:spacing w:val="-1"/>
        </w:rPr>
        <w:t xml:space="preserve"> </w:t>
      </w:r>
      <w:r>
        <w:t>will</w:t>
      </w:r>
      <w:r>
        <w:rPr>
          <w:spacing w:val="-1"/>
        </w:rPr>
        <w:t xml:space="preserve"> </w:t>
      </w:r>
      <w:r>
        <w:t>upload</w:t>
      </w:r>
      <w:r>
        <w:rPr>
          <w:spacing w:val="-1"/>
        </w:rPr>
        <w:t xml:space="preserve"> </w:t>
      </w:r>
      <w:r>
        <w:t>materials</w:t>
      </w:r>
      <w:r>
        <w:rPr>
          <w:spacing w:val="-1"/>
        </w:rPr>
        <w:t xml:space="preserve"> </w:t>
      </w:r>
      <w:r>
        <w:t>t</w:t>
      </w:r>
      <w:r>
        <w:t>o</w:t>
      </w:r>
      <w:r>
        <w:rPr>
          <w:spacing w:val="-1"/>
        </w:rPr>
        <w:t xml:space="preserve"> </w:t>
      </w:r>
      <w:r>
        <w:t>the LearningMedia and promote the new modules both locally and nationally. The platform has extensive metrics and feedback mechanisms built into the site, and CMENAS will regularly consult teachers regarding the quality and utility of modules.</w:t>
      </w:r>
    </w:p>
    <w:p w14:paraId="4142E608" w14:textId="77777777" w:rsidR="00BE39B7" w:rsidRDefault="00BE39B7">
      <w:pPr>
        <w:spacing w:line="480" w:lineRule="auto"/>
        <w:sectPr w:rsidR="00BE39B7">
          <w:pgSz w:w="12240" w:h="15840"/>
          <w:pgMar w:top="1360" w:right="580" w:bottom="1000" w:left="580" w:header="0" w:footer="803" w:gutter="0"/>
          <w:cols w:space="720"/>
        </w:sectPr>
      </w:pPr>
    </w:p>
    <w:p w14:paraId="4142E609" w14:textId="77777777" w:rsidR="00BE39B7" w:rsidRDefault="00BA17AF">
      <w:pPr>
        <w:pStyle w:val="Heading2"/>
        <w:numPr>
          <w:ilvl w:val="1"/>
          <w:numId w:val="19"/>
        </w:numPr>
        <w:tabs>
          <w:tab w:val="left" w:pos="1288"/>
        </w:tabs>
        <w:spacing w:before="60"/>
      </w:pPr>
      <w:bookmarkStart w:id="45" w:name="_TOC_250015"/>
      <w:r>
        <w:t>Outreach</w:t>
      </w:r>
      <w:r>
        <w:rPr>
          <w:spacing w:val="-3"/>
        </w:rPr>
        <w:t xml:space="preserve"> </w:t>
      </w:r>
      <w:r>
        <w:t>activities</w:t>
      </w:r>
      <w:r>
        <w:rPr>
          <w:spacing w:val="-1"/>
        </w:rPr>
        <w:t xml:space="preserve"> </w:t>
      </w:r>
      <w:r>
        <w:t>for</w:t>
      </w:r>
      <w:r>
        <w:rPr>
          <w:spacing w:val="-1"/>
        </w:rPr>
        <w:t xml:space="preserve"> </w:t>
      </w:r>
      <w:r>
        <w:t>postsecondary</w:t>
      </w:r>
      <w:r>
        <w:rPr>
          <w:spacing w:val="-1"/>
        </w:rPr>
        <w:t xml:space="preserve"> </w:t>
      </w:r>
      <w:bookmarkEnd w:id="45"/>
      <w:r>
        <w:rPr>
          <w:spacing w:val="-2"/>
        </w:rPr>
        <w:t>institutions</w:t>
      </w:r>
    </w:p>
    <w:p w14:paraId="4142E60A" w14:textId="77777777" w:rsidR="00BE39B7" w:rsidRDefault="00BE39B7">
      <w:pPr>
        <w:pStyle w:val="BodyText"/>
        <w:spacing w:before="9"/>
        <w:rPr>
          <w:b/>
          <w:i/>
          <w:sz w:val="23"/>
        </w:rPr>
      </w:pPr>
    </w:p>
    <w:p w14:paraId="4142E60B" w14:textId="77777777" w:rsidR="00BE39B7" w:rsidRDefault="00BA17AF">
      <w:pPr>
        <w:pStyle w:val="BodyText"/>
        <w:spacing w:line="480" w:lineRule="auto"/>
        <w:ind w:left="859" w:right="870"/>
      </w:pPr>
      <w:r>
        <w:t>CMENAS has the explicit goal of increasing both the quantity and quality of MENA-related content</w:t>
      </w:r>
      <w:r>
        <w:rPr>
          <w:spacing w:val="-3"/>
        </w:rPr>
        <w:t xml:space="preserve"> </w:t>
      </w:r>
      <w:r>
        <w:t>taught</w:t>
      </w:r>
      <w:r>
        <w:rPr>
          <w:spacing w:val="-3"/>
        </w:rPr>
        <w:t xml:space="preserve"> </w:t>
      </w:r>
      <w:r>
        <w:t>in</w:t>
      </w:r>
      <w:r>
        <w:rPr>
          <w:spacing w:val="-3"/>
        </w:rPr>
        <w:t xml:space="preserve"> </w:t>
      </w:r>
      <w:r>
        <w:t>the</w:t>
      </w:r>
      <w:r>
        <w:rPr>
          <w:spacing w:val="-3"/>
        </w:rPr>
        <w:t xml:space="preserve"> </w:t>
      </w:r>
      <w:r>
        <w:t>entire</w:t>
      </w:r>
      <w:r>
        <w:rPr>
          <w:spacing w:val="-3"/>
        </w:rPr>
        <w:t xml:space="preserve"> </w:t>
      </w:r>
      <w:r>
        <w:t>SUNY</w:t>
      </w:r>
      <w:r>
        <w:rPr>
          <w:spacing w:val="-3"/>
        </w:rPr>
        <w:t xml:space="preserve"> </w:t>
      </w:r>
      <w:r>
        <w:t>System.</w:t>
      </w:r>
      <w:r>
        <w:rPr>
          <w:spacing w:val="-3"/>
        </w:rPr>
        <w:t xml:space="preserve"> </w:t>
      </w:r>
      <w:r>
        <w:t>Over</w:t>
      </w:r>
      <w:r>
        <w:rPr>
          <w:spacing w:val="-3"/>
        </w:rPr>
        <w:t xml:space="preserve"> </w:t>
      </w:r>
      <w:r>
        <w:t>the</w:t>
      </w:r>
      <w:r>
        <w:rPr>
          <w:spacing w:val="-3"/>
        </w:rPr>
        <w:t xml:space="preserve"> </w:t>
      </w:r>
      <w:r>
        <w:t>next</w:t>
      </w:r>
      <w:r>
        <w:rPr>
          <w:spacing w:val="-3"/>
        </w:rPr>
        <w:t xml:space="preserve"> </w:t>
      </w:r>
      <w:r>
        <w:t>four</w:t>
      </w:r>
      <w:r>
        <w:rPr>
          <w:spacing w:val="-3"/>
        </w:rPr>
        <w:t xml:space="preserve"> </w:t>
      </w:r>
      <w:r>
        <w:t>years,</w:t>
      </w:r>
      <w:r>
        <w:rPr>
          <w:spacing w:val="-3"/>
        </w:rPr>
        <w:t xml:space="preserve"> </w:t>
      </w:r>
      <w:r>
        <w:t>we</w:t>
      </w:r>
      <w:r>
        <w:rPr>
          <w:spacing w:val="-1"/>
        </w:rPr>
        <w:t xml:space="preserve"> </w:t>
      </w:r>
      <w:r>
        <w:t>will</w:t>
      </w:r>
      <w:r>
        <w:rPr>
          <w:spacing w:val="-3"/>
        </w:rPr>
        <w:t xml:space="preserve"> </w:t>
      </w:r>
      <w:r>
        <w:t>significantly</w:t>
      </w:r>
      <w:r>
        <w:rPr>
          <w:spacing w:val="-3"/>
        </w:rPr>
        <w:t xml:space="preserve"> </w:t>
      </w:r>
      <w:r>
        <w:t>expand collaborations with two fellow SUNY schools: SUNY Broome, a two-year community college just 15 minutes from BU that serves predominantly first-generation and low-income students,</w:t>
      </w:r>
      <w:r>
        <w:rPr>
          <w:spacing w:val="40"/>
        </w:rPr>
        <w:t xml:space="preserve"> </w:t>
      </w:r>
      <w:r>
        <w:t>and</w:t>
      </w:r>
      <w:r>
        <w:rPr>
          <w:spacing w:val="-2"/>
        </w:rPr>
        <w:t xml:space="preserve"> </w:t>
      </w:r>
      <w:r>
        <w:t>Purchase</w:t>
      </w:r>
      <w:r>
        <w:rPr>
          <w:spacing w:val="-2"/>
        </w:rPr>
        <w:t xml:space="preserve"> </w:t>
      </w:r>
      <w:r>
        <w:t>College,</w:t>
      </w:r>
      <w:r>
        <w:rPr>
          <w:spacing w:val="-2"/>
        </w:rPr>
        <w:t xml:space="preserve"> </w:t>
      </w:r>
      <w:r>
        <w:t>a</w:t>
      </w:r>
      <w:r>
        <w:rPr>
          <w:spacing w:val="-2"/>
        </w:rPr>
        <w:t xml:space="preserve"> </w:t>
      </w:r>
      <w:r>
        <w:t>four-year</w:t>
      </w:r>
      <w:r>
        <w:rPr>
          <w:spacing w:val="-2"/>
        </w:rPr>
        <w:t xml:space="preserve"> </w:t>
      </w:r>
      <w:r>
        <w:t>liberal</w:t>
      </w:r>
      <w:r>
        <w:rPr>
          <w:spacing w:val="-2"/>
        </w:rPr>
        <w:t xml:space="preserve"> </w:t>
      </w:r>
      <w:r>
        <w:t>arts</w:t>
      </w:r>
      <w:r>
        <w:rPr>
          <w:spacing w:val="-2"/>
        </w:rPr>
        <w:t xml:space="preserve"> </w:t>
      </w:r>
      <w:r>
        <w:t>school</w:t>
      </w:r>
      <w:r>
        <w:rPr>
          <w:spacing w:val="-2"/>
        </w:rPr>
        <w:t xml:space="preserve"> </w:t>
      </w:r>
      <w:r>
        <w:t>de</w:t>
      </w:r>
      <w:r>
        <w:t>signated</w:t>
      </w:r>
      <w:r>
        <w:rPr>
          <w:spacing w:val="-2"/>
        </w:rPr>
        <w:t xml:space="preserve"> </w:t>
      </w:r>
      <w:r>
        <w:t>as</w:t>
      </w:r>
      <w:r>
        <w:rPr>
          <w:spacing w:val="-1"/>
        </w:rPr>
        <w:t xml:space="preserve"> </w:t>
      </w:r>
      <w:r>
        <w:t>a</w:t>
      </w:r>
      <w:r>
        <w:rPr>
          <w:spacing w:val="-1"/>
        </w:rPr>
        <w:t xml:space="preserve"> </w:t>
      </w:r>
      <w:r>
        <w:t>Hispanic-serving</w:t>
      </w:r>
      <w:r>
        <w:rPr>
          <w:spacing w:val="-2"/>
        </w:rPr>
        <w:t xml:space="preserve"> </w:t>
      </w:r>
      <w:r>
        <w:t>institution. Both institutions will receive an annual subaward through CMENAS to support (i) MENA cultural and community events at their campuses, (ii) professional development opportunities hosted and/or organized by CMENAS,</w:t>
      </w:r>
      <w:r>
        <w:t xml:space="preserve"> and (iii) international travel and partnerships with institutions overseas. Faculty from both institutions will be integrated into nearly all of the pedagogy, curriculum, and professional development activities run by CMENAS, and they and their students w</w:t>
      </w:r>
      <w:r>
        <w:t>ill be invited to participate in conferences, lectures, and events, both in person and via Zoom. This close working relationship will allow faculty from three very different</w:t>
      </w:r>
      <w:r>
        <w:rPr>
          <w:spacing w:val="40"/>
        </w:rPr>
        <w:t xml:space="preserve"> </w:t>
      </w:r>
      <w:r>
        <w:t>SUNY institutions (a doctoral center, a four-year PUI, and a community college) to</w:t>
      </w:r>
      <w:r>
        <w:t xml:space="preserve"> create a shared vision for MENA languages and area studies that can speak to the full range of educational institutions within the SUNY system. The work proposed during the first four years of</w:t>
      </w:r>
      <w:r>
        <w:rPr>
          <w:spacing w:val="-2"/>
        </w:rPr>
        <w:t xml:space="preserve"> </w:t>
      </w:r>
      <w:r>
        <w:t>this</w:t>
      </w:r>
      <w:r>
        <w:rPr>
          <w:spacing w:val="-2"/>
        </w:rPr>
        <w:t xml:space="preserve"> </w:t>
      </w:r>
      <w:r>
        <w:t>grant</w:t>
      </w:r>
      <w:r>
        <w:rPr>
          <w:spacing w:val="-2"/>
        </w:rPr>
        <w:t xml:space="preserve"> </w:t>
      </w:r>
      <w:r>
        <w:t>would</w:t>
      </w:r>
      <w:r>
        <w:rPr>
          <w:spacing w:val="-2"/>
        </w:rPr>
        <w:t xml:space="preserve"> </w:t>
      </w:r>
      <w:r>
        <w:t>position</w:t>
      </w:r>
      <w:r>
        <w:rPr>
          <w:spacing w:val="-2"/>
        </w:rPr>
        <w:t xml:space="preserve"> </w:t>
      </w:r>
      <w:r>
        <w:t>CMENAS</w:t>
      </w:r>
      <w:r>
        <w:rPr>
          <w:spacing w:val="-1"/>
        </w:rPr>
        <w:t xml:space="preserve"> </w:t>
      </w:r>
      <w:r>
        <w:t>to</w:t>
      </w:r>
      <w:r>
        <w:rPr>
          <w:spacing w:val="-1"/>
        </w:rPr>
        <w:t xml:space="preserve"> </w:t>
      </w:r>
      <w:r>
        <w:t>engage</w:t>
      </w:r>
      <w:r>
        <w:rPr>
          <w:spacing w:val="-1"/>
        </w:rPr>
        <w:t xml:space="preserve"> </w:t>
      </w:r>
      <w:r>
        <w:t>many</w:t>
      </w:r>
      <w:r>
        <w:rPr>
          <w:spacing w:val="-1"/>
        </w:rPr>
        <w:t xml:space="preserve"> </w:t>
      </w:r>
      <w:r>
        <w:t>more</w:t>
      </w:r>
      <w:r>
        <w:rPr>
          <w:spacing w:val="-1"/>
        </w:rPr>
        <w:t xml:space="preserve"> </w:t>
      </w:r>
      <w:r>
        <w:t>SUNY</w:t>
      </w:r>
      <w:r>
        <w:rPr>
          <w:spacing w:val="-3"/>
        </w:rPr>
        <w:t xml:space="preserve"> </w:t>
      </w:r>
      <w:r>
        <w:t>inst</w:t>
      </w:r>
      <w:r>
        <w:t>itutions,</w:t>
      </w:r>
      <w:r>
        <w:rPr>
          <w:spacing w:val="-1"/>
        </w:rPr>
        <w:t xml:space="preserve"> </w:t>
      </w:r>
      <w:r>
        <w:t>while</w:t>
      </w:r>
      <w:r>
        <w:rPr>
          <w:spacing w:val="-2"/>
        </w:rPr>
        <w:t xml:space="preserve"> </w:t>
      </w:r>
      <w:r>
        <w:t>providing a roadmap for shared content development in other public university systems across the US.</w:t>
      </w:r>
    </w:p>
    <w:p w14:paraId="4142E60C" w14:textId="77777777" w:rsidR="00BE39B7" w:rsidRDefault="00BA17AF">
      <w:pPr>
        <w:pStyle w:val="Heading2"/>
        <w:numPr>
          <w:ilvl w:val="1"/>
          <w:numId w:val="19"/>
        </w:numPr>
        <w:tabs>
          <w:tab w:val="left" w:pos="1288"/>
        </w:tabs>
        <w:ind w:hanging="429"/>
      </w:pPr>
      <w:bookmarkStart w:id="46" w:name="_TOC_250014"/>
      <w:r>
        <w:t>Outreach</w:t>
      </w:r>
      <w:r>
        <w:rPr>
          <w:spacing w:val="-2"/>
        </w:rPr>
        <w:t xml:space="preserve"> </w:t>
      </w:r>
      <w:r>
        <w:t>activities</w:t>
      </w:r>
      <w:r>
        <w:rPr>
          <w:spacing w:val="-1"/>
        </w:rPr>
        <w:t xml:space="preserve"> </w:t>
      </w:r>
      <w:r>
        <w:t>for business,</w:t>
      </w:r>
      <w:r>
        <w:rPr>
          <w:spacing w:val="-2"/>
        </w:rPr>
        <w:t xml:space="preserve"> </w:t>
      </w:r>
      <w:r>
        <w:t>media,</w:t>
      </w:r>
      <w:r>
        <w:rPr>
          <w:spacing w:val="-2"/>
        </w:rPr>
        <w:t xml:space="preserve"> </w:t>
      </w:r>
      <w:r>
        <w:t>and</w:t>
      </w:r>
      <w:r>
        <w:rPr>
          <w:spacing w:val="-1"/>
        </w:rPr>
        <w:t xml:space="preserve"> </w:t>
      </w:r>
      <w:r>
        <w:t>the</w:t>
      </w:r>
      <w:r>
        <w:rPr>
          <w:spacing w:val="-2"/>
        </w:rPr>
        <w:t xml:space="preserve"> </w:t>
      </w:r>
      <w:r>
        <w:t>general</w:t>
      </w:r>
      <w:bookmarkEnd w:id="46"/>
      <w:r>
        <w:rPr>
          <w:spacing w:val="-2"/>
        </w:rPr>
        <w:t xml:space="preserve"> public</w:t>
      </w:r>
    </w:p>
    <w:p w14:paraId="4142E60D" w14:textId="77777777" w:rsidR="00BE39B7" w:rsidRDefault="00BE39B7">
      <w:pPr>
        <w:pStyle w:val="BodyText"/>
        <w:spacing w:before="9"/>
        <w:rPr>
          <w:b/>
          <w:i/>
          <w:sz w:val="23"/>
        </w:rPr>
      </w:pPr>
    </w:p>
    <w:p w14:paraId="4142E60E" w14:textId="77777777" w:rsidR="00BE39B7" w:rsidRDefault="00BA17AF">
      <w:pPr>
        <w:pStyle w:val="BodyText"/>
        <w:spacing w:line="480" w:lineRule="auto"/>
        <w:ind w:left="859" w:right="857"/>
      </w:pPr>
      <w:r>
        <w:t>CMENAS is dedicated to helping with the integration and acculturation of MENA diaspora communities</w:t>
      </w:r>
      <w:r>
        <w:rPr>
          <w:spacing w:val="-3"/>
        </w:rPr>
        <w:t xml:space="preserve"> </w:t>
      </w:r>
      <w:r>
        <w:t>into</w:t>
      </w:r>
      <w:r>
        <w:rPr>
          <w:spacing w:val="-3"/>
        </w:rPr>
        <w:t xml:space="preserve"> </w:t>
      </w:r>
      <w:r>
        <w:t>the</w:t>
      </w:r>
      <w:r>
        <w:rPr>
          <w:spacing w:val="-3"/>
        </w:rPr>
        <w:t xml:space="preserve"> </w:t>
      </w:r>
      <w:r>
        <w:t>state</w:t>
      </w:r>
      <w:r>
        <w:rPr>
          <w:spacing w:val="-3"/>
        </w:rPr>
        <w:t xml:space="preserve"> </w:t>
      </w:r>
      <w:r>
        <w:t>and</w:t>
      </w:r>
      <w:r>
        <w:rPr>
          <w:spacing w:val="-3"/>
        </w:rPr>
        <w:t xml:space="preserve"> </w:t>
      </w:r>
      <w:r>
        <w:t>region.</w:t>
      </w:r>
      <w:r>
        <w:rPr>
          <w:spacing w:val="-3"/>
        </w:rPr>
        <w:t xml:space="preserve"> </w:t>
      </w:r>
      <w:r>
        <w:t>One</w:t>
      </w:r>
      <w:r>
        <w:rPr>
          <w:spacing w:val="-3"/>
        </w:rPr>
        <w:t xml:space="preserve"> </w:t>
      </w:r>
      <w:r>
        <w:t>of</w:t>
      </w:r>
      <w:r>
        <w:rPr>
          <w:spacing w:val="-4"/>
        </w:rPr>
        <w:t xml:space="preserve"> </w:t>
      </w:r>
      <w:r>
        <w:t>our</w:t>
      </w:r>
      <w:r>
        <w:rPr>
          <w:spacing w:val="-5"/>
        </w:rPr>
        <w:t xml:space="preserve"> </w:t>
      </w:r>
      <w:r>
        <w:t>key</w:t>
      </w:r>
      <w:r>
        <w:rPr>
          <w:spacing w:val="-4"/>
        </w:rPr>
        <w:t xml:space="preserve"> </w:t>
      </w:r>
      <w:r>
        <w:t>partners</w:t>
      </w:r>
      <w:r>
        <w:rPr>
          <w:spacing w:val="-4"/>
        </w:rPr>
        <w:t xml:space="preserve"> </w:t>
      </w:r>
      <w:r>
        <w:t>is</w:t>
      </w:r>
      <w:r>
        <w:rPr>
          <w:spacing w:val="-3"/>
        </w:rPr>
        <w:t xml:space="preserve"> </w:t>
      </w:r>
      <w:r>
        <w:t>the</w:t>
      </w:r>
      <w:r>
        <w:rPr>
          <w:spacing w:val="-3"/>
        </w:rPr>
        <w:t xml:space="preserve"> </w:t>
      </w:r>
      <w:r>
        <w:t>American</w:t>
      </w:r>
      <w:r>
        <w:rPr>
          <w:spacing w:val="-3"/>
        </w:rPr>
        <w:t xml:space="preserve"> </w:t>
      </w:r>
      <w:r>
        <w:t>Civic</w:t>
      </w:r>
      <w:r>
        <w:rPr>
          <w:spacing w:val="-3"/>
        </w:rPr>
        <w:t xml:space="preserve"> </w:t>
      </w:r>
      <w:r>
        <w:t>Association (ACA), who for over 80 years has assisted immigrants, asylum seekers, an</w:t>
      </w:r>
      <w:r>
        <w:t>d refugees resettling into</w:t>
      </w:r>
      <w:r>
        <w:rPr>
          <w:spacing w:val="-1"/>
        </w:rPr>
        <w:t xml:space="preserve"> </w:t>
      </w:r>
      <w:r>
        <w:t>this</w:t>
      </w:r>
      <w:r>
        <w:rPr>
          <w:spacing w:val="-1"/>
        </w:rPr>
        <w:t xml:space="preserve"> </w:t>
      </w:r>
      <w:r>
        <w:t>region.</w:t>
      </w:r>
      <w:r>
        <w:rPr>
          <w:spacing w:val="-1"/>
        </w:rPr>
        <w:t xml:space="preserve"> </w:t>
      </w:r>
      <w:r>
        <w:t>Over</w:t>
      </w:r>
      <w:r>
        <w:rPr>
          <w:spacing w:val="-1"/>
        </w:rPr>
        <w:t xml:space="preserve"> </w:t>
      </w:r>
      <w:r>
        <w:t>its</w:t>
      </w:r>
      <w:r>
        <w:rPr>
          <w:spacing w:val="-1"/>
        </w:rPr>
        <w:t xml:space="preserve"> </w:t>
      </w:r>
      <w:r>
        <w:t>history,</w:t>
      </w:r>
      <w:r>
        <w:rPr>
          <w:spacing w:val="-1"/>
        </w:rPr>
        <w:t xml:space="preserve"> </w:t>
      </w:r>
      <w:r>
        <w:t>the</w:t>
      </w:r>
      <w:r>
        <w:rPr>
          <w:spacing w:val="-1"/>
        </w:rPr>
        <w:t xml:space="preserve"> </w:t>
      </w:r>
      <w:r>
        <w:t>ACA</w:t>
      </w:r>
      <w:r>
        <w:rPr>
          <w:spacing w:val="-1"/>
        </w:rPr>
        <w:t xml:space="preserve"> </w:t>
      </w:r>
      <w:r>
        <w:t>has</w:t>
      </w:r>
      <w:r>
        <w:rPr>
          <w:spacing w:val="-1"/>
        </w:rPr>
        <w:t xml:space="preserve"> </w:t>
      </w:r>
      <w:r>
        <w:t>played a key</w:t>
      </w:r>
      <w:r>
        <w:rPr>
          <w:spacing w:val="-1"/>
        </w:rPr>
        <w:t xml:space="preserve"> </w:t>
      </w:r>
      <w:r>
        <w:t>role</w:t>
      </w:r>
      <w:r>
        <w:rPr>
          <w:spacing w:val="-1"/>
        </w:rPr>
        <w:t xml:space="preserve"> </w:t>
      </w:r>
      <w:r>
        <w:t>in helping</w:t>
      </w:r>
      <w:r>
        <w:rPr>
          <w:spacing w:val="-1"/>
        </w:rPr>
        <w:t xml:space="preserve"> </w:t>
      </w:r>
      <w:r>
        <w:t>diaspora</w:t>
      </w:r>
      <w:r>
        <w:rPr>
          <w:spacing w:val="-1"/>
        </w:rPr>
        <w:t xml:space="preserve"> </w:t>
      </w:r>
      <w:r>
        <w:t>communities</w:t>
      </w:r>
    </w:p>
    <w:p w14:paraId="4142E60F" w14:textId="77777777" w:rsidR="00BE39B7" w:rsidRDefault="00BE39B7">
      <w:pPr>
        <w:spacing w:line="480" w:lineRule="auto"/>
        <w:sectPr w:rsidR="00BE39B7">
          <w:pgSz w:w="12240" w:h="15840"/>
          <w:pgMar w:top="1380" w:right="580" w:bottom="1000" w:left="580" w:header="0" w:footer="803" w:gutter="0"/>
          <w:cols w:space="720"/>
        </w:sectPr>
      </w:pPr>
    </w:p>
    <w:p w14:paraId="4142E610" w14:textId="77777777" w:rsidR="00BE39B7" w:rsidRDefault="00BA17AF">
      <w:pPr>
        <w:pStyle w:val="BodyText"/>
        <w:spacing w:before="78" w:line="480" w:lineRule="auto"/>
        <w:ind w:left="860" w:right="875"/>
      </w:pPr>
      <w:r>
        <w:t>from Syria, Iraq, Lebanon, Palestine, Turkey, and, most recently, Afghanistan. MENA faculty and students already volunteer</w:t>
      </w:r>
      <w:r>
        <w:t xml:space="preserve"> extensively at the ACA by organizing speakers and cultural events, serving as language translators, and providing community assistance. CMENAS, with NRC</w:t>
      </w:r>
      <w:r>
        <w:rPr>
          <w:spacing w:val="-3"/>
        </w:rPr>
        <w:t xml:space="preserve"> </w:t>
      </w:r>
      <w:r>
        <w:t>support,</w:t>
      </w:r>
      <w:r>
        <w:rPr>
          <w:spacing w:val="-3"/>
        </w:rPr>
        <w:t xml:space="preserve"> </w:t>
      </w:r>
      <w:r>
        <w:t>will</w:t>
      </w:r>
      <w:r>
        <w:rPr>
          <w:spacing w:val="-3"/>
        </w:rPr>
        <w:t xml:space="preserve"> </w:t>
      </w:r>
      <w:r>
        <w:t>further</w:t>
      </w:r>
      <w:r>
        <w:rPr>
          <w:spacing w:val="-3"/>
        </w:rPr>
        <w:t xml:space="preserve"> </w:t>
      </w:r>
      <w:r>
        <w:t>support</w:t>
      </w:r>
      <w:r>
        <w:rPr>
          <w:spacing w:val="-3"/>
        </w:rPr>
        <w:t xml:space="preserve"> </w:t>
      </w:r>
      <w:r>
        <w:t>this</w:t>
      </w:r>
      <w:r>
        <w:rPr>
          <w:spacing w:val="-3"/>
        </w:rPr>
        <w:t xml:space="preserve"> </w:t>
      </w:r>
      <w:r>
        <w:t>vital</w:t>
      </w:r>
      <w:r>
        <w:rPr>
          <w:spacing w:val="-3"/>
        </w:rPr>
        <w:t xml:space="preserve"> </w:t>
      </w:r>
      <w:r>
        <w:t>civic</w:t>
      </w:r>
      <w:r>
        <w:rPr>
          <w:spacing w:val="-3"/>
        </w:rPr>
        <w:t xml:space="preserve"> </w:t>
      </w:r>
      <w:r>
        <w:t>mission</w:t>
      </w:r>
      <w:r>
        <w:rPr>
          <w:spacing w:val="-3"/>
        </w:rPr>
        <w:t xml:space="preserve"> </w:t>
      </w:r>
      <w:r>
        <w:t>by</w:t>
      </w:r>
      <w:r>
        <w:rPr>
          <w:spacing w:val="-3"/>
        </w:rPr>
        <w:t xml:space="preserve"> </w:t>
      </w:r>
      <w:r>
        <w:t>hosting</w:t>
      </w:r>
      <w:r>
        <w:rPr>
          <w:spacing w:val="-3"/>
        </w:rPr>
        <w:t xml:space="preserve"> </w:t>
      </w:r>
      <w:r>
        <w:t>an</w:t>
      </w:r>
      <w:r>
        <w:rPr>
          <w:spacing w:val="-3"/>
        </w:rPr>
        <w:t xml:space="preserve"> </w:t>
      </w:r>
      <w:r>
        <w:t>expanded</w:t>
      </w:r>
      <w:r>
        <w:rPr>
          <w:spacing w:val="-3"/>
        </w:rPr>
        <w:t xml:space="preserve"> </w:t>
      </w:r>
      <w:r>
        <w:t>slate</w:t>
      </w:r>
      <w:r>
        <w:rPr>
          <w:spacing w:val="-3"/>
        </w:rPr>
        <w:t xml:space="preserve"> </w:t>
      </w:r>
      <w:r>
        <w:t>of</w:t>
      </w:r>
      <w:r>
        <w:rPr>
          <w:spacing w:val="-3"/>
        </w:rPr>
        <w:t xml:space="preserve"> </w:t>
      </w:r>
      <w:r>
        <w:t>MENA cultural events at the ACA headquarters in downtown Binghamton and by helping to preserve and organize the ACA’s archive via the Source Project course for first-year students.</w:t>
      </w:r>
    </w:p>
    <w:p w14:paraId="4142E611" w14:textId="77777777" w:rsidR="00BE39B7" w:rsidRDefault="00BA17AF">
      <w:pPr>
        <w:pStyle w:val="BodyText"/>
        <w:spacing w:line="480" w:lineRule="auto"/>
        <w:ind w:left="860" w:right="879" w:firstLine="720"/>
      </w:pPr>
      <w:r>
        <w:t>Additionally, CMENAS will offer cultural competency workshops for internati</w:t>
      </w:r>
      <w:r>
        <w:t>onal businesses with a substantial presence in upstate NY that employ and/or bring significant numbers of MENA personnel to the region, including Corning, Inc. (based in Corning, NY), Chobani (based in Norwich, NY), Lockheed-Martin (subsidiary based in Owe</w:t>
      </w:r>
      <w:r>
        <w:t>go, NY), and others, as well as the two major health service providers, United Health Services (UHS) and Lourdes-Ascension,</w:t>
      </w:r>
      <w:r>
        <w:rPr>
          <w:spacing w:val="-1"/>
        </w:rPr>
        <w:t xml:space="preserve"> </w:t>
      </w:r>
      <w:r>
        <w:t>who</w:t>
      </w:r>
      <w:r>
        <w:rPr>
          <w:spacing w:val="-1"/>
        </w:rPr>
        <w:t xml:space="preserve"> </w:t>
      </w:r>
      <w:r>
        <w:t>serve</w:t>
      </w:r>
      <w:r>
        <w:rPr>
          <w:spacing w:val="-1"/>
        </w:rPr>
        <w:t xml:space="preserve"> </w:t>
      </w:r>
      <w:r>
        <w:t>close</w:t>
      </w:r>
      <w:r>
        <w:rPr>
          <w:spacing w:val="-1"/>
        </w:rPr>
        <w:t xml:space="preserve"> </w:t>
      </w:r>
      <w:r>
        <w:t>to</w:t>
      </w:r>
      <w:r>
        <w:rPr>
          <w:spacing w:val="-1"/>
        </w:rPr>
        <w:t xml:space="preserve"> </w:t>
      </w:r>
      <w:r>
        <w:t>a</w:t>
      </w:r>
      <w:r>
        <w:rPr>
          <w:spacing w:val="-1"/>
        </w:rPr>
        <w:t xml:space="preserve"> </w:t>
      </w:r>
      <w:r>
        <w:t>million</w:t>
      </w:r>
      <w:r>
        <w:rPr>
          <w:spacing w:val="-1"/>
        </w:rPr>
        <w:t xml:space="preserve"> </w:t>
      </w:r>
      <w:r>
        <w:t>residents</w:t>
      </w:r>
      <w:r>
        <w:rPr>
          <w:spacing w:val="-1"/>
        </w:rPr>
        <w:t xml:space="preserve"> </w:t>
      </w:r>
      <w:r>
        <w:t>spread</w:t>
      </w:r>
      <w:r>
        <w:rPr>
          <w:spacing w:val="-1"/>
        </w:rPr>
        <w:t xml:space="preserve"> </w:t>
      </w:r>
      <w:r>
        <w:t>across</w:t>
      </w:r>
      <w:r>
        <w:rPr>
          <w:spacing w:val="-2"/>
        </w:rPr>
        <w:t xml:space="preserve"> </w:t>
      </w:r>
      <w:r>
        <w:t>dozens</w:t>
      </w:r>
      <w:r>
        <w:rPr>
          <w:spacing w:val="-1"/>
        </w:rPr>
        <w:t xml:space="preserve"> </w:t>
      </w:r>
      <w:r>
        <w:t>of</w:t>
      </w:r>
      <w:r>
        <w:rPr>
          <w:spacing w:val="-1"/>
        </w:rPr>
        <w:t xml:space="preserve"> </w:t>
      </w:r>
      <w:r>
        <w:t>rural</w:t>
      </w:r>
      <w:r>
        <w:rPr>
          <w:spacing w:val="-1"/>
        </w:rPr>
        <w:t xml:space="preserve"> </w:t>
      </w:r>
      <w:r>
        <w:t>counties on either side of the New York-Pennsylvania border. Ad</w:t>
      </w:r>
      <w:r>
        <w:t>ditional sessions will be offered for small businesses through BU’s Koffman Southern Tier Incubator, which is currently home to 40+ startups and provides popular professional development and informational programming for business owners and entrepreneurs a</w:t>
      </w:r>
      <w:r>
        <w:t>cross the Southern Tier. Center staff will draw on existing BU</w:t>
      </w:r>
      <w:r>
        <w:rPr>
          <w:spacing w:val="-4"/>
        </w:rPr>
        <w:t xml:space="preserve"> </w:t>
      </w:r>
      <w:r>
        <w:t>partnerships</w:t>
      </w:r>
      <w:r>
        <w:rPr>
          <w:spacing w:val="-4"/>
        </w:rPr>
        <w:t xml:space="preserve"> </w:t>
      </w:r>
      <w:r>
        <w:t>with</w:t>
      </w:r>
      <w:r>
        <w:rPr>
          <w:spacing w:val="-4"/>
        </w:rPr>
        <w:t xml:space="preserve"> </w:t>
      </w:r>
      <w:r>
        <w:t>workforce</w:t>
      </w:r>
      <w:r>
        <w:rPr>
          <w:spacing w:val="-4"/>
        </w:rPr>
        <w:t xml:space="preserve"> </w:t>
      </w:r>
      <w:r>
        <w:t>development</w:t>
      </w:r>
      <w:r>
        <w:rPr>
          <w:spacing w:val="-5"/>
        </w:rPr>
        <w:t xml:space="preserve"> </w:t>
      </w:r>
      <w:r>
        <w:t>programs</w:t>
      </w:r>
      <w:r>
        <w:rPr>
          <w:spacing w:val="-4"/>
        </w:rPr>
        <w:t xml:space="preserve"> </w:t>
      </w:r>
      <w:r>
        <w:t>for</w:t>
      </w:r>
      <w:r>
        <w:rPr>
          <w:spacing w:val="-4"/>
        </w:rPr>
        <w:t xml:space="preserve"> </w:t>
      </w:r>
      <w:r>
        <w:t>underserved</w:t>
      </w:r>
      <w:r>
        <w:rPr>
          <w:spacing w:val="-4"/>
        </w:rPr>
        <w:t xml:space="preserve"> </w:t>
      </w:r>
      <w:r>
        <w:t>rural</w:t>
      </w:r>
      <w:r>
        <w:rPr>
          <w:spacing w:val="-4"/>
        </w:rPr>
        <w:t xml:space="preserve"> </w:t>
      </w:r>
      <w:r>
        <w:t>populations,</w:t>
      </w:r>
      <w:r>
        <w:rPr>
          <w:spacing w:val="-4"/>
        </w:rPr>
        <w:t xml:space="preserve"> </w:t>
      </w:r>
      <w:r>
        <w:t>which includes Broome-Tioga Workforce and SUNY Broome’s Office of Workforce Development.</w:t>
      </w:r>
    </w:p>
    <w:p w14:paraId="4142E612" w14:textId="77777777" w:rsidR="00BE39B7" w:rsidRDefault="00BA17AF">
      <w:pPr>
        <w:pStyle w:val="BodyText"/>
        <w:spacing w:line="480" w:lineRule="auto"/>
        <w:ind w:left="859" w:right="865"/>
      </w:pPr>
      <w:r>
        <w:t>CMENAS</w:t>
      </w:r>
      <w:r>
        <w:rPr>
          <w:spacing w:val="-2"/>
        </w:rPr>
        <w:t xml:space="preserve"> </w:t>
      </w:r>
      <w:r>
        <w:t>will</w:t>
      </w:r>
      <w:r>
        <w:rPr>
          <w:spacing w:val="-2"/>
        </w:rPr>
        <w:t xml:space="preserve"> </w:t>
      </w:r>
      <w:r>
        <w:t>also</w:t>
      </w:r>
      <w:r>
        <w:rPr>
          <w:spacing w:val="-2"/>
        </w:rPr>
        <w:t xml:space="preserve"> </w:t>
      </w:r>
      <w:r>
        <w:t>hos</w:t>
      </w:r>
      <w:r>
        <w:t>t</w:t>
      </w:r>
      <w:r>
        <w:rPr>
          <w:spacing w:val="-2"/>
        </w:rPr>
        <w:t xml:space="preserve"> </w:t>
      </w:r>
      <w:r>
        <w:t>an</w:t>
      </w:r>
      <w:r>
        <w:rPr>
          <w:spacing w:val="-2"/>
        </w:rPr>
        <w:t xml:space="preserve"> </w:t>
      </w:r>
      <w:r>
        <w:t>annual</w:t>
      </w:r>
      <w:r>
        <w:rPr>
          <w:spacing w:val="-2"/>
        </w:rPr>
        <w:t xml:space="preserve"> </w:t>
      </w:r>
      <w:r>
        <w:t>speaker</w:t>
      </w:r>
      <w:r>
        <w:rPr>
          <w:spacing w:val="-2"/>
        </w:rPr>
        <w:t xml:space="preserve"> </w:t>
      </w:r>
      <w:r>
        <w:t>series,</w:t>
      </w:r>
      <w:r>
        <w:rPr>
          <w:spacing w:val="-6"/>
        </w:rPr>
        <w:t xml:space="preserve"> </w:t>
      </w:r>
      <w:r>
        <w:t>including</w:t>
      </w:r>
      <w:r>
        <w:rPr>
          <w:spacing w:val="-3"/>
        </w:rPr>
        <w:t xml:space="preserve"> </w:t>
      </w:r>
      <w:r>
        <w:t>at</w:t>
      </w:r>
      <w:r>
        <w:rPr>
          <w:spacing w:val="-3"/>
        </w:rPr>
        <w:t xml:space="preserve"> </w:t>
      </w:r>
      <w:r>
        <w:t>least</w:t>
      </w:r>
      <w:r>
        <w:rPr>
          <w:spacing w:val="-3"/>
        </w:rPr>
        <w:t xml:space="preserve"> </w:t>
      </w:r>
      <w:r>
        <w:t>one</w:t>
      </w:r>
      <w:r>
        <w:rPr>
          <w:spacing w:val="-5"/>
        </w:rPr>
        <w:t xml:space="preserve"> </w:t>
      </w:r>
      <w:r>
        <w:t>high-profile</w:t>
      </w:r>
      <w:r>
        <w:rPr>
          <w:spacing w:val="-3"/>
        </w:rPr>
        <w:t xml:space="preserve"> </w:t>
      </w:r>
      <w:r>
        <w:t>public</w:t>
      </w:r>
      <w:r>
        <w:rPr>
          <w:spacing w:val="-3"/>
        </w:rPr>
        <w:t xml:space="preserve"> </w:t>
      </w:r>
      <w:r>
        <w:t>event per year that will be held at BU’s Anderson Center for the Performing Arts.</w:t>
      </w:r>
    </w:p>
    <w:p w14:paraId="4142E613" w14:textId="1B2E18CA" w:rsidR="00BE39B7" w:rsidRDefault="00BA17AF">
      <w:pPr>
        <w:pStyle w:val="BodyText"/>
        <w:ind w:left="830"/>
        <w:rPr>
          <w:sz w:val="20"/>
        </w:rPr>
      </w:pPr>
      <w:r>
        <w:rPr>
          <w:noProof/>
          <w:sz w:val="20"/>
        </w:rPr>
        <mc:AlternateContent>
          <mc:Choice Requires="wpg">
            <w:drawing>
              <wp:inline distT="0" distB="0" distL="0" distR="0" wp14:anchorId="4142E74C" wp14:editId="280D2416">
                <wp:extent cx="5981700" cy="194310"/>
                <wp:effectExtent l="0" t="0" r="0" b="5715"/>
                <wp:docPr id="38"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39" name="docshape65"/>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66"/>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67"/>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48" w14:textId="77777777" w:rsidR="00BE39B7" w:rsidRDefault="00BA17AF">
                              <w:pPr>
                                <w:numPr>
                                  <w:ilvl w:val="0"/>
                                  <w:numId w:val="18"/>
                                </w:numPr>
                                <w:tabs>
                                  <w:tab w:val="left" w:pos="964"/>
                                </w:tabs>
                                <w:spacing w:before="1"/>
                                <w:rPr>
                                  <w:b/>
                                  <w:sz w:val="24"/>
                                </w:rPr>
                              </w:pPr>
                              <w:r>
                                <w:rPr>
                                  <w:b/>
                                  <w:sz w:val="24"/>
                                </w:rPr>
                                <w:t>PROGRAM</w:t>
                              </w:r>
                              <w:r>
                                <w:rPr>
                                  <w:b/>
                                  <w:spacing w:val="-1"/>
                                  <w:sz w:val="24"/>
                                </w:rPr>
                                <w:t xml:space="preserve"> </w:t>
                              </w:r>
                              <w:r>
                                <w:rPr>
                                  <w:b/>
                                  <w:sz w:val="24"/>
                                </w:rPr>
                                <w:t>PLANNING</w:t>
                              </w:r>
                              <w:r>
                                <w:rPr>
                                  <w:b/>
                                  <w:spacing w:val="-1"/>
                                  <w:sz w:val="24"/>
                                </w:rPr>
                                <w:t xml:space="preserve"> </w:t>
                              </w:r>
                              <w:r>
                                <w:rPr>
                                  <w:b/>
                                  <w:sz w:val="24"/>
                                </w:rPr>
                                <w:t>AND</w:t>
                              </w:r>
                              <w:r>
                                <w:rPr>
                                  <w:b/>
                                  <w:spacing w:val="-1"/>
                                  <w:sz w:val="24"/>
                                </w:rPr>
                                <w:t xml:space="preserve"> </w:t>
                              </w:r>
                              <w:r>
                                <w:rPr>
                                  <w:b/>
                                  <w:spacing w:val="-2"/>
                                  <w:sz w:val="24"/>
                                </w:rPr>
                                <w:t>BUDGET</w:t>
                              </w:r>
                            </w:p>
                          </w:txbxContent>
                        </wps:txbx>
                        <wps:bodyPr rot="0" vert="horz" wrap="square" lIns="0" tIns="0" rIns="0" bIns="0" anchor="t" anchorCtr="0" upright="1">
                          <a:noAutofit/>
                        </wps:bodyPr>
                      </wps:wsp>
                    </wpg:wgp>
                  </a:graphicData>
                </a:graphic>
              </wp:inline>
            </w:drawing>
          </mc:Choice>
          <mc:Fallback>
            <w:pict>
              <v:group w14:anchorId="4142E74C" id="docshapegroup64" o:spid="_x0000_s1077"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">
                <v:rect id="docshape65" o:spid="_x0000_s1078"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" fillcolor="#a8d08d" stroked="f"/>
                <v:rect id="docshape66" o:spid="_x0000_s1079"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docshape67" o:spid="_x0000_s1080"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142E848" w14:textId="77777777" w:rsidR="00BE39B7" w:rsidRDefault="00BA17AF">
                        <w:pPr>
                          <w:numPr>
                            <w:ilvl w:val="0"/>
                            <w:numId w:val="18"/>
                          </w:numPr>
                          <w:tabs>
                            <w:tab w:val="left" w:pos="964"/>
                          </w:tabs>
                          <w:spacing w:before="1"/>
                          <w:rPr>
                            <w:b/>
                            <w:sz w:val="24"/>
                          </w:rPr>
                        </w:pPr>
                        <w:r>
                          <w:rPr>
                            <w:b/>
                            <w:sz w:val="24"/>
                          </w:rPr>
                          <w:t>PROGRAM</w:t>
                        </w:r>
                        <w:r>
                          <w:rPr>
                            <w:b/>
                            <w:spacing w:val="-1"/>
                            <w:sz w:val="24"/>
                          </w:rPr>
                          <w:t xml:space="preserve"> </w:t>
                        </w:r>
                        <w:r>
                          <w:rPr>
                            <w:b/>
                            <w:sz w:val="24"/>
                          </w:rPr>
                          <w:t>PLANNING</w:t>
                        </w:r>
                        <w:r>
                          <w:rPr>
                            <w:b/>
                            <w:spacing w:val="-1"/>
                            <w:sz w:val="24"/>
                          </w:rPr>
                          <w:t xml:space="preserve"> </w:t>
                        </w:r>
                        <w:r>
                          <w:rPr>
                            <w:b/>
                            <w:sz w:val="24"/>
                          </w:rPr>
                          <w:t>AND</w:t>
                        </w:r>
                        <w:r>
                          <w:rPr>
                            <w:b/>
                            <w:spacing w:val="-1"/>
                            <w:sz w:val="24"/>
                          </w:rPr>
                          <w:t xml:space="preserve"> </w:t>
                        </w:r>
                        <w:r>
                          <w:rPr>
                            <w:b/>
                            <w:spacing w:val="-2"/>
                            <w:sz w:val="24"/>
                          </w:rPr>
                          <w:t>BUDGET</w:t>
                        </w:r>
                      </w:p>
                    </w:txbxContent>
                  </v:textbox>
                </v:shape>
                <w10:anchorlock/>
              </v:group>
            </w:pict>
          </mc:Fallback>
        </mc:AlternateContent>
      </w:r>
    </w:p>
    <w:p w14:paraId="4142E614" w14:textId="77777777" w:rsidR="00BE39B7" w:rsidRDefault="00BA17AF">
      <w:pPr>
        <w:pStyle w:val="Heading2"/>
        <w:numPr>
          <w:ilvl w:val="1"/>
          <w:numId w:val="17"/>
        </w:numPr>
        <w:tabs>
          <w:tab w:val="left" w:pos="1253"/>
        </w:tabs>
        <w:spacing w:before="86"/>
        <w:jc w:val="left"/>
      </w:pPr>
      <w:bookmarkStart w:id="47" w:name="_TOC_250013"/>
      <w:r>
        <w:t>Development</w:t>
      </w:r>
      <w:r>
        <w:rPr>
          <w:spacing w:val="-2"/>
        </w:rPr>
        <w:t xml:space="preserve"> </w:t>
      </w:r>
      <w:r>
        <w:t>plan</w:t>
      </w:r>
      <w:r>
        <w:rPr>
          <w:spacing w:val="-1"/>
        </w:rPr>
        <w:t xml:space="preserve"> </w:t>
      </w:r>
      <w:r>
        <w:t>for</w:t>
      </w:r>
      <w:r>
        <w:rPr>
          <w:spacing w:val="-2"/>
        </w:rPr>
        <w:t xml:space="preserve"> </w:t>
      </w:r>
      <w:r>
        <w:t>proposed</w:t>
      </w:r>
      <w:r>
        <w:rPr>
          <w:spacing w:val="-1"/>
        </w:rPr>
        <w:t xml:space="preserve"> </w:t>
      </w:r>
      <w:bookmarkEnd w:id="47"/>
      <w:r>
        <w:rPr>
          <w:spacing w:val="-2"/>
        </w:rPr>
        <w:t>activities</w:t>
      </w:r>
    </w:p>
    <w:p w14:paraId="4142E615" w14:textId="77777777" w:rsidR="00BE39B7" w:rsidRDefault="00BE39B7">
      <w:pPr>
        <w:pStyle w:val="BodyText"/>
        <w:spacing w:before="9"/>
        <w:rPr>
          <w:b/>
          <w:i/>
          <w:sz w:val="23"/>
        </w:rPr>
      </w:pPr>
    </w:p>
    <w:p w14:paraId="4142E616" w14:textId="77777777" w:rsidR="00BE39B7" w:rsidRDefault="00BA17AF">
      <w:pPr>
        <w:pStyle w:val="BodyText"/>
        <w:spacing w:line="480" w:lineRule="auto"/>
        <w:ind w:left="860" w:right="924"/>
      </w:pPr>
      <w:r>
        <w:t>CMENAS</w:t>
      </w:r>
      <w:r>
        <w:rPr>
          <w:spacing w:val="-4"/>
        </w:rPr>
        <w:t xml:space="preserve"> </w:t>
      </w:r>
      <w:r>
        <w:t>has</w:t>
      </w:r>
      <w:r>
        <w:rPr>
          <w:spacing w:val="-4"/>
        </w:rPr>
        <w:t xml:space="preserve"> </w:t>
      </w:r>
      <w:r>
        <w:t>conceived</w:t>
      </w:r>
      <w:r>
        <w:rPr>
          <w:spacing w:val="-3"/>
        </w:rPr>
        <w:t xml:space="preserve"> </w:t>
      </w:r>
      <w:r>
        <w:t>of</w:t>
      </w:r>
      <w:r>
        <w:rPr>
          <w:spacing w:val="-4"/>
        </w:rPr>
        <w:t xml:space="preserve"> </w:t>
      </w:r>
      <w:r>
        <w:t>a</w:t>
      </w:r>
      <w:r>
        <w:rPr>
          <w:spacing w:val="-3"/>
        </w:rPr>
        <w:t xml:space="preserve"> </w:t>
      </w:r>
      <w:r>
        <w:t>robust</w:t>
      </w:r>
      <w:r>
        <w:rPr>
          <w:spacing w:val="-4"/>
        </w:rPr>
        <w:t xml:space="preserve"> </w:t>
      </w:r>
      <w:r>
        <w:t>four-year</w:t>
      </w:r>
      <w:r>
        <w:rPr>
          <w:spacing w:val="-4"/>
        </w:rPr>
        <w:t xml:space="preserve"> </w:t>
      </w:r>
      <w:r>
        <w:t>development</w:t>
      </w:r>
      <w:r>
        <w:rPr>
          <w:spacing w:val="-3"/>
        </w:rPr>
        <w:t xml:space="preserve"> </w:t>
      </w:r>
      <w:r>
        <w:t>plan</w:t>
      </w:r>
      <w:r>
        <w:rPr>
          <w:spacing w:val="-3"/>
        </w:rPr>
        <w:t xml:space="preserve"> </w:t>
      </w:r>
      <w:r>
        <w:t>that</w:t>
      </w:r>
      <w:r>
        <w:rPr>
          <w:spacing w:val="-3"/>
        </w:rPr>
        <w:t xml:space="preserve"> </w:t>
      </w:r>
      <w:r>
        <w:t>seeks</w:t>
      </w:r>
      <w:r>
        <w:rPr>
          <w:spacing w:val="-3"/>
        </w:rPr>
        <w:t xml:space="preserve"> </w:t>
      </w:r>
      <w:r>
        <w:t>to</w:t>
      </w:r>
      <w:r>
        <w:rPr>
          <w:spacing w:val="-3"/>
        </w:rPr>
        <w:t xml:space="preserve"> </w:t>
      </w:r>
      <w:r>
        <w:t>build</w:t>
      </w:r>
      <w:r>
        <w:rPr>
          <w:spacing w:val="-3"/>
        </w:rPr>
        <w:t xml:space="preserve"> </w:t>
      </w:r>
      <w:r>
        <w:t>deliberately from year to year. The following tables (Table I.1a, I.1b) lay out this comprehensive</w:t>
      </w:r>
      <w:r>
        <w:t xml:space="preserve"> vision:</w:t>
      </w:r>
    </w:p>
    <w:p w14:paraId="4142E617" w14:textId="77777777" w:rsidR="00BE39B7" w:rsidRDefault="00BE39B7">
      <w:pPr>
        <w:spacing w:line="480" w:lineRule="auto"/>
        <w:sectPr w:rsidR="00BE39B7">
          <w:pgSz w:w="12240" w:h="15840"/>
          <w:pgMar w:top="1360" w:right="580" w:bottom="1000" w:left="580" w:header="0" w:footer="803" w:gutter="0"/>
          <w:cols w:space="720"/>
        </w:sectPr>
      </w:pPr>
    </w:p>
    <w:p w14:paraId="4142E618" w14:textId="77777777" w:rsidR="00BE39B7" w:rsidRDefault="00BA17AF">
      <w:pPr>
        <w:pStyle w:val="Heading1"/>
        <w:spacing w:before="60"/>
        <w:ind w:right="4134"/>
      </w:pPr>
      <w:r>
        <w:t>Table</w:t>
      </w:r>
      <w:r>
        <w:rPr>
          <w:spacing w:val="-7"/>
        </w:rPr>
        <w:t xml:space="preserve"> </w:t>
      </w:r>
      <w:r>
        <w:t>I.1a:</w:t>
      </w:r>
      <w:r>
        <w:rPr>
          <w:spacing w:val="-4"/>
        </w:rPr>
        <w:t xml:space="preserve"> </w:t>
      </w:r>
      <w:r>
        <w:t>Timeline</w:t>
      </w:r>
      <w:r>
        <w:rPr>
          <w:spacing w:val="-4"/>
        </w:rPr>
        <w:t xml:space="preserve"> </w:t>
      </w:r>
      <w:r>
        <w:t>for</w:t>
      </w:r>
      <w:r>
        <w:rPr>
          <w:spacing w:val="-4"/>
        </w:rPr>
        <w:t xml:space="preserve"> </w:t>
      </w:r>
      <w:r>
        <w:t>Activities</w:t>
      </w:r>
      <w:r>
        <w:rPr>
          <w:spacing w:val="-4"/>
        </w:rPr>
        <w:t xml:space="preserve"> </w:t>
      </w:r>
      <w:r>
        <w:t>at</w:t>
      </w:r>
      <w:r>
        <w:rPr>
          <w:spacing w:val="-4"/>
        </w:rPr>
        <w:t xml:space="preserve"> </w:t>
      </w:r>
      <w:r>
        <w:t>Binghamton</w:t>
      </w:r>
      <w:r>
        <w:rPr>
          <w:spacing w:val="-4"/>
        </w:rPr>
        <w:t xml:space="preserve"> </w:t>
      </w:r>
      <w:r>
        <w:rPr>
          <w:spacing w:val="-2"/>
        </w:rPr>
        <w:t>University</w:t>
      </w:r>
    </w:p>
    <w:p w14:paraId="4142E619" w14:textId="77777777" w:rsidR="00BE39B7" w:rsidRDefault="00BE39B7">
      <w:pPr>
        <w:pStyle w:val="BodyText"/>
        <w:spacing w:before="3"/>
        <w:rPr>
          <w:b/>
          <w:sz w:val="12"/>
        </w:rPr>
      </w:pPr>
    </w:p>
    <w:tbl>
      <w:tblPr>
        <w:tblW w:w="0" w:type="auto"/>
        <w:tblInd w:w="1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1296"/>
        <w:gridCol w:w="2447"/>
        <w:gridCol w:w="5184"/>
        <w:gridCol w:w="1418"/>
        <w:gridCol w:w="1260"/>
        <w:gridCol w:w="1440"/>
        <w:gridCol w:w="1260"/>
      </w:tblGrid>
      <w:tr w:rsidR="00BE39B7" w14:paraId="4142E621" w14:textId="77777777">
        <w:trPr>
          <w:trHeight w:val="622"/>
        </w:trPr>
        <w:tc>
          <w:tcPr>
            <w:tcW w:w="1296" w:type="dxa"/>
            <w:tcBorders>
              <w:left w:val="single" w:sz="4" w:space="0" w:color="000000"/>
            </w:tcBorders>
          </w:tcPr>
          <w:p w14:paraId="4142E61A" w14:textId="77777777" w:rsidR="00BE39B7" w:rsidRDefault="00BA17AF">
            <w:pPr>
              <w:pStyle w:val="TableParagraph"/>
              <w:spacing w:before="58"/>
              <w:ind w:left="152" w:right="141" w:firstLine="56"/>
              <w:rPr>
                <w:b/>
              </w:rPr>
            </w:pPr>
            <w:r>
              <w:rPr>
                <w:b/>
                <w:spacing w:val="-2"/>
              </w:rPr>
              <w:t>Priorities Addressed</w:t>
            </w:r>
          </w:p>
        </w:tc>
        <w:tc>
          <w:tcPr>
            <w:tcW w:w="2447" w:type="dxa"/>
          </w:tcPr>
          <w:p w14:paraId="4142E61B" w14:textId="77777777" w:rsidR="00BE39B7" w:rsidRDefault="00BA17AF">
            <w:pPr>
              <w:pStyle w:val="TableParagraph"/>
              <w:spacing w:before="174"/>
              <w:ind w:left="977" w:right="970"/>
              <w:jc w:val="center"/>
              <w:rPr>
                <w:b/>
              </w:rPr>
            </w:pPr>
            <w:r>
              <w:rPr>
                <w:b/>
                <w:spacing w:val="-4"/>
              </w:rPr>
              <w:t>Area</w:t>
            </w:r>
          </w:p>
        </w:tc>
        <w:tc>
          <w:tcPr>
            <w:tcW w:w="5184" w:type="dxa"/>
          </w:tcPr>
          <w:p w14:paraId="4142E61C" w14:textId="77777777" w:rsidR="00BE39B7" w:rsidRDefault="00BA17AF">
            <w:pPr>
              <w:pStyle w:val="TableParagraph"/>
              <w:spacing w:before="174"/>
              <w:ind w:left="2085" w:right="2078"/>
              <w:jc w:val="center"/>
              <w:rPr>
                <w:b/>
              </w:rPr>
            </w:pPr>
            <w:r>
              <w:rPr>
                <w:b/>
                <w:spacing w:val="-2"/>
              </w:rPr>
              <w:t>Objectives</w:t>
            </w:r>
          </w:p>
        </w:tc>
        <w:tc>
          <w:tcPr>
            <w:tcW w:w="1418" w:type="dxa"/>
          </w:tcPr>
          <w:p w14:paraId="4142E61D" w14:textId="77777777" w:rsidR="00BE39B7" w:rsidRDefault="00BA17AF">
            <w:pPr>
              <w:pStyle w:val="TableParagraph"/>
              <w:spacing w:before="184"/>
              <w:ind w:left="394"/>
              <w:rPr>
                <w:b/>
              </w:rPr>
            </w:pPr>
            <w:r>
              <w:rPr>
                <w:b/>
              </w:rPr>
              <w:t>Year</w:t>
            </w:r>
            <w:r>
              <w:rPr>
                <w:b/>
                <w:spacing w:val="-5"/>
              </w:rPr>
              <w:t xml:space="preserve"> </w:t>
            </w:r>
            <w:r>
              <w:rPr>
                <w:b/>
                <w:spacing w:val="-10"/>
              </w:rPr>
              <w:t>1</w:t>
            </w:r>
          </w:p>
        </w:tc>
        <w:tc>
          <w:tcPr>
            <w:tcW w:w="1260" w:type="dxa"/>
          </w:tcPr>
          <w:p w14:paraId="4142E61E" w14:textId="77777777" w:rsidR="00BE39B7" w:rsidRDefault="00BA17AF">
            <w:pPr>
              <w:pStyle w:val="TableParagraph"/>
              <w:spacing w:before="174"/>
              <w:ind w:left="315"/>
              <w:rPr>
                <w:b/>
              </w:rPr>
            </w:pPr>
            <w:r>
              <w:rPr>
                <w:b/>
              </w:rPr>
              <w:t>Year</w:t>
            </w:r>
            <w:r>
              <w:rPr>
                <w:b/>
                <w:spacing w:val="-5"/>
              </w:rPr>
              <w:t xml:space="preserve"> </w:t>
            </w:r>
            <w:r>
              <w:rPr>
                <w:b/>
                <w:spacing w:val="-10"/>
              </w:rPr>
              <w:t>2</w:t>
            </w:r>
          </w:p>
        </w:tc>
        <w:tc>
          <w:tcPr>
            <w:tcW w:w="1440" w:type="dxa"/>
          </w:tcPr>
          <w:p w14:paraId="4142E61F" w14:textId="77777777" w:rsidR="00BE39B7" w:rsidRDefault="00BA17AF">
            <w:pPr>
              <w:pStyle w:val="TableParagraph"/>
              <w:spacing w:before="174"/>
              <w:ind w:left="405"/>
              <w:rPr>
                <w:b/>
              </w:rPr>
            </w:pPr>
            <w:r>
              <w:rPr>
                <w:b/>
              </w:rPr>
              <w:t>Year</w:t>
            </w:r>
            <w:r>
              <w:rPr>
                <w:b/>
                <w:spacing w:val="-5"/>
              </w:rPr>
              <w:t xml:space="preserve"> </w:t>
            </w:r>
            <w:r>
              <w:rPr>
                <w:b/>
                <w:spacing w:val="-10"/>
              </w:rPr>
              <w:t>3</w:t>
            </w:r>
          </w:p>
        </w:tc>
        <w:tc>
          <w:tcPr>
            <w:tcW w:w="1260" w:type="dxa"/>
            <w:tcBorders>
              <w:right w:val="single" w:sz="4" w:space="0" w:color="000000"/>
            </w:tcBorders>
          </w:tcPr>
          <w:p w14:paraId="4142E620" w14:textId="77777777" w:rsidR="00BE39B7" w:rsidRDefault="00BA17AF">
            <w:pPr>
              <w:pStyle w:val="TableParagraph"/>
              <w:spacing w:before="174"/>
              <w:ind w:left="316"/>
              <w:rPr>
                <w:b/>
              </w:rPr>
            </w:pPr>
            <w:r>
              <w:rPr>
                <w:b/>
              </w:rPr>
              <w:t>Year</w:t>
            </w:r>
            <w:r>
              <w:rPr>
                <w:b/>
                <w:spacing w:val="-5"/>
              </w:rPr>
              <w:t xml:space="preserve"> </w:t>
            </w:r>
            <w:r>
              <w:rPr>
                <w:b/>
                <w:spacing w:val="-10"/>
              </w:rPr>
              <w:t>4</w:t>
            </w:r>
          </w:p>
        </w:tc>
      </w:tr>
      <w:tr w:rsidR="00BE39B7" w14:paraId="4142E62C" w14:textId="77777777">
        <w:trPr>
          <w:trHeight w:val="1035"/>
        </w:trPr>
        <w:tc>
          <w:tcPr>
            <w:tcW w:w="1296" w:type="dxa"/>
            <w:tcBorders>
              <w:left w:val="single" w:sz="4" w:space="0" w:color="000000"/>
            </w:tcBorders>
          </w:tcPr>
          <w:p w14:paraId="4142E622" w14:textId="77777777" w:rsidR="00BE39B7" w:rsidRDefault="00BE39B7">
            <w:pPr>
              <w:pStyle w:val="TableParagraph"/>
              <w:rPr>
                <w:b/>
              </w:rPr>
            </w:pPr>
          </w:p>
          <w:p w14:paraId="4142E623" w14:textId="77777777" w:rsidR="00BE39B7" w:rsidRDefault="00BA17AF">
            <w:pPr>
              <w:pStyle w:val="TableParagraph"/>
              <w:spacing w:before="148"/>
              <w:ind w:left="457" w:right="447"/>
              <w:jc w:val="center"/>
              <w:rPr>
                <w:sz w:val="20"/>
              </w:rPr>
            </w:pPr>
            <w:r>
              <w:rPr>
                <w:spacing w:val="-5"/>
                <w:sz w:val="20"/>
              </w:rPr>
              <w:t>AP1</w:t>
            </w:r>
          </w:p>
        </w:tc>
        <w:tc>
          <w:tcPr>
            <w:tcW w:w="2447" w:type="dxa"/>
          </w:tcPr>
          <w:p w14:paraId="4142E624" w14:textId="77777777" w:rsidR="00BE39B7" w:rsidRDefault="00BE39B7">
            <w:pPr>
              <w:pStyle w:val="TableParagraph"/>
              <w:rPr>
                <w:b/>
              </w:rPr>
            </w:pPr>
          </w:p>
          <w:p w14:paraId="4142E625" w14:textId="77777777" w:rsidR="00BE39B7" w:rsidRDefault="00BA17AF">
            <w:pPr>
              <w:pStyle w:val="TableParagraph"/>
              <w:spacing w:before="150"/>
              <w:ind w:left="114"/>
              <w:rPr>
                <w:b/>
                <w:sz w:val="20"/>
              </w:rPr>
            </w:pPr>
            <w:r>
              <w:rPr>
                <w:b/>
                <w:sz w:val="20"/>
              </w:rPr>
              <w:t>Language</w:t>
            </w:r>
            <w:r>
              <w:rPr>
                <w:b/>
                <w:spacing w:val="-8"/>
                <w:sz w:val="20"/>
              </w:rPr>
              <w:t xml:space="preserve"> </w:t>
            </w:r>
            <w:r>
              <w:rPr>
                <w:b/>
                <w:spacing w:val="-2"/>
                <w:sz w:val="20"/>
              </w:rPr>
              <w:t>Courses</w:t>
            </w:r>
          </w:p>
        </w:tc>
        <w:tc>
          <w:tcPr>
            <w:tcW w:w="5184" w:type="dxa"/>
          </w:tcPr>
          <w:p w14:paraId="4142E626" w14:textId="77777777" w:rsidR="00BE39B7" w:rsidRDefault="00BA17AF">
            <w:pPr>
              <w:pStyle w:val="TableParagraph"/>
              <w:numPr>
                <w:ilvl w:val="0"/>
                <w:numId w:val="16"/>
              </w:numPr>
              <w:tabs>
                <w:tab w:val="left" w:pos="366"/>
              </w:tabs>
              <w:spacing w:before="55"/>
              <w:ind w:right="506"/>
              <w:rPr>
                <w:sz w:val="20"/>
              </w:rPr>
            </w:pPr>
            <w:r>
              <w:rPr>
                <w:sz w:val="20"/>
              </w:rPr>
              <w:t>Add</w:t>
            </w:r>
            <w:r>
              <w:rPr>
                <w:spacing w:val="-6"/>
                <w:sz w:val="20"/>
              </w:rPr>
              <w:t xml:space="preserve"> </w:t>
            </w:r>
            <w:r>
              <w:rPr>
                <w:sz w:val="20"/>
              </w:rPr>
              <w:t>additional</w:t>
            </w:r>
            <w:r>
              <w:rPr>
                <w:spacing w:val="-8"/>
                <w:sz w:val="20"/>
              </w:rPr>
              <w:t xml:space="preserve"> </w:t>
            </w:r>
            <w:r>
              <w:rPr>
                <w:sz w:val="20"/>
              </w:rPr>
              <w:t>sections</w:t>
            </w:r>
            <w:r>
              <w:rPr>
                <w:spacing w:val="-7"/>
                <w:sz w:val="20"/>
              </w:rPr>
              <w:t xml:space="preserve"> </w:t>
            </w:r>
            <w:r>
              <w:rPr>
                <w:sz w:val="20"/>
              </w:rPr>
              <w:t>of</w:t>
            </w:r>
            <w:r>
              <w:rPr>
                <w:spacing w:val="-6"/>
                <w:sz w:val="20"/>
              </w:rPr>
              <w:t xml:space="preserve"> </w:t>
            </w:r>
            <w:r>
              <w:rPr>
                <w:sz w:val="20"/>
              </w:rPr>
              <w:t>intermediate</w:t>
            </w:r>
            <w:r>
              <w:rPr>
                <w:spacing w:val="-6"/>
                <w:sz w:val="20"/>
              </w:rPr>
              <w:t xml:space="preserve"> </w:t>
            </w:r>
            <w:r>
              <w:rPr>
                <w:sz w:val="20"/>
              </w:rPr>
              <w:t>and</w:t>
            </w:r>
            <w:r>
              <w:rPr>
                <w:spacing w:val="-7"/>
                <w:sz w:val="20"/>
              </w:rPr>
              <w:t xml:space="preserve"> </w:t>
            </w:r>
            <w:r>
              <w:rPr>
                <w:sz w:val="20"/>
              </w:rPr>
              <w:t xml:space="preserve">advanced </w:t>
            </w:r>
            <w:r>
              <w:rPr>
                <w:spacing w:val="-2"/>
                <w:sz w:val="20"/>
              </w:rPr>
              <w:t>Arabic</w:t>
            </w:r>
          </w:p>
          <w:p w14:paraId="4142E627" w14:textId="77777777" w:rsidR="00BE39B7" w:rsidRDefault="00BA17AF">
            <w:pPr>
              <w:pStyle w:val="TableParagraph"/>
              <w:numPr>
                <w:ilvl w:val="0"/>
                <w:numId w:val="16"/>
              </w:numPr>
              <w:tabs>
                <w:tab w:val="left" w:pos="366"/>
              </w:tabs>
              <w:ind w:right="342"/>
              <w:rPr>
                <w:sz w:val="20"/>
              </w:rPr>
            </w:pPr>
            <w:r>
              <w:rPr>
                <w:sz w:val="20"/>
              </w:rPr>
              <w:t>Teach</w:t>
            </w:r>
            <w:r>
              <w:rPr>
                <w:spacing w:val="-6"/>
                <w:sz w:val="20"/>
              </w:rPr>
              <w:t xml:space="preserve"> </w:t>
            </w:r>
            <w:r>
              <w:rPr>
                <w:sz w:val="20"/>
              </w:rPr>
              <w:t>Persian</w:t>
            </w:r>
            <w:r>
              <w:rPr>
                <w:spacing w:val="-6"/>
                <w:sz w:val="20"/>
              </w:rPr>
              <w:t xml:space="preserve"> </w:t>
            </w:r>
            <w:r>
              <w:rPr>
                <w:sz w:val="20"/>
              </w:rPr>
              <w:t>at</w:t>
            </w:r>
            <w:r>
              <w:rPr>
                <w:spacing w:val="-5"/>
                <w:sz w:val="20"/>
              </w:rPr>
              <w:t xml:space="preserve"> </w:t>
            </w:r>
            <w:r>
              <w:rPr>
                <w:sz w:val="20"/>
              </w:rPr>
              <w:t>the</w:t>
            </w:r>
            <w:r>
              <w:rPr>
                <w:spacing w:val="-5"/>
                <w:sz w:val="20"/>
              </w:rPr>
              <w:t xml:space="preserve"> </w:t>
            </w:r>
            <w:r>
              <w:rPr>
                <w:sz w:val="20"/>
              </w:rPr>
              <w:t>elementary</w:t>
            </w:r>
            <w:r>
              <w:rPr>
                <w:spacing w:val="-5"/>
                <w:sz w:val="20"/>
              </w:rPr>
              <w:t xml:space="preserve"> </w:t>
            </w:r>
            <w:r>
              <w:rPr>
                <w:sz w:val="20"/>
              </w:rPr>
              <w:t>and</w:t>
            </w:r>
            <w:r>
              <w:rPr>
                <w:spacing w:val="-5"/>
                <w:sz w:val="20"/>
              </w:rPr>
              <w:t xml:space="preserve"> </w:t>
            </w:r>
            <w:r>
              <w:rPr>
                <w:sz w:val="20"/>
              </w:rPr>
              <w:t>intermediate</w:t>
            </w:r>
            <w:r>
              <w:rPr>
                <w:spacing w:val="-5"/>
                <w:sz w:val="20"/>
              </w:rPr>
              <w:t xml:space="preserve"> </w:t>
            </w:r>
            <w:r>
              <w:rPr>
                <w:sz w:val="20"/>
              </w:rPr>
              <w:t>levels on alternating academic year cycle</w:t>
            </w:r>
          </w:p>
        </w:tc>
        <w:tc>
          <w:tcPr>
            <w:tcW w:w="1418" w:type="dxa"/>
          </w:tcPr>
          <w:p w14:paraId="4142E628" w14:textId="77777777" w:rsidR="00BE39B7" w:rsidRDefault="00BA17AF">
            <w:pPr>
              <w:pStyle w:val="TableParagraph"/>
              <w:spacing w:before="170"/>
              <w:ind w:left="233" w:right="222" w:hanging="1"/>
              <w:jc w:val="center"/>
              <w:rPr>
                <w:sz w:val="20"/>
              </w:rPr>
            </w:pPr>
            <w:r>
              <w:rPr>
                <w:i/>
                <w:sz w:val="20"/>
              </w:rPr>
              <w:t xml:space="preserve">Year 1: </w:t>
            </w:r>
            <w:r>
              <w:rPr>
                <w:sz w:val="20"/>
              </w:rPr>
              <w:t>Hire</w:t>
            </w:r>
            <w:r>
              <w:rPr>
                <w:spacing w:val="-13"/>
                <w:sz w:val="20"/>
              </w:rPr>
              <w:t xml:space="preserve"> </w:t>
            </w:r>
            <w:r>
              <w:rPr>
                <w:sz w:val="20"/>
              </w:rPr>
              <w:t xml:space="preserve">Arabic </w:t>
            </w:r>
            <w:r>
              <w:rPr>
                <w:spacing w:val="-2"/>
                <w:sz w:val="20"/>
              </w:rPr>
              <w:t>lecturer</w:t>
            </w:r>
          </w:p>
        </w:tc>
        <w:tc>
          <w:tcPr>
            <w:tcW w:w="1260" w:type="dxa"/>
          </w:tcPr>
          <w:p w14:paraId="4142E629" w14:textId="77777777" w:rsidR="00BE39B7" w:rsidRDefault="00BA17AF">
            <w:pPr>
              <w:pStyle w:val="TableParagraph"/>
              <w:spacing w:before="55"/>
              <w:ind w:left="277" w:right="266" w:hanging="1"/>
              <w:jc w:val="center"/>
              <w:rPr>
                <w:sz w:val="20"/>
              </w:rPr>
            </w:pPr>
            <w:r>
              <w:rPr>
                <w:i/>
                <w:sz w:val="20"/>
              </w:rPr>
              <w:t xml:space="preserve">Year 2: </w:t>
            </w:r>
            <w:r>
              <w:rPr>
                <w:spacing w:val="-2"/>
                <w:sz w:val="20"/>
              </w:rPr>
              <w:t xml:space="preserve">Offer </w:t>
            </w:r>
            <w:r>
              <w:rPr>
                <w:sz w:val="20"/>
              </w:rPr>
              <w:t>Persian</w:t>
            </w:r>
            <w:r>
              <w:rPr>
                <w:spacing w:val="-13"/>
                <w:sz w:val="20"/>
              </w:rPr>
              <w:t xml:space="preserve"> </w:t>
            </w:r>
            <w:r>
              <w:rPr>
                <w:sz w:val="20"/>
              </w:rPr>
              <w:t>I</w:t>
            </w:r>
          </w:p>
        </w:tc>
        <w:tc>
          <w:tcPr>
            <w:tcW w:w="1440" w:type="dxa"/>
          </w:tcPr>
          <w:p w14:paraId="4142E62A" w14:textId="77777777" w:rsidR="00BE39B7" w:rsidRDefault="00BA17AF">
            <w:pPr>
              <w:pStyle w:val="TableParagraph"/>
              <w:spacing w:before="170"/>
              <w:ind w:left="183" w:right="171" w:hanging="1"/>
              <w:jc w:val="center"/>
              <w:rPr>
                <w:sz w:val="20"/>
              </w:rPr>
            </w:pPr>
            <w:r>
              <w:rPr>
                <w:i/>
                <w:sz w:val="20"/>
              </w:rPr>
              <w:t>Year 3:</w:t>
            </w:r>
            <w:r>
              <w:rPr>
                <w:i/>
                <w:spacing w:val="40"/>
                <w:sz w:val="20"/>
              </w:rPr>
              <w:t xml:space="preserve"> </w:t>
            </w:r>
            <w:r>
              <w:rPr>
                <w:sz w:val="20"/>
              </w:rPr>
              <w:t>Offer</w:t>
            </w:r>
            <w:r>
              <w:rPr>
                <w:spacing w:val="-13"/>
                <w:sz w:val="20"/>
              </w:rPr>
              <w:t xml:space="preserve"> </w:t>
            </w:r>
            <w:r>
              <w:rPr>
                <w:sz w:val="20"/>
              </w:rPr>
              <w:t xml:space="preserve">Persian </w:t>
            </w:r>
            <w:r>
              <w:rPr>
                <w:spacing w:val="-6"/>
                <w:sz w:val="20"/>
              </w:rPr>
              <w:t>II</w:t>
            </w:r>
          </w:p>
        </w:tc>
        <w:tc>
          <w:tcPr>
            <w:tcW w:w="1260" w:type="dxa"/>
            <w:tcBorders>
              <w:right w:val="single" w:sz="4" w:space="0" w:color="000000"/>
            </w:tcBorders>
          </w:tcPr>
          <w:p w14:paraId="4142E62B" w14:textId="77777777" w:rsidR="00BE39B7" w:rsidRDefault="00BA17AF">
            <w:pPr>
              <w:pStyle w:val="TableParagraph"/>
              <w:spacing w:before="170"/>
              <w:ind w:left="277" w:right="266" w:hanging="1"/>
              <w:jc w:val="center"/>
              <w:rPr>
                <w:sz w:val="20"/>
              </w:rPr>
            </w:pPr>
            <w:r>
              <w:rPr>
                <w:i/>
                <w:sz w:val="20"/>
              </w:rPr>
              <w:t xml:space="preserve">Year 4: </w:t>
            </w:r>
            <w:r>
              <w:rPr>
                <w:spacing w:val="-2"/>
                <w:sz w:val="20"/>
              </w:rPr>
              <w:t xml:space="preserve">Offer </w:t>
            </w:r>
            <w:r>
              <w:rPr>
                <w:sz w:val="20"/>
              </w:rPr>
              <w:t>Persian</w:t>
            </w:r>
            <w:r>
              <w:rPr>
                <w:spacing w:val="-13"/>
                <w:sz w:val="20"/>
              </w:rPr>
              <w:t xml:space="preserve"> </w:t>
            </w:r>
            <w:r>
              <w:rPr>
                <w:sz w:val="20"/>
              </w:rPr>
              <w:t>I</w:t>
            </w:r>
          </w:p>
        </w:tc>
      </w:tr>
      <w:tr w:rsidR="00BE39B7" w14:paraId="4142E637" w14:textId="77777777">
        <w:trPr>
          <w:trHeight w:val="1266"/>
        </w:trPr>
        <w:tc>
          <w:tcPr>
            <w:tcW w:w="1296" w:type="dxa"/>
            <w:tcBorders>
              <w:left w:val="single" w:sz="4" w:space="0" w:color="000000"/>
            </w:tcBorders>
          </w:tcPr>
          <w:p w14:paraId="4142E62D" w14:textId="77777777" w:rsidR="00BE39B7" w:rsidRDefault="00BE39B7">
            <w:pPr>
              <w:pStyle w:val="TableParagraph"/>
              <w:spacing w:before="9"/>
              <w:rPr>
                <w:b/>
                <w:sz w:val="24"/>
              </w:rPr>
            </w:pPr>
          </w:p>
          <w:p w14:paraId="4142E62E" w14:textId="77777777" w:rsidR="00BE39B7" w:rsidRDefault="00BA17AF">
            <w:pPr>
              <w:pStyle w:val="TableParagraph"/>
              <w:spacing w:before="1"/>
              <w:ind w:left="124" w:right="110" w:firstLine="319"/>
              <w:rPr>
                <w:sz w:val="20"/>
              </w:rPr>
            </w:pPr>
            <w:r>
              <w:rPr>
                <w:spacing w:val="-4"/>
                <w:sz w:val="20"/>
              </w:rPr>
              <w:t xml:space="preserve">AP1, </w:t>
            </w:r>
            <w:r>
              <w:rPr>
                <w:sz w:val="20"/>
              </w:rPr>
              <w:t>FLAS</w:t>
            </w:r>
            <w:r>
              <w:rPr>
                <w:spacing w:val="-13"/>
                <w:sz w:val="20"/>
              </w:rPr>
              <w:t xml:space="preserve"> </w:t>
            </w:r>
            <w:r>
              <w:rPr>
                <w:sz w:val="20"/>
              </w:rPr>
              <w:t>CPP1, FLAS</w:t>
            </w:r>
            <w:r>
              <w:rPr>
                <w:spacing w:val="-3"/>
                <w:sz w:val="20"/>
              </w:rPr>
              <w:t xml:space="preserve"> </w:t>
            </w:r>
            <w:r>
              <w:rPr>
                <w:spacing w:val="-4"/>
                <w:sz w:val="20"/>
              </w:rPr>
              <w:t>CPP2</w:t>
            </w:r>
          </w:p>
        </w:tc>
        <w:tc>
          <w:tcPr>
            <w:tcW w:w="2447" w:type="dxa"/>
          </w:tcPr>
          <w:p w14:paraId="4142E62F" w14:textId="77777777" w:rsidR="00BE39B7" w:rsidRDefault="00BE39B7">
            <w:pPr>
              <w:pStyle w:val="TableParagraph"/>
              <w:rPr>
                <w:b/>
              </w:rPr>
            </w:pPr>
          </w:p>
          <w:p w14:paraId="4142E630" w14:textId="77777777" w:rsidR="00BE39B7" w:rsidRDefault="00BE39B7">
            <w:pPr>
              <w:pStyle w:val="TableParagraph"/>
              <w:spacing w:before="1"/>
              <w:rPr>
                <w:b/>
                <w:sz w:val="23"/>
              </w:rPr>
            </w:pPr>
          </w:p>
          <w:p w14:paraId="4142E631" w14:textId="77777777" w:rsidR="00BE39B7" w:rsidRDefault="00BA17AF">
            <w:pPr>
              <w:pStyle w:val="TableParagraph"/>
              <w:ind w:left="114"/>
              <w:rPr>
                <w:b/>
                <w:sz w:val="20"/>
              </w:rPr>
            </w:pPr>
            <w:r>
              <w:rPr>
                <w:b/>
                <w:sz w:val="20"/>
              </w:rPr>
              <w:t>FLAS</w:t>
            </w:r>
            <w:r>
              <w:rPr>
                <w:b/>
                <w:spacing w:val="-1"/>
                <w:sz w:val="20"/>
              </w:rPr>
              <w:t xml:space="preserve"> </w:t>
            </w:r>
            <w:r>
              <w:rPr>
                <w:b/>
                <w:spacing w:val="-2"/>
                <w:sz w:val="20"/>
              </w:rPr>
              <w:t>Scholarships</w:t>
            </w:r>
          </w:p>
        </w:tc>
        <w:tc>
          <w:tcPr>
            <w:tcW w:w="5184" w:type="dxa"/>
          </w:tcPr>
          <w:p w14:paraId="4142E632" w14:textId="77777777" w:rsidR="00BE39B7" w:rsidRDefault="00BA17AF">
            <w:pPr>
              <w:pStyle w:val="TableParagraph"/>
              <w:numPr>
                <w:ilvl w:val="0"/>
                <w:numId w:val="15"/>
              </w:numPr>
              <w:tabs>
                <w:tab w:val="left" w:pos="366"/>
              </w:tabs>
              <w:spacing w:before="56"/>
              <w:ind w:right="108"/>
              <w:rPr>
                <w:sz w:val="20"/>
              </w:rPr>
            </w:pPr>
            <w:r>
              <w:rPr>
                <w:sz w:val="20"/>
              </w:rPr>
              <w:t>Provide summer and academic year stipends for undergraduate and graduate students to pursue advanced language</w:t>
            </w:r>
            <w:r>
              <w:rPr>
                <w:spacing w:val="-8"/>
                <w:sz w:val="20"/>
              </w:rPr>
              <w:t xml:space="preserve"> </w:t>
            </w:r>
            <w:r>
              <w:rPr>
                <w:sz w:val="20"/>
              </w:rPr>
              <w:t>study,</w:t>
            </w:r>
            <w:r>
              <w:rPr>
                <w:spacing w:val="-7"/>
                <w:sz w:val="20"/>
              </w:rPr>
              <w:t xml:space="preserve"> </w:t>
            </w:r>
            <w:r>
              <w:rPr>
                <w:sz w:val="20"/>
              </w:rPr>
              <w:t>dissertation</w:t>
            </w:r>
            <w:r>
              <w:rPr>
                <w:spacing w:val="-7"/>
                <w:sz w:val="20"/>
              </w:rPr>
              <w:t xml:space="preserve"> </w:t>
            </w:r>
            <w:r>
              <w:rPr>
                <w:sz w:val="20"/>
              </w:rPr>
              <w:t>research,</w:t>
            </w:r>
            <w:r>
              <w:rPr>
                <w:spacing w:val="-7"/>
                <w:sz w:val="20"/>
              </w:rPr>
              <w:t xml:space="preserve"> </w:t>
            </w:r>
            <w:r>
              <w:rPr>
                <w:sz w:val="20"/>
              </w:rPr>
              <w:t>and</w:t>
            </w:r>
            <w:r>
              <w:rPr>
                <w:spacing w:val="-7"/>
                <w:sz w:val="20"/>
              </w:rPr>
              <w:t xml:space="preserve"> </w:t>
            </w:r>
            <w:r>
              <w:rPr>
                <w:sz w:val="20"/>
              </w:rPr>
              <w:t>related</w:t>
            </w:r>
            <w:r>
              <w:rPr>
                <w:spacing w:val="-6"/>
                <w:sz w:val="20"/>
              </w:rPr>
              <w:t xml:space="preserve"> </w:t>
            </w:r>
            <w:r>
              <w:rPr>
                <w:sz w:val="20"/>
              </w:rPr>
              <w:t>activities</w:t>
            </w:r>
          </w:p>
          <w:p w14:paraId="4142E633" w14:textId="77777777" w:rsidR="00BE39B7" w:rsidRDefault="00BA17AF">
            <w:pPr>
              <w:pStyle w:val="TableParagraph"/>
              <w:numPr>
                <w:ilvl w:val="0"/>
                <w:numId w:val="15"/>
              </w:numPr>
              <w:tabs>
                <w:tab w:val="left" w:pos="366"/>
              </w:tabs>
              <w:ind w:right="416"/>
              <w:rPr>
                <w:sz w:val="20"/>
              </w:rPr>
            </w:pPr>
            <w:r>
              <w:rPr>
                <w:sz w:val="20"/>
              </w:rPr>
              <w:t>Award</w:t>
            </w:r>
            <w:r>
              <w:rPr>
                <w:spacing w:val="-7"/>
                <w:sz w:val="20"/>
              </w:rPr>
              <w:t xml:space="preserve"> </w:t>
            </w:r>
            <w:r>
              <w:rPr>
                <w:sz w:val="20"/>
              </w:rPr>
              <w:t>summer</w:t>
            </w:r>
            <w:r>
              <w:rPr>
                <w:spacing w:val="-6"/>
                <w:sz w:val="20"/>
              </w:rPr>
              <w:t xml:space="preserve"> </w:t>
            </w:r>
            <w:r>
              <w:rPr>
                <w:sz w:val="20"/>
              </w:rPr>
              <w:t>stipends</w:t>
            </w:r>
            <w:r>
              <w:rPr>
                <w:spacing w:val="-6"/>
                <w:sz w:val="20"/>
              </w:rPr>
              <w:t xml:space="preserve"> </w:t>
            </w:r>
            <w:r>
              <w:rPr>
                <w:sz w:val="20"/>
              </w:rPr>
              <w:t>for</w:t>
            </w:r>
            <w:r>
              <w:rPr>
                <w:spacing w:val="-7"/>
                <w:sz w:val="20"/>
              </w:rPr>
              <w:t xml:space="preserve"> </w:t>
            </w:r>
            <w:r>
              <w:rPr>
                <w:sz w:val="20"/>
              </w:rPr>
              <w:t>one</w:t>
            </w:r>
            <w:r>
              <w:rPr>
                <w:spacing w:val="-7"/>
                <w:sz w:val="20"/>
              </w:rPr>
              <w:t xml:space="preserve"> </w:t>
            </w:r>
            <w:r>
              <w:rPr>
                <w:sz w:val="20"/>
              </w:rPr>
              <w:t>undergraduate</w:t>
            </w:r>
            <w:r>
              <w:rPr>
                <w:spacing w:val="-6"/>
                <w:sz w:val="20"/>
              </w:rPr>
              <w:t xml:space="preserve"> </w:t>
            </w:r>
            <w:r>
              <w:rPr>
                <w:sz w:val="20"/>
              </w:rPr>
              <w:t>student from each SUNY partner (Broome and Purchase)</w:t>
            </w:r>
          </w:p>
        </w:tc>
        <w:tc>
          <w:tcPr>
            <w:tcW w:w="5378" w:type="dxa"/>
            <w:gridSpan w:val="4"/>
            <w:tcBorders>
              <w:right w:val="single" w:sz="4" w:space="0" w:color="000000"/>
            </w:tcBorders>
          </w:tcPr>
          <w:p w14:paraId="4142E634" w14:textId="77777777" w:rsidR="00BE39B7" w:rsidRDefault="00BE39B7">
            <w:pPr>
              <w:pStyle w:val="TableParagraph"/>
              <w:spacing w:before="9"/>
              <w:rPr>
                <w:b/>
                <w:sz w:val="24"/>
              </w:rPr>
            </w:pPr>
          </w:p>
          <w:p w14:paraId="4142E635" w14:textId="77777777" w:rsidR="00BE39B7" w:rsidRDefault="00BA17AF">
            <w:pPr>
              <w:pStyle w:val="TableParagraph"/>
              <w:spacing w:before="1"/>
              <w:ind w:left="256" w:right="247"/>
              <w:jc w:val="center"/>
              <w:rPr>
                <w:i/>
                <w:sz w:val="20"/>
              </w:rPr>
            </w:pPr>
            <w:r>
              <w:rPr>
                <w:i/>
                <w:sz w:val="20"/>
              </w:rPr>
              <w:t>Year</w:t>
            </w:r>
            <w:r>
              <w:rPr>
                <w:i/>
                <w:spacing w:val="-4"/>
                <w:sz w:val="20"/>
              </w:rPr>
              <w:t xml:space="preserve"> </w:t>
            </w:r>
            <w:r>
              <w:rPr>
                <w:i/>
                <w:sz w:val="20"/>
              </w:rPr>
              <w:t>1-</w:t>
            </w:r>
            <w:r>
              <w:rPr>
                <w:i/>
                <w:spacing w:val="-5"/>
                <w:sz w:val="20"/>
              </w:rPr>
              <w:t>4:</w:t>
            </w:r>
          </w:p>
          <w:p w14:paraId="4142E636" w14:textId="77777777" w:rsidR="00BE39B7" w:rsidRDefault="00BA17AF">
            <w:pPr>
              <w:pStyle w:val="TableParagraph"/>
              <w:ind w:left="259" w:right="247"/>
              <w:jc w:val="center"/>
              <w:rPr>
                <w:sz w:val="20"/>
              </w:rPr>
            </w:pPr>
            <w:r>
              <w:rPr>
                <w:sz w:val="20"/>
              </w:rPr>
              <w:t>Administer</w:t>
            </w:r>
            <w:r>
              <w:rPr>
                <w:spacing w:val="-6"/>
                <w:sz w:val="20"/>
              </w:rPr>
              <w:t xml:space="preserve"> </w:t>
            </w:r>
            <w:r>
              <w:rPr>
                <w:sz w:val="20"/>
              </w:rPr>
              <w:t>annual</w:t>
            </w:r>
            <w:r>
              <w:rPr>
                <w:spacing w:val="-7"/>
                <w:sz w:val="20"/>
              </w:rPr>
              <w:t xml:space="preserve"> </w:t>
            </w:r>
            <w:r>
              <w:rPr>
                <w:sz w:val="20"/>
              </w:rPr>
              <w:t>application</w:t>
            </w:r>
            <w:r>
              <w:rPr>
                <w:spacing w:val="-7"/>
                <w:sz w:val="20"/>
              </w:rPr>
              <w:t xml:space="preserve"> </w:t>
            </w:r>
            <w:r>
              <w:rPr>
                <w:sz w:val="20"/>
              </w:rPr>
              <w:t>process,</w:t>
            </w:r>
            <w:r>
              <w:rPr>
                <w:spacing w:val="-6"/>
                <w:sz w:val="20"/>
              </w:rPr>
              <w:t xml:space="preserve"> </w:t>
            </w:r>
            <w:r>
              <w:rPr>
                <w:sz w:val="20"/>
              </w:rPr>
              <w:t>select</w:t>
            </w:r>
            <w:r>
              <w:rPr>
                <w:spacing w:val="-6"/>
                <w:sz w:val="20"/>
              </w:rPr>
              <w:t xml:space="preserve"> </w:t>
            </w:r>
            <w:r>
              <w:rPr>
                <w:sz w:val="20"/>
              </w:rPr>
              <w:t>recipients,</w:t>
            </w:r>
            <w:r>
              <w:rPr>
                <w:spacing w:val="-6"/>
                <w:sz w:val="20"/>
              </w:rPr>
              <w:t xml:space="preserve"> </w:t>
            </w:r>
            <w:r>
              <w:rPr>
                <w:sz w:val="20"/>
              </w:rPr>
              <w:t>and coordinate pre- and post-FLAS assessments</w:t>
            </w:r>
          </w:p>
        </w:tc>
      </w:tr>
      <w:tr w:rsidR="00BE39B7" w14:paraId="4142E640" w14:textId="77777777">
        <w:trPr>
          <w:trHeight w:val="1035"/>
        </w:trPr>
        <w:tc>
          <w:tcPr>
            <w:tcW w:w="1296" w:type="dxa"/>
            <w:tcBorders>
              <w:left w:val="single" w:sz="4" w:space="0" w:color="000000"/>
            </w:tcBorders>
          </w:tcPr>
          <w:p w14:paraId="4142E638" w14:textId="77777777" w:rsidR="00BE39B7" w:rsidRDefault="00BE39B7">
            <w:pPr>
              <w:pStyle w:val="TableParagraph"/>
              <w:spacing w:before="9"/>
              <w:rPr>
                <w:b/>
                <w:sz w:val="24"/>
              </w:rPr>
            </w:pPr>
          </w:p>
          <w:p w14:paraId="4142E639" w14:textId="77777777" w:rsidR="00BE39B7" w:rsidRDefault="00BA17AF">
            <w:pPr>
              <w:pStyle w:val="TableParagraph"/>
              <w:spacing w:before="1"/>
              <w:ind w:left="189" w:right="141" w:firstLine="27"/>
              <w:rPr>
                <w:sz w:val="20"/>
              </w:rPr>
            </w:pPr>
            <w:r>
              <w:rPr>
                <w:sz w:val="20"/>
              </w:rPr>
              <w:t>AP1,</w:t>
            </w:r>
            <w:r>
              <w:rPr>
                <w:spacing w:val="-10"/>
                <w:sz w:val="20"/>
              </w:rPr>
              <w:t xml:space="preserve"> </w:t>
            </w:r>
            <w:r>
              <w:rPr>
                <w:sz w:val="20"/>
              </w:rPr>
              <w:t>AP2, NRC</w:t>
            </w:r>
            <w:r>
              <w:rPr>
                <w:spacing w:val="-3"/>
                <w:sz w:val="20"/>
              </w:rPr>
              <w:t xml:space="preserve"> </w:t>
            </w:r>
            <w:r>
              <w:rPr>
                <w:spacing w:val="-4"/>
                <w:sz w:val="20"/>
              </w:rPr>
              <w:t>CPP1</w:t>
            </w:r>
          </w:p>
        </w:tc>
        <w:tc>
          <w:tcPr>
            <w:tcW w:w="2447" w:type="dxa"/>
          </w:tcPr>
          <w:p w14:paraId="4142E63A" w14:textId="77777777" w:rsidR="00BE39B7" w:rsidRDefault="00BE39B7">
            <w:pPr>
              <w:pStyle w:val="TableParagraph"/>
              <w:rPr>
                <w:b/>
              </w:rPr>
            </w:pPr>
          </w:p>
          <w:p w14:paraId="4142E63B" w14:textId="77777777" w:rsidR="00BE39B7" w:rsidRDefault="00BA17AF">
            <w:pPr>
              <w:pStyle w:val="TableParagraph"/>
              <w:spacing w:before="149"/>
              <w:ind w:left="115"/>
              <w:rPr>
                <w:b/>
                <w:sz w:val="20"/>
              </w:rPr>
            </w:pPr>
            <w:r>
              <w:rPr>
                <w:b/>
                <w:sz w:val="20"/>
              </w:rPr>
              <w:t>Language</w:t>
            </w:r>
            <w:r>
              <w:rPr>
                <w:b/>
                <w:spacing w:val="-6"/>
                <w:sz w:val="20"/>
              </w:rPr>
              <w:t xml:space="preserve"> </w:t>
            </w:r>
            <w:r>
              <w:rPr>
                <w:b/>
                <w:spacing w:val="-2"/>
                <w:sz w:val="20"/>
              </w:rPr>
              <w:t>Pedagogy</w:t>
            </w:r>
          </w:p>
        </w:tc>
        <w:tc>
          <w:tcPr>
            <w:tcW w:w="5184" w:type="dxa"/>
          </w:tcPr>
          <w:p w14:paraId="4142E63C" w14:textId="77777777" w:rsidR="00BE39B7" w:rsidRDefault="00BA17AF">
            <w:pPr>
              <w:pStyle w:val="TableParagraph"/>
              <w:numPr>
                <w:ilvl w:val="0"/>
                <w:numId w:val="14"/>
              </w:numPr>
              <w:tabs>
                <w:tab w:val="left" w:pos="366"/>
              </w:tabs>
              <w:spacing w:before="55"/>
              <w:ind w:right="290"/>
              <w:rPr>
                <w:sz w:val="20"/>
              </w:rPr>
            </w:pPr>
            <w:r>
              <w:rPr>
                <w:sz w:val="20"/>
              </w:rPr>
              <w:t>Summer</w:t>
            </w:r>
            <w:r>
              <w:rPr>
                <w:spacing w:val="-5"/>
                <w:sz w:val="20"/>
              </w:rPr>
              <w:t xml:space="preserve"> </w:t>
            </w:r>
            <w:r>
              <w:rPr>
                <w:sz w:val="20"/>
              </w:rPr>
              <w:t>and</w:t>
            </w:r>
            <w:r>
              <w:rPr>
                <w:spacing w:val="-6"/>
                <w:sz w:val="20"/>
              </w:rPr>
              <w:t xml:space="preserve"> </w:t>
            </w:r>
            <w:r>
              <w:rPr>
                <w:sz w:val="20"/>
              </w:rPr>
              <w:t>winter</w:t>
            </w:r>
            <w:r>
              <w:rPr>
                <w:spacing w:val="-5"/>
                <w:sz w:val="20"/>
              </w:rPr>
              <w:t xml:space="preserve"> </w:t>
            </w:r>
            <w:r>
              <w:rPr>
                <w:sz w:val="20"/>
              </w:rPr>
              <w:t>retreats</w:t>
            </w:r>
            <w:r>
              <w:rPr>
                <w:spacing w:val="-5"/>
                <w:sz w:val="20"/>
              </w:rPr>
              <w:t xml:space="preserve"> </w:t>
            </w:r>
            <w:r>
              <w:rPr>
                <w:sz w:val="20"/>
              </w:rPr>
              <w:t>for</w:t>
            </w:r>
            <w:r>
              <w:rPr>
                <w:spacing w:val="-5"/>
                <w:sz w:val="20"/>
              </w:rPr>
              <w:t xml:space="preserve"> </w:t>
            </w:r>
            <w:r>
              <w:rPr>
                <w:sz w:val="20"/>
              </w:rPr>
              <w:t>MENA</w:t>
            </w:r>
            <w:r>
              <w:rPr>
                <w:spacing w:val="-5"/>
                <w:sz w:val="20"/>
              </w:rPr>
              <w:t xml:space="preserve"> </w:t>
            </w:r>
            <w:r>
              <w:rPr>
                <w:sz w:val="20"/>
              </w:rPr>
              <w:t>language</w:t>
            </w:r>
            <w:r>
              <w:rPr>
                <w:spacing w:val="-6"/>
                <w:sz w:val="20"/>
              </w:rPr>
              <w:t xml:space="preserve"> </w:t>
            </w:r>
            <w:r>
              <w:rPr>
                <w:sz w:val="20"/>
              </w:rPr>
              <w:t>faculty to share, review, and update teaching practices</w:t>
            </w:r>
          </w:p>
          <w:p w14:paraId="4142E63D" w14:textId="77777777" w:rsidR="00BE39B7" w:rsidRDefault="00BA17AF">
            <w:pPr>
              <w:pStyle w:val="TableParagraph"/>
              <w:numPr>
                <w:ilvl w:val="0"/>
                <w:numId w:val="14"/>
              </w:numPr>
              <w:tabs>
                <w:tab w:val="left" w:pos="366"/>
              </w:tabs>
              <w:ind w:right="405"/>
              <w:rPr>
                <w:sz w:val="20"/>
              </w:rPr>
            </w:pPr>
            <w:r>
              <w:rPr>
                <w:sz w:val="20"/>
              </w:rPr>
              <w:t>Develop</w:t>
            </w:r>
            <w:r>
              <w:rPr>
                <w:spacing w:val="-6"/>
                <w:sz w:val="20"/>
              </w:rPr>
              <w:t xml:space="preserve"> </w:t>
            </w:r>
            <w:r>
              <w:rPr>
                <w:sz w:val="20"/>
              </w:rPr>
              <w:t>core</w:t>
            </w:r>
            <w:r>
              <w:rPr>
                <w:spacing w:val="-6"/>
                <w:sz w:val="20"/>
              </w:rPr>
              <w:t xml:space="preserve"> </w:t>
            </w:r>
            <w:r>
              <w:rPr>
                <w:sz w:val="20"/>
              </w:rPr>
              <w:t>curricular</w:t>
            </w:r>
            <w:r>
              <w:rPr>
                <w:spacing w:val="-6"/>
                <w:sz w:val="20"/>
              </w:rPr>
              <w:t xml:space="preserve"> </w:t>
            </w:r>
            <w:r>
              <w:rPr>
                <w:sz w:val="20"/>
              </w:rPr>
              <w:t>materials</w:t>
            </w:r>
            <w:r>
              <w:rPr>
                <w:spacing w:val="-6"/>
                <w:sz w:val="20"/>
              </w:rPr>
              <w:t xml:space="preserve"> </w:t>
            </w:r>
            <w:r>
              <w:rPr>
                <w:sz w:val="20"/>
              </w:rPr>
              <w:t>for</w:t>
            </w:r>
            <w:r>
              <w:rPr>
                <w:spacing w:val="-6"/>
                <w:sz w:val="20"/>
              </w:rPr>
              <w:t xml:space="preserve"> </w:t>
            </w:r>
            <w:r>
              <w:rPr>
                <w:sz w:val="20"/>
              </w:rPr>
              <w:t>internal</w:t>
            </w:r>
            <w:r>
              <w:rPr>
                <w:spacing w:val="-8"/>
                <w:sz w:val="20"/>
              </w:rPr>
              <w:t xml:space="preserve"> </w:t>
            </w:r>
            <w:r>
              <w:rPr>
                <w:sz w:val="20"/>
              </w:rPr>
              <w:t>language courses, and share with external partners</w:t>
            </w:r>
          </w:p>
        </w:tc>
        <w:tc>
          <w:tcPr>
            <w:tcW w:w="5378" w:type="dxa"/>
            <w:gridSpan w:val="4"/>
            <w:tcBorders>
              <w:right w:val="single" w:sz="4" w:space="0" w:color="000000"/>
            </w:tcBorders>
          </w:tcPr>
          <w:p w14:paraId="4142E63E" w14:textId="77777777" w:rsidR="00BE39B7" w:rsidRDefault="00BA17AF">
            <w:pPr>
              <w:pStyle w:val="TableParagraph"/>
              <w:spacing w:before="55"/>
              <w:ind w:left="256" w:right="247"/>
              <w:jc w:val="center"/>
              <w:rPr>
                <w:i/>
                <w:sz w:val="20"/>
              </w:rPr>
            </w:pPr>
            <w:r>
              <w:rPr>
                <w:i/>
                <w:sz w:val="20"/>
              </w:rPr>
              <w:t>Year</w:t>
            </w:r>
            <w:r>
              <w:rPr>
                <w:i/>
                <w:spacing w:val="-4"/>
                <w:sz w:val="20"/>
              </w:rPr>
              <w:t xml:space="preserve"> </w:t>
            </w:r>
            <w:r>
              <w:rPr>
                <w:i/>
                <w:sz w:val="20"/>
              </w:rPr>
              <w:t>1-</w:t>
            </w:r>
            <w:r>
              <w:rPr>
                <w:i/>
                <w:spacing w:val="-5"/>
                <w:sz w:val="20"/>
              </w:rPr>
              <w:t>4:</w:t>
            </w:r>
          </w:p>
          <w:p w14:paraId="4142E63F" w14:textId="77777777" w:rsidR="00BE39B7" w:rsidRDefault="00BA17AF">
            <w:pPr>
              <w:pStyle w:val="TableParagraph"/>
              <w:spacing w:before="1"/>
              <w:ind w:left="259" w:right="247"/>
              <w:jc w:val="center"/>
              <w:rPr>
                <w:sz w:val="20"/>
              </w:rPr>
            </w:pPr>
            <w:r>
              <w:rPr>
                <w:sz w:val="20"/>
              </w:rPr>
              <w:t>Coordinate</w:t>
            </w:r>
            <w:r>
              <w:rPr>
                <w:spacing w:val="-7"/>
                <w:sz w:val="20"/>
              </w:rPr>
              <w:t xml:space="preserve"> </w:t>
            </w:r>
            <w:r>
              <w:rPr>
                <w:sz w:val="20"/>
              </w:rPr>
              <w:t>twice-yearly</w:t>
            </w:r>
            <w:r>
              <w:rPr>
                <w:spacing w:val="-8"/>
                <w:sz w:val="20"/>
              </w:rPr>
              <w:t xml:space="preserve"> </w:t>
            </w:r>
            <w:r>
              <w:rPr>
                <w:sz w:val="20"/>
              </w:rPr>
              <w:t>language</w:t>
            </w:r>
            <w:r>
              <w:rPr>
                <w:spacing w:val="-8"/>
                <w:sz w:val="20"/>
              </w:rPr>
              <w:t xml:space="preserve"> </w:t>
            </w:r>
            <w:r>
              <w:rPr>
                <w:sz w:val="20"/>
              </w:rPr>
              <w:t>pedagogy</w:t>
            </w:r>
            <w:r>
              <w:rPr>
                <w:spacing w:val="-9"/>
                <w:sz w:val="20"/>
              </w:rPr>
              <w:t xml:space="preserve"> </w:t>
            </w:r>
            <w:r>
              <w:rPr>
                <w:sz w:val="20"/>
              </w:rPr>
              <w:t>workshops</w:t>
            </w:r>
            <w:r>
              <w:rPr>
                <w:spacing w:val="-8"/>
                <w:sz w:val="20"/>
              </w:rPr>
              <w:t xml:space="preserve"> </w:t>
            </w:r>
            <w:r>
              <w:rPr>
                <w:sz w:val="20"/>
              </w:rPr>
              <w:t>with ACTFL</w:t>
            </w:r>
            <w:r>
              <w:rPr>
                <w:spacing w:val="-4"/>
                <w:sz w:val="20"/>
              </w:rPr>
              <w:t xml:space="preserve"> </w:t>
            </w:r>
            <w:r>
              <w:rPr>
                <w:sz w:val="20"/>
              </w:rPr>
              <w:t>for</w:t>
            </w:r>
            <w:r>
              <w:rPr>
                <w:spacing w:val="-3"/>
                <w:sz w:val="20"/>
              </w:rPr>
              <w:t xml:space="preserve"> </w:t>
            </w:r>
            <w:r>
              <w:rPr>
                <w:sz w:val="20"/>
              </w:rPr>
              <w:t>internal</w:t>
            </w:r>
            <w:r>
              <w:rPr>
                <w:spacing w:val="-3"/>
                <w:sz w:val="20"/>
              </w:rPr>
              <w:t xml:space="preserve"> </w:t>
            </w:r>
            <w:r>
              <w:rPr>
                <w:sz w:val="20"/>
              </w:rPr>
              <w:t>and</w:t>
            </w:r>
            <w:r>
              <w:rPr>
                <w:spacing w:val="-2"/>
                <w:sz w:val="20"/>
              </w:rPr>
              <w:t xml:space="preserve"> </w:t>
            </w:r>
            <w:r>
              <w:rPr>
                <w:sz w:val="20"/>
              </w:rPr>
              <w:t>external</w:t>
            </w:r>
            <w:r>
              <w:rPr>
                <w:spacing w:val="-3"/>
                <w:sz w:val="20"/>
              </w:rPr>
              <w:t xml:space="preserve"> </w:t>
            </w:r>
            <w:r>
              <w:rPr>
                <w:sz w:val="20"/>
              </w:rPr>
              <w:t>language</w:t>
            </w:r>
            <w:r>
              <w:rPr>
                <w:spacing w:val="-4"/>
                <w:sz w:val="20"/>
              </w:rPr>
              <w:t xml:space="preserve"> </w:t>
            </w:r>
            <w:r>
              <w:rPr>
                <w:sz w:val="20"/>
              </w:rPr>
              <w:t>faculty,</w:t>
            </w:r>
            <w:r>
              <w:rPr>
                <w:spacing w:val="-3"/>
                <w:sz w:val="20"/>
              </w:rPr>
              <w:t xml:space="preserve"> </w:t>
            </w:r>
            <w:r>
              <w:rPr>
                <w:sz w:val="20"/>
              </w:rPr>
              <w:t>including one in-person workshop and one remote workshop</w:t>
            </w:r>
          </w:p>
        </w:tc>
      </w:tr>
      <w:tr w:rsidR="00BE39B7" w14:paraId="4142E64D" w14:textId="77777777">
        <w:trPr>
          <w:trHeight w:val="576"/>
        </w:trPr>
        <w:tc>
          <w:tcPr>
            <w:tcW w:w="1296" w:type="dxa"/>
            <w:vMerge w:val="restart"/>
            <w:tcBorders>
              <w:left w:val="single" w:sz="4" w:space="0" w:color="000000"/>
            </w:tcBorders>
          </w:tcPr>
          <w:p w14:paraId="4142E641" w14:textId="77777777" w:rsidR="00BE39B7" w:rsidRDefault="00BE39B7">
            <w:pPr>
              <w:pStyle w:val="TableParagraph"/>
              <w:rPr>
                <w:b/>
              </w:rPr>
            </w:pPr>
          </w:p>
          <w:p w14:paraId="4142E642" w14:textId="77777777" w:rsidR="00BE39B7" w:rsidRDefault="00BE39B7">
            <w:pPr>
              <w:pStyle w:val="TableParagraph"/>
              <w:spacing w:before="10"/>
              <w:rPr>
                <w:b/>
                <w:sz w:val="32"/>
              </w:rPr>
            </w:pPr>
          </w:p>
          <w:p w14:paraId="4142E643" w14:textId="77777777" w:rsidR="00BE39B7" w:rsidRDefault="00BA17AF">
            <w:pPr>
              <w:pStyle w:val="TableParagraph"/>
              <w:ind w:left="457" w:right="447"/>
              <w:jc w:val="center"/>
              <w:rPr>
                <w:sz w:val="20"/>
              </w:rPr>
            </w:pPr>
            <w:r>
              <w:rPr>
                <w:spacing w:val="-5"/>
                <w:sz w:val="20"/>
              </w:rPr>
              <w:t>AP1</w:t>
            </w:r>
          </w:p>
        </w:tc>
        <w:tc>
          <w:tcPr>
            <w:tcW w:w="2447" w:type="dxa"/>
            <w:vMerge w:val="restart"/>
          </w:tcPr>
          <w:p w14:paraId="4142E644" w14:textId="77777777" w:rsidR="00BE39B7" w:rsidRDefault="00BE39B7">
            <w:pPr>
              <w:pStyle w:val="TableParagraph"/>
              <w:rPr>
                <w:b/>
              </w:rPr>
            </w:pPr>
          </w:p>
          <w:p w14:paraId="4142E645" w14:textId="77777777" w:rsidR="00BE39B7" w:rsidRDefault="00BE39B7">
            <w:pPr>
              <w:pStyle w:val="TableParagraph"/>
              <w:rPr>
                <w:b/>
              </w:rPr>
            </w:pPr>
          </w:p>
          <w:p w14:paraId="4142E646" w14:textId="77777777" w:rsidR="00BE39B7" w:rsidRDefault="00BA17AF">
            <w:pPr>
              <w:pStyle w:val="TableParagraph"/>
              <w:spacing w:before="128"/>
              <w:ind w:left="114"/>
              <w:rPr>
                <w:b/>
                <w:sz w:val="20"/>
              </w:rPr>
            </w:pPr>
            <w:r>
              <w:rPr>
                <w:b/>
                <w:sz w:val="20"/>
              </w:rPr>
              <w:t>Area</w:t>
            </w:r>
            <w:r>
              <w:rPr>
                <w:b/>
                <w:spacing w:val="-5"/>
                <w:sz w:val="20"/>
              </w:rPr>
              <w:t xml:space="preserve"> </w:t>
            </w:r>
            <w:r>
              <w:rPr>
                <w:b/>
                <w:sz w:val="20"/>
              </w:rPr>
              <w:t>Studies</w:t>
            </w:r>
            <w:r>
              <w:rPr>
                <w:b/>
                <w:spacing w:val="-5"/>
                <w:sz w:val="20"/>
              </w:rPr>
              <w:t xml:space="preserve"> </w:t>
            </w:r>
            <w:r>
              <w:rPr>
                <w:b/>
                <w:spacing w:val="-2"/>
                <w:sz w:val="20"/>
              </w:rPr>
              <w:t>Courses</w:t>
            </w:r>
          </w:p>
        </w:tc>
        <w:tc>
          <w:tcPr>
            <w:tcW w:w="5184" w:type="dxa"/>
            <w:vMerge w:val="restart"/>
          </w:tcPr>
          <w:p w14:paraId="4142E647" w14:textId="77777777" w:rsidR="00BE39B7" w:rsidRDefault="00BA17AF">
            <w:pPr>
              <w:pStyle w:val="TableParagraph"/>
              <w:numPr>
                <w:ilvl w:val="0"/>
                <w:numId w:val="13"/>
              </w:numPr>
              <w:tabs>
                <w:tab w:val="left" w:pos="366"/>
              </w:tabs>
              <w:spacing w:before="56" w:line="230" w:lineRule="exact"/>
              <w:ind w:hanging="181"/>
              <w:rPr>
                <w:sz w:val="20"/>
              </w:rPr>
            </w:pPr>
            <w:r>
              <w:rPr>
                <w:sz w:val="20"/>
              </w:rPr>
              <w:t>Continue</w:t>
            </w:r>
            <w:r>
              <w:rPr>
                <w:spacing w:val="-3"/>
                <w:sz w:val="20"/>
              </w:rPr>
              <w:t xml:space="preserve"> </w:t>
            </w:r>
            <w:r>
              <w:rPr>
                <w:sz w:val="20"/>
              </w:rPr>
              <w:t>expansion</w:t>
            </w:r>
            <w:r>
              <w:rPr>
                <w:spacing w:val="-4"/>
                <w:sz w:val="20"/>
              </w:rPr>
              <w:t xml:space="preserve"> </w:t>
            </w:r>
            <w:r>
              <w:rPr>
                <w:sz w:val="20"/>
              </w:rPr>
              <w:t>of</w:t>
            </w:r>
            <w:r>
              <w:rPr>
                <w:spacing w:val="-3"/>
                <w:sz w:val="20"/>
              </w:rPr>
              <w:t xml:space="preserve"> </w:t>
            </w:r>
            <w:r>
              <w:rPr>
                <w:sz w:val="20"/>
              </w:rPr>
              <w:t>area</w:t>
            </w:r>
            <w:r>
              <w:rPr>
                <w:spacing w:val="-4"/>
                <w:sz w:val="20"/>
              </w:rPr>
              <w:t xml:space="preserve"> </w:t>
            </w:r>
            <w:r>
              <w:rPr>
                <w:sz w:val="20"/>
              </w:rPr>
              <w:t>studies</w:t>
            </w:r>
            <w:r>
              <w:rPr>
                <w:spacing w:val="-3"/>
                <w:sz w:val="20"/>
              </w:rPr>
              <w:t xml:space="preserve"> </w:t>
            </w:r>
            <w:r>
              <w:rPr>
                <w:spacing w:val="-2"/>
                <w:sz w:val="20"/>
              </w:rPr>
              <w:t>curriculum</w:t>
            </w:r>
          </w:p>
          <w:p w14:paraId="4142E648" w14:textId="77777777" w:rsidR="00BE39B7" w:rsidRDefault="00BA17AF">
            <w:pPr>
              <w:pStyle w:val="TableParagraph"/>
              <w:numPr>
                <w:ilvl w:val="0"/>
                <w:numId w:val="13"/>
              </w:numPr>
              <w:tabs>
                <w:tab w:val="left" w:pos="366"/>
              </w:tabs>
              <w:ind w:right="500"/>
              <w:rPr>
                <w:sz w:val="20"/>
              </w:rPr>
            </w:pPr>
            <w:r>
              <w:rPr>
                <w:sz w:val="20"/>
              </w:rPr>
              <w:t>Incorporate</w:t>
            </w:r>
            <w:r>
              <w:rPr>
                <w:spacing w:val="-7"/>
                <w:sz w:val="20"/>
              </w:rPr>
              <w:t xml:space="preserve"> </w:t>
            </w:r>
            <w:r>
              <w:rPr>
                <w:sz w:val="20"/>
              </w:rPr>
              <w:t>MENA</w:t>
            </w:r>
            <w:r>
              <w:rPr>
                <w:spacing w:val="-8"/>
                <w:sz w:val="20"/>
              </w:rPr>
              <w:t xml:space="preserve"> </w:t>
            </w:r>
            <w:r>
              <w:rPr>
                <w:sz w:val="20"/>
              </w:rPr>
              <w:t>training</w:t>
            </w:r>
            <w:r>
              <w:rPr>
                <w:spacing w:val="-8"/>
                <w:sz w:val="20"/>
              </w:rPr>
              <w:t xml:space="preserve"> </w:t>
            </w:r>
            <w:r>
              <w:rPr>
                <w:sz w:val="20"/>
              </w:rPr>
              <w:t>into</w:t>
            </w:r>
            <w:r>
              <w:rPr>
                <w:spacing w:val="-6"/>
                <w:sz w:val="20"/>
              </w:rPr>
              <w:t xml:space="preserve"> </w:t>
            </w:r>
            <w:r>
              <w:rPr>
                <w:sz w:val="20"/>
              </w:rPr>
              <w:t>existing</w:t>
            </w:r>
            <w:r>
              <w:rPr>
                <w:spacing w:val="-8"/>
                <w:sz w:val="20"/>
              </w:rPr>
              <w:t xml:space="preserve"> </w:t>
            </w:r>
            <w:r>
              <w:rPr>
                <w:sz w:val="20"/>
              </w:rPr>
              <w:t>professional degree programs in CCPA, SOM, and Decker</w:t>
            </w:r>
          </w:p>
          <w:p w14:paraId="4142E649" w14:textId="77777777" w:rsidR="00BE39B7" w:rsidRDefault="00BA17AF">
            <w:pPr>
              <w:pStyle w:val="TableParagraph"/>
              <w:numPr>
                <w:ilvl w:val="0"/>
                <w:numId w:val="13"/>
              </w:numPr>
              <w:tabs>
                <w:tab w:val="left" w:pos="366"/>
              </w:tabs>
              <w:spacing w:before="1"/>
              <w:ind w:right="127"/>
              <w:rPr>
                <w:sz w:val="20"/>
              </w:rPr>
            </w:pPr>
            <w:r>
              <w:rPr>
                <w:sz w:val="20"/>
              </w:rPr>
              <w:t>Develop</w:t>
            </w:r>
            <w:r>
              <w:rPr>
                <w:spacing w:val="-8"/>
                <w:sz w:val="20"/>
              </w:rPr>
              <w:t xml:space="preserve"> </w:t>
            </w:r>
            <w:r>
              <w:rPr>
                <w:sz w:val="20"/>
              </w:rPr>
              <w:t>new</w:t>
            </w:r>
            <w:r>
              <w:rPr>
                <w:spacing w:val="-7"/>
                <w:sz w:val="20"/>
              </w:rPr>
              <w:t xml:space="preserve"> </w:t>
            </w:r>
            <w:r>
              <w:rPr>
                <w:sz w:val="20"/>
              </w:rPr>
              <w:t>year-long,</w:t>
            </w:r>
            <w:r>
              <w:rPr>
                <w:spacing w:val="-8"/>
                <w:sz w:val="20"/>
              </w:rPr>
              <w:t xml:space="preserve"> </w:t>
            </w:r>
            <w:r>
              <w:rPr>
                <w:sz w:val="20"/>
              </w:rPr>
              <w:t>research-intensive</w:t>
            </w:r>
            <w:r>
              <w:rPr>
                <w:spacing w:val="-7"/>
                <w:sz w:val="20"/>
              </w:rPr>
              <w:t xml:space="preserve"> </w:t>
            </w:r>
            <w:r>
              <w:rPr>
                <w:sz w:val="20"/>
              </w:rPr>
              <w:t>course</w:t>
            </w:r>
            <w:r>
              <w:rPr>
                <w:spacing w:val="-8"/>
                <w:sz w:val="20"/>
              </w:rPr>
              <w:t xml:space="preserve"> </w:t>
            </w:r>
            <w:r>
              <w:rPr>
                <w:sz w:val="20"/>
              </w:rPr>
              <w:t>(Source Project/FRI) for first-year students using ACA archives</w:t>
            </w:r>
          </w:p>
          <w:p w14:paraId="4142E64A" w14:textId="77777777" w:rsidR="00BE39B7" w:rsidRDefault="00BA17AF">
            <w:pPr>
              <w:pStyle w:val="TableParagraph"/>
              <w:numPr>
                <w:ilvl w:val="0"/>
                <w:numId w:val="13"/>
              </w:numPr>
              <w:tabs>
                <w:tab w:val="left" w:pos="366"/>
              </w:tabs>
              <w:spacing w:line="230" w:lineRule="exact"/>
              <w:ind w:hanging="181"/>
              <w:rPr>
                <w:sz w:val="20"/>
              </w:rPr>
            </w:pPr>
            <w:r>
              <w:rPr>
                <w:sz w:val="20"/>
              </w:rPr>
              <w:t>Teach</w:t>
            </w:r>
            <w:r>
              <w:rPr>
                <w:spacing w:val="-2"/>
                <w:sz w:val="20"/>
              </w:rPr>
              <w:t xml:space="preserve"> </w:t>
            </w:r>
            <w:r>
              <w:rPr>
                <w:sz w:val="20"/>
              </w:rPr>
              <w:t>course</w:t>
            </w:r>
            <w:r>
              <w:rPr>
                <w:spacing w:val="-2"/>
                <w:sz w:val="20"/>
              </w:rPr>
              <w:t xml:space="preserve"> </w:t>
            </w:r>
            <w:r>
              <w:rPr>
                <w:sz w:val="20"/>
              </w:rPr>
              <w:t>regularly</w:t>
            </w:r>
            <w:r>
              <w:rPr>
                <w:spacing w:val="-2"/>
                <w:sz w:val="20"/>
              </w:rPr>
              <w:t xml:space="preserve"> </w:t>
            </w:r>
            <w:r>
              <w:rPr>
                <w:sz w:val="20"/>
              </w:rPr>
              <w:t>and</w:t>
            </w:r>
            <w:r>
              <w:rPr>
                <w:spacing w:val="-2"/>
                <w:sz w:val="20"/>
              </w:rPr>
              <w:t xml:space="preserve"> </w:t>
            </w:r>
            <w:r>
              <w:rPr>
                <w:sz w:val="20"/>
              </w:rPr>
              <w:t>track</w:t>
            </w:r>
            <w:r>
              <w:rPr>
                <w:spacing w:val="-1"/>
                <w:sz w:val="20"/>
              </w:rPr>
              <w:t xml:space="preserve"> </w:t>
            </w:r>
            <w:r>
              <w:rPr>
                <w:sz w:val="20"/>
              </w:rPr>
              <w:t>student</w:t>
            </w:r>
            <w:r>
              <w:rPr>
                <w:spacing w:val="-2"/>
                <w:sz w:val="20"/>
              </w:rPr>
              <w:t xml:space="preserve"> outcomes</w:t>
            </w:r>
          </w:p>
        </w:tc>
        <w:tc>
          <w:tcPr>
            <w:tcW w:w="5378" w:type="dxa"/>
            <w:gridSpan w:val="4"/>
            <w:tcBorders>
              <w:right w:val="single" w:sz="4" w:space="0" w:color="000000"/>
            </w:tcBorders>
          </w:tcPr>
          <w:p w14:paraId="4142E64B" w14:textId="77777777" w:rsidR="00BE39B7" w:rsidRDefault="00BA17AF">
            <w:pPr>
              <w:pStyle w:val="TableParagraph"/>
              <w:spacing w:before="56" w:line="230" w:lineRule="exact"/>
              <w:ind w:left="255" w:right="247"/>
              <w:jc w:val="center"/>
              <w:rPr>
                <w:i/>
                <w:sz w:val="20"/>
              </w:rPr>
            </w:pPr>
            <w:r>
              <w:rPr>
                <w:i/>
                <w:sz w:val="20"/>
              </w:rPr>
              <w:t>Year</w:t>
            </w:r>
            <w:r>
              <w:rPr>
                <w:i/>
                <w:spacing w:val="-4"/>
                <w:sz w:val="20"/>
              </w:rPr>
              <w:t xml:space="preserve"> </w:t>
            </w:r>
            <w:r>
              <w:rPr>
                <w:i/>
                <w:sz w:val="20"/>
              </w:rPr>
              <w:t>1-</w:t>
            </w:r>
            <w:r>
              <w:rPr>
                <w:i/>
                <w:spacing w:val="-5"/>
                <w:sz w:val="20"/>
              </w:rPr>
              <w:t>4:</w:t>
            </w:r>
          </w:p>
          <w:p w14:paraId="4142E64C" w14:textId="77777777" w:rsidR="00BE39B7" w:rsidRDefault="00BA17AF">
            <w:pPr>
              <w:pStyle w:val="TableParagraph"/>
              <w:spacing w:line="230" w:lineRule="exact"/>
              <w:ind w:left="255" w:right="247"/>
              <w:jc w:val="center"/>
              <w:rPr>
                <w:sz w:val="20"/>
              </w:rPr>
            </w:pPr>
            <w:r>
              <w:rPr>
                <w:sz w:val="20"/>
              </w:rPr>
              <w:t>Offer</w:t>
            </w:r>
            <w:r>
              <w:rPr>
                <w:spacing w:val="-5"/>
                <w:sz w:val="20"/>
              </w:rPr>
              <w:t xml:space="preserve"> </w:t>
            </w:r>
            <w:r>
              <w:rPr>
                <w:sz w:val="20"/>
              </w:rPr>
              <w:t>two</w:t>
            </w:r>
            <w:r>
              <w:rPr>
                <w:spacing w:val="-3"/>
                <w:sz w:val="20"/>
              </w:rPr>
              <w:t xml:space="preserve"> </w:t>
            </w:r>
            <w:r>
              <w:rPr>
                <w:sz w:val="20"/>
              </w:rPr>
              <w:t>annual</w:t>
            </w:r>
            <w:r>
              <w:rPr>
                <w:spacing w:val="-4"/>
                <w:sz w:val="20"/>
              </w:rPr>
              <w:t xml:space="preserve"> </w:t>
            </w:r>
            <w:r>
              <w:rPr>
                <w:sz w:val="20"/>
              </w:rPr>
              <w:t>course</w:t>
            </w:r>
            <w:r>
              <w:rPr>
                <w:spacing w:val="-5"/>
                <w:sz w:val="20"/>
              </w:rPr>
              <w:t xml:space="preserve"> </w:t>
            </w:r>
            <w:r>
              <w:rPr>
                <w:sz w:val="20"/>
              </w:rPr>
              <w:t>redevelopment</w:t>
            </w:r>
            <w:r>
              <w:rPr>
                <w:spacing w:val="-4"/>
                <w:sz w:val="20"/>
              </w:rPr>
              <w:t xml:space="preserve"> </w:t>
            </w:r>
            <w:r>
              <w:rPr>
                <w:sz w:val="20"/>
              </w:rPr>
              <w:t>grants</w:t>
            </w:r>
            <w:r>
              <w:rPr>
                <w:spacing w:val="-4"/>
                <w:sz w:val="20"/>
              </w:rPr>
              <w:t xml:space="preserve"> </w:t>
            </w:r>
            <w:r>
              <w:rPr>
                <w:sz w:val="20"/>
              </w:rPr>
              <w:t>to</w:t>
            </w:r>
            <w:r>
              <w:rPr>
                <w:spacing w:val="-3"/>
                <w:sz w:val="20"/>
              </w:rPr>
              <w:t xml:space="preserve"> </w:t>
            </w:r>
            <w:r>
              <w:rPr>
                <w:sz w:val="20"/>
              </w:rPr>
              <w:t>BU</w:t>
            </w:r>
            <w:r>
              <w:rPr>
                <w:spacing w:val="-3"/>
                <w:sz w:val="20"/>
              </w:rPr>
              <w:t xml:space="preserve"> </w:t>
            </w:r>
            <w:r>
              <w:rPr>
                <w:spacing w:val="-2"/>
                <w:sz w:val="20"/>
              </w:rPr>
              <w:t>faculty</w:t>
            </w:r>
          </w:p>
        </w:tc>
      </w:tr>
      <w:tr w:rsidR="00BE39B7" w14:paraId="4142E654" w14:textId="77777777">
        <w:trPr>
          <w:trHeight w:val="909"/>
        </w:trPr>
        <w:tc>
          <w:tcPr>
            <w:tcW w:w="1296" w:type="dxa"/>
            <w:vMerge/>
            <w:tcBorders>
              <w:top w:val="nil"/>
              <w:left w:val="single" w:sz="4" w:space="0" w:color="000000"/>
            </w:tcBorders>
          </w:tcPr>
          <w:p w14:paraId="4142E64E" w14:textId="77777777" w:rsidR="00BE39B7" w:rsidRDefault="00BE39B7">
            <w:pPr>
              <w:rPr>
                <w:sz w:val="2"/>
                <w:szCs w:val="2"/>
              </w:rPr>
            </w:pPr>
          </w:p>
        </w:tc>
        <w:tc>
          <w:tcPr>
            <w:tcW w:w="2447" w:type="dxa"/>
            <w:vMerge/>
            <w:tcBorders>
              <w:top w:val="nil"/>
            </w:tcBorders>
          </w:tcPr>
          <w:p w14:paraId="4142E64F" w14:textId="77777777" w:rsidR="00BE39B7" w:rsidRDefault="00BE39B7">
            <w:pPr>
              <w:rPr>
                <w:sz w:val="2"/>
                <w:szCs w:val="2"/>
              </w:rPr>
            </w:pPr>
          </w:p>
        </w:tc>
        <w:tc>
          <w:tcPr>
            <w:tcW w:w="5184" w:type="dxa"/>
            <w:vMerge/>
            <w:tcBorders>
              <w:top w:val="nil"/>
            </w:tcBorders>
          </w:tcPr>
          <w:p w14:paraId="4142E650" w14:textId="77777777" w:rsidR="00BE39B7" w:rsidRDefault="00BE39B7">
            <w:pPr>
              <w:rPr>
                <w:sz w:val="2"/>
                <w:szCs w:val="2"/>
              </w:rPr>
            </w:pPr>
          </w:p>
        </w:tc>
        <w:tc>
          <w:tcPr>
            <w:tcW w:w="1418" w:type="dxa"/>
          </w:tcPr>
          <w:p w14:paraId="4142E651" w14:textId="77777777" w:rsidR="00BE39B7" w:rsidRDefault="00BA17AF">
            <w:pPr>
              <w:pStyle w:val="TableParagraph"/>
              <w:spacing w:before="107"/>
              <w:ind w:left="144" w:firstLine="266"/>
              <w:rPr>
                <w:sz w:val="20"/>
              </w:rPr>
            </w:pPr>
            <w:r>
              <w:rPr>
                <w:i/>
                <w:sz w:val="20"/>
              </w:rPr>
              <w:t xml:space="preserve">Year 1: </w:t>
            </w:r>
            <w:r>
              <w:rPr>
                <w:sz w:val="20"/>
              </w:rPr>
              <w:t>Develop</w:t>
            </w:r>
            <w:r>
              <w:rPr>
                <w:spacing w:val="-3"/>
                <w:sz w:val="20"/>
              </w:rPr>
              <w:t xml:space="preserve"> </w:t>
            </w:r>
            <w:r>
              <w:rPr>
                <w:sz w:val="20"/>
              </w:rPr>
              <w:t>pilot Source</w:t>
            </w:r>
            <w:r>
              <w:rPr>
                <w:spacing w:val="-6"/>
                <w:sz w:val="20"/>
              </w:rPr>
              <w:t xml:space="preserve"> </w:t>
            </w:r>
            <w:r>
              <w:rPr>
                <w:spacing w:val="-2"/>
                <w:sz w:val="20"/>
              </w:rPr>
              <w:t>course</w:t>
            </w:r>
          </w:p>
        </w:tc>
        <w:tc>
          <w:tcPr>
            <w:tcW w:w="3960" w:type="dxa"/>
            <w:gridSpan w:val="3"/>
            <w:tcBorders>
              <w:right w:val="single" w:sz="4" w:space="0" w:color="000000"/>
            </w:tcBorders>
          </w:tcPr>
          <w:p w14:paraId="4142E652" w14:textId="77777777" w:rsidR="00BE39B7" w:rsidRDefault="00BA17AF">
            <w:pPr>
              <w:pStyle w:val="TableParagraph"/>
              <w:spacing w:before="107"/>
              <w:ind w:left="277" w:right="268"/>
              <w:jc w:val="center"/>
              <w:rPr>
                <w:i/>
                <w:sz w:val="20"/>
              </w:rPr>
            </w:pPr>
            <w:r>
              <w:rPr>
                <w:i/>
                <w:sz w:val="20"/>
              </w:rPr>
              <w:t>Year</w:t>
            </w:r>
            <w:r>
              <w:rPr>
                <w:i/>
                <w:spacing w:val="-4"/>
                <w:sz w:val="20"/>
              </w:rPr>
              <w:t xml:space="preserve"> </w:t>
            </w:r>
            <w:r>
              <w:rPr>
                <w:i/>
                <w:sz w:val="20"/>
              </w:rPr>
              <w:t>2-</w:t>
            </w:r>
            <w:r>
              <w:rPr>
                <w:i/>
                <w:spacing w:val="-5"/>
                <w:sz w:val="20"/>
              </w:rPr>
              <w:t>4:</w:t>
            </w:r>
          </w:p>
          <w:p w14:paraId="4142E653" w14:textId="77777777" w:rsidR="00BE39B7" w:rsidRDefault="00BA17AF">
            <w:pPr>
              <w:pStyle w:val="TableParagraph"/>
              <w:ind w:left="283" w:right="268"/>
              <w:jc w:val="center"/>
              <w:rPr>
                <w:sz w:val="20"/>
              </w:rPr>
            </w:pPr>
            <w:r>
              <w:rPr>
                <w:sz w:val="20"/>
              </w:rPr>
              <w:t>Rotating</w:t>
            </w:r>
            <w:r>
              <w:rPr>
                <w:spacing w:val="-7"/>
                <w:sz w:val="20"/>
              </w:rPr>
              <w:t xml:space="preserve"> </w:t>
            </w:r>
            <w:r>
              <w:rPr>
                <w:sz w:val="20"/>
              </w:rPr>
              <w:t>MENA</w:t>
            </w:r>
            <w:r>
              <w:rPr>
                <w:spacing w:val="-7"/>
                <w:sz w:val="20"/>
              </w:rPr>
              <w:t xml:space="preserve"> </w:t>
            </w:r>
            <w:r>
              <w:rPr>
                <w:sz w:val="20"/>
              </w:rPr>
              <w:t>faculty</w:t>
            </w:r>
            <w:r>
              <w:rPr>
                <w:spacing w:val="-7"/>
                <w:sz w:val="20"/>
              </w:rPr>
              <w:t xml:space="preserve"> </w:t>
            </w:r>
            <w:r>
              <w:rPr>
                <w:sz w:val="20"/>
              </w:rPr>
              <w:t>teach</w:t>
            </w:r>
            <w:r>
              <w:rPr>
                <w:spacing w:val="-7"/>
                <w:sz w:val="20"/>
              </w:rPr>
              <w:t xml:space="preserve"> </w:t>
            </w:r>
            <w:r>
              <w:rPr>
                <w:sz w:val="20"/>
              </w:rPr>
              <w:t>course</w:t>
            </w:r>
            <w:r>
              <w:rPr>
                <w:spacing w:val="-8"/>
                <w:sz w:val="20"/>
              </w:rPr>
              <w:t xml:space="preserve"> </w:t>
            </w:r>
            <w:r>
              <w:rPr>
                <w:sz w:val="20"/>
              </w:rPr>
              <w:t xml:space="preserve">each </w:t>
            </w:r>
            <w:r>
              <w:rPr>
                <w:spacing w:val="-4"/>
                <w:sz w:val="20"/>
              </w:rPr>
              <w:t>year</w:t>
            </w:r>
          </w:p>
        </w:tc>
      </w:tr>
      <w:tr w:rsidR="00BE39B7" w14:paraId="4142E664" w14:textId="77777777">
        <w:trPr>
          <w:trHeight w:val="575"/>
        </w:trPr>
        <w:tc>
          <w:tcPr>
            <w:tcW w:w="1296" w:type="dxa"/>
            <w:vMerge w:val="restart"/>
            <w:tcBorders>
              <w:left w:val="single" w:sz="4" w:space="0" w:color="000000"/>
            </w:tcBorders>
          </w:tcPr>
          <w:p w14:paraId="4142E655" w14:textId="77777777" w:rsidR="00BE39B7" w:rsidRDefault="00BE39B7">
            <w:pPr>
              <w:pStyle w:val="TableParagraph"/>
              <w:rPr>
                <w:b/>
              </w:rPr>
            </w:pPr>
          </w:p>
          <w:p w14:paraId="4142E656" w14:textId="77777777" w:rsidR="00BE39B7" w:rsidRDefault="00BE39B7">
            <w:pPr>
              <w:pStyle w:val="TableParagraph"/>
              <w:rPr>
                <w:b/>
              </w:rPr>
            </w:pPr>
          </w:p>
          <w:p w14:paraId="4142E657" w14:textId="77777777" w:rsidR="00BE39B7" w:rsidRDefault="00BE39B7">
            <w:pPr>
              <w:pStyle w:val="TableParagraph"/>
              <w:spacing w:before="4"/>
              <w:rPr>
                <w:b/>
                <w:sz w:val="26"/>
              </w:rPr>
            </w:pPr>
          </w:p>
          <w:p w14:paraId="4142E658" w14:textId="77777777" w:rsidR="00BE39B7" w:rsidRDefault="00BA17AF">
            <w:pPr>
              <w:pStyle w:val="TableParagraph"/>
              <w:ind w:left="457" w:right="447"/>
              <w:jc w:val="center"/>
              <w:rPr>
                <w:sz w:val="20"/>
              </w:rPr>
            </w:pPr>
            <w:r>
              <w:rPr>
                <w:spacing w:val="-5"/>
                <w:sz w:val="20"/>
              </w:rPr>
              <w:t>AP1</w:t>
            </w:r>
          </w:p>
        </w:tc>
        <w:tc>
          <w:tcPr>
            <w:tcW w:w="2447" w:type="dxa"/>
            <w:vMerge w:val="restart"/>
          </w:tcPr>
          <w:p w14:paraId="4142E659" w14:textId="77777777" w:rsidR="00BE39B7" w:rsidRDefault="00BE39B7">
            <w:pPr>
              <w:pStyle w:val="TableParagraph"/>
              <w:rPr>
                <w:b/>
              </w:rPr>
            </w:pPr>
          </w:p>
          <w:p w14:paraId="4142E65A" w14:textId="77777777" w:rsidR="00BE39B7" w:rsidRDefault="00BE39B7">
            <w:pPr>
              <w:pStyle w:val="TableParagraph"/>
              <w:rPr>
                <w:b/>
              </w:rPr>
            </w:pPr>
          </w:p>
          <w:p w14:paraId="4142E65B" w14:textId="77777777" w:rsidR="00BE39B7" w:rsidRDefault="00BE39B7">
            <w:pPr>
              <w:pStyle w:val="TableParagraph"/>
              <w:spacing w:before="6"/>
              <w:rPr>
                <w:b/>
                <w:sz w:val="26"/>
              </w:rPr>
            </w:pPr>
          </w:p>
          <w:p w14:paraId="4142E65C" w14:textId="77777777" w:rsidR="00BE39B7" w:rsidRDefault="00BA17AF">
            <w:pPr>
              <w:pStyle w:val="TableParagraph"/>
              <w:ind w:left="114"/>
              <w:rPr>
                <w:b/>
                <w:sz w:val="20"/>
              </w:rPr>
            </w:pPr>
            <w:r>
              <w:rPr>
                <w:b/>
                <w:sz w:val="20"/>
              </w:rPr>
              <w:t>Degree</w:t>
            </w:r>
            <w:r>
              <w:rPr>
                <w:b/>
                <w:spacing w:val="-3"/>
                <w:sz w:val="20"/>
              </w:rPr>
              <w:t xml:space="preserve"> </w:t>
            </w:r>
            <w:r>
              <w:rPr>
                <w:b/>
                <w:spacing w:val="-2"/>
                <w:sz w:val="20"/>
              </w:rPr>
              <w:t>Programs</w:t>
            </w:r>
          </w:p>
        </w:tc>
        <w:tc>
          <w:tcPr>
            <w:tcW w:w="5184" w:type="dxa"/>
            <w:vMerge w:val="restart"/>
          </w:tcPr>
          <w:p w14:paraId="4142E65D" w14:textId="77777777" w:rsidR="00BE39B7" w:rsidRDefault="00BA17AF">
            <w:pPr>
              <w:pStyle w:val="TableParagraph"/>
              <w:numPr>
                <w:ilvl w:val="0"/>
                <w:numId w:val="12"/>
              </w:numPr>
              <w:tabs>
                <w:tab w:val="left" w:pos="366"/>
              </w:tabs>
              <w:spacing w:before="55"/>
              <w:ind w:right="463"/>
              <w:rPr>
                <w:sz w:val="20"/>
              </w:rPr>
            </w:pPr>
            <w:r>
              <w:rPr>
                <w:sz w:val="20"/>
              </w:rPr>
              <w:t>Expand</w:t>
            </w:r>
            <w:r>
              <w:rPr>
                <w:spacing w:val="-7"/>
                <w:sz w:val="20"/>
              </w:rPr>
              <w:t xml:space="preserve"> </w:t>
            </w:r>
            <w:r>
              <w:rPr>
                <w:sz w:val="20"/>
              </w:rPr>
              <w:t>numbers</w:t>
            </w:r>
            <w:r>
              <w:rPr>
                <w:spacing w:val="-8"/>
                <w:sz w:val="20"/>
              </w:rPr>
              <w:t xml:space="preserve"> </w:t>
            </w:r>
            <w:r>
              <w:rPr>
                <w:sz w:val="20"/>
              </w:rPr>
              <w:t>of</w:t>
            </w:r>
            <w:r>
              <w:rPr>
                <w:spacing w:val="-7"/>
                <w:sz w:val="20"/>
              </w:rPr>
              <w:t xml:space="preserve"> </w:t>
            </w:r>
            <w:r>
              <w:rPr>
                <w:sz w:val="20"/>
              </w:rPr>
              <w:t>students</w:t>
            </w:r>
            <w:r>
              <w:rPr>
                <w:spacing w:val="-7"/>
                <w:sz w:val="20"/>
              </w:rPr>
              <w:t xml:space="preserve"> </w:t>
            </w:r>
            <w:r>
              <w:rPr>
                <w:sz w:val="20"/>
              </w:rPr>
              <w:t>in</w:t>
            </w:r>
            <w:r>
              <w:rPr>
                <w:spacing w:val="-6"/>
                <w:sz w:val="20"/>
              </w:rPr>
              <w:t xml:space="preserve"> </w:t>
            </w:r>
            <w:r>
              <w:rPr>
                <w:sz w:val="20"/>
              </w:rPr>
              <w:t>current</w:t>
            </w:r>
            <w:r>
              <w:rPr>
                <w:spacing w:val="-6"/>
                <w:sz w:val="20"/>
              </w:rPr>
              <w:t xml:space="preserve"> </w:t>
            </w:r>
            <w:r>
              <w:rPr>
                <w:sz w:val="20"/>
              </w:rPr>
              <w:t>MENA-related degree programs (BA,MA,MS, MPA, Ph.D., 4+1)</w:t>
            </w:r>
          </w:p>
          <w:p w14:paraId="4142E65E" w14:textId="77777777" w:rsidR="00BE39B7" w:rsidRDefault="00BE39B7">
            <w:pPr>
              <w:pStyle w:val="TableParagraph"/>
              <w:rPr>
                <w:b/>
              </w:rPr>
            </w:pPr>
          </w:p>
          <w:p w14:paraId="4142E65F" w14:textId="77777777" w:rsidR="00BE39B7" w:rsidRDefault="00BE39B7">
            <w:pPr>
              <w:pStyle w:val="TableParagraph"/>
              <w:rPr>
                <w:b/>
                <w:sz w:val="18"/>
              </w:rPr>
            </w:pPr>
          </w:p>
          <w:p w14:paraId="4142E660" w14:textId="77777777" w:rsidR="00BE39B7" w:rsidRDefault="00BA17AF">
            <w:pPr>
              <w:pStyle w:val="TableParagraph"/>
              <w:numPr>
                <w:ilvl w:val="0"/>
                <w:numId w:val="12"/>
              </w:numPr>
              <w:tabs>
                <w:tab w:val="left" w:pos="366"/>
              </w:tabs>
              <w:spacing w:before="1"/>
              <w:ind w:right="222"/>
              <w:rPr>
                <w:sz w:val="20"/>
              </w:rPr>
            </w:pPr>
            <w:r>
              <w:rPr>
                <w:sz w:val="20"/>
              </w:rPr>
              <w:t>Complete</w:t>
            </w:r>
            <w:r>
              <w:rPr>
                <w:spacing w:val="-5"/>
                <w:sz w:val="20"/>
              </w:rPr>
              <w:t xml:space="preserve"> </w:t>
            </w:r>
            <w:r>
              <w:rPr>
                <w:sz w:val="20"/>
              </w:rPr>
              <w:t>SUNY</w:t>
            </w:r>
            <w:r>
              <w:rPr>
                <w:spacing w:val="-5"/>
                <w:sz w:val="20"/>
              </w:rPr>
              <w:t xml:space="preserve"> </w:t>
            </w:r>
            <w:r>
              <w:rPr>
                <w:sz w:val="20"/>
              </w:rPr>
              <w:t>process</w:t>
            </w:r>
            <w:r>
              <w:rPr>
                <w:spacing w:val="-5"/>
                <w:sz w:val="20"/>
              </w:rPr>
              <w:t xml:space="preserve"> </w:t>
            </w:r>
            <w:r>
              <w:rPr>
                <w:sz w:val="20"/>
              </w:rPr>
              <w:t>to</w:t>
            </w:r>
            <w:r>
              <w:rPr>
                <w:spacing w:val="-4"/>
                <w:sz w:val="20"/>
              </w:rPr>
              <w:t xml:space="preserve"> </w:t>
            </w:r>
            <w:r>
              <w:rPr>
                <w:sz w:val="20"/>
              </w:rPr>
              <w:t>create</w:t>
            </w:r>
            <w:r>
              <w:rPr>
                <w:spacing w:val="-5"/>
                <w:sz w:val="20"/>
              </w:rPr>
              <w:t xml:space="preserve"> </w:t>
            </w:r>
            <w:r>
              <w:rPr>
                <w:sz w:val="20"/>
              </w:rPr>
              <w:t>a</w:t>
            </w:r>
            <w:r>
              <w:rPr>
                <w:spacing w:val="-5"/>
                <w:sz w:val="20"/>
              </w:rPr>
              <w:t xml:space="preserve"> </w:t>
            </w:r>
            <w:r>
              <w:rPr>
                <w:sz w:val="20"/>
              </w:rPr>
              <w:t>new</w:t>
            </w:r>
            <w:r>
              <w:rPr>
                <w:spacing w:val="-5"/>
                <w:sz w:val="20"/>
              </w:rPr>
              <w:t xml:space="preserve"> </w:t>
            </w:r>
            <w:r>
              <w:rPr>
                <w:sz w:val="20"/>
              </w:rPr>
              <w:t>M.A.</w:t>
            </w:r>
            <w:r>
              <w:rPr>
                <w:spacing w:val="-5"/>
                <w:sz w:val="20"/>
              </w:rPr>
              <w:t xml:space="preserve"> </w:t>
            </w:r>
            <w:r>
              <w:rPr>
                <w:sz w:val="20"/>
              </w:rPr>
              <w:t>in</w:t>
            </w:r>
            <w:r>
              <w:rPr>
                <w:spacing w:val="-4"/>
                <w:sz w:val="20"/>
              </w:rPr>
              <w:t xml:space="preserve"> </w:t>
            </w:r>
            <w:r>
              <w:rPr>
                <w:sz w:val="20"/>
              </w:rPr>
              <w:t>Middle East Studies</w:t>
            </w:r>
          </w:p>
          <w:p w14:paraId="4142E661" w14:textId="77777777" w:rsidR="00BE39B7" w:rsidRDefault="00BA17AF">
            <w:pPr>
              <w:pStyle w:val="TableParagraph"/>
              <w:numPr>
                <w:ilvl w:val="0"/>
                <w:numId w:val="12"/>
              </w:numPr>
              <w:tabs>
                <w:tab w:val="left" w:pos="366"/>
              </w:tabs>
              <w:spacing w:line="230" w:lineRule="exact"/>
              <w:ind w:hanging="181"/>
              <w:rPr>
                <w:sz w:val="20"/>
              </w:rPr>
            </w:pPr>
            <w:r>
              <w:rPr>
                <w:sz w:val="20"/>
              </w:rPr>
              <w:t>Create</w:t>
            </w:r>
            <w:r>
              <w:rPr>
                <w:spacing w:val="-4"/>
                <w:sz w:val="20"/>
              </w:rPr>
              <w:t xml:space="preserve"> </w:t>
            </w:r>
            <w:r>
              <w:rPr>
                <w:sz w:val="20"/>
              </w:rPr>
              <w:t>new</w:t>
            </w:r>
            <w:r>
              <w:rPr>
                <w:spacing w:val="-4"/>
                <w:sz w:val="20"/>
              </w:rPr>
              <w:t xml:space="preserve"> </w:t>
            </w:r>
            <w:r>
              <w:rPr>
                <w:sz w:val="20"/>
              </w:rPr>
              <w:t>B.A.</w:t>
            </w:r>
            <w:r>
              <w:rPr>
                <w:spacing w:val="-3"/>
                <w:sz w:val="20"/>
              </w:rPr>
              <w:t xml:space="preserve"> </w:t>
            </w:r>
            <w:r>
              <w:rPr>
                <w:sz w:val="20"/>
              </w:rPr>
              <w:t>in</w:t>
            </w:r>
            <w:r>
              <w:rPr>
                <w:spacing w:val="-3"/>
                <w:sz w:val="20"/>
              </w:rPr>
              <w:t xml:space="preserve"> </w:t>
            </w:r>
            <w:r>
              <w:rPr>
                <w:sz w:val="20"/>
              </w:rPr>
              <w:t>Middle</w:t>
            </w:r>
            <w:r>
              <w:rPr>
                <w:spacing w:val="-4"/>
                <w:sz w:val="20"/>
              </w:rPr>
              <w:t xml:space="preserve"> </w:t>
            </w:r>
            <w:r>
              <w:rPr>
                <w:sz w:val="20"/>
              </w:rPr>
              <w:t>East</w:t>
            </w:r>
            <w:r>
              <w:rPr>
                <w:spacing w:val="-3"/>
                <w:sz w:val="20"/>
              </w:rPr>
              <w:t xml:space="preserve"> </w:t>
            </w:r>
            <w:r>
              <w:rPr>
                <w:spacing w:val="-2"/>
                <w:sz w:val="20"/>
              </w:rPr>
              <w:t>Studies</w:t>
            </w:r>
          </w:p>
        </w:tc>
        <w:tc>
          <w:tcPr>
            <w:tcW w:w="5378" w:type="dxa"/>
            <w:gridSpan w:val="4"/>
            <w:tcBorders>
              <w:right w:val="single" w:sz="4" w:space="0" w:color="000000"/>
            </w:tcBorders>
          </w:tcPr>
          <w:p w14:paraId="4142E662" w14:textId="77777777" w:rsidR="00BE39B7" w:rsidRDefault="00BA17AF">
            <w:pPr>
              <w:pStyle w:val="TableParagraph"/>
              <w:spacing w:before="55"/>
              <w:ind w:left="257" w:right="247"/>
              <w:jc w:val="center"/>
              <w:rPr>
                <w:sz w:val="20"/>
              </w:rPr>
            </w:pPr>
            <w:r>
              <w:rPr>
                <w:i/>
                <w:sz w:val="20"/>
              </w:rPr>
              <w:t>Year</w:t>
            </w:r>
            <w:r>
              <w:rPr>
                <w:i/>
                <w:spacing w:val="-1"/>
                <w:sz w:val="20"/>
              </w:rPr>
              <w:t xml:space="preserve"> </w:t>
            </w:r>
            <w:r>
              <w:rPr>
                <w:i/>
                <w:sz w:val="20"/>
              </w:rPr>
              <w:t>1-</w:t>
            </w:r>
            <w:r>
              <w:rPr>
                <w:i/>
                <w:spacing w:val="-5"/>
                <w:sz w:val="20"/>
              </w:rPr>
              <w:t>4</w:t>
            </w:r>
            <w:r>
              <w:rPr>
                <w:spacing w:val="-5"/>
                <w:sz w:val="20"/>
              </w:rPr>
              <w:t>:</w:t>
            </w:r>
          </w:p>
          <w:p w14:paraId="4142E663" w14:textId="77777777" w:rsidR="00BE39B7" w:rsidRDefault="00BA17AF">
            <w:pPr>
              <w:pStyle w:val="TableParagraph"/>
              <w:spacing w:before="1"/>
              <w:ind w:left="255" w:right="247"/>
              <w:jc w:val="center"/>
              <w:rPr>
                <w:sz w:val="20"/>
              </w:rPr>
            </w:pPr>
            <w:r>
              <w:rPr>
                <w:sz w:val="20"/>
              </w:rPr>
              <w:t>Annual</w:t>
            </w:r>
            <w:r>
              <w:rPr>
                <w:spacing w:val="-4"/>
                <w:sz w:val="20"/>
              </w:rPr>
              <w:t xml:space="preserve"> </w:t>
            </w:r>
            <w:r>
              <w:rPr>
                <w:sz w:val="20"/>
              </w:rPr>
              <w:t>recruitment</w:t>
            </w:r>
            <w:r>
              <w:rPr>
                <w:spacing w:val="-4"/>
                <w:sz w:val="20"/>
              </w:rPr>
              <w:t xml:space="preserve"> </w:t>
            </w:r>
            <w:r>
              <w:rPr>
                <w:sz w:val="20"/>
              </w:rPr>
              <w:t>and</w:t>
            </w:r>
            <w:r>
              <w:rPr>
                <w:spacing w:val="-3"/>
                <w:sz w:val="20"/>
              </w:rPr>
              <w:t xml:space="preserve"> </w:t>
            </w:r>
            <w:r>
              <w:rPr>
                <w:spacing w:val="-2"/>
                <w:sz w:val="20"/>
              </w:rPr>
              <w:t>assessment</w:t>
            </w:r>
          </w:p>
        </w:tc>
      </w:tr>
      <w:tr w:rsidR="00BE39B7" w14:paraId="4142E66D" w14:textId="77777777">
        <w:trPr>
          <w:trHeight w:val="1266"/>
        </w:trPr>
        <w:tc>
          <w:tcPr>
            <w:tcW w:w="1296" w:type="dxa"/>
            <w:vMerge/>
            <w:tcBorders>
              <w:top w:val="nil"/>
              <w:left w:val="single" w:sz="4" w:space="0" w:color="000000"/>
            </w:tcBorders>
          </w:tcPr>
          <w:p w14:paraId="4142E665" w14:textId="77777777" w:rsidR="00BE39B7" w:rsidRDefault="00BE39B7">
            <w:pPr>
              <w:rPr>
                <w:sz w:val="2"/>
                <w:szCs w:val="2"/>
              </w:rPr>
            </w:pPr>
          </w:p>
        </w:tc>
        <w:tc>
          <w:tcPr>
            <w:tcW w:w="2447" w:type="dxa"/>
            <w:vMerge/>
            <w:tcBorders>
              <w:top w:val="nil"/>
            </w:tcBorders>
          </w:tcPr>
          <w:p w14:paraId="4142E666" w14:textId="77777777" w:rsidR="00BE39B7" w:rsidRDefault="00BE39B7">
            <w:pPr>
              <w:rPr>
                <w:sz w:val="2"/>
                <w:szCs w:val="2"/>
              </w:rPr>
            </w:pPr>
          </w:p>
        </w:tc>
        <w:tc>
          <w:tcPr>
            <w:tcW w:w="5184" w:type="dxa"/>
            <w:vMerge/>
            <w:tcBorders>
              <w:top w:val="nil"/>
            </w:tcBorders>
          </w:tcPr>
          <w:p w14:paraId="4142E667" w14:textId="77777777" w:rsidR="00BE39B7" w:rsidRDefault="00BE39B7">
            <w:pPr>
              <w:rPr>
                <w:sz w:val="2"/>
                <w:szCs w:val="2"/>
              </w:rPr>
            </w:pPr>
          </w:p>
        </w:tc>
        <w:tc>
          <w:tcPr>
            <w:tcW w:w="1418" w:type="dxa"/>
          </w:tcPr>
          <w:p w14:paraId="4142E668" w14:textId="77777777" w:rsidR="00BE39B7" w:rsidRDefault="00BA17AF">
            <w:pPr>
              <w:pStyle w:val="TableParagraph"/>
              <w:spacing w:before="56"/>
              <w:ind w:left="386" w:right="375" w:firstLine="25"/>
              <w:jc w:val="both"/>
              <w:rPr>
                <w:sz w:val="20"/>
              </w:rPr>
            </w:pPr>
            <w:r>
              <w:rPr>
                <w:i/>
                <w:sz w:val="20"/>
              </w:rPr>
              <w:t>Year</w:t>
            </w:r>
            <w:r>
              <w:rPr>
                <w:i/>
                <w:spacing w:val="-13"/>
                <w:sz w:val="20"/>
              </w:rPr>
              <w:t xml:space="preserve"> </w:t>
            </w:r>
            <w:r>
              <w:rPr>
                <w:i/>
                <w:sz w:val="20"/>
              </w:rPr>
              <w:t xml:space="preserve">1: </w:t>
            </w:r>
            <w:r>
              <w:rPr>
                <w:spacing w:val="-2"/>
                <w:sz w:val="20"/>
              </w:rPr>
              <w:t xml:space="preserve">Receive </w:t>
            </w:r>
            <w:r>
              <w:rPr>
                <w:spacing w:val="-4"/>
                <w:sz w:val="20"/>
              </w:rPr>
              <w:t>SUNY</w:t>
            </w:r>
          </w:p>
          <w:p w14:paraId="4142E669" w14:textId="77777777" w:rsidR="00BE39B7" w:rsidRDefault="00BA17AF">
            <w:pPr>
              <w:pStyle w:val="TableParagraph"/>
              <w:ind w:left="546" w:right="202" w:hanging="330"/>
              <w:rPr>
                <w:sz w:val="20"/>
              </w:rPr>
            </w:pPr>
            <w:r>
              <w:rPr>
                <w:sz w:val="20"/>
              </w:rPr>
              <w:t>approval</w:t>
            </w:r>
            <w:r>
              <w:rPr>
                <w:spacing w:val="-13"/>
                <w:sz w:val="20"/>
              </w:rPr>
              <w:t xml:space="preserve"> </w:t>
            </w:r>
            <w:r>
              <w:rPr>
                <w:sz w:val="20"/>
              </w:rPr>
              <w:t xml:space="preserve">for </w:t>
            </w:r>
            <w:r>
              <w:rPr>
                <w:spacing w:val="-6"/>
                <w:sz w:val="20"/>
              </w:rPr>
              <w:t>MA</w:t>
            </w:r>
          </w:p>
        </w:tc>
        <w:tc>
          <w:tcPr>
            <w:tcW w:w="2700" w:type="dxa"/>
            <w:gridSpan w:val="2"/>
          </w:tcPr>
          <w:p w14:paraId="4142E66A" w14:textId="77777777" w:rsidR="00BE39B7" w:rsidRDefault="00BA17AF">
            <w:pPr>
              <w:pStyle w:val="TableParagraph"/>
              <w:spacing w:before="172" w:line="230" w:lineRule="exact"/>
              <w:ind w:left="386" w:right="377"/>
              <w:jc w:val="center"/>
              <w:rPr>
                <w:i/>
                <w:sz w:val="20"/>
              </w:rPr>
            </w:pPr>
            <w:r>
              <w:rPr>
                <w:i/>
                <w:sz w:val="20"/>
              </w:rPr>
              <w:t>Year</w:t>
            </w:r>
            <w:r>
              <w:rPr>
                <w:i/>
                <w:spacing w:val="-4"/>
                <w:sz w:val="20"/>
              </w:rPr>
              <w:t xml:space="preserve"> </w:t>
            </w:r>
            <w:r>
              <w:rPr>
                <w:i/>
                <w:sz w:val="20"/>
              </w:rPr>
              <w:t>2-</w:t>
            </w:r>
            <w:r>
              <w:rPr>
                <w:i/>
                <w:spacing w:val="-5"/>
                <w:sz w:val="20"/>
              </w:rPr>
              <w:t>3:</w:t>
            </w:r>
          </w:p>
          <w:p w14:paraId="4142E66B" w14:textId="77777777" w:rsidR="00BE39B7" w:rsidRDefault="00BA17AF">
            <w:pPr>
              <w:pStyle w:val="TableParagraph"/>
              <w:ind w:left="194" w:right="181" w:hanging="2"/>
              <w:jc w:val="center"/>
              <w:rPr>
                <w:sz w:val="20"/>
              </w:rPr>
            </w:pPr>
            <w:r>
              <w:rPr>
                <w:sz w:val="20"/>
              </w:rPr>
              <w:t>Go through university and SUNY</w:t>
            </w:r>
            <w:r>
              <w:rPr>
                <w:spacing w:val="-9"/>
                <w:sz w:val="20"/>
              </w:rPr>
              <w:t xml:space="preserve"> </w:t>
            </w:r>
            <w:r>
              <w:rPr>
                <w:sz w:val="20"/>
              </w:rPr>
              <w:t>process</w:t>
            </w:r>
            <w:r>
              <w:rPr>
                <w:spacing w:val="-10"/>
                <w:sz w:val="20"/>
              </w:rPr>
              <w:t xml:space="preserve"> </w:t>
            </w:r>
            <w:r>
              <w:rPr>
                <w:sz w:val="20"/>
              </w:rPr>
              <w:t>to</w:t>
            </w:r>
            <w:r>
              <w:rPr>
                <w:spacing w:val="-9"/>
                <w:sz w:val="20"/>
              </w:rPr>
              <w:t xml:space="preserve"> </w:t>
            </w:r>
            <w:r>
              <w:rPr>
                <w:sz w:val="20"/>
              </w:rPr>
              <w:t>create</w:t>
            </w:r>
            <w:r>
              <w:rPr>
                <w:spacing w:val="-9"/>
                <w:sz w:val="20"/>
              </w:rPr>
              <w:t xml:space="preserve"> </w:t>
            </w:r>
            <w:r>
              <w:rPr>
                <w:sz w:val="20"/>
              </w:rPr>
              <w:t>BA; recruit students for MA</w:t>
            </w:r>
          </w:p>
        </w:tc>
        <w:tc>
          <w:tcPr>
            <w:tcW w:w="1260" w:type="dxa"/>
            <w:tcBorders>
              <w:right w:val="single" w:sz="4" w:space="0" w:color="000000"/>
            </w:tcBorders>
          </w:tcPr>
          <w:p w14:paraId="4142E66C" w14:textId="77777777" w:rsidR="00BE39B7" w:rsidRDefault="00BA17AF">
            <w:pPr>
              <w:pStyle w:val="TableParagraph"/>
              <w:spacing w:before="172"/>
              <w:ind w:left="313" w:right="300" w:firstLine="19"/>
              <w:jc w:val="both"/>
              <w:rPr>
                <w:sz w:val="20"/>
              </w:rPr>
            </w:pPr>
            <w:r>
              <w:rPr>
                <w:i/>
                <w:sz w:val="20"/>
              </w:rPr>
              <w:t>Year</w:t>
            </w:r>
            <w:r>
              <w:rPr>
                <w:i/>
                <w:spacing w:val="-13"/>
                <w:sz w:val="20"/>
              </w:rPr>
              <w:t xml:space="preserve"> </w:t>
            </w:r>
            <w:r>
              <w:rPr>
                <w:i/>
                <w:sz w:val="20"/>
              </w:rPr>
              <w:t xml:space="preserve">4: </w:t>
            </w:r>
            <w:r>
              <w:rPr>
                <w:spacing w:val="-2"/>
                <w:sz w:val="20"/>
              </w:rPr>
              <w:t>Review existing degrees</w:t>
            </w:r>
          </w:p>
        </w:tc>
      </w:tr>
      <w:tr w:rsidR="00BE39B7" w14:paraId="4142E675" w14:textId="77777777">
        <w:trPr>
          <w:trHeight w:val="806"/>
        </w:trPr>
        <w:tc>
          <w:tcPr>
            <w:tcW w:w="1296" w:type="dxa"/>
            <w:tcBorders>
              <w:left w:val="single" w:sz="4" w:space="0" w:color="000000"/>
            </w:tcBorders>
          </w:tcPr>
          <w:p w14:paraId="4142E66E" w14:textId="77777777" w:rsidR="00BE39B7" w:rsidRDefault="00BE39B7">
            <w:pPr>
              <w:pStyle w:val="TableParagraph"/>
              <w:spacing w:before="9"/>
              <w:rPr>
                <w:b/>
                <w:sz w:val="24"/>
              </w:rPr>
            </w:pPr>
          </w:p>
          <w:p w14:paraId="4142E66F" w14:textId="77777777" w:rsidR="00BE39B7" w:rsidRDefault="00BA17AF">
            <w:pPr>
              <w:pStyle w:val="TableParagraph"/>
              <w:spacing w:before="1"/>
              <w:ind w:left="457" w:right="447"/>
              <w:jc w:val="center"/>
              <w:rPr>
                <w:sz w:val="20"/>
              </w:rPr>
            </w:pPr>
            <w:r>
              <w:rPr>
                <w:spacing w:val="-5"/>
                <w:sz w:val="20"/>
              </w:rPr>
              <w:t>AP2</w:t>
            </w:r>
          </w:p>
        </w:tc>
        <w:tc>
          <w:tcPr>
            <w:tcW w:w="2447" w:type="dxa"/>
          </w:tcPr>
          <w:p w14:paraId="4142E670" w14:textId="77777777" w:rsidR="00BE39B7" w:rsidRDefault="00BE39B7">
            <w:pPr>
              <w:pStyle w:val="TableParagraph"/>
              <w:rPr>
                <w:b/>
                <w:sz w:val="25"/>
              </w:rPr>
            </w:pPr>
          </w:p>
          <w:p w14:paraId="4142E671" w14:textId="77777777" w:rsidR="00BE39B7" w:rsidRDefault="00BA17AF">
            <w:pPr>
              <w:pStyle w:val="TableParagraph"/>
              <w:spacing w:before="1"/>
              <w:ind w:left="114"/>
              <w:rPr>
                <w:b/>
                <w:sz w:val="20"/>
              </w:rPr>
            </w:pPr>
            <w:r>
              <w:rPr>
                <w:b/>
                <w:sz w:val="20"/>
              </w:rPr>
              <w:t>Professional</w:t>
            </w:r>
            <w:r>
              <w:rPr>
                <w:b/>
                <w:spacing w:val="-7"/>
                <w:sz w:val="20"/>
              </w:rPr>
              <w:t xml:space="preserve"> </w:t>
            </w:r>
            <w:r>
              <w:rPr>
                <w:b/>
                <w:spacing w:val="-2"/>
                <w:sz w:val="20"/>
              </w:rPr>
              <w:t>Development</w:t>
            </w:r>
          </w:p>
        </w:tc>
        <w:tc>
          <w:tcPr>
            <w:tcW w:w="5184" w:type="dxa"/>
          </w:tcPr>
          <w:p w14:paraId="4142E672" w14:textId="77777777" w:rsidR="00BE39B7" w:rsidRDefault="00BA17AF">
            <w:pPr>
              <w:pStyle w:val="TableParagraph"/>
              <w:numPr>
                <w:ilvl w:val="0"/>
                <w:numId w:val="11"/>
              </w:numPr>
              <w:tabs>
                <w:tab w:val="left" w:pos="366"/>
              </w:tabs>
              <w:spacing w:before="55"/>
              <w:ind w:right="385"/>
              <w:rPr>
                <w:sz w:val="20"/>
              </w:rPr>
            </w:pPr>
            <w:r>
              <w:rPr>
                <w:sz w:val="20"/>
              </w:rPr>
              <w:t>Provide</w:t>
            </w:r>
            <w:r>
              <w:rPr>
                <w:spacing w:val="-7"/>
                <w:sz w:val="20"/>
              </w:rPr>
              <w:t xml:space="preserve"> </w:t>
            </w:r>
            <w:r>
              <w:rPr>
                <w:sz w:val="20"/>
              </w:rPr>
              <w:t>internal</w:t>
            </w:r>
            <w:r>
              <w:rPr>
                <w:spacing w:val="-7"/>
                <w:sz w:val="20"/>
              </w:rPr>
              <w:t xml:space="preserve"> </w:t>
            </w:r>
            <w:r>
              <w:rPr>
                <w:sz w:val="20"/>
              </w:rPr>
              <w:t>funding</w:t>
            </w:r>
            <w:r>
              <w:rPr>
                <w:spacing w:val="-6"/>
                <w:sz w:val="20"/>
              </w:rPr>
              <w:t xml:space="preserve"> </w:t>
            </w:r>
            <w:r>
              <w:rPr>
                <w:sz w:val="20"/>
              </w:rPr>
              <w:t>for</w:t>
            </w:r>
            <w:r>
              <w:rPr>
                <w:spacing w:val="-7"/>
                <w:sz w:val="20"/>
              </w:rPr>
              <w:t xml:space="preserve"> </w:t>
            </w:r>
            <w:r>
              <w:rPr>
                <w:sz w:val="20"/>
              </w:rPr>
              <w:t>Center-affiliated</w:t>
            </w:r>
            <w:r>
              <w:rPr>
                <w:spacing w:val="-7"/>
                <w:sz w:val="20"/>
              </w:rPr>
              <w:t xml:space="preserve"> </w:t>
            </w:r>
            <w:r>
              <w:rPr>
                <w:sz w:val="20"/>
              </w:rPr>
              <w:t>faculty</w:t>
            </w:r>
            <w:r>
              <w:rPr>
                <w:spacing w:val="-7"/>
                <w:sz w:val="20"/>
              </w:rPr>
              <w:t xml:space="preserve"> </w:t>
            </w:r>
            <w:r>
              <w:rPr>
                <w:sz w:val="20"/>
              </w:rPr>
              <w:t>to participate in national and international conferences, training, and other relevant activities</w:t>
            </w:r>
          </w:p>
        </w:tc>
        <w:tc>
          <w:tcPr>
            <w:tcW w:w="5378" w:type="dxa"/>
            <w:gridSpan w:val="4"/>
            <w:tcBorders>
              <w:right w:val="single" w:sz="4" w:space="0" w:color="000000"/>
            </w:tcBorders>
          </w:tcPr>
          <w:p w14:paraId="4142E673" w14:textId="77777777" w:rsidR="00BE39B7" w:rsidRDefault="00BA17AF">
            <w:pPr>
              <w:pStyle w:val="TableParagraph"/>
              <w:spacing w:before="55"/>
              <w:ind w:left="253" w:right="247"/>
              <w:jc w:val="center"/>
              <w:rPr>
                <w:i/>
                <w:sz w:val="20"/>
              </w:rPr>
            </w:pPr>
            <w:r>
              <w:rPr>
                <w:i/>
                <w:sz w:val="20"/>
              </w:rPr>
              <w:t>Year</w:t>
            </w:r>
            <w:r>
              <w:rPr>
                <w:i/>
                <w:spacing w:val="-4"/>
                <w:sz w:val="20"/>
              </w:rPr>
              <w:t xml:space="preserve"> </w:t>
            </w:r>
            <w:r>
              <w:rPr>
                <w:i/>
                <w:sz w:val="20"/>
              </w:rPr>
              <w:t>1-</w:t>
            </w:r>
            <w:r>
              <w:rPr>
                <w:i/>
                <w:spacing w:val="-5"/>
                <w:sz w:val="20"/>
              </w:rPr>
              <w:t>4:</w:t>
            </w:r>
          </w:p>
          <w:p w14:paraId="4142E674" w14:textId="77777777" w:rsidR="00BE39B7" w:rsidRDefault="00BA17AF">
            <w:pPr>
              <w:pStyle w:val="TableParagraph"/>
              <w:spacing w:before="1"/>
              <w:ind w:left="159" w:right="149" w:firstLine="1"/>
              <w:jc w:val="center"/>
              <w:rPr>
                <w:sz w:val="20"/>
              </w:rPr>
            </w:pPr>
            <w:r>
              <w:rPr>
                <w:sz w:val="20"/>
              </w:rPr>
              <w:t>Provide funding for BU and partner faculty to participate in national/international</w:t>
            </w:r>
            <w:r>
              <w:rPr>
                <w:spacing w:val="-8"/>
                <w:sz w:val="20"/>
              </w:rPr>
              <w:t xml:space="preserve"> </w:t>
            </w:r>
            <w:r>
              <w:rPr>
                <w:sz w:val="20"/>
              </w:rPr>
              <w:t>conferences,</w:t>
            </w:r>
            <w:r>
              <w:rPr>
                <w:spacing w:val="-8"/>
                <w:sz w:val="20"/>
              </w:rPr>
              <w:t xml:space="preserve"> </w:t>
            </w:r>
            <w:r>
              <w:rPr>
                <w:sz w:val="20"/>
              </w:rPr>
              <w:t>training,</w:t>
            </w:r>
            <w:r>
              <w:rPr>
                <w:spacing w:val="-9"/>
                <w:sz w:val="20"/>
              </w:rPr>
              <w:t xml:space="preserve"> </w:t>
            </w:r>
            <w:r>
              <w:rPr>
                <w:sz w:val="20"/>
              </w:rPr>
              <w:t>and</w:t>
            </w:r>
            <w:r>
              <w:rPr>
                <w:spacing w:val="-8"/>
                <w:sz w:val="20"/>
              </w:rPr>
              <w:t xml:space="preserve"> </w:t>
            </w:r>
            <w:r>
              <w:rPr>
                <w:sz w:val="20"/>
              </w:rPr>
              <w:t>other</w:t>
            </w:r>
            <w:r>
              <w:rPr>
                <w:spacing w:val="-8"/>
                <w:sz w:val="20"/>
              </w:rPr>
              <w:t xml:space="preserve"> </w:t>
            </w:r>
            <w:r>
              <w:rPr>
                <w:sz w:val="20"/>
              </w:rPr>
              <w:t>activities</w:t>
            </w:r>
          </w:p>
        </w:tc>
      </w:tr>
      <w:tr w:rsidR="00BE39B7" w14:paraId="4142E67D" w14:textId="77777777">
        <w:trPr>
          <w:trHeight w:val="575"/>
        </w:trPr>
        <w:tc>
          <w:tcPr>
            <w:tcW w:w="1296" w:type="dxa"/>
            <w:tcBorders>
              <w:left w:val="single" w:sz="4" w:space="0" w:color="000000"/>
            </w:tcBorders>
          </w:tcPr>
          <w:p w14:paraId="4142E676" w14:textId="77777777" w:rsidR="00BE39B7" w:rsidRDefault="00BA17AF">
            <w:pPr>
              <w:pStyle w:val="TableParagraph"/>
              <w:spacing w:before="55"/>
              <w:ind w:left="189" w:right="172" w:firstLine="255"/>
              <w:rPr>
                <w:sz w:val="20"/>
              </w:rPr>
            </w:pPr>
            <w:r>
              <w:rPr>
                <w:spacing w:val="-4"/>
                <w:sz w:val="20"/>
              </w:rPr>
              <w:t xml:space="preserve">AP1, </w:t>
            </w:r>
            <w:r>
              <w:rPr>
                <w:sz w:val="20"/>
              </w:rPr>
              <w:t>NRC</w:t>
            </w:r>
            <w:r>
              <w:rPr>
                <w:spacing w:val="-13"/>
                <w:sz w:val="20"/>
              </w:rPr>
              <w:t xml:space="preserve"> </w:t>
            </w:r>
            <w:r>
              <w:rPr>
                <w:sz w:val="20"/>
              </w:rPr>
              <w:t>CPP1</w:t>
            </w:r>
          </w:p>
        </w:tc>
        <w:tc>
          <w:tcPr>
            <w:tcW w:w="2447" w:type="dxa"/>
          </w:tcPr>
          <w:p w14:paraId="4142E677" w14:textId="77777777" w:rsidR="00BE39B7" w:rsidRDefault="00BA17AF">
            <w:pPr>
              <w:pStyle w:val="TableParagraph"/>
              <w:spacing w:before="173"/>
              <w:ind w:left="114"/>
              <w:rPr>
                <w:b/>
                <w:sz w:val="20"/>
              </w:rPr>
            </w:pPr>
            <w:r>
              <w:rPr>
                <w:b/>
                <w:sz w:val="20"/>
              </w:rPr>
              <w:t>Conferences</w:t>
            </w:r>
            <w:r>
              <w:rPr>
                <w:b/>
                <w:spacing w:val="-7"/>
                <w:sz w:val="20"/>
              </w:rPr>
              <w:t xml:space="preserve"> </w:t>
            </w:r>
            <w:r>
              <w:rPr>
                <w:b/>
                <w:sz w:val="20"/>
              </w:rPr>
              <w:t>&amp;</w:t>
            </w:r>
            <w:r>
              <w:rPr>
                <w:b/>
                <w:spacing w:val="-5"/>
                <w:sz w:val="20"/>
              </w:rPr>
              <w:t xml:space="preserve"> </w:t>
            </w:r>
            <w:r>
              <w:rPr>
                <w:b/>
                <w:spacing w:val="-2"/>
                <w:sz w:val="20"/>
              </w:rPr>
              <w:t>Events</w:t>
            </w:r>
          </w:p>
        </w:tc>
        <w:tc>
          <w:tcPr>
            <w:tcW w:w="5184" w:type="dxa"/>
          </w:tcPr>
          <w:p w14:paraId="4142E678" w14:textId="77777777" w:rsidR="00BE39B7" w:rsidRDefault="00BA17AF">
            <w:pPr>
              <w:pStyle w:val="TableParagraph"/>
              <w:numPr>
                <w:ilvl w:val="0"/>
                <w:numId w:val="10"/>
              </w:numPr>
              <w:tabs>
                <w:tab w:val="left" w:pos="366"/>
              </w:tabs>
              <w:spacing w:before="55"/>
              <w:ind w:right="873"/>
              <w:rPr>
                <w:sz w:val="20"/>
              </w:rPr>
            </w:pPr>
            <w:r>
              <w:rPr>
                <w:sz w:val="20"/>
              </w:rPr>
              <w:t>Host</w:t>
            </w:r>
            <w:r>
              <w:rPr>
                <w:spacing w:val="-9"/>
                <w:sz w:val="20"/>
              </w:rPr>
              <w:t xml:space="preserve"> </w:t>
            </w:r>
            <w:r>
              <w:rPr>
                <w:sz w:val="20"/>
              </w:rPr>
              <w:t>and</w:t>
            </w:r>
            <w:r>
              <w:rPr>
                <w:spacing w:val="-7"/>
                <w:sz w:val="20"/>
              </w:rPr>
              <w:t xml:space="preserve"> </w:t>
            </w:r>
            <w:r>
              <w:rPr>
                <w:sz w:val="20"/>
              </w:rPr>
              <w:t>co-sponsor</w:t>
            </w:r>
            <w:r>
              <w:rPr>
                <w:spacing w:val="-7"/>
                <w:sz w:val="20"/>
              </w:rPr>
              <w:t xml:space="preserve"> </w:t>
            </w:r>
            <w:r>
              <w:rPr>
                <w:sz w:val="20"/>
              </w:rPr>
              <w:t>MENA</w:t>
            </w:r>
            <w:r>
              <w:rPr>
                <w:spacing w:val="-8"/>
                <w:sz w:val="20"/>
              </w:rPr>
              <w:t xml:space="preserve"> </w:t>
            </w:r>
            <w:r>
              <w:rPr>
                <w:sz w:val="20"/>
              </w:rPr>
              <w:t>related</w:t>
            </w:r>
            <w:r>
              <w:rPr>
                <w:spacing w:val="-7"/>
                <w:sz w:val="20"/>
              </w:rPr>
              <w:t xml:space="preserve"> </w:t>
            </w:r>
            <w:r>
              <w:rPr>
                <w:sz w:val="20"/>
              </w:rPr>
              <w:t>conferences, workshops, speakers, and other events</w:t>
            </w:r>
          </w:p>
        </w:tc>
        <w:tc>
          <w:tcPr>
            <w:tcW w:w="2678" w:type="dxa"/>
            <w:gridSpan w:val="2"/>
          </w:tcPr>
          <w:p w14:paraId="4142E679" w14:textId="77777777" w:rsidR="00BE39B7" w:rsidRDefault="00BA17AF">
            <w:pPr>
              <w:pStyle w:val="TableParagraph"/>
              <w:spacing w:before="55"/>
              <w:ind w:left="406" w:right="398"/>
              <w:jc w:val="center"/>
              <w:rPr>
                <w:i/>
                <w:sz w:val="20"/>
              </w:rPr>
            </w:pPr>
            <w:r>
              <w:rPr>
                <w:i/>
                <w:sz w:val="20"/>
              </w:rPr>
              <w:t>Year</w:t>
            </w:r>
            <w:r>
              <w:rPr>
                <w:i/>
                <w:spacing w:val="-4"/>
                <w:sz w:val="20"/>
              </w:rPr>
              <w:t xml:space="preserve"> </w:t>
            </w:r>
            <w:r>
              <w:rPr>
                <w:i/>
                <w:sz w:val="20"/>
              </w:rPr>
              <w:t>1-</w:t>
            </w:r>
            <w:r>
              <w:rPr>
                <w:i/>
                <w:spacing w:val="-5"/>
                <w:sz w:val="20"/>
              </w:rPr>
              <w:t>2:</w:t>
            </w:r>
          </w:p>
          <w:p w14:paraId="4142E67A" w14:textId="77777777" w:rsidR="00BE39B7" w:rsidRDefault="00BA17AF">
            <w:pPr>
              <w:pStyle w:val="TableParagraph"/>
              <w:spacing w:before="1"/>
              <w:ind w:left="406" w:right="398"/>
              <w:jc w:val="center"/>
              <w:rPr>
                <w:sz w:val="20"/>
              </w:rPr>
            </w:pPr>
            <w:r>
              <w:rPr>
                <w:sz w:val="20"/>
              </w:rPr>
              <w:t>Develop</w:t>
            </w:r>
            <w:r>
              <w:rPr>
                <w:spacing w:val="-4"/>
                <w:sz w:val="20"/>
              </w:rPr>
              <w:t xml:space="preserve"> </w:t>
            </w:r>
            <w:r>
              <w:rPr>
                <w:sz w:val="20"/>
              </w:rPr>
              <w:t>speaker</w:t>
            </w:r>
            <w:r>
              <w:rPr>
                <w:spacing w:val="-4"/>
                <w:sz w:val="20"/>
              </w:rPr>
              <w:t xml:space="preserve"> </w:t>
            </w:r>
            <w:r>
              <w:rPr>
                <w:spacing w:val="-2"/>
                <w:sz w:val="20"/>
              </w:rPr>
              <w:t>series</w:t>
            </w:r>
          </w:p>
        </w:tc>
        <w:tc>
          <w:tcPr>
            <w:tcW w:w="2700" w:type="dxa"/>
            <w:gridSpan w:val="2"/>
            <w:tcBorders>
              <w:right w:val="single" w:sz="4" w:space="0" w:color="000000"/>
            </w:tcBorders>
          </w:tcPr>
          <w:p w14:paraId="4142E67B" w14:textId="77777777" w:rsidR="00BE39B7" w:rsidRDefault="00BA17AF">
            <w:pPr>
              <w:pStyle w:val="TableParagraph"/>
              <w:spacing w:before="55"/>
              <w:ind w:left="386" w:right="377"/>
              <w:jc w:val="center"/>
              <w:rPr>
                <w:i/>
                <w:sz w:val="20"/>
              </w:rPr>
            </w:pPr>
            <w:r>
              <w:rPr>
                <w:i/>
                <w:sz w:val="20"/>
              </w:rPr>
              <w:t>Year</w:t>
            </w:r>
            <w:r>
              <w:rPr>
                <w:i/>
                <w:spacing w:val="-4"/>
                <w:sz w:val="20"/>
              </w:rPr>
              <w:t xml:space="preserve"> </w:t>
            </w:r>
            <w:r>
              <w:rPr>
                <w:i/>
                <w:sz w:val="20"/>
              </w:rPr>
              <w:t>3-</w:t>
            </w:r>
            <w:r>
              <w:rPr>
                <w:i/>
                <w:spacing w:val="-5"/>
                <w:sz w:val="20"/>
              </w:rPr>
              <w:t>4:</w:t>
            </w:r>
          </w:p>
          <w:p w14:paraId="4142E67C" w14:textId="77777777" w:rsidR="00BE39B7" w:rsidRDefault="00BA17AF">
            <w:pPr>
              <w:pStyle w:val="TableParagraph"/>
              <w:spacing w:before="1"/>
              <w:ind w:left="388" w:right="377"/>
              <w:jc w:val="center"/>
              <w:rPr>
                <w:sz w:val="20"/>
              </w:rPr>
            </w:pPr>
            <w:r>
              <w:rPr>
                <w:sz w:val="20"/>
              </w:rPr>
              <w:t>Hold</w:t>
            </w:r>
            <w:r>
              <w:rPr>
                <w:spacing w:val="-3"/>
                <w:sz w:val="20"/>
              </w:rPr>
              <w:t xml:space="preserve"> </w:t>
            </w:r>
            <w:r>
              <w:rPr>
                <w:sz w:val="20"/>
              </w:rPr>
              <w:t>annual</w:t>
            </w:r>
            <w:r>
              <w:rPr>
                <w:spacing w:val="-4"/>
                <w:sz w:val="20"/>
              </w:rPr>
              <w:t xml:space="preserve"> </w:t>
            </w:r>
            <w:r>
              <w:rPr>
                <w:spacing w:val="-2"/>
                <w:sz w:val="20"/>
              </w:rPr>
              <w:t>conference</w:t>
            </w:r>
          </w:p>
        </w:tc>
      </w:tr>
      <w:tr w:rsidR="00BE39B7" w14:paraId="4142E683" w14:textId="77777777">
        <w:trPr>
          <w:trHeight w:val="576"/>
        </w:trPr>
        <w:tc>
          <w:tcPr>
            <w:tcW w:w="1296" w:type="dxa"/>
            <w:tcBorders>
              <w:left w:val="single" w:sz="4" w:space="0" w:color="000000"/>
            </w:tcBorders>
          </w:tcPr>
          <w:p w14:paraId="4142E67E" w14:textId="77777777" w:rsidR="00BE39B7" w:rsidRDefault="00BA17AF">
            <w:pPr>
              <w:pStyle w:val="TableParagraph"/>
              <w:spacing w:before="170"/>
              <w:ind w:left="457" w:right="447"/>
              <w:jc w:val="center"/>
              <w:rPr>
                <w:sz w:val="20"/>
              </w:rPr>
            </w:pPr>
            <w:r>
              <w:rPr>
                <w:spacing w:val="-5"/>
                <w:sz w:val="20"/>
              </w:rPr>
              <w:t>AP1</w:t>
            </w:r>
          </w:p>
        </w:tc>
        <w:tc>
          <w:tcPr>
            <w:tcW w:w="2447" w:type="dxa"/>
          </w:tcPr>
          <w:p w14:paraId="4142E67F" w14:textId="77777777" w:rsidR="00BE39B7" w:rsidRDefault="00BA17AF">
            <w:pPr>
              <w:pStyle w:val="TableParagraph"/>
              <w:spacing w:before="173"/>
              <w:ind w:left="114"/>
              <w:rPr>
                <w:b/>
                <w:sz w:val="20"/>
              </w:rPr>
            </w:pPr>
            <w:r>
              <w:rPr>
                <w:b/>
                <w:spacing w:val="-2"/>
                <w:sz w:val="20"/>
              </w:rPr>
              <w:t>International</w:t>
            </w:r>
            <w:r>
              <w:rPr>
                <w:b/>
                <w:spacing w:val="12"/>
                <w:sz w:val="20"/>
              </w:rPr>
              <w:t xml:space="preserve"> </w:t>
            </w:r>
            <w:r>
              <w:rPr>
                <w:b/>
                <w:spacing w:val="-2"/>
                <w:sz w:val="20"/>
              </w:rPr>
              <w:t>Partnership</w:t>
            </w:r>
          </w:p>
        </w:tc>
        <w:tc>
          <w:tcPr>
            <w:tcW w:w="5184" w:type="dxa"/>
          </w:tcPr>
          <w:p w14:paraId="4142E680" w14:textId="77777777" w:rsidR="00BE39B7" w:rsidRDefault="00BA17AF">
            <w:pPr>
              <w:pStyle w:val="TableParagraph"/>
              <w:numPr>
                <w:ilvl w:val="0"/>
                <w:numId w:val="9"/>
              </w:numPr>
              <w:tabs>
                <w:tab w:val="left" w:pos="366"/>
              </w:tabs>
              <w:spacing w:before="170"/>
              <w:ind w:hanging="181"/>
              <w:rPr>
                <w:sz w:val="20"/>
              </w:rPr>
            </w:pPr>
            <w:r>
              <w:rPr>
                <w:sz w:val="20"/>
              </w:rPr>
              <w:t>Reinforce</w:t>
            </w:r>
            <w:r>
              <w:rPr>
                <w:spacing w:val="-6"/>
                <w:sz w:val="20"/>
              </w:rPr>
              <w:t xml:space="preserve"> </w:t>
            </w:r>
            <w:r>
              <w:rPr>
                <w:sz w:val="20"/>
              </w:rPr>
              <w:t>and</w:t>
            </w:r>
            <w:r>
              <w:rPr>
                <w:spacing w:val="-7"/>
                <w:sz w:val="20"/>
              </w:rPr>
              <w:t xml:space="preserve"> </w:t>
            </w:r>
            <w:r>
              <w:rPr>
                <w:sz w:val="20"/>
              </w:rPr>
              <w:t>expand</w:t>
            </w:r>
            <w:r>
              <w:rPr>
                <w:spacing w:val="-6"/>
                <w:sz w:val="20"/>
              </w:rPr>
              <w:t xml:space="preserve"> </w:t>
            </w:r>
            <w:r>
              <w:rPr>
                <w:sz w:val="20"/>
              </w:rPr>
              <w:t>overseas</w:t>
            </w:r>
            <w:r>
              <w:rPr>
                <w:spacing w:val="-6"/>
                <w:sz w:val="20"/>
              </w:rPr>
              <w:t xml:space="preserve"> </w:t>
            </w:r>
            <w:r>
              <w:rPr>
                <w:sz w:val="20"/>
              </w:rPr>
              <w:t>institutional</w:t>
            </w:r>
            <w:r>
              <w:rPr>
                <w:spacing w:val="-7"/>
                <w:sz w:val="20"/>
              </w:rPr>
              <w:t xml:space="preserve"> </w:t>
            </w:r>
            <w:r>
              <w:rPr>
                <w:spacing w:val="-2"/>
                <w:sz w:val="20"/>
              </w:rPr>
              <w:t>partnerships</w:t>
            </w:r>
          </w:p>
        </w:tc>
        <w:tc>
          <w:tcPr>
            <w:tcW w:w="5378" w:type="dxa"/>
            <w:gridSpan w:val="4"/>
            <w:tcBorders>
              <w:right w:val="single" w:sz="4" w:space="0" w:color="000000"/>
            </w:tcBorders>
          </w:tcPr>
          <w:p w14:paraId="4142E681" w14:textId="77777777" w:rsidR="00BE39B7" w:rsidRDefault="00BA17AF">
            <w:pPr>
              <w:pStyle w:val="TableParagraph"/>
              <w:spacing w:before="55"/>
              <w:ind w:left="254" w:right="247"/>
              <w:jc w:val="center"/>
              <w:rPr>
                <w:i/>
                <w:sz w:val="20"/>
              </w:rPr>
            </w:pPr>
            <w:r>
              <w:rPr>
                <w:i/>
                <w:sz w:val="20"/>
              </w:rPr>
              <w:t>Years</w:t>
            </w:r>
            <w:r>
              <w:rPr>
                <w:i/>
                <w:spacing w:val="-5"/>
                <w:sz w:val="20"/>
              </w:rPr>
              <w:t xml:space="preserve"> </w:t>
            </w:r>
            <w:r>
              <w:rPr>
                <w:i/>
                <w:sz w:val="20"/>
              </w:rPr>
              <w:t>1-</w:t>
            </w:r>
            <w:r>
              <w:rPr>
                <w:i/>
                <w:spacing w:val="-5"/>
                <w:sz w:val="20"/>
              </w:rPr>
              <w:t>4:</w:t>
            </w:r>
          </w:p>
          <w:p w14:paraId="4142E682" w14:textId="77777777" w:rsidR="00BE39B7" w:rsidRDefault="00BA17AF">
            <w:pPr>
              <w:pStyle w:val="TableParagraph"/>
              <w:spacing w:before="1"/>
              <w:ind w:left="255" w:right="247"/>
              <w:jc w:val="center"/>
              <w:rPr>
                <w:sz w:val="20"/>
              </w:rPr>
            </w:pPr>
            <w:r>
              <w:rPr>
                <w:sz w:val="20"/>
              </w:rPr>
              <w:t>Annual</w:t>
            </w:r>
            <w:r>
              <w:rPr>
                <w:spacing w:val="-5"/>
                <w:sz w:val="20"/>
              </w:rPr>
              <w:t xml:space="preserve"> </w:t>
            </w:r>
            <w:r>
              <w:rPr>
                <w:sz w:val="20"/>
              </w:rPr>
              <w:t>travel</w:t>
            </w:r>
            <w:r>
              <w:rPr>
                <w:spacing w:val="-5"/>
                <w:sz w:val="20"/>
              </w:rPr>
              <w:t xml:space="preserve"> </w:t>
            </w:r>
            <w:r>
              <w:rPr>
                <w:sz w:val="20"/>
              </w:rPr>
              <w:t>and</w:t>
            </w:r>
            <w:r>
              <w:rPr>
                <w:spacing w:val="-4"/>
                <w:sz w:val="20"/>
              </w:rPr>
              <w:t xml:space="preserve"> </w:t>
            </w:r>
            <w:r>
              <w:rPr>
                <w:sz w:val="20"/>
              </w:rPr>
              <w:t>outreach</w:t>
            </w:r>
            <w:r>
              <w:rPr>
                <w:spacing w:val="-5"/>
                <w:sz w:val="20"/>
              </w:rPr>
              <w:t xml:space="preserve"> </w:t>
            </w:r>
            <w:r>
              <w:rPr>
                <w:sz w:val="20"/>
              </w:rPr>
              <w:t>by</w:t>
            </w:r>
            <w:r>
              <w:rPr>
                <w:spacing w:val="-3"/>
                <w:sz w:val="20"/>
              </w:rPr>
              <w:t xml:space="preserve"> </w:t>
            </w:r>
            <w:r>
              <w:rPr>
                <w:sz w:val="20"/>
              </w:rPr>
              <w:t>CMENAS</w:t>
            </w:r>
            <w:r>
              <w:rPr>
                <w:spacing w:val="-3"/>
                <w:sz w:val="20"/>
              </w:rPr>
              <w:t xml:space="preserve"> </w:t>
            </w:r>
            <w:r>
              <w:rPr>
                <w:spacing w:val="-2"/>
                <w:sz w:val="20"/>
              </w:rPr>
              <w:t>staff</w:t>
            </w:r>
          </w:p>
        </w:tc>
      </w:tr>
    </w:tbl>
    <w:p w14:paraId="4142E684" w14:textId="588C825A" w:rsidR="00BE39B7" w:rsidRDefault="00BA17AF">
      <w:pPr>
        <w:spacing w:before="5"/>
        <w:ind w:left="4230" w:right="4129"/>
        <w:jc w:val="center"/>
        <w:rPr>
          <w:b/>
          <w:sz w:val="24"/>
        </w:rPr>
      </w:pPr>
      <w:r>
        <w:rPr>
          <w:noProof/>
        </w:rPr>
        <mc:AlternateContent>
          <mc:Choice Requires="wps">
            <w:drawing>
              <wp:anchor distT="0" distB="0" distL="114300" distR="114300" simplePos="0" relativeHeight="15739904" behindDoc="0" locked="0" layoutInCell="1" allowOverlap="1" wp14:anchorId="4142E74E" wp14:editId="4DB94B59">
                <wp:simplePos x="0" y="0"/>
                <wp:positionH relativeFrom="page">
                  <wp:posOffset>438150</wp:posOffset>
                </wp:positionH>
                <wp:positionV relativeFrom="paragraph">
                  <wp:posOffset>468630</wp:posOffset>
                </wp:positionV>
                <wp:extent cx="9182100" cy="6350"/>
                <wp:effectExtent l="0" t="0" r="0" b="0"/>
                <wp:wrapNone/>
                <wp:docPr id="3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D42C" id="docshape70" o:spid="_x0000_s1026" style="position:absolute;margin-left:34.5pt;margin-top:36.9pt;width:723pt;height:.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" fillcolor="black" stroked="f">
                <w10:wrap anchorx="page"/>
              </v:rect>
            </w:pict>
          </mc:Fallback>
        </mc:AlternateContent>
      </w:r>
      <w:r>
        <w:rPr>
          <w:b/>
          <w:sz w:val="24"/>
        </w:rPr>
        <w:t>Table</w:t>
      </w:r>
      <w:r>
        <w:rPr>
          <w:b/>
          <w:spacing w:val="-4"/>
          <w:sz w:val="24"/>
        </w:rPr>
        <w:t xml:space="preserve"> </w:t>
      </w:r>
      <w:r>
        <w:rPr>
          <w:b/>
          <w:sz w:val="24"/>
        </w:rPr>
        <w:t>I-1b:</w:t>
      </w:r>
      <w:r>
        <w:rPr>
          <w:b/>
          <w:spacing w:val="-2"/>
          <w:sz w:val="24"/>
        </w:rPr>
        <w:t xml:space="preserve"> </w:t>
      </w:r>
      <w:r>
        <w:rPr>
          <w:b/>
          <w:sz w:val="24"/>
        </w:rPr>
        <w:t>Timeline</w:t>
      </w:r>
      <w:r>
        <w:rPr>
          <w:b/>
          <w:spacing w:val="-2"/>
          <w:sz w:val="24"/>
        </w:rPr>
        <w:t xml:space="preserve"> </w:t>
      </w:r>
      <w:r>
        <w:rPr>
          <w:b/>
          <w:sz w:val="24"/>
        </w:rPr>
        <w:t>for</w:t>
      </w:r>
      <w:r>
        <w:rPr>
          <w:b/>
          <w:spacing w:val="-1"/>
          <w:sz w:val="24"/>
        </w:rPr>
        <w:t xml:space="preserve"> </w:t>
      </w:r>
      <w:r>
        <w:rPr>
          <w:b/>
          <w:sz w:val="24"/>
        </w:rPr>
        <w:t>Activities</w:t>
      </w:r>
      <w:r>
        <w:rPr>
          <w:b/>
          <w:spacing w:val="-2"/>
          <w:sz w:val="24"/>
        </w:rPr>
        <w:t xml:space="preserve"> </w:t>
      </w:r>
      <w:r>
        <w:rPr>
          <w:b/>
          <w:sz w:val="24"/>
        </w:rPr>
        <w:t>with</w:t>
      </w:r>
      <w:r>
        <w:rPr>
          <w:b/>
          <w:spacing w:val="-2"/>
          <w:sz w:val="24"/>
        </w:rPr>
        <w:t xml:space="preserve"> </w:t>
      </w:r>
      <w:r>
        <w:rPr>
          <w:b/>
          <w:sz w:val="24"/>
        </w:rPr>
        <w:t>External</w:t>
      </w:r>
      <w:r>
        <w:rPr>
          <w:b/>
          <w:spacing w:val="-1"/>
          <w:sz w:val="24"/>
        </w:rPr>
        <w:t xml:space="preserve"> </w:t>
      </w:r>
      <w:r>
        <w:rPr>
          <w:b/>
          <w:spacing w:val="-2"/>
          <w:sz w:val="24"/>
        </w:rPr>
        <w:t>Partners</w:t>
      </w:r>
    </w:p>
    <w:p w14:paraId="4142E685" w14:textId="77777777" w:rsidR="00BE39B7" w:rsidRDefault="00BE39B7">
      <w:pPr>
        <w:jc w:val="center"/>
        <w:rPr>
          <w:sz w:val="24"/>
        </w:rPr>
        <w:sectPr w:rsidR="00BE39B7">
          <w:footerReference w:type="default" r:id="rId13"/>
          <w:pgSz w:w="15840" w:h="12240" w:orient="landscape"/>
          <w:pgMar w:top="660" w:right="700" w:bottom="620" w:left="600" w:header="0" w:footer="426" w:gutter="0"/>
          <w:cols w:space="720"/>
        </w:sectPr>
      </w:pPr>
    </w:p>
    <w:tbl>
      <w:tblPr>
        <w:tblW w:w="0" w:type="auto"/>
        <w:tblInd w:w="12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1295"/>
        <w:gridCol w:w="2397"/>
        <w:gridCol w:w="5185"/>
        <w:gridCol w:w="1434"/>
        <w:gridCol w:w="1331"/>
        <w:gridCol w:w="1369"/>
        <w:gridCol w:w="1286"/>
      </w:tblGrid>
      <w:tr w:rsidR="00BE39B7" w14:paraId="4142E68D" w14:textId="77777777">
        <w:trPr>
          <w:trHeight w:val="622"/>
        </w:trPr>
        <w:tc>
          <w:tcPr>
            <w:tcW w:w="1295" w:type="dxa"/>
            <w:tcBorders>
              <w:left w:val="single" w:sz="4" w:space="0" w:color="000000"/>
            </w:tcBorders>
          </w:tcPr>
          <w:p w14:paraId="4142E686" w14:textId="77777777" w:rsidR="00BE39B7" w:rsidRDefault="00BA17AF">
            <w:pPr>
              <w:pStyle w:val="TableParagraph"/>
              <w:spacing w:before="57"/>
              <w:ind w:left="152" w:right="140" w:firstLine="56"/>
              <w:rPr>
                <w:b/>
              </w:rPr>
            </w:pPr>
            <w:r>
              <w:rPr>
                <w:b/>
                <w:spacing w:val="-2"/>
              </w:rPr>
              <w:t>Priorities Addressed</w:t>
            </w:r>
          </w:p>
        </w:tc>
        <w:tc>
          <w:tcPr>
            <w:tcW w:w="2397" w:type="dxa"/>
          </w:tcPr>
          <w:p w14:paraId="4142E687" w14:textId="77777777" w:rsidR="00BE39B7" w:rsidRDefault="00BA17AF">
            <w:pPr>
              <w:pStyle w:val="TableParagraph"/>
              <w:spacing w:before="175"/>
              <w:ind w:left="817" w:right="810"/>
              <w:jc w:val="center"/>
              <w:rPr>
                <w:b/>
              </w:rPr>
            </w:pPr>
            <w:r>
              <w:rPr>
                <w:b/>
                <w:spacing w:val="-2"/>
              </w:rPr>
              <w:t>Partner</w:t>
            </w:r>
          </w:p>
        </w:tc>
        <w:tc>
          <w:tcPr>
            <w:tcW w:w="5185" w:type="dxa"/>
          </w:tcPr>
          <w:p w14:paraId="4142E688" w14:textId="77777777" w:rsidR="00BE39B7" w:rsidRDefault="00BA17AF">
            <w:pPr>
              <w:pStyle w:val="TableParagraph"/>
              <w:spacing w:before="175"/>
              <w:ind w:left="2085" w:right="2080"/>
              <w:jc w:val="center"/>
              <w:rPr>
                <w:b/>
              </w:rPr>
            </w:pPr>
            <w:r>
              <w:rPr>
                <w:b/>
                <w:spacing w:val="-2"/>
              </w:rPr>
              <w:t>Objectives</w:t>
            </w:r>
          </w:p>
        </w:tc>
        <w:tc>
          <w:tcPr>
            <w:tcW w:w="1434" w:type="dxa"/>
          </w:tcPr>
          <w:p w14:paraId="4142E689" w14:textId="77777777" w:rsidR="00BE39B7" w:rsidRDefault="00BA17AF">
            <w:pPr>
              <w:pStyle w:val="TableParagraph"/>
              <w:spacing w:before="184"/>
              <w:ind w:left="400"/>
              <w:rPr>
                <w:b/>
              </w:rPr>
            </w:pPr>
            <w:r>
              <w:rPr>
                <w:b/>
              </w:rPr>
              <w:t>Year</w:t>
            </w:r>
            <w:r>
              <w:rPr>
                <w:b/>
                <w:spacing w:val="-5"/>
              </w:rPr>
              <w:t xml:space="preserve"> </w:t>
            </w:r>
            <w:r>
              <w:rPr>
                <w:b/>
                <w:spacing w:val="-10"/>
              </w:rPr>
              <w:t>1</w:t>
            </w:r>
          </w:p>
        </w:tc>
        <w:tc>
          <w:tcPr>
            <w:tcW w:w="1331" w:type="dxa"/>
          </w:tcPr>
          <w:p w14:paraId="4142E68A" w14:textId="77777777" w:rsidR="00BE39B7" w:rsidRDefault="00BA17AF">
            <w:pPr>
              <w:pStyle w:val="TableParagraph"/>
              <w:spacing w:before="175"/>
              <w:ind w:left="347"/>
              <w:rPr>
                <w:b/>
              </w:rPr>
            </w:pPr>
            <w:r>
              <w:rPr>
                <w:b/>
              </w:rPr>
              <w:t>Year</w:t>
            </w:r>
            <w:r>
              <w:rPr>
                <w:b/>
                <w:spacing w:val="-5"/>
              </w:rPr>
              <w:t xml:space="preserve"> </w:t>
            </w:r>
            <w:r>
              <w:rPr>
                <w:b/>
                <w:spacing w:val="-10"/>
              </w:rPr>
              <w:t>2</w:t>
            </w:r>
          </w:p>
        </w:tc>
        <w:tc>
          <w:tcPr>
            <w:tcW w:w="1369" w:type="dxa"/>
          </w:tcPr>
          <w:p w14:paraId="4142E68B" w14:textId="77777777" w:rsidR="00BE39B7" w:rsidRDefault="00BA17AF">
            <w:pPr>
              <w:pStyle w:val="TableParagraph"/>
              <w:spacing w:before="175"/>
              <w:ind w:left="365"/>
              <w:rPr>
                <w:b/>
              </w:rPr>
            </w:pPr>
            <w:r>
              <w:rPr>
                <w:b/>
              </w:rPr>
              <w:t>Year</w:t>
            </w:r>
            <w:r>
              <w:rPr>
                <w:b/>
                <w:spacing w:val="-5"/>
              </w:rPr>
              <w:t xml:space="preserve"> </w:t>
            </w:r>
            <w:r>
              <w:rPr>
                <w:b/>
                <w:spacing w:val="-10"/>
              </w:rPr>
              <w:t>3</w:t>
            </w:r>
          </w:p>
        </w:tc>
        <w:tc>
          <w:tcPr>
            <w:tcW w:w="1286" w:type="dxa"/>
            <w:tcBorders>
              <w:right w:val="single" w:sz="4" w:space="0" w:color="000000"/>
            </w:tcBorders>
          </w:tcPr>
          <w:p w14:paraId="4142E68C" w14:textId="77777777" w:rsidR="00BE39B7" w:rsidRDefault="00BA17AF">
            <w:pPr>
              <w:pStyle w:val="TableParagraph"/>
              <w:spacing w:before="175"/>
              <w:ind w:left="323"/>
              <w:rPr>
                <w:b/>
              </w:rPr>
            </w:pPr>
            <w:r>
              <w:rPr>
                <w:b/>
              </w:rPr>
              <w:t>Year</w:t>
            </w:r>
            <w:r>
              <w:rPr>
                <w:b/>
                <w:spacing w:val="-5"/>
              </w:rPr>
              <w:t xml:space="preserve"> </w:t>
            </w:r>
            <w:r>
              <w:rPr>
                <w:b/>
                <w:spacing w:val="-10"/>
              </w:rPr>
              <w:t>4</w:t>
            </w:r>
          </w:p>
        </w:tc>
      </w:tr>
      <w:tr w:rsidR="00BE39B7" w14:paraId="4142E69B" w14:textId="77777777">
        <w:trPr>
          <w:trHeight w:val="1495"/>
        </w:trPr>
        <w:tc>
          <w:tcPr>
            <w:tcW w:w="1295" w:type="dxa"/>
            <w:tcBorders>
              <w:left w:val="single" w:sz="4" w:space="0" w:color="000000"/>
            </w:tcBorders>
          </w:tcPr>
          <w:p w14:paraId="4142E68E" w14:textId="77777777" w:rsidR="00BE39B7" w:rsidRDefault="00BE39B7">
            <w:pPr>
              <w:pStyle w:val="TableParagraph"/>
              <w:rPr>
                <w:b/>
              </w:rPr>
            </w:pPr>
          </w:p>
          <w:p w14:paraId="4142E68F" w14:textId="77777777" w:rsidR="00BE39B7" w:rsidRDefault="00BE39B7">
            <w:pPr>
              <w:pStyle w:val="TableParagraph"/>
              <w:spacing w:before="9"/>
              <w:rPr>
                <w:b/>
              </w:rPr>
            </w:pPr>
          </w:p>
          <w:p w14:paraId="4142E690" w14:textId="77777777" w:rsidR="00BE39B7" w:rsidRDefault="00BA17AF">
            <w:pPr>
              <w:pStyle w:val="TableParagraph"/>
              <w:ind w:left="443" w:right="432"/>
              <w:jc w:val="center"/>
              <w:rPr>
                <w:sz w:val="20"/>
              </w:rPr>
            </w:pPr>
            <w:r>
              <w:rPr>
                <w:spacing w:val="-4"/>
                <w:sz w:val="20"/>
              </w:rPr>
              <w:t>AP1, AP2</w:t>
            </w:r>
          </w:p>
        </w:tc>
        <w:tc>
          <w:tcPr>
            <w:tcW w:w="2397" w:type="dxa"/>
          </w:tcPr>
          <w:p w14:paraId="4142E691" w14:textId="77777777" w:rsidR="00BE39B7" w:rsidRDefault="00BE39B7">
            <w:pPr>
              <w:pStyle w:val="TableParagraph"/>
              <w:spacing w:before="7"/>
              <w:rPr>
                <w:b/>
                <w:sz w:val="32"/>
              </w:rPr>
            </w:pPr>
          </w:p>
          <w:p w14:paraId="4142E692" w14:textId="77777777" w:rsidR="00BE39B7" w:rsidRDefault="00BA17AF">
            <w:pPr>
              <w:pStyle w:val="TableParagraph"/>
              <w:spacing w:before="1" w:line="256" w:lineRule="auto"/>
              <w:ind w:left="114" w:right="349"/>
              <w:rPr>
                <w:sz w:val="20"/>
              </w:rPr>
            </w:pPr>
            <w:r>
              <w:rPr>
                <w:b/>
                <w:sz w:val="20"/>
              </w:rPr>
              <w:t xml:space="preserve">K-12 Outreach (1) </w:t>
            </w:r>
            <w:r>
              <w:rPr>
                <w:sz w:val="20"/>
              </w:rPr>
              <w:t>New</w:t>
            </w:r>
            <w:r>
              <w:rPr>
                <w:spacing w:val="-13"/>
                <w:sz w:val="20"/>
              </w:rPr>
              <w:t xml:space="preserve"> </w:t>
            </w:r>
            <w:r>
              <w:rPr>
                <w:sz w:val="20"/>
              </w:rPr>
              <w:t>York</w:t>
            </w:r>
            <w:r>
              <w:rPr>
                <w:spacing w:val="-12"/>
                <w:sz w:val="20"/>
              </w:rPr>
              <w:t xml:space="preserve"> </w:t>
            </w:r>
            <w:r>
              <w:rPr>
                <w:sz w:val="20"/>
              </w:rPr>
              <w:t>State</w:t>
            </w:r>
            <w:r>
              <w:rPr>
                <w:spacing w:val="-13"/>
                <w:sz w:val="20"/>
              </w:rPr>
              <w:t xml:space="preserve"> </w:t>
            </w:r>
            <w:r>
              <w:rPr>
                <w:sz w:val="20"/>
              </w:rPr>
              <w:t>Master Teacher Program</w:t>
            </w:r>
          </w:p>
        </w:tc>
        <w:tc>
          <w:tcPr>
            <w:tcW w:w="5185" w:type="dxa"/>
          </w:tcPr>
          <w:p w14:paraId="4142E693" w14:textId="77777777" w:rsidR="00BE39B7" w:rsidRDefault="00BA17AF">
            <w:pPr>
              <w:pStyle w:val="TableParagraph"/>
              <w:numPr>
                <w:ilvl w:val="0"/>
                <w:numId w:val="8"/>
              </w:numPr>
              <w:tabs>
                <w:tab w:val="left" w:pos="365"/>
              </w:tabs>
              <w:spacing w:before="55"/>
              <w:ind w:hanging="181"/>
              <w:rPr>
                <w:sz w:val="20"/>
              </w:rPr>
            </w:pPr>
            <w:r>
              <w:rPr>
                <w:sz w:val="20"/>
              </w:rPr>
              <w:t>Consult</w:t>
            </w:r>
            <w:r>
              <w:rPr>
                <w:spacing w:val="-5"/>
                <w:sz w:val="20"/>
              </w:rPr>
              <w:t xml:space="preserve"> </w:t>
            </w:r>
            <w:r>
              <w:rPr>
                <w:sz w:val="20"/>
              </w:rPr>
              <w:t>MTP</w:t>
            </w:r>
            <w:r>
              <w:rPr>
                <w:spacing w:val="-3"/>
                <w:sz w:val="20"/>
              </w:rPr>
              <w:t xml:space="preserve"> </w:t>
            </w:r>
            <w:r>
              <w:rPr>
                <w:sz w:val="20"/>
              </w:rPr>
              <w:t>cohort</w:t>
            </w:r>
            <w:r>
              <w:rPr>
                <w:spacing w:val="-5"/>
                <w:sz w:val="20"/>
              </w:rPr>
              <w:t xml:space="preserve"> </w:t>
            </w:r>
            <w:r>
              <w:rPr>
                <w:sz w:val="20"/>
              </w:rPr>
              <w:t>on</w:t>
            </w:r>
            <w:r>
              <w:rPr>
                <w:spacing w:val="-2"/>
                <w:sz w:val="20"/>
              </w:rPr>
              <w:t xml:space="preserve"> </w:t>
            </w:r>
            <w:r>
              <w:rPr>
                <w:sz w:val="20"/>
              </w:rPr>
              <w:t>curricular</w:t>
            </w:r>
            <w:r>
              <w:rPr>
                <w:spacing w:val="-4"/>
                <w:sz w:val="20"/>
              </w:rPr>
              <w:t xml:space="preserve"> needs</w:t>
            </w:r>
          </w:p>
          <w:p w14:paraId="4142E694" w14:textId="77777777" w:rsidR="00BE39B7" w:rsidRDefault="00BA17AF">
            <w:pPr>
              <w:pStyle w:val="TableParagraph"/>
              <w:numPr>
                <w:ilvl w:val="0"/>
                <w:numId w:val="8"/>
              </w:numPr>
              <w:tabs>
                <w:tab w:val="left" w:pos="365"/>
              </w:tabs>
              <w:spacing w:before="1"/>
              <w:ind w:left="364" w:right="164"/>
              <w:rPr>
                <w:sz w:val="20"/>
              </w:rPr>
            </w:pPr>
            <w:r>
              <w:rPr>
                <w:sz w:val="20"/>
              </w:rPr>
              <w:t>Professional</w:t>
            </w:r>
            <w:r>
              <w:rPr>
                <w:spacing w:val="-7"/>
                <w:sz w:val="20"/>
              </w:rPr>
              <w:t xml:space="preserve"> </w:t>
            </w:r>
            <w:r>
              <w:rPr>
                <w:sz w:val="20"/>
              </w:rPr>
              <w:t>development</w:t>
            </w:r>
            <w:r>
              <w:rPr>
                <w:spacing w:val="-6"/>
                <w:sz w:val="20"/>
              </w:rPr>
              <w:t xml:space="preserve"> </w:t>
            </w:r>
            <w:r>
              <w:rPr>
                <w:sz w:val="20"/>
              </w:rPr>
              <w:t>workshops</w:t>
            </w:r>
            <w:r>
              <w:rPr>
                <w:spacing w:val="-7"/>
                <w:sz w:val="20"/>
              </w:rPr>
              <w:t xml:space="preserve"> </w:t>
            </w:r>
            <w:r>
              <w:rPr>
                <w:sz w:val="20"/>
              </w:rPr>
              <w:t>for</w:t>
            </w:r>
            <w:r>
              <w:rPr>
                <w:spacing w:val="-7"/>
                <w:sz w:val="20"/>
              </w:rPr>
              <w:t xml:space="preserve"> </w:t>
            </w:r>
            <w:r>
              <w:rPr>
                <w:sz w:val="20"/>
              </w:rPr>
              <w:t>K-12</w:t>
            </w:r>
            <w:r>
              <w:rPr>
                <w:spacing w:val="-6"/>
                <w:sz w:val="20"/>
              </w:rPr>
              <w:t xml:space="preserve"> </w:t>
            </w:r>
            <w:r>
              <w:rPr>
                <w:sz w:val="20"/>
              </w:rPr>
              <w:t>teachers</w:t>
            </w:r>
            <w:r>
              <w:rPr>
                <w:spacing w:val="-6"/>
                <w:sz w:val="20"/>
              </w:rPr>
              <w:t xml:space="preserve"> </w:t>
            </w:r>
            <w:r>
              <w:rPr>
                <w:sz w:val="20"/>
              </w:rPr>
              <w:t>in Southern Tier region during academic year, and for teachers across NYS during summer sessions</w:t>
            </w:r>
          </w:p>
          <w:p w14:paraId="4142E695" w14:textId="77777777" w:rsidR="00BE39B7" w:rsidRDefault="00BA17AF">
            <w:pPr>
              <w:pStyle w:val="TableParagraph"/>
              <w:numPr>
                <w:ilvl w:val="0"/>
                <w:numId w:val="8"/>
              </w:numPr>
              <w:tabs>
                <w:tab w:val="left" w:pos="365"/>
              </w:tabs>
              <w:ind w:left="364" w:right="535"/>
              <w:rPr>
                <w:sz w:val="20"/>
              </w:rPr>
            </w:pPr>
            <w:r>
              <w:rPr>
                <w:sz w:val="20"/>
              </w:rPr>
              <w:t>Produce</w:t>
            </w:r>
            <w:r>
              <w:rPr>
                <w:spacing w:val="-8"/>
                <w:sz w:val="20"/>
              </w:rPr>
              <w:t xml:space="preserve"> </w:t>
            </w:r>
            <w:r>
              <w:rPr>
                <w:sz w:val="20"/>
              </w:rPr>
              <w:t>supplemental</w:t>
            </w:r>
            <w:r>
              <w:rPr>
                <w:spacing w:val="-8"/>
                <w:sz w:val="20"/>
              </w:rPr>
              <w:t xml:space="preserve"> </w:t>
            </w:r>
            <w:r>
              <w:rPr>
                <w:sz w:val="20"/>
              </w:rPr>
              <w:t>curricular</w:t>
            </w:r>
            <w:r>
              <w:rPr>
                <w:spacing w:val="-8"/>
                <w:sz w:val="20"/>
              </w:rPr>
              <w:t xml:space="preserve"> </w:t>
            </w:r>
            <w:r>
              <w:rPr>
                <w:sz w:val="20"/>
              </w:rPr>
              <w:t>materials</w:t>
            </w:r>
            <w:r>
              <w:rPr>
                <w:spacing w:val="-8"/>
                <w:sz w:val="20"/>
              </w:rPr>
              <w:t xml:space="preserve"> </w:t>
            </w:r>
            <w:r>
              <w:rPr>
                <w:sz w:val="20"/>
              </w:rPr>
              <w:t>on</w:t>
            </w:r>
            <w:r>
              <w:rPr>
                <w:spacing w:val="-8"/>
                <w:sz w:val="20"/>
              </w:rPr>
              <w:t xml:space="preserve"> </w:t>
            </w:r>
            <w:r>
              <w:rPr>
                <w:sz w:val="20"/>
              </w:rPr>
              <w:t>MENA languages, topics, etc.</w:t>
            </w:r>
          </w:p>
        </w:tc>
        <w:tc>
          <w:tcPr>
            <w:tcW w:w="1434" w:type="dxa"/>
          </w:tcPr>
          <w:p w14:paraId="4142E696" w14:textId="77777777" w:rsidR="00BE39B7" w:rsidRDefault="00BA17AF">
            <w:pPr>
              <w:pStyle w:val="TableParagraph"/>
              <w:spacing w:before="170"/>
              <w:ind w:left="133" w:right="127" w:hanging="1"/>
              <w:jc w:val="center"/>
              <w:rPr>
                <w:sz w:val="20"/>
              </w:rPr>
            </w:pPr>
            <w:r>
              <w:rPr>
                <w:i/>
                <w:sz w:val="20"/>
              </w:rPr>
              <w:t>Year 1:</w:t>
            </w:r>
            <w:r>
              <w:rPr>
                <w:i/>
                <w:spacing w:val="40"/>
                <w:sz w:val="20"/>
              </w:rPr>
              <w:t xml:space="preserve"> </w:t>
            </w:r>
            <w:r>
              <w:rPr>
                <w:sz w:val="20"/>
              </w:rPr>
              <w:t>Gather input from</w:t>
            </w:r>
            <w:r>
              <w:rPr>
                <w:spacing w:val="-13"/>
                <w:sz w:val="20"/>
              </w:rPr>
              <w:t xml:space="preserve"> </w:t>
            </w:r>
            <w:r>
              <w:rPr>
                <w:sz w:val="20"/>
              </w:rPr>
              <w:t>Southern Tier MTP</w:t>
            </w:r>
          </w:p>
          <w:p w14:paraId="4142E697" w14:textId="77777777" w:rsidR="00BE39B7" w:rsidRDefault="00BA17AF">
            <w:pPr>
              <w:pStyle w:val="TableParagraph"/>
              <w:spacing w:line="229" w:lineRule="exact"/>
              <w:ind w:left="115" w:right="110"/>
              <w:jc w:val="center"/>
              <w:rPr>
                <w:sz w:val="20"/>
              </w:rPr>
            </w:pPr>
            <w:r>
              <w:rPr>
                <w:spacing w:val="-2"/>
                <w:sz w:val="20"/>
              </w:rPr>
              <w:t>cohort/director</w:t>
            </w:r>
          </w:p>
        </w:tc>
        <w:tc>
          <w:tcPr>
            <w:tcW w:w="1331" w:type="dxa"/>
          </w:tcPr>
          <w:p w14:paraId="4142E698" w14:textId="77777777" w:rsidR="00BE39B7" w:rsidRDefault="00BA17AF">
            <w:pPr>
              <w:pStyle w:val="TableParagraph"/>
              <w:spacing w:before="55"/>
              <w:ind w:left="152" w:right="148"/>
              <w:jc w:val="center"/>
              <w:rPr>
                <w:sz w:val="20"/>
              </w:rPr>
            </w:pPr>
            <w:r>
              <w:rPr>
                <w:i/>
                <w:sz w:val="20"/>
              </w:rPr>
              <w:t xml:space="preserve">Year 2: </w:t>
            </w:r>
            <w:r>
              <w:rPr>
                <w:sz w:val="20"/>
              </w:rPr>
              <w:t>Develop</w:t>
            </w:r>
            <w:r>
              <w:rPr>
                <w:spacing w:val="-13"/>
                <w:sz w:val="20"/>
              </w:rPr>
              <w:t xml:space="preserve"> </w:t>
            </w:r>
            <w:r>
              <w:rPr>
                <w:sz w:val="20"/>
              </w:rPr>
              <w:t xml:space="preserve">and </w:t>
            </w:r>
            <w:r>
              <w:rPr>
                <w:spacing w:val="-2"/>
                <w:sz w:val="20"/>
              </w:rPr>
              <w:t xml:space="preserve">teach Southern </w:t>
            </w:r>
            <w:r>
              <w:rPr>
                <w:sz w:val="20"/>
              </w:rPr>
              <w:t xml:space="preserve">Tier MTP </w:t>
            </w:r>
            <w:r>
              <w:rPr>
                <w:spacing w:val="-2"/>
                <w:sz w:val="20"/>
              </w:rPr>
              <w:t>workshops</w:t>
            </w:r>
          </w:p>
        </w:tc>
        <w:tc>
          <w:tcPr>
            <w:tcW w:w="2655" w:type="dxa"/>
            <w:gridSpan w:val="2"/>
            <w:tcBorders>
              <w:right w:val="single" w:sz="4" w:space="0" w:color="000000"/>
            </w:tcBorders>
          </w:tcPr>
          <w:p w14:paraId="4142E699" w14:textId="77777777" w:rsidR="00BE39B7" w:rsidRDefault="00BA17AF">
            <w:pPr>
              <w:pStyle w:val="TableParagraph"/>
              <w:spacing w:before="170" w:line="230" w:lineRule="exact"/>
              <w:ind w:left="122" w:right="122"/>
              <w:jc w:val="center"/>
              <w:rPr>
                <w:i/>
                <w:sz w:val="20"/>
              </w:rPr>
            </w:pPr>
            <w:r>
              <w:rPr>
                <w:i/>
                <w:sz w:val="20"/>
              </w:rPr>
              <w:t>Year</w:t>
            </w:r>
            <w:r>
              <w:rPr>
                <w:i/>
                <w:spacing w:val="-4"/>
                <w:sz w:val="20"/>
              </w:rPr>
              <w:t xml:space="preserve"> </w:t>
            </w:r>
            <w:r>
              <w:rPr>
                <w:i/>
                <w:sz w:val="20"/>
              </w:rPr>
              <w:t>3-</w:t>
            </w:r>
            <w:r>
              <w:rPr>
                <w:i/>
                <w:spacing w:val="-5"/>
                <w:sz w:val="20"/>
              </w:rPr>
              <w:t>4:</w:t>
            </w:r>
          </w:p>
          <w:p w14:paraId="4142E69A" w14:textId="77777777" w:rsidR="00BE39B7" w:rsidRDefault="00BA17AF">
            <w:pPr>
              <w:pStyle w:val="TableParagraph"/>
              <w:ind w:left="125" w:right="122"/>
              <w:jc w:val="center"/>
              <w:rPr>
                <w:sz w:val="20"/>
              </w:rPr>
            </w:pPr>
            <w:r>
              <w:rPr>
                <w:sz w:val="20"/>
              </w:rPr>
              <w:t>Expand</w:t>
            </w:r>
            <w:r>
              <w:rPr>
                <w:spacing w:val="-13"/>
                <w:sz w:val="20"/>
              </w:rPr>
              <w:t xml:space="preserve"> </w:t>
            </w:r>
            <w:r>
              <w:rPr>
                <w:sz w:val="20"/>
              </w:rPr>
              <w:t>offerings</w:t>
            </w:r>
            <w:r>
              <w:rPr>
                <w:spacing w:val="-12"/>
                <w:sz w:val="20"/>
              </w:rPr>
              <w:t xml:space="preserve"> </w:t>
            </w:r>
            <w:r>
              <w:rPr>
                <w:sz w:val="20"/>
              </w:rPr>
              <w:t>to</w:t>
            </w:r>
            <w:r>
              <w:rPr>
                <w:spacing w:val="-12"/>
                <w:sz w:val="20"/>
              </w:rPr>
              <w:t xml:space="preserve"> </w:t>
            </w:r>
            <w:r>
              <w:rPr>
                <w:sz w:val="20"/>
              </w:rPr>
              <w:t>statewide NYSMTP program; host multi-day summer institutes on campus</w:t>
            </w:r>
          </w:p>
        </w:tc>
      </w:tr>
      <w:tr w:rsidR="00BE39B7" w14:paraId="4142E6AB" w14:textId="77777777">
        <w:trPr>
          <w:trHeight w:val="1494"/>
        </w:trPr>
        <w:tc>
          <w:tcPr>
            <w:tcW w:w="1295" w:type="dxa"/>
            <w:tcBorders>
              <w:left w:val="single" w:sz="4" w:space="0" w:color="000000"/>
            </w:tcBorders>
          </w:tcPr>
          <w:p w14:paraId="4142E69C" w14:textId="77777777" w:rsidR="00BE39B7" w:rsidRDefault="00BE39B7">
            <w:pPr>
              <w:pStyle w:val="TableParagraph"/>
              <w:rPr>
                <w:b/>
              </w:rPr>
            </w:pPr>
          </w:p>
          <w:p w14:paraId="4142E69D" w14:textId="77777777" w:rsidR="00BE39B7" w:rsidRDefault="00BE39B7">
            <w:pPr>
              <w:pStyle w:val="TableParagraph"/>
              <w:spacing w:before="9"/>
              <w:rPr>
                <w:b/>
              </w:rPr>
            </w:pPr>
          </w:p>
          <w:p w14:paraId="4142E69E" w14:textId="77777777" w:rsidR="00BE39B7" w:rsidRDefault="00BA17AF">
            <w:pPr>
              <w:pStyle w:val="TableParagraph"/>
              <w:ind w:left="443" w:right="432"/>
              <w:jc w:val="center"/>
              <w:rPr>
                <w:sz w:val="20"/>
              </w:rPr>
            </w:pPr>
            <w:r>
              <w:rPr>
                <w:spacing w:val="-4"/>
                <w:sz w:val="20"/>
              </w:rPr>
              <w:t>AP1, AP2</w:t>
            </w:r>
          </w:p>
        </w:tc>
        <w:tc>
          <w:tcPr>
            <w:tcW w:w="2397" w:type="dxa"/>
          </w:tcPr>
          <w:p w14:paraId="4142E69F" w14:textId="77777777" w:rsidR="00BE39B7" w:rsidRDefault="00BE39B7">
            <w:pPr>
              <w:pStyle w:val="TableParagraph"/>
              <w:rPr>
                <w:b/>
              </w:rPr>
            </w:pPr>
          </w:p>
          <w:p w14:paraId="4142E6A0" w14:textId="77777777" w:rsidR="00BE39B7" w:rsidRDefault="00BE39B7">
            <w:pPr>
              <w:pStyle w:val="TableParagraph"/>
              <w:spacing w:before="3"/>
              <w:rPr>
                <w:b/>
              </w:rPr>
            </w:pPr>
          </w:p>
          <w:p w14:paraId="4142E6A1" w14:textId="77777777" w:rsidR="00BE39B7" w:rsidRDefault="00BA17AF">
            <w:pPr>
              <w:pStyle w:val="TableParagraph"/>
              <w:ind w:left="114"/>
              <w:rPr>
                <w:b/>
                <w:sz w:val="20"/>
              </w:rPr>
            </w:pPr>
            <w:r>
              <w:rPr>
                <w:b/>
                <w:sz w:val="20"/>
              </w:rPr>
              <w:t>K-12</w:t>
            </w:r>
            <w:r>
              <w:rPr>
                <w:b/>
                <w:spacing w:val="-4"/>
                <w:sz w:val="20"/>
              </w:rPr>
              <w:t xml:space="preserve"> </w:t>
            </w:r>
            <w:r>
              <w:rPr>
                <w:b/>
                <w:sz w:val="20"/>
              </w:rPr>
              <w:t>Outreach</w:t>
            </w:r>
            <w:r>
              <w:rPr>
                <w:b/>
                <w:spacing w:val="-4"/>
                <w:sz w:val="20"/>
              </w:rPr>
              <w:t xml:space="preserve"> </w:t>
            </w:r>
            <w:r>
              <w:rPr>
                <w:b/>
                <w:spacing w:val="-5"/>
                <w:sz w:val="20"/>
              </w:rPr>
              <w:t>(2)</w:t>
            </w:r>
          </w:p>
          <w:p w14:paraId="4142E6A2" w14:textId="77777777" w:rsidR="00BE39B7" w:rsidRDefault="00BA17AF">
            <w:pPr>
              <w:pStyle w:val="TableParagraph"/>
              <w:spacing w:before="15"/>
              <w:ind w:left="114"/>
              <w:rPr>
                <w:sz w:val="20"/>
              </w:rPr>
            </w:pPr>
            <w:r>
              <w:rPr>
                <w:sz w:val="20"/>
              </w:rPr>
              <w:t>PBS</w:t>
            </w:r>
            <w:r>
              <w:rPr>
                <w:spacing w:val="-1"/>
                <w:sz w:val="20"/>
              </w:rPr>
              <w:t xml:space="preserve"> </w:t>
            </w:r>
            <w:r>
              <w:rPr>
                <w:spacing w:val="-2"/>
                <w:sz w:val="20"/>
              </w:rPr>
              <w:t>LearningMedia</w:t>
            </w:r>
          </w:p>
        </w:tc>
        <w:tc>
          <w:tcPr>
            <w:tcW w:w="5185" w:type="dxa"/>
          </w:tcPr>
          <w:p w14:paraId="4142E6A3" w14:textId="77777777" w:rsidR="00BE39B7" w:rsidRDefault="00BA17AF">
            <w:pPr>
              <w:pStyle w:val="TableParagraph"/>
              <w:numPr>
                <w:ilvl w:val="0"/>
                <w:numId w:val="7"/>
              </w:numPr>
              <w:tabs>
                <w:tab w:val="left" w:pos="365"/>
              </w:tabs>
              <w:spacing w:before="55"/>
              <w:ind w:left="364" w:right="214"/>
              <w:jc w:val="both"/>
              <w:rPr>
                <w:sz w:val="20"/>
              </w:rPr>
            </w:pPr>
            <w:r>
              <w:rPr>
                <w:sz w:val="20"/>
              </w:rPr>
              <w:t>Convene CMENAS,</w:t>
            </w:r>
            <w:r>
              <w:rPr>
                <w:spacing w:val="-2"/>
                <w:sz w:val="20"/>
              </w:rPr>
              <w:t xml:space="preserve"> </w:t>
            </w:r>
            <w:r>
              <w:rPr>
                <w:sz w:val="20"/>
              </w:rPr>
              <w:t>WSKG,</w:t>
            </w:r>
            <w:r>
              <w:rPr>
                <w:spacing w:val="-2"/>
                <w:sz w:val="20"/>
              </w:rPr>
              <w:t xml:space="preserve"> </w:t>
            </w:r>
            <w:r>
              <w:rPr>
                <w:sz w:val="20"/>
              </w:rPr>
              <w:t>and</w:t>
            </w:r>
            <w:r>
              <w:rPr>
                <w:spacing w:val="-1"/>
                <w:sz w:val="20"/>
              </w:rPr>
              <w:t xml:space="preserve"> </w:t>
            </w:r>
            <w:r>
              <w:rPr>
                <w:sz w:val="20"/>
              </w:rPr>
              <w:t>K-12 partners to create curricular</w:t>
            </w:r>
            <w:r>
              <w:rPr>
                <w:spacing w:val="-7"/>
                <w:sz w:val="20"/>
              </w:rPr>
              <w:t xml:space="preserve"> </w:t>
            </w:r>
            <w:r>
              <w:rPr>
                <w:sz w:val="20"/>
              </w:rPr>
              <w:t>materials</w:t>
            </w:r>
            <w:r>
              <w:rPr>
                <w:spacing w:val="-6"/>
                <w:sz w:val="20"/>
              </w:rPr>
              <w:t xml:space="preserve"> </w:t>
            </w:r>
            <w:r>
              <w:rPr>
                <w:sz w:val="20"/>
              </w:rPr>
              <w:t>(short</w:t>
            </w:r>
            <w:r>
              <w:rPr>
                <w:spacing w:val="-7"/>
                <w:sz w:val="20"/>
              </w:rPr>
              <w:t xml:space="preserve"> </w:t>
            </w:r>
            <w:r>
              <w:rPr>
                <w:sz w:val="20"/>
              </w:rPr>
              <w:t>videos,</w:t>
            </w:r>
            <w:r>
              <w:rPr>
                <w:spacing w:val="-7"/>
                <w:sz w:val="20"/>
              </w:rPr>
              <w:t xml:space="preserve"> </w:t>
            </w:r>
            <w:r>
              <w:rPr>
                <w:sz w:val="20"/>
              </w:rPr>
              <w:t>lesson</w:t>
            </w:r>
            <w:r>
              <w:rPr>
                <w:spacing w:val="-7"/>
                <w:sz w:val="20"/>
              </w:rPr>
              <w:t xml:space="preserve"> </w:t>
            </w:r>
            <w:r>
              <w:rPr>
                <w:sz w:val="20"/>
              </w:rPr>
              <w:t>plans,</w:t>
            </w:r>
            <w:r>
              <w:rPr>
                <w:spacing w:val="-7"/>
                <w:sz w:val="20"/>
              </w:rPr>
              <w:t xml:space="preserve"> </w:t>
            </w:r>
            <w:r>
              <w:rPr>
                <w:sz w:val="20"/>
              </w:rPr>
              <w:t>handouts, etc.) that address key needs for K-12 teachers</w:t>
            </w:r>
          </w:p>
          <w:p w14:paraId="4142E6A4" w14:textId="77777777" w:rsidR="00BE39B7" w:rsidRDefault="00BA17AF">
            <w:pPr>
              <w:pStyle w:val="TableParagraph"/>
              <w:numPr>
                <w:ilvl w:val="0"/>
                <w:numId w:val="7"/>
              </w:numPr>
              <w:tabs>
                <w:tab w:val="left" w:pos="365"/>
              </w:tabs>
              <w:ind w:left="364" w:right="612"/>
              <w:jc w:val="both"/>
              <w:rPr>
                <w:sz w:val="20"/>
              </w:rPr>
            </w:pPr>
            <w:r>
              <w:rPr>
                <w:sz w:val="20"/>
              </w:rPr>
              <w:t>Create</w:t>
            </w:r>
            <w:r>
              <w:rPr>
                <w:spacing w:val="-7"/>
                <w:sz w:val="20"/>
              </w:rPr>
              <w:t xml:space="preserve"> </w:t>
            </w:r>
            <w:r>
              <w:rPr>
                <w:sz w:val="20"/>
              </w:rPr>
              <w:t>open-source</w:t>
            </w:r>
            <w:r>
              <w:rPr>
                <w:spacing w:val="-8"/>
                <w:sz w:val="20"/>
              </w:rPr>
              <w:t xml:space="preserve"> </w:t>
            </w:r>
            <w:r>
              <w:rPr>
                <w:sz w:val="20"/>
              </w:rPr>
              <w:t>multimedia</w:t>
            </w:r>
            <w:r>
              <w:rPr>
                <w:spacing w:val="-7"/>
                <w:sz w:val="20"/>
              </w:rPr>
              <w:t xml:space="preserve"> </w:t>
            </w:r>
            <w:r>
              <w:rPr>
                <w:sz w:val="20"/>
              </w:rPr>
              <w:t>learning</w:t>
            </w:r>
            <w:r>
              <w:rPr>
                <w:spacing w:val="-8"/>
                <w:sz w:val="20"/>
              </w:rPr>
              <w:t xml:space="preserve"> </w:t>
            </w:r>
            <w:r>
              <w:rPr>
                <w:sz w:val="20"/>
              </w:rPr>
              <w:t>modules</w:t>
            </w:r>
            <w:r>
              <w:rPr>
                <w:spacing w:val="-8"/>
                <w:sz w:val="20"/>
              </w:rPr>
              <w:t xml:space="preserve"> </w:t>
            </w:r>
            <w:r>
              <w:rPr>
                <w:sz w:val="20"/>
              </w:rPr>
              <w:t>on MENA topics for national distribution via platform</w:t>
            </w:r>
          </w:p>
          <w:p w14:paraId="4142E6A5" w14:textId="77777777" w:rsidR="00BE39B7" w:rsidRDefault="00BA17AF">
            <w:pPr>
              <w:pStyle w:val="TableParagraph"/>
              <w:numPr>
                <w:ilvl w:val="0"/>
                <w:numId w:val="7"/>
              </w:numPr>
              <w:tabs>
                <w:tab w:val="left" w:pos="365"/>
              </w:tabs>
              <w:spacing w:line="230" w:lineRule="exact"/>
              <w:ind w:hanging="181"/>
              <w:jc w:val="both"/>
              <w:rPr>
                <w:sz w:val="20"/>
              </w:rPr>
            </w:pPr>
            <w:r>
              <w:rPr>
                <w:sz w:val="20"/>
              </w:rPr>
              <w:t>Continuously</w:t>
            </w:r>
            <w:r>
              <w:rPr>
                <w:spacing w:val="-7"/>
                <w:sz w:val="20"/>
              </w:rPr>
              <w:t xml:space="preserve"> </w:t>
            </w:r>
            <w:r>
              <w:rPr>
                <w:sz w:val="20"/>
              </w:rPr>
              <w:t>improve</w:t>
            </w:r>
            <w:r>
              <w:rPr>
                <w:spacing w:val="-6"/>
                <w:sz w:val="20"/>
              </w:rPr>
              <w:t xml:space="preserve"> </w:t>
            </w:r>
            <w:r>
              <w:rPr>
                <w:sz w:val="20"/>
              </w:rPr>
              <w:t>existing</w:t>
            </w:r>
            <w:r>
              <w:rPr>
                <w:spacing w:val="-6"/>
                <w:sz w:val="20"/>
              </w:rPr>
              <w:t xml:space="preserve"> </w:t>
            </w:r>
            <w:r>
              <w:rPr>
                <w:spacing w:val="-2"/>
                <w:sz w:val="20"/>
              </w:rPr>
              <w:t>modules</w:t>
            </w:r>
          </w:p>
        </w:tc>
        <w:tc>
          <w:tcPr>
            <w:tcW w:w="1434" w:type="dxa"/>
          </w:tcPr>
          <w:p w14:paraId="4142E6A6" w14:textId="77777777" w:rsidR="00BE39B7" w:rsidRDefault="00BE39B7">
            <w:pPr>
              <w:pStyle w:val="TableParagraph"/>
              <w:spacing w:before="8"/>
              <w:rPr>
                <w:b/>
                <w:sz w:val="24"/>
              </w:rPr>
            </w:pPr>
          </w:p>
          <w:p w14:paraId="4142E6A7" w14:textId="77777777" w:rsidR="00BE39B7" w:rsidRDefault="00BA17AF">
            <w:pPr>
              <w:pStyle w:val="TableParagraph"/>
              <w:ind w:left="175" w:right="167" w:hanging="3"/>
              <w:jc w:val="center"/>
              <w:rPr>
                <w:sz w:val="20"/>
              </w:rPr>
            </w:pPr>
            <w:r>
              <w:rPr>
                <w:i/>
                <w:sz w:val="20"/>
              </w:rPr>
              <w:t xml:space="preserve">Year 1: </w:t>
            </w:r>
            <w:r>
              <w:rPr>
                <w:spacing w:val="-2"/>
                <w:sz w:val="20"/>
              </w:rPr>
              <w:t xml:space="preserve">Development </w:t>
            </w:r>
            <w:r>
              <w:rPr>
                <w:sz w:val="20"/>
              </w:rPr>
              <w:t xml:space="preserve">and planning </w:t>
            </w:r>
            <w:r>
              <w:rPr>
                <w:spacing w:val="-2"/>
                <w:sz w:val="20"/>
              </w:rPr>
              <w:t>meetings</w:t>
            </w:r>
          </w:p>
        </w:tc>
        <w:tc>
          <w:tcPr>
            <w:tcW w:w="3986" w:type="dxa"/>
            <w:gridSpan w:val="3"/>
            <w:tcBorders>
              <w:right w:val="single" w:sz="4" w:space="0" w:color="000000"/>
            </w:tcBorders>
          </w:tcPr>
          <w:p w14:paraId="4142E6A8" w14:textId="77777777" w:rsidR="00BE39B7" w:rsidRDefault="00BE39B7">
            <w:pPr>
              <w:pStyle w:val="TableParagraph"/>
              <w:spacing w:before="8"/>
              <w:rPr>
                <w:b/>
                <w:sz w:val="24"/>
              </w:rPr>
            </w:pPr>
          </w:p>
          <w:p w14:paraId="4142E6A9" w14:textId="77777777" w:rsidR="00BE39B7" w:rsidRDefault="00BA17AF">
            <w:pPr>
              <w:pStyle w:val="TableParagraph"/>
              <w:ind w:left="1593" w:right="1594"/>
              <w:jc w:val="center"/>
              <w:rPr>
                <w:i/>
                <w:sz w:val="20"/>
              </w:rPr>
            </w:pPr>
            <w:r>
              <w:rPr>
                <w:i/>
                <w:sz w:val="20"/>
              </w:rPr>
              <w:t>Year</w:t>
            </w:r>
            <w:r>
              <w:rPr>
                <w:i/>
                <w:spacing w:val="-4"/>
                <w:sz w:val="20"/>
              </w:rPr>
              <w:t xml:space="preserve"> </w:t>
            </w:r>
            <w:r>
              <w:rPr>
                <w:i/>
                <w:sz w:val="20"/>
              </w:rPr>
              <w:t>2-</w:t>
            </w:r>
            <w:r>
              <w:rPr>
                <w:i/>
                <w:spacing w:val="-5"/>
                <w:sz w:val="20"/>
              </w:rPr>
              <w:t>4:</w:t>
            </w:r>
          </w:p>
          <w:p w14:paraId="4142E6AA" w14:textId="77777777" w:rsidR="00BE39B7" w:rsidRDefault="00BA17AF">
            <w:pPr>
              <w:pStyle w:val="TableParagraph"/>
              <w:spacing w:before="1"/>
              <w:ind w:left="186" w:right="183" w:hanging="1"/>
              <w:jc w:val="center"/>
              <w:rPr>
                <w:sz w:val="20"/>
              </w:rPr>
            </w:pPr>
            <w:r>
              <w:rPr>
                <w:sz w:val="20"/>
              </w:rPr>
              <w:t>Produce standards-compliant videos and related</w:t>
            </w:r>
            <w:r>
              <w:rPr>
                <w:spacing w:val="-8"/>
                <w:sz w:val="20"/>
              </w:rPr>
              <w:t xml:space="preserve"> </w:t>
            </w:r>
            <w:r>
              <w:rPr>
                <w:sz w:val="20"/>
              </w:rPr>
              <w:t>curricular</w:t>
            </w:r>
            <w:r>
              <w:rPr>
                <w:spacing w:val="-8"/>
                <w:sz w:val="20"/>
              </w:rPr>
              <w:t xml:space="preserve"> </w:t>
            </w:r>
            <w:r>
              <w:rPr>
                <w:sz w:val="20"/>
              </w:rPr>
              <w:t>materials</w:t>
            </w:r>
            <w:r>
              <w:rPr>
                <w:spacing w:val="-8"/>
                <w:sz w:val="20"/>
              </w:rPr>
              <w:t xml:space="preserve"> </w:t>
            </w:r>
            <w:r>
              <w:rPr>
                <w:sz w:val="20"/>
              </w:rPr>
              <w:t>(two</w:t>
            </w:r>
            <w:r>
              <w:rPr>
                <w:spacing w:val="-8"/>
                <w:sz w:val="20"/>
              </w:rPr>
              <w:t xml:space="preserve"> </w:t>
            </w:r>
            <w:r>
              <w:rPr>
                <w:sz w:val="20"/>
              </w:rPr>
              <w:t>modules</w:t>
            </w:r>
            <w:r>
              <w:rPr>
                <w:spacing w:val="-8"/>
                <w:sz w:val="20"/>
              </w:rPr>
              <w:t xml:space="preserve"> </w:t>
            </w:r>
            <w:r>
              <w:rPr>
                <w:sz w:val="20"/>
              </w:rPr>
              <w:t>per year) for PBS LearningMedia platform</w:t>
            </w:r>
          </w:p>
        </w:tc>
      </w:tr>
      <w:tr w:rsidR="00BE39B7" w14:paraId="4142E6BC" w14:textId="77777777">
        <w:trPr>
          <w:trHeight w:val="1284"/>
        </w:trPr>
        <w:tc>
          <w:tcPr>
            <w:tcW w:w="1295" w:type="dxa"/>
            <w:vMerge w:val="restart"/>
            <w:tcBorders>
              <w:left w:val="single" w:sz="4" w:space="0" w:color="000000"/>
            </w:tcBorders>
          </w:tcPr>
          <w:p w14:paraId="4142E6AC" w14:textId="77777777" w:rsidR="00BE39B7" w:rsidRDefault="00BE39B7">
            <w:pPr>
              <w:pStyle w:val="TableParagraph"/>
              <w:rPr>
                <w:b/>
              </w:rPr>
            </w:pPr>
          </w:p>
          <w:p w14:paraId="4142E6AD" w14:textId="77777777" w:rsidR="00BE39B7" w:rsidRDefault="00BE39B7">
            <w:pPr>
              <w:pStyle w:val="TableParagraph"/>
              <w:rPr>
                <w:b/>
              </w:rPr>
            </w:pPr>
          </w:p>
          <w:p w14:paraId="4142E6AE" w14:textId="77777777" w:rsidR="00BE39B7" w:rsidRDefault="00BE39B7">
            <w:pPr>
              <w:pStyle w:val="TableParagraph"/>
              <w:rPr>
                <w:b/>
              </w:rPr>
            </w:pPr>
          </w:p>
          <w:p w14:paraId="4142E6AF" w14:textId="77777777" w:rsidR="00BE39B7" w:rsidRDefault="00BA17AF">
            <w:pPr>
              <w:pStyle w:val="TableParagraph"/>
              <w:spacing w:before="194"/>
              <w:ind w:left="189"/>
              <w:rPr>
                <w:sz w:val="20"/>
              </w:rPr>
            </w:pPr>
            <w:r>
              <w:rPr>
                <w:sz w:val="20"/>
              </w:rPr>
              <w:t>NRC</w:t>
            </w:r>
            <w:r>
              <w:rPr>
                <w:spacing w:val="-3"/>
                <w:sz w:val="20"/>
              </w:rPr>
              <w:t xml:space="preserve"> </w:t>
            </w:r>
            <w:r>
              <w:rPr>
                <w:spacing w:val="-4"/>
                <w:sz w:val="20"/>
              </w:rPr>
              <w:t>CPP1</w:t>
            </w:r>
          </w:p>
        </w:tc>
        <w:tc>
          <w:tcPr>
            <w:tcW w:w="2397" w:type="dxa"/>
            <w:vMerge w:val="restart"/>
          </w:tcPr>
          <w:p w14:paraId="4142E6B0" w14:textId="77777777" w:rsidR="00BE39B7" w:rsidRDefault="00BE39B7">
            <w:pPr>
              <w:pStyle w:val="TableParagraph"/>
              <w:rPr>
                <w:b/>
              </w:rPr>
            </w:pPr>
          </w:p>
          <w:p w14:paraId="4142E6B1" w14:textId="77777777" w:rsidR="00BE39B7" w:rsidRDefault="00BE39B7">
            <w:pPr>
              <w:pStyle w:val="TableParagraph"/>
              <w:rPr>
                <w:b/>
              </w:rPr>
            </w:pPr>
          </w:p>
          <w:p w14:paraId="4142E6B2" w14:textId="77777777" w:rsidR="00BE39B7" w:rsidRDefault="00BE39B7">
            <w:pPr>
              <w:pStyle w:val="TableParagraph"/>
              <w:rPr>
                <w:b/>
                <w:sz w:val="19"/>
              </w:rPr>
            </w:pPr>
          </w:p>
          <w:p w14:paraId="4142E6B3" w14:textId="77777777" w:rsidR="00BE39B7" w:rsidRDefault="00BA17AF">
            <w:pPr>
              <w:pStyle w:val="TableParagraph"/>
              <w:ind w:left="114" w:right="616"/>
              <w:rPr>
                <w:sz w:val="20"/>
              </w:rPr>
            </w:pPr>
            <w:r>
              <w:rPr>
                <w:b/>
                <w:spacing w:val="-2"/>
                <w:sz w:val="20"/>
              </w:rPr>
              <w:t xml:space="preserve">Minority-Serving Institutions </w:t>
            </w:r>
            <w:r>
              <w:rPr>
                <w:sz w:val="20"/>
              </w:rPr>
              <w:t>Purchase College</w:t>
            </w:r>
          </w:p>
        </w:tc>
        <w:tc>
          <w:tcPr>
            <w:tcW w:w="5185" w:type="dxa"/>
            <w:vMerge w:val="restart"/>
          </w:tcPr>
          <w:p w14:paraId="4142E6B4" w14:textId="77777777" w:rsidR="00BE39B7" w:rsidRDefault="00BA17AF">
            <w:pPr>
              <w:pStyle w:val="TableParagraph"/>
              <w:numPr>
                <w:ilvl w:val="0"/>
                <w:numId w:val="6"/>
              </w:numPr>
              <w:tabs>
                <w:tab w:val="left" w:pos="365"/>
              </w:tabs>
              <w:spacing w:before="148"/>
              <w:rPr>
                <w:sz w:val="20"/>
              </w:rPr>
            </w:pPr>
            <w:r>
              <w:rPr>
                <w:sz w:val="20"/>
              </w:rPr>
              <w:t>Support</w:t>
            </w:r>
            <w:r>
              <w:rPr>
                <w:spacing w:val="-6"/>
                <w:sz w:val="20"/>
              </w:rPr>
              <w:t xml:space="preserve"> </w:t>
            </w:r>
            <w:r>
              <w:rPr>
                <w:sz w:val="20"/>
              </w:rPr>
              <w:t>PC’s</w:t>
            </w:r>
            <w:r>
              <w:rPr>
                <w:spacing w:val="-5"/>
                <w:sz w:val="20"/>
              </w:rPr>
              <w:t xml:space="preserve"> </w:t>
            </w:r>
            <w:r>
              <w:rPr>
                <w:sz w:val="20"/>
              </w:rPr>
              <w:t>training</w:t>
            </w:r>
            <w:r>
              <w:rPr>
                <w:spacing w:val="-2"/>
                <w:sz w:val="20"/>
              </w:rPr>
              <w:t xml:space="preserve"> </w:t>
            </w:r>
            <w:r>
              <w:rPr>
                <w:sz w:val="20"/>
              </w:rPr>
              <w:t>and</w:t>
            </w:r>
            <w:r>
              <w:rPr>
                <w:spacing w:val="-5"/>
                <w:sz w:val="20"/>
              </w:rPr>
              <w:t xml:space="preserve"> </w:t>
            </w:r>
            <w:r>
              <w:rPr>
                <w:sz w:val="20"/>
              </w:rPr>
              <w:t>programming</w:t>
            </w:r>
            <w:r>
              <w:rPr>
                <w:spacing w:val="-3"/>
                <w:sz w:val="20"/>
              </w:rPr>
              <w:t xml:space="preserve"> </w:t>
            </w:r>
            <w:r>
              <w:rPr>
                <w:spacing w:val="-4"/>
                <w:sz w:val="20"/>
              </w:rPr>
              <w:t>needs</w:t>
            </w:r>
          </w:p>
          <w:p w14:paraId="4142E6B5" w14:textId="77777777" w:rsidR="00BE39B7" w:rsidRDefault="00BA17AF">
            <w:pPr>
              <w:pStyle w:val="TableParagraph"/>
              <w:numPr>
                <w:ilvl w:val="0"/>
                <w:numId w:val="6"/>
              </w:numPr>
              <w:tabs>
                <w:tab w:val="left" w:pos="365"/>
              </w:tabs>
              <w:ind w:right="551"/>
              <w:rPr>
                <w:sz w:val="20"/>
              </w:rPr>
            </w:pPr>
            <w:r>
              <w:rPr>
                <w:sz w:val="20"/>
              </w:rPr>
              <w:t>Foster</w:t>
            </w:r>
            <w:r>
              <w:rPr>
                <w:spacing w:val="-2"/>
                <w:sz w:val="20"/>
              </w:rPr>
              <w:t xml:space="preserve"> </w:t>
            </w:r>
            <w:r>
              <w:rPr>
                <w:sz w:val="20"/>
              </w:rPr>
              <w:t>pathways</w:t>
            </w:r>
            <w:r>
              <w:rPr>
                <w:spacing w:val="-1"/>
                <w:sz w:val="20"/>
              </w:rPr>
              <w:t xml:space="preserve"> </w:t>
            </w:r>
            <w:r>
              <w:rPr>
                <w:sz w:val="20"/>
              </w:rPr>
              <w:t>for</w:t>
            </w:r>
            <w:r>
              <w:rPr>
                <w:spacing w:val="-1"/>
                <w:sz w:val="20"/>
              </w:rPr>
              <w:t xml:space="preserve"> </w:t>
            </w:r>
            <w:r>
              <w:rPr>
                <w:sz w:val="20"/>
              </w:rPr>
              <w:t>MSI</w:t>
            </w:r>
            <w:r>
              <w:rPr>
                <w:spacing w:val="-2"/>
                <w:sz w:val="20"/>
              </w:rPr>
              <w:t xml:space="preserve"> </w:t>
            </w:r>
            <w:r>
              <w:rPr>
                <w:sz w:val="20"/>
              </w:rPr>
              <w:t>students</w:t>
            </w:r>
            <w:r>
              <w:rPr>
                <w:spacing w:val="-1"/>
                <w:sz w:val="20"/>
              </w:rPr>
              <w:t xml:space="preserve"> </w:t>
            </w:r>
            <w:r>
              <w:rPr>
                <w:sz w:val="20"/>
              </w:rPr>
              <w:t>to</w:t>
            </w:r>
            <w:r>
              <w:rPr>
                <w:spacing w:val="-2"/>
                <w:sz w:val="20"/>
              </w:rPr>
              <w:t xml:space="preserve"> </w:t>
            </w:r>
            <w:r>
              <w:rPr>
                <w:sz w:val="20"/>
              </w:rPr>
              <w:t>pursue</w:t>
            </w:r>
            <w:r>
              <w:rPr>
                <w:spacing w:val="-4"/>
                <w:sz w:val="20"/>
              </w:rPr>
              <w:t xml:space="preserve"> </w:t>
            </w:r>
            <w:r>
              <w:rPr>
                <w:sz w:val="20"/>
              </w:rPr>
              <w:t>graduate training</w:t>
            </w:r>
            <w:r>
              <w:rPr>
                <w:spacing w:val="-4"/>
                <w:sz w:val="20"/>
              </w:rPr>
              <w:t xml:space="preserve"> </w:t>
            </w:r>
            <w:r>
              <w:rPr>
                <w:sz w:val="20"/>
              </w:rPr>
              <w:t>in</w:t>
            </w:r>
            <w:r>
              <w:rPr>
                <w:spacing w:val="-5"/>
                <w:sz w:val="20"/>
              </w:rPr>
              <w:t xml:space="preserve"> </w:t>
            </w:r>
            <w:r>
              <w:rPr>
                <w:sz w:val="20"/>
              </w:rPr>
              <w:t>MENA-related</w:t>
            </w:r>
            <w:r>
              <w:rPr>
                <w:spacing w:val="-5"/>
                <w:sz w:val="20"/>
              </w:rPr>
              <w:t xml:space="preserve"> </w:t>
            </w:r>
            <w:r>
              <w:rPr>
                <w:sz w:val="20"/>
              </w:rPr>
              <w:t>fields</w:t>
            </w:r>
            <w:r>
              <w:rPr>
                <w:spacing w:val="-5"/>
                <w:sz w:val="20"/>
              </w:rPr>
              <w:t xml:space="preserve"> </w:t>
            </w:r>
            <w:r>
              <w:rPr>
                <w:sz w:val="20"/>
              </w:rPr>
              <w:t>at</w:t>
            </w:r>
            <w:r>
              <w:rPr>
                <w:spacing w:val="-5"/>
                <w:sz w:val="20"/>
              </w:rPr>
              <w:t xml:space="preserve"> </w:t>
            </w:r>
            <w:r>
              <w:rPr>
                <w:sz w:val="20"/>
              </w:rPr>
              <w:t>BU</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R1s</w:t>
            </w:r>
          </w:p>
          <w:p w14:paraId="4142E6B6" w14:textId="77777777" w:rsidR="00BE39B7" w:rsidRDefault="00BA17AF">
            <w:pPr>
              <w:pStyle w:val="TableParagraph"/>
              <w:numPr>
                <w:ilvl w:val="0"/>
                <w:numId w:val="6"/>
              </w:numPr>
              <w:tabs>
                <w:tab w:val="left" w:pos="365"/>
              </w:tabs>
              <w:ind w:right="636"/>
              <w:rPr>
                <w:sz w:val="20"/>
              </w:rPr>
            </w:pPr>
            <w:r>
              <w:rPr>
                <w:sz w:val="20"/>
              </w:rPr>
              <w:t>Expand</w:t>
            </w:r>
            <w:r>
              <w:rPr>
                <w:spacing w:val="-8"/>
                <w:sz w:val="20"/>
              </w:rPr>
              <w:t xml:space="preserve"> </w:t>
            </w:r>
            <w:r>
              <w:rPr>
                <w:sz w:val="20"/>
              </w:rPr>
              <w:t>professional</w:t>
            </w:r>
            <w:r>
              <w:rPr>
                <w:spacing w:val="-8"/>
                <w:sz w:val="20"/>
              </w:rPr>
              <w:t xml:space="preserve"> </w:t>
            </w:r>
            <w:r>
              <w:rPr>
                <w:sz w:val="20"/>
              </w:rPr>
              <w:t>and</w:t>
            </w:r>
            <w:r>
              <w:rPr>
                <w:spacing w:val="-7"/>
                <w:sz w:val="20"/>
              </w:rPr>
              <w:t xml:space="preserve"> </w:t>
            </w:r>
            <w:r>
              <w:rPr>
                <w:sz w:val="20"/>
              </w:rPr>
              <w:t>curricular</w:t>
            </w:r>
            <w:r>
              <w:rPr>
                <w:spacing w:val="-8"/>
                <w:sz w:val="20"/>
              </w:rPr>
              <w:t xml:space="preserve"> </w:t>
            </w:r>
            <w:r>
              <w:rPr>
                <w:sz w:val="20"/>
              </w:rPr>
              <w:t>development</w:t>
            </w:r>
            <w:r>
              <w:rPr>
                <w:spacing w:val="-8"/>
                <w:sz w:val="20"/>
              </w:rPr>
              <w:t xml:space="preserve"> </w:t>
            </w:r>
            <w:r>
              <w:rPr>
                <w:sz w:val="20"/>
              </w:rPr>
              <w:t xml:space="preserve">for </w:t>
            </w:r>
            <w:r>
              <w:rPr>
                <w:spacing w:val="-2"/>
                <w:sz w:val="20"/>
              </w:rPr>
              <w:t>faculty</w:t>
            </w:r>
          </w:p>
          <w:p w14:paraId="4142E6B7" w14:textId="77777777" w:rsidR="00BE39B7" w:rsidRDefault="00BA17AF">
            <w:pPr>
              <w:pStyle w:val="TableParagraph"/>
              <w:numPr>
                <w:ilvl w:val="0"/>
                <w:numId w:val="6"/>
              </w:numPr>
              <w:tabs>
                <w:tab w:val="left" w:pos="365"/>
              </w:tabs>
              <w:ind w:right="318"/>
              <w:rPr>
                <w:sz w:val="20"/>
              </w:rPr>
            </w:pPr>
            <w:r>
              <w:rPr>
                <w:sz w:val="20"/>
              </w:rPr>
              <w:t>Incorporate faculty into pedagogy and curriculum workshops</w:t>
            </w:r>
            <w:r>
              <w:rPr>
                <w:spacing w:val="-7"/>
                <w:sz w:val="20"/>
              </w:rPr>
              <w:t xml:space="preserve"> </w:t>
            </w:r>
            <w:r>
              <w:rPr>
                <w:sz w:val="20"/>
              </w:rPr>
              <w:t>(in-person</w:t>
            </w:r>
            <w:r>
              <w:rPr>
                <w:spacing w:val="-5"/>
                <w:sz w:val="20"/>
              </w:rPr>
              <w:t xml:space="preserve"> </w:t>
            </w:r>
            <w:r>
              <w:rPr>
                <w:sz w:val="20"/>
              </w:rPr>
              <w:t>and</w:t>
            </w:r>
            <w:r>
              <w:rPr>
                <w:spacing w:val="-7"/>
                <w:sz w:val="20"/>
              </w:rPr>
              <w:t xml:space="preserve"> </w:t>
            </w:r>
            <w:r>
              <w:rPr>
                <w:sz w:val="20"/>
              </w:rPr>
              <w:t>online)</w:t>
            </w:r>
            <w:r>
              <w:rPr>
                <w:spacing w:val="-6"/>
                <w:sz w:val="20"/>
              </w:rPr>
              <w:t xml:space="preserve"> </w:t>
            </w:r>
            <w:r>
              <w:rPr>
                <w:sz w:val="20"/>
              </w:rPr>
              <w:t>and</w:t>
            </w:r>
            <w:r>
              <w:rPr>
                <w:spacing w:val="-7"/>
                <w:sz w:val="20"/>
              </w:rPr>
              <w:t xml:space="preserve"> </w:t>
            </w:r>
            <w:r>
              <w:rPr>
                <w:sz w:val="20"/>
              </w:rPr>
              <w:t>overseas</w:t>
            </w:r>
            <w:r>
              <w:rPr>
                <w:spacing w:val="-6"/>
                <w:sz w:val="20"/>
              </w:rPr>
              <w:t xml:space="preserve"> </w:t>
            </w:r>
            <w:r>
              <w:rPr>
                <w:sz w:val="20"/>
              </w:rPr>
              <w:t xml:space="preserve">research </w:t>
            </w:r>
            <w:r>
              <w:rPr>
                <w:spacing w:val="-2"/>
                <w:sz w:val="20"/>
              </w:rPr>
              <w:t>partnerships</w:t>
            </w:r>
          </w:p>
        </w:tc>
        <w:tc>
          <w:tcPr>
            <w:tcW w:w="2765" w:type="dxa"/>
            <w:gridSpan w:val="2"/>
          </w:tcPr>
          <w:p w14:paraId="4142E6B8" w14:textId="77777777" w:rsidR="00BE39B7" w:rsidRDefault="00BA17AF">
            <w:pPr>
              <w:pStyle w:val="TableParagraph"/>
              <w:spacing w:before="180"/>
              <w:ind w:left="245" w:right="243"/>
              <w:jc w:val="center"/>
              <w:rPr>
                <w:i/>
                <w:sz w:val="20"/>
              </w:rPr>
            </w:pPr>
            <w:r>
              <w:rPr>
                <w:i/>
                <w:sz w:val="20"/>
              </w:rPr>
              <w:t>Year</w:t>
            </w:r>
            <w:r>
              <w:rPr>
                <w:i/>
                <w:spacing w:val="-4"/>
                <w:sz w:val="20"/>
              </w:rPr>
              <w:t xml:space="preserve"> </w:t>
            </w:r>
            <w:r>
              <w:rPr>
                <w:i/>
                <w:sz w:val="20"/>
              </w:rPr>
              <w:t>1-</w:t>
            </w:r>
            <w:r>
              <w:rPr>
                <w:i/>
                <w:spacing w:val="-5"/>
                <w:sz w:val="20"/>
              </w:rPr>
              <w:t>2:</w:t>
            </w:r>
          </w:p>
          <w:p w14:paraId="4142E6B9" w14:textId="77777777" w:rsidR="00BE39B7" w:rsidRDefault="00BA17AF">
            <w:pPr>
              <w:pStyle w:val="TableParagraph"/>
              <w:ind w:left="248" w:right="243"/>
              <w:jc w:val="center"/>
              <w:rPr>
                <w:sz w:val="20"/>
              </w:rPr>
            </w:pPr>
            <w:r>
              <w:rPr>
                <w:sz w:val="20"/>
              </w:rPr>
              <w:t>Identify</w:t>
            </w:r>
            <w:r>
              <w:rPr>
                <w:spacing w:val="-13"/>
                <w:sz w:val="20"/>
              </w:rPr>
              <w:t xml:space="preserve"> </w:t>
            </w:r>
            <w:r>
              <w:rPr>
                <w:sz w:val="20"/>
              </w:rPr>
              <w:t>needs</w:t>
            </w:r>
            <w:r>
              <w:rPr>
                <w:spacing w:val="-12"/>
                <w:sz w:val="20"/>
              </w:rPr>
              <w:t xml:space="preserve"> </w:t>
            </w:r>
            <w:r>
              <w:rPr>
                <w:sz w:val="20"/>
              </w:rPr>
              <w:t>and</w:t>
            </w:r>
            <w:r>
              <w:rPr>
                <w:spacing w:val="-12"/>
                <w:sz w:val="20"/>
              </w:rPr>
              <w:t xml:space="preserve"> </w:t>
            </w:r>
            <w:r>
              <w:rPr>
                <w:sz w:val="20"/>
              </w:rPr>
              <w:t>obstacles for MSI students related to MENA courses/degrees</w:t>
            </w:r>
          </w:p>
        </w:tc>
        <w:tc>
          <w:tcPr>
            <w:tcW w:w="2655" w:type="dxa"/>
            <w:gridSpan w:val="2"/>
            <w:tcBorders>
              <w:right w:val="single" w:sz="4" w:space="0" w:color="000000"/>
            </w:tcBorders>
          </w:tcPr>
          <w:p w14:paraId="4142E6BA" w14:textId="77777777" w:rsidR="00BE39B7" w:rsidRDefault="00BA17AF">
            <w:pPr>
              <w:pStyle w:val="TableParagraph"/>
              <w:spacing w:before="56"/>
              <w:ind w:left="122" w:right="122"/>
              <w:jc w:val="center"/>
              <w:rPr>
                <w:i/>
                <w:sz w:val="20"/>
              </w:rPr>
            </w:pPr>
            <w:r>
              <w:rPr>
                <w:i/>
                <w:sz w:val="20"/>
              </w:rPr>
              <w:t>Year</w:t>
            </w:r>
            <w:r>
              <w:rPr>
                <w:i/>
                <w:spacing w:val="-4"/>
                <w:sz w:val="20"/>
              </w:rPr>
              <w:t xml:space="preserve"> </w:t>
            </w:r>
            <w:r>
              <w:rPr>
                <w:i/>
                <w:sz w:val="20"/>
              </w:rPr>
              <w:t>3-</w:t>
            </w:r>
            <w:r>
              <w:rPr>
                <w:i/>
                <w:spacing w:val="-5"/>
                <w:sz w:val="20"/>
              </w:rPr>
              <w:t>4:</w:t>
            </w:r>
          </w:p>
          <w:p w14:paraId="4142E6BB" w14:textId="77777777" w:rsidR="00BE39B7" w:rsidRDefault="00BA17AF">
            <w:pPr>
              <w:pStyle w:val="TableParagraph"/>
              <w:spacing w:before="19"/>
              <w:ind w:left="124" w:right="122"/>
              <w:jc w:val="center"/>
              <w:rPr>
                <w:sz w:val="20"/>
              </w:rPr>
            </w:pPr>
            <w:r>
              <w:rPr>
                <w:sz w:val="20"/>
              </w:rPr>
              <w:t>Create</w:t>
            </w:r>
            <w:r>
              <w:rPr>
                <w:spacing w:val="-9"/>
                <w:sz w:val="20"/>
              </w:rPr>
              <w:t xml:space="preserve"> </w:t>
            </w:r>
            <w:r>
              <w:rPr>
                <w:sz w:val="20"/>
              </w:rPr>
              <w:t>and</w:t>
            </w:r>
            <w:r>
              <w:rPr>
                <w:spacing w:val="-10"/>
                <w:sz w:val="20"/>
              </w:rPr>
              <w:t xml:space="preserve"> </w:t>
            </w:r>
            <w:r>
              <w:rPr>
                <w:sz w:val="20"/>
              </w:rPr>
              <w:t>pilot</w:t>
            </w:r>
            <w:r>
              <w:rPr>
                <w:spacing w:val="-9"/>
                <w:sz w:val="20"/>
              </w:rPr>
              <w:t xml:space="preserve"> </w:t>
            </w:r>
            <w:r>
              <w:rPr>
                <w:sz w:val="20"/>
              </w:rPr>
              <w:t>pathways</w:t>
            </w:r>
            <w:r>
              <w:rPr>
                <w:spacing w:val="-9"/>
                <w:sz w:val="20"/>
              </w:rPr>
              <w:t xml:space="preserve"> </w:t>
            </w:r>
            <w:r>
              <w:rPr>
                <w:sz w:val="20"/>
              </w:rPr>
              <w:t xml:space="preserve">to MENA advanced degree programs (B.A. to M.A. or </w:t>
            </w:r>
            <w:r>
              <w:rPr>
                <w:spacing w:val="-2"/>
                <w:sz w:val="20"/>
              </w:rPr>
              <w:t>Ph.D.)</w:t>
            </w:r>
          </w:p>
        </w:tc>
      </w:tr>
      <w:tr w:rsidR="00BE39B7" w14:paraId="4142E6C2" w14:textId="77777777">
        <w:trPr>
          <w:trHeight w:val="844"/>
        </w:trPr>
        <w:tc>
          <w:tcPr>
            <w:tcW w:w="1295" w:type="dxa"/>
            <w:vMerge/>
            <w:tcBorders>
              <w:top w:val="nil"/>
              <w:left w:val="single" w:sz="4" w:space="0" w:color="000000"/>
            </w:tcBorders>
          </w:tcPr>
          <w:p w14:paraId="4142E6BD" w14:textId="77777777" w:rsidR="00BE39B7" w:rsidRDefault="00BE39B7">
            <w:pPr>
              <w:rPr>
                <w:sz w:val="2"/>
                <w:szCs w:val="2"/>
              </w:rPr>
            </w:pPr>
          </w:p>
        </w:tc>
        <w:tc>
          <w:tcPr>
            <w:tcW w:w="2397" w:type="dxa"/>
            <w:vMerge/>
            <w:tcBorders>
              <w:top w:val="nil"/>
            </w:tcBorders>
          </w:tcPr>
          <w:p w14:paraId="4142E6BE" w14:textId="77777777" w:rsidR="00BE39B7" w:rsidRDefault="00BE39B7">
            <w:pPr>
              <w:rPr>
                <w:sz w:val="2"/>
                <w:szCs w:val="2"/>
              </w:rPr>
            </w:pPr>
          </w:p>
        </w:tc>
        <w:tc>
          <w:tcPr>
            <w:tcW w:w="5185" w:type="dxa"/>
            <w:vMerge/>
            <w:tcBorders>
              <w:top w:val="nil"/>
            </w:tcBorders>
          </w:tcPr>
          <w:p w14:paraId="4142E6BF" w14:textId="77777777" w:rsidR="00BE39B7" w:rsidRDefault="00BE39B7">
            <w:pPr>
              <w:rPr>
                <w:sz w:val="2"/>
                <w:szCs w:val="2"/>
              </w:rPr>
            </w:pPr>
          </w:p>
        </w:tc>
        <w:tc>
          <w:tcPr>
            <w:tcW w:w="5420" w:type="dxa"/>
            <w:gridSpan w:val="4"/>
            <w:tcBorders>
              <w:right w:val="single" w:sz="4" w:space="0" w:color="000000"/>
            </w:tcBorders>
          </w:tcPr>
          <w:p w14:paraId="4142E6C0" w14:textId="77777777" w:rsidR="00BE39B7" w:rsidRDefault="00BA17AF">
            <w:pPr>
              <w:pStyle w:val="TableParagraph"/>
              <w:spacing w:before="74"/>
              <w:ind w:left="312" w:right="310"/>
              <w:jc w:val="center"/>
              <w:rPr>
                <w:i/>
                <w:sz w:val="20"/>
              </w:rPr>
            </w:pPr>
            <w:r>
              <w:rPr>
                <w:i/>
                <w:sz w:val="20"/>
              </w:rPr>
              <w:t>Year</w:t>
            </w:r>
            <w:r>
              <w:rPr>
                <w:i/>
                <w:spacing w:val="-4"/>
                <w:sz w:val="20"/>
              </w:rPr>
              <w:t xml:space="preserve"> </w:t>
            </w:r>
            <w:r>
              <w:rPr>
                <w:i/>
                <w:sz w:val="20"/>
              </w:rPr>
              <w:t>1-</w:t>
            </w:r>
            <w:r>
              <w:rPr>
                <w:i/>
                <w:spacing w:val="-5"/>
                <w:sz w:val="20"/>
              </w:rPr>
              <w:t>4:</w:t>
            </w:r>
          </w:p>
          <w:p w14:paraId="4142E6C1" w14:textId="77777777" w:rsidR="00BE39B7" w:rsidRDefault="00BA17AF">
            <w:pPr>
              <w:pStyle w:val="TableParagraph"/>
              <w:spacing w:before="1"/>
              <w:ind w:left="134" w:right="130" w:hanging="1"/>
              <w:jc w:val="center"/>
              <w:rPr>
                <w:sz w:val="20"/>
              </w:rPr>
            </w:pPr>
            <w:r>
              <w:rPr>
                <w:sz w:val="20"/>
              </w:rPr>
              <w:t>Provide annual subaward for professional development, curriculum</w:t>
            </w:r>
            <w:r>
              <w:rPr>
                <w:spacing w:val="-8"/>
                <w:sz w:val="20"/>
              </w:rPr>
              <w:t xml:space="preserve"> </w:t>
            </w:r>
            <w:r>
              <w:rPr>
                <w:sz w:val="20"/>
              </w:rPr>
              <w:t>support,</w:t>
            </w:r>
            <w:r>
              <w:rPr>
                <w:spacing w:val="-6"/>
                <w:sz w:val="20"/>
              </w:rPr>
              <w:t xml:space="preserve"> </w:t>
            </w:r>
            <w:r>
              <w:rPr>
                <w:sz w:val="20"/>
              </w:rPr>
              <w:t>course</w:t>
            </w:r>
            <w:r>
              <w:rPr>
                <w:spacing w:val="-6"/>
                <w:sz w:val="20"/>
              </w:rPr>
              <w:t xml:space="preserve"> </w:t>
            </w:r>
            <w:r>
              <w:rPr>
                <w:sz w:val="20"/>
              </w:rPr>
              <w:t>redevelopment,</w:t>
            </w:r>
            <w:r>
              <w:rPr>
                <w:spacing w:val="-6"/>
                <w:sz w:val="20"/>
              </w:rPr>
              <w:t xml:space="preserve"> </w:t>
            </w:r>
            <w:r>
              <w:rPr>
                <w:sz w:val="20"/>
              </w:rPr>
              <w:t>and</w:t>
            </w:r>
            <w:r>
              <w:rPr>
                <w:spacing w:val="-6"/>
                <w:sz w:val="20"/>
              </w:rPr>
              <w:t xml:space="preserve"> </w:t>
            </w:r>
            <w:r>
              <w:rPr>
                <w:sz w:val="20"/>
              </w:rPr>
              <w:t>related</w:t>
            </w:r>
            <w:r>
              <w:rPr>
                <w:spacing w:val="-6"/>
                <w:sz w:val="20"/>
              </w:rPr>
              <w:t xml:space="preserve"> </w:t>
            </w:r>
            <w:r>
              <w:rPr>
                <w:sz w:val="20"/>
              </w:rPr>
              <w:t>activities</w:t>
            </w:r>
          </w:p>
        </w:tc>
      </w:tr>
      <w:tr w:rsidR="00BE39B7" w14:paraId="4142E6D3" w14:textId="77777777">
        <w:trPr>
          <w:trHeight w:val="1036"/>
        </w:trPr>
        <w:tc>
          <w:tcPr>
            <w:tcW w:w="1295" w:type="dxa"/>
            <w:vMerge w:val="restart"/>
            <w:tcBorders>
              <w:left w:val="single" w:sz="4" w:space="0" w:color="000000"/>
            </w:tcBorders>
          </w:tcPr>
          <w:p w14:paraId="4142E6C3" w14:textId="77777777" w:rsidR="00BE39B7" w:rsidRDefault="00BE39B7">
            <w:pPr>
              <w:pStyle w:val="TableParagraph"/>
              <w:rPr>
                <w:b/>
              </w:rPr>
            </w:pPr>
          </w:p>
          <w:p w14:paraId="4142E6C4" w14:textId="77777777" w:rsidR="00BE39B7" w:rsidRDefault="00BE39B7">
            <w:pPr>
              <w:pStyle w:val="TableParagraph"/>
              <w:rPr>
                <w:b/>
              </w:rPr>
            </w:pPr>
          </w:p>
          <w:p w14:paraId="4142E6C5" w14:textId="77777777" w:rsidR="00BE39B7" w:rsidRDefault="00BE39B7">
            <w:pPr>
              <w:pStyle w:val="TableParagraph"/>
              <w:spacing w:before="9"/>
              <w:rPr>
                <w:b/>
                <w:sz w:val="30"/>
              </w:rPr>
            </w:pPr>
          </w:p>
          <w:p w14:paraId="4142E6C6" w14:textId="77777777" w:rsidR="00BE39B7" w:rsidRDefault="00BA17AF">
            <w:pPr>
              <w:pStyle w:val="TableParagraph"/>
              <w:ind w:left="189"/>
              <w:rPr>
                <w:sz w:val="20"/>
              </w:rPr>
            </w:pPr>
            <w:r>
              <w:rPr>
                <w:sz w:val="20"/>
              </w:rPr>
              <w:t>NRC</w:t>
            </w:r>
            <w:r>
              <w:rPr>
                <w:spacing w:val="-2"/>
                <w:sz w:val="20"/>
              </w:rPr>
              <w:t xml:space="preserve"> </w:t>
            </w:r>
            <w:r>
              <w:rPr>
                <w:spacing w:val="-4"/>
                <w:sz w:val="20"/>
              </w:rPr>
              <w:t>CPP1</w:t>
            </w:r>
          </w:p>
        </w:tc>
        <w:tc>
          <w:tcPr>
            <w:tcW w:w="2397" w:type="dxa"/>
            <w:vMerge w:val="restart"/>
          </w:tcPr>
          <w:p w14:paraId="4142E6C7" w14:textId="77777777" w:rsidR="00BE39B7" w:rsidRDefault="00BE39B7">
            <w:pPr>
              <w:pStyle w:val="TableParagraph"/>
              <w:rPr>
                <w:b/>
              </w:rPr>
            </w:pPr>
          </w:p>
          <w:p w14:paraId="4142E6C8" w14:textId="77777777" w:rsidR="00BE39B7" w:rsidRDefault="00BE39B7">
            <w:pPr>
              <w:pStyle w:val="TableParagraph"/>
              <w:rPr>
                <w:b/>
              </w:rPr>
            </w:pPr>
          </w:p>
          <w:p w14:paraId="4142E6C9" w14:textId="77777777" w:rsidR="00BE39B7" w:rsidRDefault="00BE39B7">
            <w:pPr>
              <w:pStyle w:val="TableParagraph"/>
              <w:spacing w:before="1"/>
              <w:rPr>
                <w:b/>
                <w:sz w:val="21"/>
              </w:rPr>
            </w:pPr>
          </w:p>
          <w:p w14:paraId="4142E6CA" w14:textId="77777777" w:rsidR="00BE39B7" w:rsidRDefault="00BA17AF">
            <w:pPr>
              <w:pStyle w:val="TableParagraph"/>
              <w:spacing w:line="228" w:lineRule="exact"/>
              <w:ind w:left="114"/>
              <w:rPr>
                <w:b/>
                <w:sz w:val="20"/>
              </w:rPr>
            </w:pPr>
            <w:r>
              <w:rPr>
                <w:b/>
                <w:sz w:val="20"/>
              </w:rPr>
              <w:t>Community</w:t>
            </w:r>
            <w:r>
              <w:rPr>
                <w:b/>
                <w:spacing w:val="-10"/>
                <w:sz w:val="20"/>
              </w:rPr>
              <w:t xml:space="preserve"> </w:t>
            </w:r>
            <w:r>
              <w:rPr>
                <w:b/>
                <w:spacing w:val="-2"/>
                <w:sz w:val="20"/>
              </w:rPr>
              <w:t>Colleges</w:t>
            </w:r>
          </w:p>
          <w:p w14:paraId="4142E6CB" w14:textId="77777777" w:rsidR="00BE39B7" w:rsidRDefault="00BA17AF">
            <w:pPr>
              <w:pStyle w:val="TableParagraph"/>
              <w:spacing w:line="228" w:lineRule="exact"/>
              <w:ind w:left="114"/>
              <w:rPr>
                <w:sz w:val="20"/>
              </w:rPr>
            </w:pPr>
            <w:r>
              <w:rPr>
                <w:sz w:val="20"/>
              </w:rPr>
              <w:t>SUNY</w:t>
            </w:r>
            <w:r>
              <w:rPr>
                <w:spacing w:val="-4"/>
                <w:sz w:val="20"/>
              </w:rPr>
              <w:t xml:space="preserve"> </w:t>
            </w:r>
            <w:r>
              <w:rPr>
                <w:spacing w:val="-2"/>
                <w:sz w:val="20"/>
              </w:rPr>
              <w:t>Broome</w:t>
            </w:r>
          </w:p>
        </w:tc>
        <w:tc>
          <w:tcPr>
            <w:tcW w:w="5185" w:type="dxa"/>
            <w:vMerge w:val="restart"/>
          </w:tcPr>
          <w:p w14:paraId="4142E6CC" w14:textId="77777777" w:rsidR="00BE39B7" w:rsidRDefault="00BA17AF">
            <w:pPr>
              <w:pStyle w:val="TableParagraph"/>
              <w:numPr>
                <w:ilvl w:val="0"/>
                <w:numId w:val="5"/>
              </w:numPr>
              <w:tabs>
                <w:tab w:val="left" w:pos="365"/>
              </w:tabs>
              <w:spacing w:before="56"/>
              <w:ind w:right="113"/>
              <w:rPr>
                <w:sz w:val="20"/>
              </w:rPr>
            </w:pPr>
            <w:r>
              <w:rPr>
                <w:sz w:val="20"/>
              </w:rPr>
              <w:t>Collaborate</w:t>
            </w:r>
            <w:r>
              <w:rPr>
                <w:spacing w:val="-7"/>
                <w:sz w:val="20"/>
              </w:rPr>
              <w:t xml:space="preserve"> </w:t>
            </w:r>
            <w:r>
              <w:rPr>
                <w:sz w:val="20"/>
              </w:rPr>
              <w:t>with</w:t>
            </w:r>
            <w:r>
              <w:rPr>
                <w:spacing w:val="-5"/>
                <w:sz w:val="20"/>
              </w:rPr>
              <w:t xml:space="preserve"> </w:t>
            </w:r>
            <w:r>
              <w:rPr>
                <w:sz w:val="20"/>
              </w:rPr>
              <w:t>SUNY</w:t>
            </w:r>
            <w:r>
              <w:rPr>
                <w:spacing w:val="-5"/>
                <w:sz w:val="20"/>
              </w:rPr>
              <w:t xml:space="preserve"> </w:t>
            </w:r>
            <w:r>
              <w:rPr>
                <w:sz w:val="20"/>
              </w:rPr>
              <w:t>Broome</w:t>
            </w:r>
            <w:r>
              <w:rPr>
                <w:spacing w:val="-5"/>
                <w:sz w:val="20"/>
              </w:rPr>
              <w:t xml:space="preserve"> </w:t>
            </w:r>
            <w:r>
              <w:rPr>
                <w:sz w:val="20"/>
              </w:rPr>
              <w:t>faculty</w:t>
            </w:r>
            <w:r>
              <w:rPr>
                <w:spacing w:val="-5"/>
                <w:sz w:val="20"/>
              </w:rPr>
              <w:t xml:space="preserve"> </w:t>
            </w:r>
            <w:r>
              <w:rPr>
                <w:sz w:val="20"/>
              </w:rPr>
              <w:t>to</w:t>
            </w:r>
            <w:r>
              <w:rPr>
                <w:spacing w:val="-6"/>
                <w:sz w:val="20"/>
              </w:rPr>
              <w:t xml:space="preserve"> </w:t>
            </w:r>
            <w:r>
              <w:rPr>
                <w:sz w:val="20"/>
              </w:rPr>
              <w:t>develop</w:t>
            </w:r>
            <w:r>
              <w:rPr>
                <w:spacing w:val="-5"/>
                <w:sz w:val="20"/>
              </w:rPr>
              <w:t xml:space="preserve"> </w:t>
            </w:r>
            <w:r>
              <w:rPr>
                <w:sz w:val="20"/>
              </w:rPr>
              <w:t>course materials for standard SUNY Gen Ed courses</w:t>
            </w:r>
          </w:p>
          <w:p w14:paraId="4142E6CD" w14:textId="77777777" w:rsidR="00BE39B7" w:rsidRDefault="00BA17AF">
            <w:pPr>
              <w:pStyle w:val="TableParagraph"/>
              <w:numPr>
                <w:ilvl w:val="0"/>
                <w:numId w:val="5"/>
              </w:numPr>
              <w:tabs>
                <w:tab w:val="left" w:pos="365"/>
              </w:tabs>
              <w:ind w:right="435"/>
              <w:rPr>
                <w:sz w:val="20"/>
              </w:rPr>
            </w:pPr>
            <w:r>
              <w:rPr>
                <w:sz w:val="20"/>
              </w:rPr>
              <w:t>Provide</w:t>
            </w:r>
            <w:r>
              <w:rPr>
                <w:spacing w:val="-8"/>
                <w:sz w:val="20"/>
              </w:rPr>
              <w:t xml:space="preserve"> </w:t>
            </w:r>
            <w:r>
              <w:rPr>
                <w:sz w:val="20"/>
              </w:rPr>
              <w:t>professional</w:t>
            </w:r>
            <w:r>
              <w:rPr>
                <w:spacing w:val="-8"/>
                <w:sz w:val="20"/>
              </w:rPr>
              <w:t xml:space="preserve"> </w:t>
            </w:r>
            <w:r>
              <w:rPr>
                <w:sz w:val="20"/>
              </w:rPr>
              <w:t>and</w:t>
            </w:r>
            <w:r>
              <w:rPr>
                <w:spacing w:val="-8"/>
                <w:sz w:val="20"/>
              </w:rPr>
              <w:t xml:space="preserve"> </w:t>
            </w:r>
            <w:r>
              <w:rPr>
                <w:sz w:val="20"/>
              </w:rPr>
              <w:t>pedagogical</w:t>
            </w:r>
            <w:r>
              <w:rPr>
                <w:spacing w:val="-8"/>
                <w:sz w:val="20"/>
              </w:rPr>
              <w:t xml:space="preserve"> </w:t>
            </w:r>
            <w:r>
              <w:rPr>
                <w:sz w:val="20"/>
              </w:rPr>
              <w:t>development</w:t>
            </w:r>
            <w:r>
              <w:rPr>
                <w:spacing w:val="-8"/>
                <w:sz w:val="20"/>
              </w:rPr>
              <w:t xml:space="preserve"> </w:t>
            </w:r>
            <w:r>
              <w:rPr>
                <w:sz w:val="20"/>
              </w:rPr>
              <w:t xml:space="preserve">for instructors, and MENA programming for </w:t>
            </w:r>
            <w:r>
              <w:rPr>
                <w:spacing w:val="-2"/>
                <w:sz w:val="20"/>
              </w:rPr>
              <w:t>students/community</w:t>
            </w:r>
          </w:p>
          <w:p w14:paraId="4142E6CE" w14:textId="77777777" w:rsidR="00BE39B7" w:rsidRDefault="00BA17AF">
            <w:pPr>
              <w:pStyle w:val="TableParagraph"/>
              <w:numPr>
                <w:ilvl w:val="0"/>
                <w:numId w:val="5"/>
              </w:numPr>
              <w:tabs>
                <w:tab w:val="left" w:pos="365"/>
              </w:tabs>
              <w:ind w:right="507"/>
              <w:rPr>
                <w:sz w:val="20"/>
              </w:rPr>
            </w:pPr>
            <w:r>
              <w:rPr>
                <w:sz w:val="20"/>
              </w:rPr>
              <w:t>Expand language training opportunities for AA/AS students</w:t>
            </w:r>
            <w:r>
              <w:rPr>
                <w:spacing w:val="-6"/>
                <w:sz w:val="20"/>
              </w:rPr>
              <w:t xml:space="preserve"> </w:t>
            </w:r>
            <w:r>
              <w:rPr>
                <w:sz w:val="20"/>
              </w:rPr>
              <w:t>and</w:t>
            </w:r>
            <w:r>
              <w:rPr>
                <w:spacing w:val="-7"/>
                <w:sz w:val="20"/>
              </w:rPr>
              <w:t xml:space="preserve"> </w:t>
            </w:r>
            <w:r>
              <w:rPr>
                <w:sz w:val="20"/>
              </w:rPr>
              <w:t>Continuing</w:t>
            </w:r>
            <w:r>
              <w:rPr>
                <w:spacing w:val="-7"/>
                <w:sz w:val="20"/>
              </w:rPr>
              <w:t xml:space="preserve"> </w:t>
            </w:r>
            <w:r>
              <w:rPr>
                <w:sz w:val="20"/>
              </w:rPr>
              <w:t>Education</w:t>
            </w:r>
            <w:r>
              <w:rPr>
                <w:spacing w:val="-7"/>
                <w:sz w:val="20"/>
              </w:rPr>
              <w:t xml:space="preserve"> </w:t>
            </w:r>
            <w:r>
              <w:rPr>
                <w:sz w:val="20"/>
              </w:rPr>
              <w:t>offerings</w:t>
            </w:r>
            <w:r>
              <w:rPr>
                <w:spacing w:val="-8"/>
                <w:sz w:val="20"/>
              </w:rPr>
              <w:t xml:space="preserve"> </w:t>
            </w:r>
            <w:r>
              <w:rPr>
                <w:sz w:val="20"/>
              </w:rPr>
              <w:t>for</w:t>
            </w:r>
            <w:r>
              <w:rPr>
                <w:spacing w:val="-6"/>
                <w:sz w:val="20"/>
              </w:rPr>
              <w:t xml:space="preserve"> </w:t>
            </w:r>
            <w:r>
              <w:rPr>
                <w:sz w:val="20"/>
              </w:rPr>
              <w:t xml:space="preserve">local </w:t>
            </w:r>
            <w:r>
              <w:rPr>
                <w:spacing w:val="-2"/>
                <w:sz w:val="20"/>
              </w:rPr>
              <w:t>region</w:t>
            </w:r>
          </w:p>
        </w:tc>
        <w:tc>
          <w:tcPr>
            <w:tcW w:w="2765" w:type="dxa"/>
            <w:gridSpan w:val="2"/>
          </w:tcPr>
          <w:p w14:paraId="4142E6CF" w14:textId="77777777" w:rsidR="00BE39B7" w:rsidRDefault="00BA17AF">
            <w:pPr>
              <w:pStyle w:val="TableParagraph"/>
              <w:spacing w:before="170"/>
              <w:ind w:left="245" w:right="243"/>
              <w:jc w:val="center"/>
              <w:rPr>
                <w:i/>
                <w:sz w:val="20"/>
              </w:rPr>
            </w:pPr>
            <w:r>
              <w:rPr>
                <w:i/>
                <w:sz w:val="20"/>
              </w:rPr>
              <w:t>Year</w:t>
            </w:r>
            <w:r>
              <w:rPr>
                <w:i/>
                <w:spacing w:val="-4"/>
                <w:sz w:val="20"/>
              </w:rPr>
              <w:t xml:space="preserve"> </w:t>
            </w:r>
            <w:r>
              <w:rPr>
                <w:i/>
                <w:sz w:val="20"/>
              </w:rPr>
              <w:t>1-</w:t>
            </w:r>
            <w:r>
              <w:rPr>
                <w:i/>
                <w:spacing w:val="-5"/>
                <w:sz w:val="20"/>
              </w:rPr>
              <w:t>2:</w:t>
            </w:r>
          </w:p>
          <w:p w14:paraId="4142E6D0" w14:textId="77777777" w:rsidR="00BE39B7" w:rsidRDefault="00BA17AF">
            <w:pPr>
              <w:pStyle w:val="TableParagraph"/>
              <w:spacing w:before="1"/>
              <w:ind w:left="123" w:right="118" w:firstLine="1"/>
              <w:jc w:val="center"/>
              <w:rPr>
                <w:sz w:val="20"/>
              </w:rPr>
            </w:pPr>
            <w:r>
              <w:rPr>
                <w:sz w:val="20"/>
              </w:rPr>
              <w:t>Create Gen Ed materials with BU</w:t>
            </w:r>
            <w:r>
              <w:rPr>
                <w:spacing w:val="-9"/>
                <w:sz w:val="20"/>
              </w:rPr>
              <w:t xml:space="preserve"> </w:t>
            </w:r>
            <w:r>
              <w:rPr>
                <w:sz w:val="20"/>
              </w:rPr>
              <w:t>and</w:t>
            </w:r>
            <w:r>
              <w:rPr>
                <w:spacing w:val="-10"/>
                <w:sz w:val="20"/>
              </w:rPr>
              <w:t xml:space="preserve"> </w:t>
            </w:r>
            <w:r>
              <w:rPr>
                <w:sz w:val="20"/>
              </w:rPr>
              <w:t>SUNY</w:t>
            </w:r>
            <w:r>
              <w:rPr>
                <w:spacing w:val="-10"/>
                <w:sz w:val="20"/>
              </w:rPr>
              <w:t xml:space="preserve"> </w:t>
            </w:r>
            <w:r>
              <w:rPr>
                <w:sz w:val="20"/>
              </w:rPr>
              <w:t>Broome</w:t>
            </w:r>
            <w:r>
              <w:rPr>
                <w:spacing w:val="-9"/>
                <w:sz w:val="20"/>
              </w:rPr>
              <w:t xml:space="preserve"> </w:t>
            </w:r>
            <w:r>
              <w:rPr>
                <w:sz w:val="20"/>
              </w:rPr>
              <w:t>faculty</w:t>
            </w:r>
          </w:p>
        </w:tc>
        <w:tc>
          <w:tcPr>
            <w:tcW w:w="1369" w:type="dxa"/>
          </w:tcPr>
          <w:p w14:paraId="4142E6D1" w14:textId="77777777" w:rsidR="00BE39B7" w:rsidRDefault="00BA17AF">
            <w:pPr>
              <w:pStyle w:val="TableParagraph"/>
              <w:spacing w:before="56"/>
              <w:ind w:left="184" w:right="184" w:hanging="1"/>
              <w:jc w:val="center"/>
              <w:rPr>
                <w:sz w:val="20"/>
              </w:rPr>
            </w:pPr>
            <w:r>
              <w:rPr>
                <w:i/>
                <w:sz w:val="20"/>
              </w:rPr>
              <w:t xml:space="preserve">Year 3: </w:t>
            </w:r>
            <w:r>
              <w:rPr>
                <w:spacing w:val="-2"/>
                <w:sz w:val="20"/>
              </w:rPr>
              <w:t xml:space="preserve">Disseminate </w:t>
            </w:r>
            <w:r>
              <w:rPr>
                <w:sz w:val="20"/>
              </w:rPr>
              <w:t>to other SUNY CCs</w:t>
            </w:r>
          </w:p>
        </w:tc>
        <w:tc>
          <w:tcPr>
            <w:tcW w:w="1286" w:type="dxa"/>
            <w:tcBorders>
              <w:right w:val="single" w:sz="4" w:space="0" w:color="000000"/>
            </w:tcBorders>
          </w:tcPr>
          <w:p w14:paraId="4142E6D2" w14:textId="77777777" w:rsidR="00BE39B7" w:rsidRDefault="00BA17AF">
            <w:pPr>
              <w:pStyle w:val="TableParagraph"/>
              <w:spacing w:before="56"/>
              <w:ind w:left="194" w:right="194" w:hanging="1"/>
              <w:jc w:val="center"/>
              <w:rPr>
                <w:sz w:val="20"/>
              </w:rPr>
            </w:pPr>
            <w:r>
              <w:rPr>
                <w:i/>
                <w:sz w:val="20"/>
              </w:rPr>
              <w:t xml:space="preserve">Year 4: </w:t>
            </w:r>
            <w:r>
              <w:rPr>
                <w:sz w:val="20"/>
              </w:rPr>
              <w:t>Assess</w:t>
            </w:r>
            <w:r>
              <w:rPr>
                <w:spacing w:val="-13"/>
                <w:sz w:val="20"/>
              </w:rPr>
              <w:t xml:space="preserve"> </w:t>
            </w:r>
            <w:r>
              <w:rPr>
                <w:sz w:val="20"/>
              </w:rPr>
              <w:t xml:space="preserve">and </w:t>
            </w:r>
            <w:r>
              <w:rPr>
                <w:spacing w:val="-2"/>
                <w:sz w:val="20"/>
              </w:rPr>
              <w:t>revise materials</w:t>
            </w:r>
          </w:p>
        </w:tc>
      </w:tr>
      <w:tr w:rsidR="00BE39B7" w14:paraId="4142E6D9" w14:textId="77777777">
        <w:trPr>
          <w:trHeight w:val="910"/>
        </w:trPr>
        <w:tc>
          <w:tcPr>
            <w:tcW w:w="1295" w:type="dxa"/>
            <w:vMerge/>
            <w:tcBorders>
              <w:top w:val="nil"/>
              <w:left w:val="single" w:sz="4" w:space="0" w:color="000000"/>
            </w:tcBorders>
          </w:tcPr>
          <w:p w14:paraId="4142E6D4" w14:textId="77777777" w:rsidR="00BE39B7" w:rsidRDefault="00BE39B7">
            <w:pPr>
              <w:rPr>
                <w:sz w:val="2"/>
                <w:szCs w:val="2"/>
              </w:rPr>
            </w:pPr>
          </w:p>
        </w:tc>
        <w:tc>
          <w:tcPr>
            <w:tcW w:w="2397" w:type="dxa"/>
            <w:vMerge/>
            <w:tcBorders>
              <w:top w:val="nil"/>
            </w:tcBorders>
          </w:tcPr>
          <w:p w14:paraId="4142E6D5" w14:textId="77777777" w:rsidR="00BE39B7" w:rsidRDefault="00BE39B7">
            <w:pPr>
              <w:rPr>
                <w:sz w:val="2"/>
                <w:szCs w:val="2"/>
              </w:rPr>
            </w:pPr>
          </w:p>
        </w:tc>
        <w:tc>
          <w:tcPr>
            <w:tcW w:w="5185" w:type="dxa"/>
            <w:vMerge/>
            <w:tcBorders>
              <w:top w:val="nil"/>
            </w:tcBorders>
          </w:tcPr>
          <w:p w14:paraId="4142E6D6" w14:textId="77777777" w:rsidR="00BE39B7" w:rsidRDefault="00BE39B7">
            <w:pPr>
              <w:rPr>
                <w:sz w:val="2"/>
                <w:szCs w:val="2"/>
              </w:rPr>
            </w:pPr>
          </w:p>
        </w:tc>
        <w:tc>
          <w:tcPr>
            <w:tcW w:w="5420" w:type="dxa"/>
            <w:gridSpan w:val="4"/>
            <w:tcBorders>
              <w:right w:val="single" w:sz="4" w:space="0" w:color="000000"/>
            </w:tcBorders>
          </w:tcPr>
          <w:p w14:paraId="4142E6D7" w14:textId="77777777" w:rsidR="00BE39B7" w:rsidRDefault="00BA17AF">
            <w:pPr>
              <w:pStyle w:val="TableParagraph"/>
              <w:spacing w:before="108" w:line="230" w:lineRule="exact"/>
              <w:ind w:left="312" w:right="310"/>
              <w:jc w:val="center"/>
              <w:rPr>
                <w:i/>
                <w:sz w:val="20"/>
              </w:rPr>
            </w:pPr>
            <w:r>
              <w:rPr>
                <w:i/>
                <w:sz w:val="20"/>
              </w:rPr>
              <w:t>Year</w:t>
            </w:r>
            <w:r>
              <w:rPr>
                <w:i/>
                <w:spacing w:val="-4"/>
                <w:sz w:val="20"/>
              </w:rPr>
              <w:t xml:space="preserve"> </w:t>
            </w:r>
            <w:r>
              <w:rPr>
                <w:i/>
                <w:sz w:val="20"/>
              </w:rPr>
              <w:t>1-</w:t>
            </w:r>
            <w:r>
              <w:rPr>
                <w:i/>
                <w:spacing w:val="-5"/>
                <w:sz w:val="20"/>
              </w:rPr>
              <w:t>4:</w:t>
            </w:r>
          </w:p>
          <w:p w14:paraId="4142E6D8" w14:textId="77777777" w:rsidR="00BE39B7" w:rsidRDefault="00BA17AF">
            <w:pPr>
              <w:pStyle w:val="TableParagraph"/>
              <w:ind w:left="134" w:right="130" w:hanging="1"/>
              <w:jc w:val="center"/>
              <w:rPr>
                <w:sz w:val="20"/>
              </w:rPr>
            </w:pPr>
            <w:r>
              <w:rPr>
                <w:sz w:val="20"/>
              </w:rPr>
              <w:t>Provide annual subaward for professional development, curriculum</w:t>
            </w:r>
            <w:r>
              <w:rPr>
                <w:spacing w:val="-8"/>
                <w:sz w:val="20"/>
              </w:rPr>
              <w:t xml:space="preserve"> </w:t>
            </w:r>
            <w:r>
              <w:rPr>
                <w:sz w:val="20"/>
              </w:rPr>
              <w:t>support,</w:t>
            </w:r>
            <w:r>
              <w:rPr>
                <w:spacing w:val="-6"/>
                <w:sz w:val="20"/>
              </w:rPr>
              <w:t xml:space="preserve"> </w:t>
            </w:r>
            <w:r>
              <w:rPr>
                <w:sz w:val="20"/>
              </w:rPr>
              <w:t>course</w:t>
            </w:r>
            <w:r>
              <w:rPr>
                <w:spacing w:val="-6"/>
                <w:sz w:val="20"/>
              </w:rPr>
              <w:t xml:space="preserve"> </w:t>
            </w:r>
            <w:r>
              <w:rPr>
                <w:sz w:val="20"/>
              </w:rPr>
              <w:t>redevelopment,</w:t>
            </w:r>
            <w:r>
              <w:rPr>
                <w:spacing w:val="-6"/>
                <w:sz w:val="20"/>
              </w:rPr>
              <w:t xml:space="preserve"> </w:t>
            </w:r>
            <w:r>
              <w:rPr>
                <w:sz w:val="20"/>
              </w:rPr>
              <w:t>and</w:t>
            </w:r>
            <w:r>
              <w:rPr>
                <w:spacing w:val="-6"/>
                <w:sz w:val="20"/>
              </w:rPr>
              <w:t xml:space="preserve"> </w:t>
            </w:r>
            <w:r>
              <w:rPr>
                <w:sz w:val="20"/>
              </w:rPr>
              <w:t>related</w:t>
            </w:r>
            <w:r>
              <w:rPr>
                <w:spacing w:val="-6"/>
                <w:sz w:val="20"/>
              </w:rPr>
              <w:t xml:space="preserve"> </w:t>
            </w:r>
            <w:r>
              <w:rPr>
                <w:sz w:val="20"/>
              </w:rPr>
              <w:t>activities</w:t>
            </w:r>
          </w:p>
        </w:tc>
      </w:tr>
      <w:tr w:rsidR="00BE39B7" w14:paraId="4142E6E4" w14:textId="77777777">
        <w:trPr>
          <w:trHeight w:val="1265"/>
        </w:trPr>
        <w:tc>
          <w:tcPr>
            <w:tcW w:w="1295" w:type="dxa"/>
            <w:tcBorders>
              <w:left w:val="single" w:sz="4" w:space="0" w:color="000000"/>
            </w:tcBorders>
          </w:tcPr>
          <w:p w14:paraId="4142E6DA" w14:textId="77777777" w:rsidR="00BE39B7" w:rsidRDefault="00BE39B7">
            <w:pPr>
              <w:pStyle w:val="TableParagraph"/>
              <w:rPr>
                <w:b/>
              </w:rPr>
            </w:pPr>
          </w:p>
          <w:p w14:paraId="4142E6DB" w14:textId="77777777" w:rsidR="00BE39B7" w:rsidRDefault="00BE39B7">
            <w:pPr>
              <w:pStyle w:val="TableParagraph"/>
              <w:spacing w:before="9"/>
              <w:rPr>
                <w:b/>
              </w:rPr>
            </w:pPr>
          </w:p>
          <w:p w14:paraId="4142E6DC" w14:textId="77777777" w:rsidR="00BE39B7" w:rsidRDefault="00BA17AF">
            <w:pPr>
              <w:pStyle w:val="TableParagraph"/>
              <w:ind w:left="443" w:right="432"/>
              <w:jc w:val="center"/>
              <w:rPr>
                <w:sz w:val="20"/>
              </w:rPr>
            </w:pPr>
            <w:r>
              <w:rPr>
                <w:spacing w:val="-5"/>
                <w:sz w:val="20"/>
              </w:rPr>
              <w:t>AP1</w:t>
            </w:r>
          </w:p>
        </w:tc>
        <w:tc>
          <w:tcPr>
            <w:tcW w:w="2397" w:type="dxa"/>
          </w:tcPr>
          <w:p w14:paraId="4142E6DD" w14:textId="77777777" w:rsidR="00BE39B7" w:rsidRDefault="00BA17AF">
            <w:pPr>
              <w:pStyle w:val="TableParagraph"/>
              <w:spacing w:before="155" w:line="252" w:lineRule="auto"/>
              <w:ind w:left="114" w:right="994"/>
              <w:rPr>
                <w:sz w:val="20"/>
              </w:rPr>
            </w:pPr>
            <w:r>
              <w:rPr>
                <w:b/>
                <w:spacing w:val="-2"/>
                <w:sz w:val="20"/>
              </w:rPr>
              <w:t xml:space="preserve">Community Organizations </w:t>
            </w:r>
            <w:r>
              <w:rPr>
                <w:sz w:val="20"/>
              </w:rPr>
              <w:t>American</w:t>
            </w:r>
            <w:r>
              <w:rPr>
                <w:spacing w:val="-13"/>
                <w:sz w:val="20"/>
              </w:rPr>
              <w:t xml:space="preserve"> </w:t>
            </w:r>
            <w:r>
              <w:rPr>
                <w:sz w:val="20"/>
              </w:rPr>
              <w:t xml:space="preserve">Civic </w:t>
            </w:r>
            <w:r>
              <w:rPr>
                <w:spacing w:val="-2"/>
                <w:sz w:val="20"/>
              </w:rPr>
              <w:t>Association</w:t>
            </w:r>
          </w:p>
        </w:tc>
        <w:tc>
          <w:tcPr>
            <w:tcW w:w="5185" w:type="dxa"/>
          </w:tcPr>
          <w:p w14:paraId="4142E6DE" w14:textId="77777777" w:rsidR="00BE39B7" w:rsidRDefault="00BA17AF">
            <w:pPr>
              <w:pStyle w:val="TableParagraph"/>
              <w:numPr>
                <w:ilvl w:val="0"/>
                <w:numId w:val="4"/>
              </w:numPr>
              <w:tabs>
                <w:tab w:val="left" w:pos="365"/>
              </w:tabs>
              <w:spacing w:before="55"/>
              <w:rPr>
                <w:sz w:val="20"/>
              </w:rPr>
            </w:pPr>
            <w:r>
              <w:rPr>
                <w:sz w:val="20"/>
              </w:rPr>
              <w:t>Host</w:t>
            </w:r>
            <w:r>
              <w:rPr>
                <w:spacing w:val="-5"/>
                <w:sz w:val="20"/>
              </w:rPr>
              <w:t xml:space="preserve"> </w:t>
            </w:r>
            <w:r>
              <w:rPr>
                <w:sz w:val="20"/>
              </w:rPr>
              <w:t>up</w:t>
            </w:r>
            <w:r>
              <w:rPr>
                <w:spacing w:val="-3"/>
                <w:sz w:val="20"/>
              </w:rPr>
              <w:t xml:space="preserve"> </w:t>
            </w:r>
            <w:r>
              <w:rPr>
                <w:sz w:val="20"/>
              </w:rPr>
              <w:t>to</w:t>
            </w:r>
            <w:r>
              <w:rPr>
                <w:spacing w:val="-2"/>
                <w:sz w:val="20"/>
              </w:rPr>
              <w:t xml:space="preserve"> </w:t>
            </w:r>
            <w:r>
              <w:rPr>
                <w:sz w:val="20"/>
              </w:rPr>
              <w:t>four</w:t>
            </w:r>
            <w:r>
              <w:rPr>
                <w:spacing w:val="-4"/>
                <w:sz w:val="20"/>
              </w:rPr>
              <w:t xml:space="preserve"> </w:t>
            </w:r>
            <w:r>
              <w:rPr>
                <w:sz w:val="20"/>
              </w:rPr>
              <w:t>events</w:t>
            </w:r>
            <w:r>
              <w:rPr>
                <w:spacing w:val="-4"/>
                <w:sz w:val="20"/>
              </w:rPr>
              <w:t xml:space="preserve"> </w:t>
            </w:r>
            <w:r>
              <w:rPr>
                <w:sz w:val="20"/>
              </w:rPr>
              <w:t>per</w:t>
            </w:r>
            <w:r>
              <w:rPr>
                <w:spacing w:val="-3"/>
                <w:sz w:val="20"/>
              </w:rPr>
              <w:t xml:space="preserve"> </w:t>
            </w:r>
            <w:r>
              <w:rPr>
                <w:sz w:val="20"/>
              </w:rPr>
              <w:t>year</w:t>
            </w:r>
            <w:r>
              <w:rPr>
                <w:spacing w:val="-4"/>
                <w:sz w:val="20"/>
              </w:rPr>
              <w:t xml:space="preserve"> </w:t>
            </w:r>
            <w:r>
              <w:rPr>
                <w:sz w:val="20"/>
              </w:rPr>
              <w:t>at</w:t>
            </w:r>
            <w:r>
              <w:rPr>
                <w:spacing w:val="-4"/>
                <w:sz w:val="20"/>
              </w:rPr>
              <w:t xml:space="preserve"> </w:t>
            </w:r>
            <w:r>
              <w:rPr>
                <w:sz w:val="20"/>
              </w:rPr>
              <w:t>ACA</w:t>
            </w:r>
            <w:r>
              <w:rPr>
                <w:spacing w:val="-3"/>
                <w:sz w:val="20"/>
              </w:rPr>
              <w:t xml:space="preserve"> </w:t>
            </w:r>
            <w:r>
              <w:rPr>
                <w:sz w:val="20"/>
              </w:rPr>
              <w:t>community</w:t>
            </w:r>
            <w:r>
              <w:rPr>
                <w:spacing w:val="-3"/>
                <w:sz w:val="20"/>
              </w:rPr>
              <w:t xml:space="preserve"> </w:t>
            </w:r>
            <w:r>
              <w:rPr>
                <w:spacing w:val="-2"/>
                <w:sz w:val="20"/>
              </w:rPr>
              <w:t>space</w:t>
            </w:r>
          </w:p>
          <w:p w14:paraId="4142E6DF" w14:textId="77777777" w:rsidR="00BE39B7" w:rsidRDefault="00BA17AF">
            <w:pPr>
              <w:pStyle w:val="TableParagraph"/>
              <w:numPr>
                <w:ilvl w:val="0"/>
                <w:numId w:val="4"/>
              </w:numPr>
              <w:tabs>
                <w:tab w:val="left" w:pos="365"/>
              </w:tabs>
              <w:spacing w:before="1"/>
              <w:ind w:left="364" w:right="129"/>
              <w:rPr>
                <w:sz w:val="20"/>
              </w:rPr>
            </w:pPr>
            <w:r>
              <w:rPr>
                <w:sz w:val="20"/>
              </w:rPr>
              <w:t>Connect</w:t>
            </w:r>
            <w:r>
              <w:rPr>
                <w:spacing w:val="-6"/>
                <w:sz w:val="20"/>
              </w:rPr>
              <w:t xml:space="preserve"> </w:t>
            </w:r>
            <w:r>
              <w:rPr>
                <w:sz w:val="20"/>
              </w:rPr>
              <w:t>MENA</w:t>
            </w:r>
            <w:r>
              <w:rPr>
                <w:spacing w:val="-5"/>
                <w:sz w:val="20"/>
              </w:rPr>
              <w:t xml:space="preserve"> </w:t>
            </w:r>
            <w:r>
              <w:rPr>
                <w:sz w:val="20"/>
              </w:rPr>
              <w:t>community</w:t>
            </w:r>
            <w:r>
              <w:rPr>
                <w:spacing w:val="-5"/>
                <w:sz w:val="20"/>
              </w:rPr>
              <w:t xml:space="preserve"> </w:t>
            </w:r>
            <w:r>
              <w:rPr>
                <w:sz w:val="20"/>
              </w:rPr>
              <w:t>members</w:t>
            </w:r>
            <w:r>
              <w:rPr>
                <w:spacing w:val="-5"/>
                <w:sz w:val="20"/>
              </w:rPr>
              <w:t xml:space="preserve"> </w:t>
            </w:r>
            <w:r>
              <w:rPr>
                <w:sz w:val="20"/>
              </w:rPr>
              <w:t>to</w:t>
            </w:r>
            <w:r>
              <w:rPr>
                <w:spacing w:val="-5"/>
                <w:sz w:val="20"/>
              </w:rPr>
              <w:t xml:space="preserve"> </w:t>
            </w:r>
            <w:r>
              <w:rPr>
                <w:sz w:val="20"/>
              </w:rPr>
              <w:t>events</w:t>
            </w:r>
            <w:r>
              <w:rPr>
                <w:spacing w:val="-5"/>
                <w:sz w:val="20"/>
              </w:rPr>
              <w:t xml:space="preserve"> </w:t>
            </w:r>
            <w:r>
              <w:rPr>
                <w:sz w:val="20"/>
              </w:rPr>
              <w:t>at</w:t>
            </w:r>
            <w:r>
              <w:rPr>
                <w:spacing w:val="-5"/>
                <w:sz w:val="20"/>
              </w:rPr>
              <w:t xml:space="preserve"> </w:t>
            </w:r>
            <w:r>
              <w:rPr>
                <w:sz w:val="20"/>
              </w:rPr>
              <w:t>BU</w:t>
            </w:r>
            <w:r>
              <w:rPr>
                <w:spacing w:val="-5"/>
                <w:sz w:val="20"/>
              </w:rPr>
              <w:t xml:space="preserve"> </w:t>
            </w:r>
            <w:r>
              <w:rPr>
                <w:sz w:val="20"/>
              </w:rPr>
              <w:t>and other SUNY campuses</w:t>
            </w:r>
          </w:p>
          <w:p w14:paraId="4142E6E0" w14:textId="77777777" w:rsidR="00BE39B7" w:rsidRDefault="00BA17AF">
            <w:pPr>
              <w:pStyle w:val="TableParagraph"/>
              <w:numPr>
                <w:ilvl w:val="0"/>
                <w:numId w:val="4"/>
              </w:numPr>
              <w:tabs>
                <w:tab w:val="left" w:pos="365"/>
              </w:tabs>
              <w:ind w:left="364" w:right="551"/>
              <w:rPr>
                <w:sz w:val="20"/>
              </w:rPr>
            </w:pPr>
            <w:r>
              <w:rPr>
                <w:sz w:val="20"/>
              </w:rPr>
              <w:t>Support</w:t>
            </w:r>
            <w:r>
              <w:rPr>
                <w:spacing w:val="-7"/>
                <w:sz w:val="20"/>
              </w:rPr>
              <w:t xml:space="preserve"> </w:t>
            </w:r>
            <w:r>
              <w:rPr>
                <w:sz w:val="20"/>
              </w:rPr>
              <w:t>archival</w:t>
            </w:r>
            <w:r>
              <w:rPr>
                <w:spacing w:val="-7"/>
                <w:sz w:val="20"/>
              </w:rPr>
              <w:t xml:space="preserve"> </w:t>
            </w:r>
            <w:r>
              <w:rPr>
                <w:sz w:val="20"/>
              </w:rPr>
              <w:t>preservation</w:t>
            </w:r>
            <w:r>
              <w:rPr>
                <w:spacing w:val="-6"/>
                <w:sz w:val="20"/>
              </w:rPr>
              <w:t xml:space="preserve"> </w:t>
            </w:r>
            <w:r>
              <w:rPr>
                <w:sz w:val="20"/>
              </w:rPr>
              <w:t>via</w:t>
            </w:r>
            <w:r>
              <w:rPr>
                <w:spacing w:val="-6"/>
                <w:sz w:val="20"/>
              </w:rPr>
              <w:t xml:space="preserve"> </w:t>
            </w:r>
            <w:r>
              <w:rPr>
                <w:sz w:val="20"/>
              </w:rPr>
              <w:t>Source</w:t>
            </w:r>
            <w:r>
              <w:rPr>
                <w:spacing w:val="-7"/>
                <w:sz w:val="20"/>
              </w:rPr>
              <w:t xml:space="preserve"> </w:t>
            </w:r>
            <w:r>
              <w:rPr>
                <w:sz w:val="20"/>
              </w:rPr>
              <w:t>Project</w:t>
            </w:r>
            <w:r>
              <w:rPr>
                <w:spacing w:val="-6"/>
                <w:sz w:val="20"/>
              </w:rPr>
              <w:t xml:space="preserve"> </w:t>
            </w:r>
            <w:r>
              <w:rPr>
                <w:sz w:val="20"/>
              </w:rPr>
              <w:t xml:space="preserve">(see </w:t>
            </w:r>
            <w:r>
              <w:rPr>
                <w:spacing w:val="-2"/>
                <w:sz w:val="20"/>
              </w:rPr>
              <w:t>below)</w:t>
            </w:r>
          </w:p>
        </w:tc>
        <w:tc>
          <w:tcPr>
            <w:tcW w:w="5420" w:type="dxa"/>
            <w:gridSpan w:val="4"/>
            <w:tcBorders>
              <w:right w:val="single" w:sz="4" w:space="0" w:color="000000"/>
            </w:tcBorders>
          </w:tcPr>
          <w:p w14:paraId="4142E6E1" w14:textId="77777777" w:rsidR="00BE39B7" w:rsidRDefault="00BE39B7">
            <w:pPr>
              <w:pStyle w:val="TableParagraph"/>
              <w:spacing w:before="9"/>
              <w:rPr>
                <w:b/>
                <w:sz w:val="24"/>
              </w:rPr>
            </w:pPr>
          </w:p>
          <w:p w14:paraId="4142E6E2" w14:textId="77777777" w:rsidR="00BE39B7" w:rsidRDefault="00BA17AF">
            <w:pPr>
              <w:pStyle w:val="TableParagraph"/>
              <w:spacing w:before="1" w:line="230" w:lineRule="exact"/>
              <w:ind w:left="313" w:right="310"/>
              <w:jc w:val="center"/>
              <w:rPr>
                <w:sz w:val="20"/>
              </w:rPr>
            </w:pPr>
            <w:r>
              <w:rPr>
                <w:i/>
                <w:sz w:val="20"/>
              </w:rPr>
              <w:t>Year</w:t>
            </w:r>
            <w:r>
              <w:rPr>
                <w:i/>
                <w:spacing w:val="-1"/>
                <w:sz w:val="20"/>
              </w:rPr>
              <w:t xml:space="preserve"> </w:t>
            </w:r>
            <w:r>
              <w:rPr>
                <w:i/>
                <w:sz w:val="20"/>
              </w:rPr>
              <w:t>1-</w:t>
            </w:r>
            <w:r>
              <w:rPr>
                <w:i/>
                <w:spacing w:val="-5"/>
                <w:sz w:val="20"/>
              </w:rPr>
              <w:t>4</w:t>
            </w:r>
            <w:r>
              <w:rPr>
                <w:spacing w:val="-5"/>
                <w:sz w:val="20"/>
              </w:rPr>
              <w:t>:</w:t>
            </w:r>
          </w:p>
          <w:p w14:paraId="4142E6E3" w14:textId="77777777" w:rsidR="00BE39B7" w:rsidRDefault="00BA17AF">
            <w:pPr>
              <w:pStyle w:val="TableParagraph"/>
              <w:ind w:left="314" w:right="310"/>
              <w:jc w:val="center"/>
              <w:rPr>
                <w:sz w:val="20"/>
              </w:rPr>
            </w:pPr>
            <w:r>
              <w:rPr>
                <w:sz w:val="20"/>
              </w:rPr>
              <w:t>Provide</w:t>
            </w:r>
            <w:r>
              <w:rPr>
                <w:spacing w:val="-5"/>
                <w:sz w:val="20"/>
              </w:rPr>
              <w:t xml:space="preserve"> </w:t>
            </w:r>
            <w:r>
              <w:rPr>
                <w:sz w:val="20"/>
              </w:rPr>
              <w:t>funds,</w:t>
            </w:r>
            <w:r>
              <w:rPr>
                <w:spacing w:val="-6"/>
                <w:sz w:val="20"/>
              </w:rPr>
              <w:t xml:space="preserve"> </w:t>
            </w:r>
            <w:r>
              <w:rPr>
                <w:sz w:val="20"/>
              </w:rPr>
              <w:t>advertising</w:t>
            </w:r>
            <w:r>
              <w:rPr>
                <w:spacing w:val="-6"/>
                <w:sz w:val="20"/>
              </w:rPr>
              <w:t xml:space="preserve"> </w:t>
            </w:r>
            <w:r>
              <w:rPr>
                <w:sz w:val="20"/>
              </w:rPr>
              <w:t>efforts,</w:t>
            </w:r>
            <w:r>
              <w:rPr>
                <w:spacing w:val="-6"/>
                <w:sz w:val="20"/>
              </w:rPr>
              <w:t xml:space="preserve"> </w:t>
            </w:r>
            <w:r>
              <w:rPr>
                <w:sz w:val="20"/>
              </w:rPr>
              <w:t>and</w:t>
            </w:r>
            <w:r>
              <w:rPr>
                <w:spacing w:val="-5"/>
                <w:sz w:val="20"/>
              </w:rPr>
              <w:t xml:space="preserve"> </w:t>
            </w:r>
            <w:r>
              <w:rPr>
                <w:sz w:val="20"/>
              </w:rPr>
              <w:t>logistical</w:t>
            </w:r>
            <w:r>
              <w:rPr>
                <w:spacing w:val="-6"/>
                <w:sz w:val="20"/>
              </w:rPr>
              <w:t xml:space="preserve"> </w:t>
            </w:r>
            <w:r>
              <w:rPr>
                <w:sz w:val="20"/>
              </w:rPr>
              <w:t>support</w:t>
            </w:r>
            <w:r>
              <w:rPr>
                <w:spacing w:val="-7"/>
                <w:sz w:val="20"/>
              </w:rPr>
              <w:t xml:space="preserve"> </w:t>
            </w:r>
            <w:r>
              <w:rPr>
                <w:sz w:val="20"/>
              </w:rPr>
              <w:t>for community-focused events at ACA</w:t>
            </w:r>
          </w:p>
        </w:tc>
      </w:tr>
    </w:tbl>
    <w:p w14:paraId="4142E6E5" w14:textId="77777777" w:rsidR="00BE39B7" w:rsidRDefault="00BE39B7">
      <w:pPr>
        <w:jc w:val="center"/>
        <w:rPr>
          <w:sz w:val="20"/>
        </w:rPr>
        <w:sectPr w:rsidR="00BE39B7">
          <w:footerReference w:type="default" r:id="rId14"/>
          <w:pgSz w:w="15840" w:h="12240" w:orient="landscape"/>
          <w:pgMar w:top="700" w:right="700" w:bottom="920" w:left="600" w:header="0" w:footer="723" w:gutter="0"/>
          <w:cols w:space="720"/>
        </w:sectPr>
      </w:pPr>
    </w:p>
    <w:p w14:paraId="4142E6E6" w14:textId="77777777" w:rsidR="00BE39B7" w:rsidRDefault="00BA17AF">
      <w:pPr>
        <w:pStyle w:val="Heading2"/>
        <w:numPr>
          <w:ilvl w:val="1"/>
          <w:numId w:val="17"/>
        </w:numPr>
        <w:tabs>
          <w:tab w:val="left" w:pos="533"/>
        </w:tabs>
        <w:spacing w:before="60"/>
        <w:ind w:left="532"/>
        <w:jc w:val="left"/>
      </w:pPr>
      <w:bookmarkStart w:id="48" w:name="_TOC_250012"/>
      <w:r>
        <w:t>Quality</w:t>
      </w:r>
      <w:r>
        <w:rPr>
          <w:spacing w:val="-3"/>
        </w:rPr>
        <w:t xml:space="preserve"> </w:t>
      </w:r>
      <w:r>
        <w:t>of</w:t>
      </w:r>
      <w:r>
        <w:rPr>
          <w:spacing w:val="-2"/>
        </w:rPr>
        <w:t xml:space="preserve"> </w:t>
      </w:r>
      <w:r>
        <w:t>proposed</w:t>
      </w:r>
      <w:r>
        <w:rPr>
          <w:spacing w:val="-3"/>
        </w:rPr>
        <w:t xml:space="preserve"> </w:t>
      </w:r>
      <w:r>
        <w:t>activities</w:t>
      </w:r>
      <w:r>
        <w:rPr>
          <w:spacing w:val="-2"/>
        </w:rPr>
        <w:t xml:space="preserve"> </w:t>
      </w:r>
      <w:r>
        <w:t>and</w:t>
      </w:r>
      <w:r>
        <w:rPr>
          <w:spacing w:val="-3"/>
        </w:rPr>
        <w:t xml:space="preserve"> </w:t>
      </w:r>
      <w:r>
        <w:t>relevance</w:t>
      </w:r>
      <w:r>
        <w:rPr>
          <w:spacing w:val="-2"/>
        </w:rPr>
        <w:t xml:space="preserve"> </w:t>
      </w:r>
      <w:r>
        <w:t>to</w:t>
      </w:r>
      <w:r>
        <w:rPr>
          <w:spacing w:val="-3"/>
        </w:rPr>
        <w:t xml:space="preserve"> </w:t>
      </w:r>
      <w:r>
        <w:t>NRC</w:t>
      </w:r>
      <w:bookmarkEnd w:id="48"/>
      <w:r>
        <w:rPr>
          <w:spacing w:val="-2"/>
        </w:rPr>
        <w:t xml:space="preserve"> program</w:t>
      </w:r>
    </w:p>
    <w:p w14:paraId="4142E6E7" w14:textId="77777777" w:rsidR="00BE39B7" w:rsidRDefault="00BE39B7">
      <w:pPr>
        <w:pStyle w:val="BodyText"/>
        <w:spacing w:before="9"/>
        <w:rPr>
          <w:b/>
          <w:i/>
          <w:sz w:val="23"/>
        </w:rPr>
      </w:pPr>
    </w:p>
    <w:p w14:paraId="4142E6E8" w14:textId="77777777" w:rsidR="00BE39B7" w:rsidRDefault="00BA17AF">
      <w:pPr>
        <w:pStyle w:val="BodyText"/>
        <w:spacing w:line="480" w:lineRule="auto"/>
        <w:ind w:left="140" w:right="157"/>
      </w:pPr>
      <w:r>
        <w:t>As a public institution, BU’s and CMENAS’ central mission is to educate American citizens in order to improve and increase the US population’s understanding and knowledge about the MENA on all levels of formal education (K-12, community college, and underg</w:t>
      </w:r>
      <w:r>
        <w:t>raduate and graduate university levels). This in turn is supposed to produce citizens with a deep and abiding knowledge</w:t>
      </w:r>
      <w:r>
        <w:rPr>
          <w:spacing w:val="-3"/>
        </w:rPr>
        <w:t xml:space="preserve"> </w:t>
      </w:r>
      <w:r>
        <w:t>of</w:t>
      </w:r>
      <w:r>
        <w:rPr>
          <w:spacing w:val="-3"/>
        </w:rPr>
        <w:t xml:space="preserve"> </w:t>
      </w:r>
      <w:r>
        <w:t>the</w:t>
      </w:r>
      <w:r>
        <w:rPr>
          <w:spacing w:val="-3"/>
        </w:rPr>
        <w:t xml:space="preserve"> </w:t>
      </w:r>
      <w:r>
        <w:t>region</w:t>
      </w:r>
      <w:r>
        <w:rPr>
          <w:spacing w:val="-4"/>
        </w:rPr>
        <w:t xml:space="preserve"> </w:t>
      </w:r>
      <w:r>
        <w:t>to</w:t>
      </w:r>
      <w:r>
        <w:rPr>
          <w:spacing w:val="-3"/>
        </w:rPr>
        <w:t xml:space="preserve"> </w:t>
      </w:r>
      <w:r>
        <w:t>prepare</w:t>
      </w:r>
      <w:r>
        <w:rPr>
          <w:spacing w:val="-3"/>
        </w:rPr>
        <w:t xml:space="preserve"> </w:t>
      </w:r>
      <w:r>
        <w:t>them</w:t>
      </w:r>
      <w:r>
        <w:rPr>
          <w:spacing w:val="-4"/>
        </w:rPr>
        <w:t xml:space="preserve"> </w:t>
      </w:r>
      <w:r>
        <w:t>for</w:t>
      </w:r>
      <w:r>
        <w:rPr>
          <w:spacing w:val="-5"/>
        </w:rPr>
        <w:t xml:space="preserve"> </w:t>
      </w:r>
      <w:r>
        <w:t>success</w:t>
      </w:r>
      <w:r>
        <w:rPr>
          <w:spacing w:val="-3"/>
        </w:rPr>
        <w:t xml:space="preserve"> </w:t>
      </w:r>
      <w:r>
        <w:t>in</w:t>
      </w:r>
      <w:r>
        <w:rPr>
          <w:spacing w:val="-3"/>
        </w:rPr>
        <w:t xml:space="preserve"> </w:t>
      </w:r>
      <w:r>
        <w:t>business,</w:t>
      </w:r>
      <w:r>
        <w:rPr>
          <w:spacing w:val="-3"/>
        </w:rPr>
        <w:t xml:space="preserve"> </w:t>
      </w:r>
      <w:r>
        <w:t>industry,</w:t>
      </w:r>
      <w:r>
        <w:rPr>
          <w:spacing w:val="-3"/>
        </w:rPr>
        <w:t xml:space="preserve"> </w:t>
      </w:r>
      <w:r>
        <w:t>government,</w:t>
      </w:r>
      <w:r>
        <w:rPr>
          <w:spacing w:val="-3"/>
        </w:rPr>
        <w:t xml:space="preserve"> </w:t>
      </w:r>
      <w:r>
        <w:t>and</w:t>
      </w:r>
      <w:r>
        <w:rPr>
          <w:spacing w:val="-3"/>
        </w:rPr>
        <w:t xml:space="preserve"> </w:t>
      </w:r>
      <w:r>
        <w:t>non- profit sectors of the economy. This mission is in direct alignment with NRC absolute and competitive preference priorities to offer diverse perspectives, build capacity, and encourage service in areas of national need related to the MENA. Our MENA foc</w:t>
      </w:r>
      <w:r>
        <w:t>used curriculum, staff, faculty, outreach, and programming stem directly from the NRC’s primary purpose to create diverse, deep and abiding knowledge of the MENA region within a broad swath of the US population and at all levels of society.</w:t>
      </w:r>
    </w:p>
    <w:p w14:paraId="4142E6E9" w14:textId="77777777" w:rsidR="00BE39B7" w:rsidRDefault="00BA17AF">
      <w:pPr>
        <w:pStyle w:val="Heading2"/>
        <w:numPr>
          <w:ilvl w:val="1"/>
          <w:numId w:val="17"/>
        </w:numPr>
        <w:tabs>
          <w:tab w:val="left" w:pos="533"/>
        </w:tabs>
        <w:spacing w:before="3"/>
        <w:ind w:left="532"/>
        <w:jc w:val="left"/>
      </w:pPr>
      <w:bookmarkStart w:id="49" w:name="_TOC_250011"/>
      <w:r>
        <w:t>Reasonableness</w:t>
      </w:r>
      <w:r>
        <w:rPr>
          <w:spacing w:val="-8"/>
        </w:rPr>
        <w:t xml:space="preserve"> </w:t>
      </w:r>
      <w:r>
        <w:t>of</w:t>
      </w:r>
      <w:r>
        <w:rPr>
          <w:spacing w:val="-8"/>
        </w:rPr>
        <w:t xml:space="preserve"> </w:t>
      </w:r>
      <w:bookmarkEnd w:id="49"/>
      <w:r>
        <w:rPr>
          <w:spacing w:val="-2"/>
        </w:rPr>
        <w:t>costs</w:t>
      </w:r>
    </w:p>
    <w:p w14:paraId="4142E6EA" w14:textId="77777777" w:rsidR="00BE39B7" w:rsidRDefault="00BE39B7">
      <w:pPr>
        <w:pStyle w:val="BodyText"/>
        <w:spacing w:before="8"/>
        <w:rPr>
          <w:b/>
          <w:i/>
          <w:sz w:val="23"/>
        </w:rPr>
      </w:pPr>
    </w:p>
    <w:p w14:paraId="4142E6EB" w14:textId="77777777" w:rsidR="00BE39B7" w:rsidRDefault="00BA17AF">
      <w:pPr>
        <w:pStyle w:val="BodyText"/>
        <w:spacing w:line="480" w:lineRule="auto"/>
        <w:ind w:left="139" w:right="227"/>
      </w:pPr>
      <w:r>
        <w:t xml:space="preserve">As a public institution for higher education, BU takes its stewardship of federal funding very seriously. CMENAS, by extension, takes this stewardship very seriously as well. Our proposed programs and activities are carefully planned in order to </w:t>
      </w:r>
      <w:r>
        <w:t>maximize these public funds for the good</w:t>
      </w:r>
      <w:r>
        <w:rPr>
          <w:spacing w:val="-3"/>
        </w:rPr>
        <w:t xml:space="preserve"> </w:t>
      </w:r>
      <w:r>
        <w:t>of</w:t>
      </w:r>
      <w:r>
        <w:rPr>
          <w:spacing w:val="-3"/>
        </w:rPr>
        <w:t xml:space="preserve"> </w:t>
      </w:r>
      <w:r>
        <w:t>as</w:t>
      </w:r>
      <w:r>
        <w:rPr>
          <w:spacing w:val="-2"/>
        </w:rPr>
        <w:t xml:space="preserve"> </w:t>
      </w:r>
      <w:r>
        <w:t>many</w:t>
      </w:r>
      <w:r>
        <w:rPr>
          <w:spacing w:val="-3"/>
        </w:rPr>
        <w:t xml:space="preserve"> </w:t>
      </w:r>
      <w:r>
        <w:t>as</w:t>
      </w:r>
      <w:r>
        <w:rPr>
          <w:spacing w:val="-2"/>
        </w:rPr>
        <w:t xml:space="preserve"> </w:t>
      </w:r>
      <w:r>
        <w:t>possible.</w:t>
      </w:r>
      <w:r>
        <w:rPr>
          <w:spacing w:val="-3"/>
        </w:rPr>
        <w:t xml:space="preserve"> </w:t>
      </w:r>
      <w:r>
        <w:t>BU</w:t>
      </w:r>
      <w:r>
        <w:rPr>
          <w:spacing w:val="-3"/>
        </w:rPr>
        <w:t xml:space="preserve"> </w:t>
      </w:r>
      <w:r>
        <w:t>epitomizes</w:t>
      </w:r>
      <w:r>
        <w:rPr>
          <w:spacing w:val="-2"/>
        </w:rPr>
        <w:t xml:space="preserve"> </w:t>
      </w:r>
      <w:r>
        <w:t>the</w:t>
      </w:r>
      <w:r>
        <w:rPr>
          <w:spacing w:val="-2"/>
        </w:rPr>
        <w:t xml:space="preserve"> </w:t>
      </w:r>
      <w:r>
        <w:t>public</w:t>
      </w:r>
      <w:r>
        <w:rPr>
          <w:spacing w:val="-3"/>
        </w:rPr>
        <w:t xml:space="preserve"> </w:t>
      </w:r>
      <w:r>
        <w:t>trust</w:t>
      </w:r>
      <w:r>
        <w:rPr>
          <w:spacing w:val="-3"/>
        </w:rPr>
        <w:t xml:space="preserve"> </w:t>
      </w:r>
      <w:r>
        <w:t>to</w:t>
      </w:r>
      <w:r>
        <w:rPr>
          <w:spacing w:val="-3"/>
        </w:rPr>
        <w:t xml:space="preserve"> </w:t>
      </w:r>
      <w:r>
        <w:t>provide</w:t>
      </w:r>
      <w:r>
        <w:rPr>
          <w:spacing w:val="-3"/>
        </w:rPr>
        <w:t xml:space="preserve"> </w:t>
      </w:r>
      <w:r>
        <w:t>an</w:t>
      </w:r>
      <w:r>
        <w:rPr>
          <w:spacing w:val="-3"/>
        </w:rPr>
        <w:t xml:space="preserve"> </w:t>
      </w:r>
      <w:r>
        <w:t>excellent</w:t>
      </w:r>
      <w:r>
        <w:rPr>
          <w:spacing w:val="-3"/>
        </w:rPr>
        <w:t xml:space="preserve"> </w:t>
      </w:r>
      <w:r>
        <w:t>education</w:t>
      </w:r>
      <w:r>
        <w:rPr>
          <w:spacing w:val="-3"/>
        </w:rPr>
        <w:t xml:space="preserve"> </w:t>
      </w:r>
      <w:r>
        <w:t>at a reasonable cost. Of the top 100 best universities in the US, BU has the second lowest cost of attendance. As a public uni</w:t>
      </w:r>
      <w:r>
        <w:t>versity, our limited resources must be stretched carefully in order to maximize benefit and impact. Our proposed programming taps into already existing activities and programs on campus in order to maximize benefit and impact. For example, I-GMAP already h</w:t>
      </w:r>
      <w:r>
        <w:t>osts an annual conference on Genocide and Mass Atrocity Prevention to which CMENAS will utilize funds to ensure a panel on Middle East topics of prevention and case</w:t>
      </w:r>
    </w:p>
    <w:p w14:paraId="4142E6EC" w14:textId="77777777" w:rsidR="00BE39B7" w:rsidRDefault="00BE39B7">
      <w:pPr>
        <w:spacing w:line="480" w:lineRule="auto"/>
        <w:sectPr w:rsidR="00BE39B7">
          <w:footerReference w:type="default" r:id="rId15"/>
          <w:pgSz w:w="12240" w:h="15840"/>
          <w:pgMar w:top="1380" w:right="1300" w:bottom="1000" w:left="1300" w:header="0" w:footer="803" w:gutter="0"/>
          <w:cols w:space="720"/>
        </w:sectPr>
      </w:pPr>
    </w:p>
    <w:p w14:paraId="4142E6ED" w14:textId="77777777" w:rsidR="00BE39B7" w:rsidRDefault="00BA17AF">
      <w:pPr>
        <w:pStyle w:val="BodyText"/>
        <w:spacing w:before="78" w:line="480" w:lineRule="auto"/>
        <w:ind w:left="140" w:right="157"/>
      </w:pPr>
      <w:r>
        <w:t>studies. Such an event will maximize benefit by integrating Middle East Studies into a preexisting forum, thus intersecting MENA related issues within broader global trends. This approach guides our entire programming ag</w:t>
      </w:r>
      <w:r>
        <w:t>enda to maximize impact and integration of MENA studies at all levels. Additionally, most of our proposed expenditures go towards strengthening staff,</w:t>
      </w:r>
      <w:r>
        <w:rPr>
          <w:spacing w:val="-3"/>
        </w:rPr>
        <w:t xml:space="preserve"> </w:t>
      </w:r>
      <w:r>
        <w:t>faculty,</w:t>
      </w:r>
      <w:r>
        <w:rPr>
          <w:spacing w:val="-3"/>
        </w:rPr>
        <w:t xml:space="preserve"> </w:t>
      </w:r>
      <w:r>
        <w:t>outreach,</w:t>
      </w:r>
      <w:r>
        <w:rPr>
          <w:spacing w:val="-3"/>
        </w:rPr>
        <w:t xml:space="preserve"> </w:t>
      </w:r>
      <w:r>
        <w:t>and</w:t>
      </w:r>
      <w:r>
        <w:rPr>
          <w:spacing w:val="-3"/>
        </w:rPr>
        <w:t xml:space="preserve"> </w:t>
      </w:r>
      <w:r>
        <w:t>programming.</w:t>
      </w:r>
      <w:r>
        <w:rPr>
          <w:spacing w:val="-3"/>
        </w:rPr>
        <w:t xml:space="preserve"> </w:t>
      </w:r>
      <w:r>
        <w:t>BU</w:t>
      </w:r>
      <w:r>
        <w:rPr>
          <w:spacing w:val="-3"/>
        </w:rPr>
        <w:t xml:space="preserve"> </w:t>
      </w:r>
      <w:r>
        <w:t>institutional</w:t>
      </w:r>
      <w:r>
        <w:rPr>
          <w:spacing w:val="-4"/>
        </w:rPr>
        <w:t xml:space="preserve"> </w:t>
      </w:r>
      <w:r>
        <w:t>commitments</w:t>
      </w:r>
      <w:r>
        <w:rPr>
          <w:spacing w:val="-4"/>
        </w:rPr>
        <w:t xml:space="preserve"> </w:t>
      </w:r>
      <w:r>
        <w:t>enables</w:t>
      </w:r>
      <w:r>
        <w:rPr>
          <w:spacing w:val="-4"/>
        </w:rPr>
        <w:t xml:space="preserve"> </w:t>
      </w:r>
      <w:r>
        <w:t>this</w:t>
      </w:r>
      <w:r>
        <w:rPr>
          <w:spacing w:val="-5"/>
        </w:rPr>
        <w:t xml:space="preserve"> </w:t>
      </w:r>
      <w:r>
        <w:t>proposal</w:t>
      </w:r>
      <w:r>
        <w:rPr>
          <w:spacing w:val="-4"/>
        </w:rPr>
        <w:t xml:space="preserve"> </w:t>
      </w:r>
      <w:r>
        <w:t>to keep administra</w:t>
      </w:r>
      <w:r>
        <w:t>tive salaries very low. If funded at the level requested, CMENAS will be able to maximize the talent and resources of the Center to leverage substantial institutional commitment to further strengthen a comprehensive and innovative MENA studies program that</w:t>
      </w:r>
      <w:r>
        <w:t xml:space="preserve"> impacts students, staff, faculty, and broader US community.</w:t>
      </w:r>
    </w:p>
    <w:p w14:paraId="4142E6EE" w14:textId="77777777" w:rsidR="00BE39B7" w:rsidRDefault="00BA17AF">
      <w:pPr>
        <w:pStyle w:val="Heading2"/>
        <w:numPr>
          <w:ilvl w:val="1"/>
          <w:numId w:val="17"/>
        </w:numPr>
        <w:tabs>
          <w:tab w:val="left" w:pos="534"/>
        </w:tabs>
        <w:ind w:left="533" w:hanging="394"/>
        <w:jc w:val="left"/>
      </w:pPr>
      <w:bookmarkStart w:id="50" w:name="_TOC_250010"/>
      <w:r>
        <w:t>Long-term</w:t>
      </w:r>
      <w:r>
        <w:rPr>
          <w:spacing w:val="-2"/>
        </w:rPr>
        <w:t xml:space="preserve"> </w:t>
      </w:r>
      <w:r>
        <w:t>impact</w:t>
      </w:r>
      <w:r>
        <w:rPr>
          <w:spacing w:val="-2"/>
        </w:rPr>
        <w:t xml:space="preserve"> </w:t>
      </w:r>
      <w:r>
        <w:t>on</w:t>
      </w:r>
      <w:r>
        <w:rPr>
          <w:spacing w:val="-2"/>
        </w:rPr>
        <w:t xml:space="preserve"> </w:t>
      </w:r>
      <w:r>
        <w:t>undergraduate,</w:t>
      </w:r>
      <w:r>
        <w:rPr>
          <w:spacing w:val="-2"/>
        </w:rPr>
        <w:t xml:space="preserve"> </w:t>
      </w:r>
      <w:r>
        <w:t>graduate,</w:t>
      </w:r>
      <w:r>
        <w:rPr>
          <w:spacing w:val="-2"/>
        </w:rPr>
        <w:t xml:space="preserve"> </w:t>
      </w:r>
      <w:r>
        <w:t>and</w:t>
      </w:r>
      <w:r>
        <w:rPr>
          <w:spacing w:val="-2"/>
        </w:rPr>
        <w:t xml:space="preserve"> </w:t>
      </w:r>
      <w:r>
        <w:t>professional</w:t>
      </w:r>
      <w:r>
        <w:rPr>
          <w:spacing w:val="-2"/>
        </w:rPr>
        <w:t xml:space="preserve"> </w:t>
      </w:r>
      <w:r>
        <w:t>training</w:t>
      </w:r>
      <w:r>
        <w:rPr>
          <w:spacing w:val="-1"/>
        </w:rPr>
        <w:t xml:space="preserve"> </w:t>
      </w:r>
      <w:bookmarkEnd w:id="50"/>
      <w:r>
        <w:rPr>
          <w:spacing w:val="-2"/>
        </w:rPr>
        <w:t>programs</w:t>
      </w:r>
    </w:p>
    <w:p w14:paraId="4142E6EF" w14:textId="77777777" w:rsidR="00BE39B7" w:rsidRDefault="00BE39B7">
      <w:pPr>
        <w:pStyle w:val="BodyText"/>
        <w:spacing w:before="9"/>
        <w:rPr>
          <w:b/>
          <w:i/>
          <w:sz w:val="23"/>
        </w:rPr>
      </w:pPr>
    </w:p>
    <w:p w14:paraId="4142E6F0" w14:textId="77777777" w:rsidR="00BE39B7" w:rsidRDefault="00BA17AF">
      <w:pPr>
        <w:pStyle w:val="BodyText"/>
        <w:spacing w:before="1" w:line="480" w:lineRule="auto"/>
        <w:ind w:left="139" w:right="157"/>
      </w:pPr>
      <w:r>
        <w:t>The activities proposed in this application link across undergraduate, graduate, and professional programs in both language and area studies instruction related to the Middle East and North Africa. They are framed to develop and strengthen language instruc</w:t>
      </w:r>
      <w:r>
        <w:t>tion and content curriculum beginning</w:t>
      </w:r>
      <w:r>
        <w:rPr>
          <w:spacing w:val="-1"/>
        </w:rPr>
        <w:t xml:space="preserve"> </w:t>
      </w:r>
      <w:r>
        <w:t>at</w:t>
      </w:r>
      <w:r>
        <w:rPr>
          <w:spacing w:val="-1"/>
        </w:rPr>
        <w:t xml:space="preserve"> </w:t>
      </w:r>
      <w:r>
        <w:t>the</w:t>
      </w:r>
      <w:r>
        <w:rPr>
          <w:spacing w:val="-1"/>
        </w:rPr>
        <w:t xml:space="preserve"> </w:t>
      </w:r>
      <w:r>
        <w:t>K-12</w:t>
      </w:r>
      <w:r>
        <w:rPr>
          <w:spacing w:val="-2"/>
        </w:rPr>
        <w:t xml:space="preserve"> </w:t>
      </w:r>
      <w:r>
        <w:t>level</w:t>
      </w:r>
      <w:r>
        <w:rPr>
          <w:spacing w:val="-1"/>
        </w:rPr>
        <w:t xml:space="preserve"> </w:t>
      </w:r>
      <w:r>
        <w:t>and</w:t>
      </w:r>
      <w:r>
        <w:rPr>
          <w:spacing w:val="-1"/>
        </w:rPr>
        <w:t xml:space="preserve"> </w:t>
      </w:r>
      <w:r>
        <w:t>continuing</w:t>
      </w:r>
      <w:r>
        <w:rPr>
          <w:spacing w:val="-1"/>
        </w:rPr>
        <w:t xml:space="preserve"> </w:t>
      </w:r>
      <w:r>
        <w:t>through</w:t>
      </w:r>
      <w:r>
        <w:rPr>
          <w:spacing w:val="-2"/>
        </w:rPr>
        <w:t xml:space="preserve"> </w:t>
      </w:r>
      <w:r>
        <w:t>the</w:t>
      </w:r>
      <w:r>
        <w:rPr>
          <w:spacing w:val="-2"/>
        </w:rPr>
        <w:t xml:space="preserve"> </w:t>
      </w:r>
      <w:r>
        <w:t>community</w:t>
      </w:r>
      <w:r>
        <w:rPr>
          <w:spacing w:val="-2"/>
        </w:rPr>
        <w:t xml:space="preserve"> </w:t>
      </w:r>
      <w:r>
        <w:t>college</w:t>
      </w:r>
      <w:r>
        <w:rPr>
          <w:spacing w:val="-2"/>
        </w:rPr>
        <w:t xml:space="preserve"> </w:t>
      </w:r>
      <w:r>
        <w:t>and</w:t>
      </w:r>
      <w:r>
        <w:rPr>
          <w:spacing w:val="-2"/>
        </w:rPr>
        <w:t xml:space="preserve"> </w:t>
      </w:r>
      <w:r>
        <w:t>university</w:t>
      </w:r>
      <w:r>
        <w:rPr>
          <w:spacing w:val="-2"/>
        </w:rPr>
        <w:t xml:space="preserve"> </w:t>
      </w:r>
      <w:r>
        <w:t>levels (both undergraduate and graduate). These activities will improve core competencies in MENA studies</w:t>
      </w:r>
      <w:r>
        <w:rPr>
          <w:spacing w:val="-3"/>
        </w:rPr>
        <w:t xml:space="preserve"> </w:t>
      </w:r>
      <w:r>
        <w:t>and</w:t>
      </w:r>
      <w:r>
        <w:rPr>
          <w:spacing w:val="-3"/>
        </w:rPr>
        <w:t xml:space="preserve"> </w:t>
      </w:r>
      <w:r>
        <w:t>deepen</w:t>
      </w:r>
      <w:r>
        <w:rPr>
          <w:spacing w:val="-3"/>
        </w:rPr>
        <w:t xml:space="preserve"> </w:t>
      </w:r>
      <w:r>
        <w:t>and</w:t>
      </w:r>
      <w:r>
        <w:rPr>
          <w:spacing w:val="-3"/>
        </w:rPr>
        <w:t xml:space="preserve"> </w:t>
      </w:r>
      <w:r>
        <w:t>broaden</w:t>
      </w:r>
      <w:r>
        <w:rPr>
          <w:spacing w:val="-3"/>
        </w:rPr>
        <w:t xml:space="preserve"> </w:t>
      </w:r>
      <w:r>
        <w:t>the</w:t>
      </w:r>
      <w:r>
        <w:rPr>
          <w:spacing w:val="-2"/>
        </w:rPr>
        <w:t xml:space="preserve"> </w:t>
      </w:r>
      <w:r>
        <w:t>pipelin</w:t>
      </w:r>
      <w:r>
        <w:t>e</w:t>
      </w:r>
      <w:r>
        <w:rPr>
          <w:spacing w:val="-3"/>
        </w:rPr>
        <w:t xml:space="preserve"> </w:t>
      </w:r>
      <w:r>
        <w:t>of</w:t>
      </w:r>
      <w:r>
        <w:rPr>
          <w:spacing w:val="-3"/>
        </w:rPr>
        <w:t xml:space="preserve"> </w:t>
      </w:r>
      <w:r>
        <w:t>US</w:t>
      </w:r>
      <w:r>
        <w:rPr>
          <w:spacing w:val="-3"/>
        </w:rPr>
        <w:t xml:space="preserve"> </w:t>
      </w:r>
      <w:r>
        <w:t>citizens</w:t>
      </w:r>
      <w:r>
        <w:rPr>
          <w:spacing w:val="-3"/>
        </w:rPr>
        <w:t xml:space="preserve"> </w:t>
      </w:r>
      <w:r>
        <w:t>prepared</w:t>
      </w:r>
      <w:r>
        <w:rPr>
          <w:spacing w:val="-3"/>
        </w:rPr>
        <w:t xml:space="preserve"> </w:t>
      </w:r>
      <w:r>
        <w:t>to</w:t>
      </w:r>
      <w:r>
        <w:rPr>
          <w:spacing w:val="-2"/>
        </w:rPr>
        <w:t xml:space="preserve"> </w:t>
      </w:r>
      <w:r>
        <w:t>fruitfully</w:t>
      </w:r>
      <w:r>
        <w:rPr>
          <w:spacing w:val="-2"/>
        </w:rPr>
        <w:t xml:space="preserve"> </w:t>
      </w:r>
      <w:r>
        <w:t>engage</w:t>
      </w:r>
      <w:r>
        <w:rPr>
          <w:spacing w:val="-2"/>
        </w:rPr>
        <w:t xml:space="preserve"> </w:t>
      </w:r>
      <w:r>
        <w:t>with</w:t>
      </w:r>
      <w:r>
        <w:rPr>
          <w:spacing w:val="-2"/>
        </w:rPr>
        <w:t xml:space="preserve"> </w:t>
      </w:r>
      <w:r>
        <w:t xml:space="preserve">all aspects of the MENA region through a variety of careers in government, the private, and public sectors. The proposed activities orchestrated by CMENAS at BU and our partner institutions (SUNY Broome, </w:t>
      </w:r>
      <w:r>
        <w:t>Purchase College, the ACA, and the MTP) all significantly strengthen the teaching and research competencies and productivity of core MENA faculty, students, professionals, and the general public. Through NRC support for MENA studies at BU, the Department o</w:t>
      </w:r>
      <w:r>
        <w:t>f Education is reaching a hitherto neglected and underserved population in New York State and the Northeastern United States and building critical competencies to help meet</w:t>
      </w:r>
    </w:p>
    <w:p w14:paraId="4142E6F1" w14:textId="77777777" w:rsidR="00BE39B7" w:rsidRDefault="00BE39B7">
      <w:pPr>
        <w:spacing w:line="480" w:lineRule="auto"/>
        <w:sectPr w:rsidR="00BE39B7">
          <w:footerReference w:type="default" r:id="rId16"/>
          <w:pgSz w:w="12240" w:h="15840"/>
          <w:pgMar w:top="1360" w:right="1300" w:bottom="1000" w:left="1300" w:header="0" w:footer="803" w:gutter="0"/>
          <w:pgNumType w:start="45"/>
          <w:cols w:space="720"/>
        </w:sectPr>
      </w:pPr>
    </w:p>
    <w:p w14:paraId="4142E6F2" w14:textId="77777777" w:rsidR="00BE39B7" w:rsidRDefault="00BA17AF">
      <w:pPr>
        <w:pStyle w:val="BodyText"/>
        <w:spacing w:before="78" w:after="2" w:line="480" w:lineRule="auto"/>
        <w:ind w:left="140" w:right="157"/>
      </w:pPr>
      <w:r>
        <w:t>the</w:t>
      </w:r>
      <w:r>
        <w:rPr>
          <w:spacing w:val="-3"/>
        </w:rPr>
        <w:t xml:space="preserve"> </w:t>
      </w:r>
      <w:r>
        <w:t>global,</w:t>
      </w:r>
      <w:r>
        <w:rPr>
          <w:spacing w:val="-3"/>
        </w:rPr>
        <w:t xml:space="preserve"> </w:t>
      </w:r>
      <w:r>
        <w:t>national,</w:t>
      </w:r>
      <w:r>
        <w:rPr>
          <w:spacing w:val="-3"/>
        </w:rPr>
        <w:t xml:space="preserve"> </w:t>
      </w:r>
      <w:r>
        <w:t>regional,</w:t>
      </w:r>
      <w:r>
        <w:rPr>
          <w:spacing w:val="-3"/>
        </w:rPr>
        <w:t xml:space="preserve"> </w:t>
      </w:r>
      <w:r>
        <w:t>state,</w:t>
      </w:r>
      <w:r>
        <w:rPr>
          <w:spacing w:val="-4"/>
        </w:rPr>
        <w:t xml:space="preserve"> </w:t>
      </w:r>
      <w:r>
        <w:t>and</w:t>
      </w:r>
      <w:r>
        <w:rPr>
          <w:spacing w:val="-3"/>
        </w:rPr>
        <w:t xml:space="preserve"> </w:t>
      </w:r>
      <w:r>
        <w:t>local</w:t>
      </w:r>
      <w:r>
        <w:rPr>
          <w:spacing w:val="-4"/>
        </w:rPr>
        <w:t xml:space="preserve"> </w:t>
      </w:r>
      <w:r>
        <w:t>challenges</w:t>
      </w:r>
      <w:r>
        <w:rPr>
          <w:spacing w:val="-3"/>
        </w:rPr>
        <w:t xml:space="preserve"> </w:t>
      </w:r>
      <w:r>
        <w:t>facing</w:t>
      </w:r>
      <w:r>
        <w:rPr>
          <w:spacing w:val="-3"/>
        </w:rPr>
        <w:t xml:space="preserve"> </w:t>
      </w:r>
      <w:r>
        <w:t>our</w:t>
      </w:r>
      <w:r>
        <w:rPr>
          <w:spacing w:val="-3"/>
        </w:rPr>
        <w:t xml:space="preserve"> </w:t>
      </w:r>
      <w:r>
        <w:t>communities</w:t>
      </w:r>
      <w:r>
        <w:rPr>
          <w:spacing w:val="-4"/>
        </w:rPr>
        <w:t xml:space="preserve"> </w:t>
      </w:r>
      <w:r>
        <w:t>in</w:t>
      </w:r>
      <w:r>
        <w:rPr>
          <w:spacing w:val="-4"/>
        </w:rPr>
        <w:t xml:space="preserve"> </w:t>
      </w:r>
      <w:r>
        <w:t>the</w:t>
      </w:r>
      <w:r>
        <w:rPr>
          <w:spacing w:val="-4"/>
        </w:rPr>
        <w:t xml:space="preserve"> </w:t>
      </w:r>
      <w:r>
        <w:t>twenty- first century.</w:t>
      </w:r>
    </w:p>
    <w:p w14:paraId="4142E6F3" w14:textId="29963D35" w:rsidR="00BE39B7" w:rsidRDefault="00BA17AF">
      <w:pPr>
        <w:pStyle w:val="BodyText"/>
        <w:ind w:left="110"/>
        <w:rPr>
          <w:sz w:val="20"/>
        </w:rPr>
      </w:pPr>
      <w:r>
        <w:rPr>
          <w:noProof/>
          <w:sz w:val="20"/>
        </w:rPr>
        <mc:AlternateContent>
          <mc:Choice Requires="wpg">
            <w:drawing>
              <wp:inline distT="0" distB="0" distL="0" distR="0" wp14:anchorId="4142E74F" wp14:editId="16252201">
                <wp:extent cx="5981700" cy="194310"/>
                <wp:effectExtent l="0" t="0" r="0" b="5715"/>
                <wp:docPr id="33"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34" name="docshape83"/>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84"/>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85"/>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49" w14:textId="77777777" w:rsidR="00BE39B7" w:rsidRDefault="00BA17AF">
                              <w:pPr>
                                <w:spacing w:before="1"/>
                                <w:ind w:left="750"/>
                                <w:rPr>
                                  <w:b/>
                                  <w:sz w:val="24"/>
                                </w:rPr>
                              </w:pPr>
                              <w:r>
                                <w:rPr>
                                  <w:b/>
                                  <w:sz w:val="24"/>
                                </w:rPr>
                                <w:t>J.</w:t>
                              </w:r>
                              <w:r>
                                <w:rPr>
                                  <w:b/>
                                  <w:spacing w:val="-6"/>
                                  <w:sz w:val="24"/>
                                </w:rPr>
                                <w:t xml:space="preserve"> </w:t>
                              </w:r>
                              <w:r>
                                <w:rPr>
                                  <w:b/>
                                  <w:sz w:val="24"/>
                                </w:rPr>
                                <w:t>NRC</w:t>
                              </w:r>
                              <w:r>
                                <w:rPr>
                                  <w:b/>
                                  <w:spacing w:val="-5"/>
                                  <w:sz w:val="24"/>
                                </w:rPr>
                                <w:t xml:space="preserve"> </w:t>
                              </w:r>
                              <w:r>
                                <w:rPr>
                                  <w:b/>
                                  <w:sz w:val="24"/>
                                </w:rPr>
                                <w:t>COMPETITIVE</w:t>
                              </w:r>
                              <w:r>
                                <w:rPr>
                                  <w:b/>
                                  <w:spacing w:val="-5"/>
                                  <w:sz w:val="24"/>
                                </w:rPr>
                                <w:t xml:space="preserve"> </w:t>
                              </w:r>
                              <w:r>
                                <w:rPr>
                                  <w:b/>
                                  <w:sz w:val="24"/>
                                </w:rPr>
                                <w:t>PREFERENCE</w:t>
                              </w:r>
                              <w:r>
                                <w:rPr>
                                  <w:b/>
                                  <w:spacing w:val="-5"/>
                                  <w:sz w:val="24"/>
                                </w:rPr>
                                <w:t xml:space="preserve"> </w:t>
                              </w:r>
                              <w:r>
                                <w:rPr>
                                  <w:b/>
                                  <w:spacing w:val="-2"/>
                                  <w:sz w:val="24"/>
                                </w:rPr>
                                <w:t>PRIORITIES</w:t>
                              </w:r>
                            </w:p>
                          </w:txbxContent>
                        </wps:txbx>
                        <wps:bodyPr rot="0" vert="horz" wrap="square" lIns="0" tIns="0" rIns="0" bIns="0" anchor="t" anchorCtr="0" upright="1">
                          <a:noAutofit/>
                        </wps:bodyPr>
                      </wps:wsp>
                    </wpg:wgp>
                  </a:graphicData>
                </a:graphic>
              </wp:inline>
            </w:drawing>
          </mc:Choice>
          <mc:Fallback>
            <w:pict>
              <v:group w14:anchorId="4142E74F" id="docshapegroup82" o:spid="_x0000_s1081"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">
                <v:rect id="docshape83" o:spid="_x0000_s108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" fillcolor="#a8d08d" stroked="f"/>
                <v:rect id="docshape84" o:spid="_x0000_s1083"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shape id="docshape85" o:spid="_x0000_s1084"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142E849" w14:textId="77777777" w:rsidR="00BE39B7" w:rsidRDefault="00BA17AF">
                        <w:pPr>
                          <w:spacing w:before="1"/>
                          <w:ind w:left="750"/>
                          <w:rPr>
                            <w:b/>
                            <w:sz w:val="24"/>
                          </w:rPr>
                        </w:pPr>
                        <w:r>
                          <w:rPr>
                            <w:b/>
                            <w:sz w:val="24"/>
                          </w:rPr>
                          <w:t>J.</w:t>
                        </w:r>
                        <w:r>
                          <w:rPr>
                            <w:b/>
                            <w:spacing w:val="-6"/>
                            <w:sz w:val="24"/>
                          </w:rPr>
                          <w:t xml:space="preserve"> </w:t>
                        </w:r>
                        <w:r>
                          <w:rPr>
                            <w:b/>
                            <w:sz w:val="24"/>
                          </w:rPr>
                          <w:t>NRC</w:t>
                        </w:r>
                        <w:r>
                          <w:rPr>
                            <w:b/>
                            <w:spacing w:val="-5"/>
                            <w:sz w:val="24"/>
                          </w:rPr>
                          <w:t xml:space="preserve"> </w:t>
                        </w:r>
                        <w:r>
                          <w:rPr>
                            <w:b/>
                            <w:sz w:val="24"/>
                          </w:rPr>
                          <w:t>COMPETITIVE</w:t>
                        </w:r>
                        <w:r>
                          <w:rPr>
                            <w:b/>
                            <w:spacing w:val="-5"/>
                            <w:sz w:val="24"/>
                          </w:rPr>
                          <w:t xml:space="preserve"> </w:t>
                        </w:r>
                        <w:r>
                          <w:rPr>
                            <w:b/>
                            <w:sz w:val="24"/>
                          </w:rPr>
                          <w:t>PREFERENCE</w:t>
                        </w:r>
                        <w:r>
                          <w:rPr>
                            <w:b/>
                            <w:spacing w:val="-5"/>
                            <w:sz w:val="24"/>
                          </w:rPr>
                          <w:t xml:space="preserve"> </w:t>
                        </w:r>
                        <w:r>
                          <w:rPr>
                            <w:b/>
                            <w:spacing w:val="-2"/>
                            <w:sz w:val="24"/>
                          </w:rPr>
                          <w:t>PRIORITIES</w:t>
                        </w:r>
                      </w:p>
                    </w:txbxContent>
                  </v:textbox>
                </v:shape>
                <w10:anchorlock/>
              </v:group>
            </w:pict>
          </mc:Fallback>
        </mc:AlternateContent>
      </w:r>
    </w:p>
    <w:p w14:paraId="4142E6F4" w14:textId="77777777" w:rsidR="00BE39B7" w:rsidRDefault="00BA17AF">
      <w:pPr>
        <w:pStyle w:val="Heading2"/>
        <w:numPr>
          <w:ilvl w:val="1"/>
          <w:numId w:val="3"/>
        </w:numPr>
        <w:tabs>
          <w:tab w:val="left" w:pos="561"/>
        </w:tabs>
        <w:spacing w:before="86"/>
      </w:pPr>
      <w:bookmarkStart w:id="51" w:name="_TOC_250009"/>
      <w:r>
        <w:t>NRC</w:t>
      </w:r>
      <w:r>
        <w:rPr>
          <w:spacing w:val="-4"/>
        </w:rPr>
        <w:t xml:space="preserve"> </w:t>
      </w:r>
      <w:r>
        <w:t>CPP1:</w:t>
      </w:r>
      <w:r>
        <w:rPr>
          <w:spacing w:val="-3"/>
        </w:rPr>
        <w:t xml:space="preserve"> </w:t>
      </w:r>
      <w:r>
        <w:t>Partnerships</w:t>
      </w:r>
      <w:r>
        <w:rPr>
          <w:spacing w:val="-5"/>
        </w:rPr>
        <w:t xml:space="preserve"> </w:t>
      </w:r>
      <w:r>
        <w:t>with</w:t>
      </w:r>
      <w:r>
        <w:rPr>
          <w:spacing w:val="-5"/>
        </w:rPr>
        <w:t xml:space="preserve"> </w:t>
      </w:r>
      <w:r>
        <w:t>community</w:t>
      </w:r>
      <w:r>
        <w:rPr>
          <w:spacing w:val="-5"/>
        </w:rPr>
        <w:t xml:space="preserve"> </w:t>
      </w:r>
      <w:bookmarkEnd w:id="51"/>
      <w:r>
        <w:rPr>
          <w:spacing w:val="-2"/>
        </w:rPr>
        <w:t>colleges</w:t>
      </w:r>
    </w:p>
    <w:p w14:paraId="4142E6F5" w14:textId="77777777" w:rsidR="00BE39B7" w:rsidRDefault="00BE39B7">
      <w:pPr>
        <w:pStyle w:val="BodyText"/>
        <w:spacing w:before="9"/>
        <w:rPr>
          <w:b/>
          <w:i/>
          <w:sz w:val="23"/>
        </w:rPr>
      </w:pPr>
    </w:p>
    <w:p w14:paraId="4142E6F6" w14:textId="77777777" w:rsidR="00BE39B7" w:rsidRDefault="00BA17AF">
      <w:pPr>
        <w:pStyle w:val="BodyText"/>
        <w:spacing w:line="480" w:lineRule="auto"/>
        <w:ind w:left="139" w:right="190"/>
      </w:pPr>
      <w:r>
        <w:t>CMENAS will also collaborate with SUNY Broome, a community college within the SUNY System, to: 1.) Provide teacher training activities for SUNY Broome faculty on language a</w:t>
      </w:r>
      <w:r>
        <w:t>nd area studies related to the Middle East and North Africa to develop new courses and support current core content with supplemental materials related to the region, including World History, Comparative Politics, Western Civilization, World Literatures, a</w:t>
      </w:r>
      <w:r>
        <w:t>nd US History surveys. 2.) Support faculty professional development related to MENA studies, including conferences, workshops, research grants, pedagogy, and teacher training workshops. 3.) Engage in collaborative activities with SUNY Broome’s teacher educ</w:t>
      </w:r>
      <w:r>
        <w:t>ation programs in K-12 schools related to MENA studies, cultural competencies,</w:t>
      </w:r>
      <w:r>
        <w:rPr>
          <w:spacing w:val="-1"/>
        </w:rPr>
        <w:t xml:space="preserve"> </w:t>
      </w:r>
      <w:r>
        <w:t>and diaspora communities. 4.) Provide a FLAS Summer Fellowship to a qualified SUNY Broome student with demonstrated financial need studying a MENA language (Arabic). 5.) Support</w:t>
      </w:r>
      <w:r>
        <w:t xml:space="preserve"> the development of Arabic language instruction at SUNY Broome and/or facilitate Broome students in taking advantage of MENA language</w:t>
      </w:r>
      <w:r>
        <w:rPr>
          <w:spacing w:val="-3"/>
        </w:rPr>
        <w:t xml:space="preserve"> </w:t>
      </w:r>
      <w:r>
        <w:t>courses</w:t>
      </w:r>
      <w:r>
        <w:rPr>
          <w:spacing w:val="-3"/>
        </w:rPr>
        <w:t xml:space="preserve"> </w:t>
      </w:r>
      <w:r>
        <w:t>in</w:t>
      </w:r>
      <w:r>
        <w:rPr>
          <w:spacing w:val="-3"/>
        </w:rPr>
        <w:t xml:space="preserve"> </w:t>
      </w:r>
      <w:r>
        <w:t>Arabic,</w:t>
      </w:r>
      <w:r>
        <w:rPr>
          <w:spacing w:val="-4"/>
        </w:rPr>
        <w:t xml:space="preserve"> </w:t>
      </w:r>
      <w:r>
        <w:t>Hebrew,</w:t>
      </w:r>
      <w:r>
        <w:rPr>
          <w:spacing w:val="-3"/>
        </w:rPr>
        <w:t xml:space="preserve"> </w:t>
      </w:r>
      <w:r>
        <w:t>Persian,</w:t>
      </w:r>
      <w:r>
        <w:rPr>
          <w:spacing w:val="-4"/>
        </w:rPr>
        <w:t xml:space="preserve"> </w:t>
      </w:r>
      <w:r>
        <w:t>and</w:t>
      </w:r>
      <w:r>
        <w:rPr>
          <w:spacing w:val="-4"/>
        </w:rPr>
        <w:t xml:space="preserve"> </w:t>
      </w:r>
      <w:r>
        <w:t>Turkish</w:t>
      </w:r>
      <w:r>
        <w:rPr>
          <w:spacing w:val="-4"/>
        </w:rPr>
        <w:t xml:space="preserve"> </w:t>
      </w:r>
      <w:r>
        <w:t>at</w:t>
      </w:r>
      <w:r>
        <w:rPr>
          <w:spacing w:val="-4"/>
        </w:rPr>
        <w:t xml:space="preserve"> </w:t>
      </w:r>
      <w:r>
        <w:t>BU.</w:t>
      </w:r>
      <w:r>
        <w:rPr>
          <w:spacing w:val="-4"/>
        </w:rPr>
        <w:t xml:space="preserve"> </w:t>
      </w:r>
      <w:r>
        <w:t>6.)</w:t>
      </w:r>
      <w:r>
        <w:rPr>
          <w:spacing w:val="-4"/>
        </w:rPr>
        <w:t xml:space="preserve"> </w:t>
      </w:r>
      <w:r>
        <w:t>Help</w:t>
      </w:r>
      <w:r>
        <w:rPr>
          <w:spacing w:val="-4"/>
        </w:rPr>
        <w:t xml:space="preserve"> </w:t>
      </w:r>
      <w:r>
        <w:t>support</w:t>
      </w:r>
      <w:r>
        <w:rPr>
          <w:spacing w:val="-4"/>
        </w:rPr>
        <w:t xml:space="preserve"> </w:t>
      </w:r>
      <w:r>
        <w:t>speaker</w:t>
      </w:r>
      <w:r>
        <w:rPr>
          <w:spacing w:val="-4"/>
        </w:rPr>
        <w:t xml:space="preserve"> </w:t>
      </w:r>
      <w:r>
        <w:t>series and events at SUNY Broome related t</w:t>
      </w:r>
      <w:r>
        <w:t>o MENA studies broadly defined.</w:t>
      </w:r>
    </w:p>
    <w:p w14:paraId="4142E6F7" w14:textId="77777777" w:rsidR="00BE39B7" w:rsidRDefault="00BA17AF">
      <w:pPr>
        <w:pStyle w:val="Heading2"/>
        <w:numPr>
          <w:ilvl w:val="1"/>
          <w:numId w:val="3"/>
        </w:numPr>
        <w:tabs>
          <w:tab w:val="left" w:pos="561"/>
        </w:tabs>
      </w:pPr>
      <w:bookmarkStart w:id="52" w:name="_TOC_250008"/>
      <w:r>
        <w:t>NRC</w:t>
      </w:r>
      <w:r>
        <w:rPr>
          <w:spacing w:val="-2"/>
        </w:rPr>
        <w:t xml:space="preserve"> </w:t>
      </w:r>
      <w:r>
        <w:t>CPP1:</w:t>
      </w:r>
      <w:r>
        <w:rPr>
          <w:spacing w:val="-2"/>
        </w:rPr>
        <w:t xml:space="preserve"> </w:t>
      </w:r>
      <w:r>
        <w:t>Partnerships</w:t>
      </w:r>
      <w:r>
        <w:rPr>
          <w:spacing w:val="-2"/>
        </w:rPr>
        <w:t xml:space="preserve"> </w:t>
      </w:r>
      <w:r>
        <w:t>with</w:t>
      </w:r>
      <w:r>
        <w:rPr>
          <w:spacing w:val="-3"/>
        </w:rPr>
        <w:t xml:space="preserve"> </w:t>
      </w:r>
      <w:r>
        <w:t>minority-serving</w:t>
      </w:r>
      <w:r>
        <w:rPr>
          <w:spacing w:val="-1"/>
        </w:rPr>
        <w:t xml:space="preserve"> </w:t>
      </w:r>
      <w:bookmarkEnd w:id="52"/>
      <w:r>
        <w:rPr>
          <w:spacing w:val="-2"/>
        </w:rPr>
        <w:t>institutions</w:t>
      </w:r>
    </w:p>
    <w:p w14:paraId="4142E6F8" w14:textId="77777777" w:rsidR="00BE39B7" w:rsidRDefault="00BE39B7">
      <w:pPr>
        <w:pStyle w:val="BodyText"/>
        <w:spacing w:before="9"/>
        <w:rPr>
          <w:b/>
          <w:i/>
          <w:sz w:val="23"/>
        </w:rPr>
      </w:pPr>
    </w:p>
    <w:p w14:paraId="4142E6F9" w14:textId="77777777" w:rsidR="00BE39B7" w:rsidRDefault="00BA17AF">
      <w:pPr>
        <w:pStyle w:val="BodyText"/>
        <w:spacing w:line="480" w:lineRule="auto"/>
        <w:ind w:left="140" w:right="227"/>
      </w:pPr>
      <w:r>
        <w:t>CMENAS will collaborate with Purchase College, a Hispanic designated Minority Serving Institution (MSI) in the SUNY System to: 1.) Provide teacher training activitie</w:t>
      </w:r>
      <w:r>
        <w:t>s for Purchase College faculty on language and area studies related to MENA subject matter and to develop new</w:t>
      </w:r>
      <w:r>
        <w:rPr>
          <w:spacing w:val="-4"/>
        </w:rPr>
        <w:t xml:space="preserve"> </w:t>
      </w:r>
      <w:r>
        <w:t>courses</w:t>
      </w:r>
      <w:r>
        <w:rPr>
          <w:spacing w:val="-3"/>
        </w:rPr>
        <w:t xml:space="preserve"> </w:t>
      </w:r>
      <w:r>
        <w:t>and</w:t>
      </w:r>
      <w:r>
        <w:rPr>
          <w:spacing w:val="-3"/>
        </w:rPr>
        <w:t xml:space="preserve"> </w:t>
      </w:r>
      <w:r>
        <w:t>support</w:t>
      </w:r>
      <w:r>
        <w:rPr>
          <w:spacing w:val="-4"/>
        </w:rPr>
        <w:t xml:space="preserve"> </w:t>
      </w:r>
      <w:r>
        <w:t>current</w:t>
      </w:r>
      <w:r>
        <w:rPr>
          <w:spacing w:val="-3"/>
        </w:rPr>
        <w:t xml:space="preserve"> </w:t>
      </w:r>
      <w:r>
        <w:t>core</w:t>
      </w:r>
      <w:r>
        <w:rPr>
          <w:spacing w:val="-3"/>
        </w:rPr>
        <w:t xml:space="preserve"> </w:t>
      </w:r>
      <w:r>
        <w:t>courses</w:t>
      </w:r>
      <w:r>
        <w:rPr>
          <w:spacing w:val="-3"/>
        </w:rPr>
        <w:t xml:space="preserve"> </w:t>
      </w:r>
      <w:r>
        <w:t>with</w:t>
      </w:r>
      <w:r>
        <w:rPr>
          <w:spacing w:val="-4"/>
        </w:rPr>
        <w:t xml:space="preserve"> </w:t>
      </w:r>
      <w:r>
        <w:t>supplemental</w:t>
      </w:r>
      <w:r>
        <w:rPr>
          <w:spacing w:val="-3"/>
        </w:rPr>
        <w:t xml:space="preserve"> </w:t>
      </w:r>
      <w:r>
        <w:t>materials</w:t>
      </w:r>
      <w:r>
        <w:rPr>
          <w:spacing w:val="-4"/>
        </w:rPr>
        <w:t xml:space="preserve"> </w:t>
      </w:r>
      <w:r>
        <w:t>related</w:t>
      </w:r>
      <w:r>
        <w:rPr>
          <w:spacing w:val="-4"/>
        </w:rPr>
        <w:t xml:space="preserve"> </w:t>
      </w:r>
      <w:r>
        <w:t>to</w:t>
      </w:r>
      <w:r>
        <w:rPr>
          <w:spacing w:val="-4"/>
        </w:rPr>
        <w:t xml:space="preserve"> </w:t>
      </w:r>
      <w:r>
        <w:t>the</w:t>
      </w:r>
      <w:r>
        <w:rPr>
          <w:spacing w:val="-4"/>
        </w:rPr>
        <w:t xml:space="preserve"> </w:t>
      </w:r>
      <w:r>
        <w:t>MENA. These courses will include World History, Comparative Politics, Western Civilization, World</w:t>
      </w:r>
    </w:p>
    <w:p w14:paraId="4142E6FA" w14:textId="77777777" w:rsidR="00BE39B7" w:rsidRDefault="00BE39B7">
      <w:pPr>
        <w:spacing w:line="480" w:lineRule="auto"/>
        <w:sectPr w:rsidR="00BE39B7">
          <w:pgSz w:w="12240" w:h="15840"/>
          <w:pgMar w:top="1360" w:right="1300" w:bottom="1000" w:left="1300" w:header="0" w:footer="803" w:gutter="0"/>
          <w:cols w:space="720"/>
        </w:sectPr>
      </w:pPr>
    </w:p>
    <w:p w14:paraId="4142E6FB" w14:textId="77777777" w:rsidR="00BE39B7" w:rsidRDefault="00BA17AF">
      <w:pPr>
        <w:pStyle w:val="BodyText"/>
        <w:tabs>
          <w:tab w:val="left" w:leader="dot" w:pos="3937"/>
        </w:tabs>
        <w:spacing w:before="78"/>
        <w:ind w:left="140"/>
      </w:pPr>
      <w:r>
        <w:t>Literatures,</w:t>
      </w:r>
      <w:r>
        <w:rPr>
          <w:spacing w:val="-7"/>
        </w:rPr>
        <w:t xml:space="preserve"> </w:t>
      </w:r>
      <w:r>
        <w:t>US</w:t>
      </w:r>
      <w:r>
        <w:rPr>
          <w:spacing w:val="-4"/>
        </w:rPr>
        <w:t xml:space="preserve"> </w:t>
      </w:r>
      <w:r>
        <w:t>History</w:t>
      </w:r>
      <w:r>
        <w:rPr>
          <w:spacing w:val="-5"/>
        </w:rPr>
        <w:t xml:space="preserve"> </w:t>
      </w:r>
      <w:r>
        <w:t>surveys,</w:t>
      </w:r>
      <w:r>
        <w:rPr>
          <w:spacing w:val="-4"/>
        </w:rPr>
        <w:t xml:space="preserve"> etc.</w:t>
      </w:r>
      <w:r>
        <w:tab/>
        <w:t>2.)</w:t>
      </w:r>
      <w:r>
        <w:rPr>
          <w:spacing w:val="-1"/>
        </w:rPr>
        <w:t xml:space="preserve"> </w:t>
      </w:r>
      <w:r>
        <w:t xml:space="preserve">Support such faculty professional </w:t>
      </w:r>
      <w:r>
        <w:rPr>
          <w:spacing w:val="-2"/>
        </w:rPr>
        <w:t>development</w:t>
      </w:r>
    </w:p>
    <w:p w14:paraId="4142E6FC" w14:textId="77777777" w:rsidR="00BE39B7" w:rsidRDefault="00BE39B7">
      <w:pPr>
        <w:pStyle w:val="BodyText"/>
        <w:spacing w:before="11"/>
        <w:rPr>
          <w:sz w:val="23"/>
        </w:rPr>
      </w:pPr>
    </w:p>
    <w:p w14:paraId="4142E6FD" w14:textId="77777777" w:rsidR="00BE39B7" w:rsidRDefault="00BA17AF">
      <w:pPr>
        <w:pStyle w:val="BodyText"/>
        <w:tabs>
          <w:tab w:val="left" w:leader="dot" w:pos="3500"/>
        </w:tabs>
        <w:spacing w:line="480" w:lineRule="auto"/>
        <w:ind w:left="140" w:right="530"/>
      </w:pPr>
      <w:r>
        <w:t>activities related to MENA studies as conferences, workshops, research grants, pedagogy, teacher</w:t>
      </w:r>
      <w:r>
        <w:rPr>
          <w:spacing w:val="-2"/>
        </w:rPr>
        <w:t xml:space="preserve"> </w:t>
      </w:r>
      <w:r>
        <w:t>training</w:t>
      </w:r>
      <w:r>
        <w:rPr>
          <w:spacing w:val="-1"/>
        </w:rPr>
        <w:t xml:space="preserve"> </w:t>
      </w:r>
      <w:r>
        <w:t>workshops,</w:t>
      </w:r>
      <w:r>
        <w:rPr>
          <w:spacing w:val="-1"/>
        </w:rPr>
        <w:t xml:space="preserve"> </w:t>
      </w:r>
      <w:r>
        <w:rPr>
          <w:spacing w:val="-4"/>
        </w:rPr>
        <w:t>etc.</w:t>
      </w:r>
      <w:r>
        <w:tab/>
        <w:t>3.)</w:t>
      </w:r>
      <w:r>
        <w:rPr>
          <w:spacing w:val="-4"/>
        </w:rPr>
        <w:t xml:space="preserve"> </w:t>
      </w:r>
      <w:r>
        <w:t>Conduct</w:t>
      </w:r>
      <w:r>
        <w:rPr>
          <w:spacing w:val="-2"/>
        </w:rPr>
        <w:t xml:space="preserve"> </w:t>
      </w:r>
      <w:r>
        <w:t>collaborative</w:t>
      </w:r>
      <w:r>
        <w:rPr>
          <w:spacing w:val="-1"/>
        </w:rPr>
        <w:t xml:space="preserve"> </w:t>
      </w:r>
      <w:r>
        <w:t>activities</w:t>
      </w:r>
      <w:r>
        <w:rPr>
          <w:spacing w:val="-2"/>
        </w:rPr>
        <w:t xml:space="preserve"> </w:t>
      </w:r>
      <w:r>
        <w:t>with</w:t>
      </w:r>
      <w:r>
        <w:rPr>
          <w:spacing w:val="-2"/>
        </w:rPr>
        <w:t xml:space="preserve"> </w:t>
      </w:r>
      <w:r>
        <w:t>teacher</w:t>
      </w:r>
      <w:r>
        <w:rPr>
          <w:spacing w:val="-2"/>
        </w:rPr>
        <w:t xml:space="preserve"> education</w:t>
      </w:r>
    </w:p>
    <w:p w14:paraId="4142E6FE" w14:textId="77777777" w:rsidR="00BE39B7" w:rsidRDefault="00BA17AF">
      <w:pPr>
        <w:pStyle w:val="BodyText"/>
        <w:tabs>
          <w:tab w:val="left" w:leader="dot" w:pos="8858"/>
        </w:tabs>
        <w:ind w:left="140"/>
      </w:pPr>
      <w:r>
        <w:t>programs</w:t>
      </w:r>
      <w:r>
        <w:rPr>
          <w:spacing w:val="-4"/>
        </w:rPr>
        <w:t xml:space="preserve"> </w:t>
      </w:r>
      <w:r>
        <w:t>in</w:t>
      </w:r>
      <w:r>
        <w:rPr>
          <w:spacing w:val="-1"/>
        </w:rPr>
        <w:t xml:space="preserve"> </w:t>
      </w:r>
      <w:r>
        <w:t>K-12</w:t>
      </w:r>
      <w:r>
        <w:rPr>
          <w:spacing w:val="-2"/>
        </w:rPr>
        <w:t xml:space="preserve"> </w:t>
      </w:r>
      <w:r>
        <w:t>schools</w:t>
      </w:r>
      <w:r>
        <w:rPr>
          <w:spacing w:val="-1"/>
        </w:rPr>
        <w:t xml:space="preserve"> </w:t>
      </w:r>
      <w:r>
        <w:t>related</w:t>
      </w:r>
      <w:r>
        <w:rPr>
          <w:spacing w:val="-2"/>
        </w:rPr>
        <w:t xml:space="preserve"> </w:t>
      </w:r>
      <w:r>
        <w:t>to</w:t>
      </w:r>
      <w:r>
        <w:rPr>
          <w:spacing w:val="-1"/>
        </w:rPr>
        <w:t xml:space="preserve"> </w:t>
      </w:r>
      <w:r>
        <w:t>MENA</w:t>
      </w:r>
      <w:r>
        <w:rPr>
          <w:spacing w:val="-2"/>
        </w:rPr>
        <w:t xml:space="preserve"> </w:t>
      </w:r>
      <w:r>
        <w:t>studies,</w:t>
      </w:r>
      <w:r>
        <w:rPr>
          <w:spacing w:val="-1"/>
        </w:rPr>
        <w:t xml:space="preserve"> </w:t>
      </w:r>
      <w:r>
        <w:t>culture,</w:t>
      </w:r>
      <w:r>
        <w:rPr>
          <w:spacing w:val="-2"/>
        </w:rPr>
        <w:t xml:space="preserve"> </w:t>
      </w:r>
      <w:r>
        <w:t>diaspora</w:t>
      </w:r>
      <w:r>
        <w:rPr>
          <w:spacing w:val="-1"/>
        </w:rPr>
        <w:t xml:space="preserve"> </w:t>
      </w:r>
      <w:r>
        <w:t>commun</w:t>
      </w:r>
      <w:r>
        <w:t>ities,</w:t>
      </w:r>
      <w:r>
        <w:rPr>
          <w:spacing w:val="-1"/>
        </w:rPr>
        <w:t xml:space="preserve"> </w:t>
      </w:r>
      <w:r>
        <w:rPr>
          <w:spacing w:val="-4"/>
        </w:rPr>
        <w:t>etc.</w:t>
      </w:r>
      <w:r>
        <w:tab/>
      </w:r>
      <w:r>
        <w:rPr>
          <w:spacing w:val="-5"/>
        </w:rPr>
        <w:t>4.)</w:t>
      </w:r>
    </w:p>
    <w:p w14:paraId="4142E6FF" w14:textId="77777777" w:rsidR="00BE39B7" w:rsidRDefault="00BE39B7">
      <w:pPr>
        <w:pStyle w:val="BodyText"/>
      </w:pPr>
    </w:p>
    <w:p w14:paraId="4142E700" w14:textId="77777777" w:rsidR="00BE39B7" w:rsidRDefault="00BA17AF">
      <w:pPr>
        <w:pStyle w:val="BodyText"/>
        <w:spacing w:after="3" w:line="480" w:lineRule="auto"/>
        <w:ind w:left="140" w:right="170"/>
      </w:pPr>
      <w:r>
        <w:t>Provide</w:t>
      </w:r>
      <w:r>
        <w:rPr>
          <w:spacing w:val="-4"/>
        </w:rPr>
        <w:t xml:space="preserve"> </w:t>
      </w:r>
      <w:r>
        <w:t>a</w:t>
      </w:r>
      <w:r>
        <w:rPr>
          <w:spacing w:val="-3"/>
        </w:rPr>
        <w:t xml:space="preserve"> </w:t>
      </w:r>
      <w:r>
        <w:t>FLAS</w:t>
      </w:r>
      <w:r>
        <w:rPr>
          <w:spacing w:val="-4"/>
        </w:rPr>
        <w:t xml:space="preserve"> </w:t>
      </w:r>
      <w:r>
        <w:t>Summer</w:t>
      </w:r>
      <w:r>
        <w:rPr>
          <w:spacing w:val="-4"/>
        </w:rPr>
        <w:t xml:space="preserve"> </w:t>
      </w:r>
      <w:r>
        <w:t>Fellowship</w:t>
      </w:r>
      <w:r>
        <w:rPr>
          <w:spacing w:val="-4"/>
        </w:rPr>
        <w:t xml:space="preserve"> </w:t>
      </w:r>
      <w:r>
        <w:t>to</w:t>
      </w:r>
      <w:r>
        <w:rPr>
          <w:spacing w:val="-3"/>
        </w:rPr>
        <w:t xml:space="preserve"> </w:t>
      </w:r>
      <w:r>
        <w:t>a</w:t>
      </w:r>
      <w:r>
        <w:rPr>
          <w:spacing w:val="-3"/>
        </w:rPr>
        <w:t xml:space="preserve"> </w:t>
      </w:r>
      <w:r>
        <w:t>Purchase</w:t>
      </w:r>
      <w:r>
        <w:rPr>
          <w:spacing w:val="-2"/>
        </w:rPr>
        <w:t xml:space="preserve"> </w:t>
      </w:r>
      <w:r>
        <w:t>College</w:t>
      </w:r>
      <w:r>
        <w:rPr>
          <w:spacing w:val="-4"/>
        </w:rPr>
        <w:t xml:space="preserve"> </w:t>
      </w:r>
      <w:r>
        <w:t>student</w:t>
      </w:r>
      <w:r>
        <w:rPr>
          <w:spacing w:val="-4"/>
        </w:rPr>
        <w:t xml:space="preserve"> </w:t>
      </w:r>
      <w:r>
        <w:t>with</w:t>
      </w:r>
      <w:r>
        <w:rPr>
          <w:spacing w:val="-2"/>
        </w:rPr>
        <w:t xml:space="preserve"> </w:t>
      </w:r>
      <w:r>
        <w:t>demonstrated</w:t>
      </w:r>
      <w:r>
        <w:rPr>
          <w:spacing w:val="-3"/>
        </w:rPr>
        <w:t xml:space="preserve"> </w:t>
      </w:r>
      <w:r>
        <w:t>financial need studying a MENA language (Hebrew). 5.) Help support the development of Arabic language instruction at Purchase College. 6.) Help support speaker series and events at your Purchase College and the surrounding community related to MENA studies</w:t>
      </w:r>
      <w:r>
        <w:t xml:space="preserve"> broadly defined.</w:t>
      </w:r>
    </w:p>
    <w:p w14:paraId="4142E701" w14:textId="4A57D0E5" w:rsidR="00BE39B7" w:rsidRDefault="00BA17AF">
      <w:pPr>
        <w:pStyle w:val="BodyText"/>
        <w:ind w:left="110"/>
        <w:rPr>
          <w:sz w:val="20"/>
        </w:rPr>
      </w:pPr>
      <w:r>
        <w:rPr>
          <w:noProof/>
          <w:sz w:val="20"/>
        </w:rPr>
        <mc:AlternateContent>
          <mc:Choice Requires="wpg">
            <w:drawing>
              <wp:inline distT="0" distB="0" distL="0" distR="0" wp14:anchorId="4142E751" wp14:editId="215B65A9">
                <wp:extent cx="5981700" cy="194310"/>
                <wp:effectExtent l="0" t="0" r="0" b="5715"/>
                <wp:docPr id="29"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30" name="docshape87"/>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88"/>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89"/>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4A" w14:textId="77777777" w:rsidR="00BE39B7" w:rsidRDefault="00BA17AF">
                              <w:pPr>
                                <w:spacing w:before="1"/>
                                <w:ind w:left="750"/>
                                <w:rPr>
                                  <w:b/>
                                  <w:sz w:val="24"/>
                                </w:rPr>
                              </w:pPr>
                              <w:r>
                                <w:rPr>
                                  <w:b/>
                                  <w:sz w:val="24"/>
                                </w:rPr>
                                <w:t>K.</w:t>
                              </w:r>
                              <w:r>
                                <w:rPr>
                                  <w:b/>
                                  <w:spacing w:val="-4"/>
                                  <w:sz w:val="24"/>
                                </w:rPr>
                                <w:t xml:space="preserve"> </w:t>
                              </w:r>
                              <w:r>
                                <w:rPr>
                                  <w:b/>
                                  <w:sz w:val="24"/>
                                </w:rPr>
                                <w:t>FLAS</w:t>
                              </w:r>
                              <w:r>
                                <w:rPr>
                                  <w:b/>
                                  <w:spacing w:val="-4"/>
                                  <w:sz w:val="24"/>
                                </w:rPr>
                                <w:t xml:space="preserve"> </w:t>
                              </w:r>
                              <w:r>
                                <w:rPr>
                                  <w:b/>
                                  <w:sz w:val="24"/>
                                </w:rPr>
                                <w:t>AWARDEE</w:t>
                              </w:r>
                              <w:r>
                                <w:rPr>
                                  <w:b/>
                                  <w:spacing w:val="-4"/>
                                  <w:sz w:val="24"/>
                                </w:rPr>
                                <w:t xml:space="preserve"> </w:t>
                              </w:r>
                              <w:r>
                                <w:rPr>
                                  <w:b/>
                                  <w:sz w:val="24"/>
                                </w:rPr>
                                <w:t>SELECTION</w:t>
                              </w:r>
                              <w:r>
                                <w:rPr>
                                  <w:b/>
                                  <w:spacing w:val="-3"/>
                                  <w:sz w:val="24"/>
                                </w:rPr>
                                <w:t xml:space="preserve"> </w:t>
                              </w:r>
                              <w:r>
                                <w:rPr>
                                  <w:b/>
                                  <w:spacing w:val="-2"/>
                                  <w:sz w:val="24"/>
                                </w:rPr>
                                <w:t>PROCEDURES</w:t>
                              </w:r>
                            </w:p>
                          </w:txbxContent>
                        </wps:txbx>
                        <wps:bodyPr rot="0" vert="horz" wrap="square" lIns="0" tIns="0" rIns="0" bIns="0" anchor="t" anchorCtr="0" upright="1">
                          <a:noAutofit/>
                        </wps:bodyPr>
                      </wps:wsp>
                    </wpg:wgp>
                  </a:graphicData>
                </a:graphic>
              </wp:inline>
            </w:drawing>
          </mc:Choice>
          <mc:Fallback>
            <w:pict>
              <v:group w14:anchorId="4142E751" id="docshapegroup86" o:spid="_x0000_s1085"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">
                <v:rect id="docshape87" o:spid="_x0000_s1086"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" fillcolor="#a8d08d" stroked="f"/>
                <v:rect id="docshape88" o:spid="_x0000_s1087"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shape id="docshape89" o:spid="_x0000_s1088"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142E84A" w14:textId="77777777" w:rsidR="00BE39B7" w:rsidRDefault="00BA17AF">
                        <w:pPr>
                          <w:spacing w:before="1"/>
                          <w:ind w:left="750"/>
                          <w:rPr>
                            <w:b/>
                            <w:sz w:val="24"/>
                          </w:rPr>
                        </w:pPr>
                        <w:r>
                          <w:rPr>
                            <w:b/>
                            <w:sz w:val="24"/>
                          </w:rPr>
                          <w:t>K.</w:t>
                        </w:r>
                        <w:r>
                          <w:rPr>
                            <w:b/>
                            <w:spacing w:val="-4"/>
                            <w:sz w:val="24"/>
                          </w:rPr>
                          <w:t xml:space="preserve"> </w:t>
                        </w:r>
                        <w:r>
                          <w:rPr>
                            <w:b/>
                            <w:sz w:val="24"/>
                          </w:rPr>
                          <w:t>FLAS</w:t>
                        </w:r>
                        <w:r>
                          <w:rPr>
                            <w:b/>
                            <w:spacing w:val="-4"/>
                            <w:sz w:val="24"/>
                          </w:rPr>
                          <w:t xml:space="preserve"> </w:t>
                        </w:r>
                        <w:r>
                          <w:rPr>
                            <w:b/>
                            <w:sz w:val="24"/>
                          </w:rPr>
                          <w:t>AWARDEE</w:t>
                        </w:r>
                        <w:r>
                          <w:rPr>
                            <w:b/>
                            <w:spacing w:val="-4"/>
                            <w:sz w:val="24"/>
                          </w:rPr>
                          <w:t xml:space="preserve"> </w:t>
                        </w:r>
                        <w:r>
                          <w:rPr>
                            <w:b/>
                            <w:sz w:val="24"/>
                          </w:rPr>
                          <w:t>SELECTION</w:t>
                        </w:r>
                        <w:r>
                          <w:rPr>
                            <w:b/>
                            <w:spacing w:val="-3"/>
                            <w:sz w:val="24"/>
                          </w:rPr>
                          <w:t xml:space="preserve"> </w:t>
                        </w:r>
                        <w:r>
                          <w:rPr>
                            <w:b/>
                            <w:spacing w:val="-2"/>
                            <w:sz w:val="24"/>
                          </w:rPr>
                          <w:t>PROCEDURES</w:t>
                        </w:r>
                      </w:p>
                    </w:txbxContent>
                  </v:textbox>
                </v:shape>
                <w10:anchorlock/>
              </v:group>
            </w:pict>
          </mc:Fallback>
        </mc:AlternateContent>
      </w:r>
    </w:p>
    <w:p w14:paraId="4142E702" w14:textId="77777777" w:rsidR="00BE39B7" w:rsidRDefault="00BA17AF">
      <w:pPr>
        <w:pStyle w:val="Heading2"/>
        <w:numPr>
          <w:ilvl w:val="1"/>
          <w:numId w:val="2"/>
        </w:numPr>
        <w:tabs>
          <w:tab w:val="left" w:pos="601"/>
        </w:tabs>
        <w:spacing w:before="86"/>
      </w:pPr>
      <w:bookmarkStart w:id="53" w:name="_TOC_250007"/>
      <w:r>
        <w:t>Advertising</w:t>
      </w:r>
      <w:r>
        <w:rPr>
          <w:spacing w:val="-2"/>
        </w:rPr>
        <w:t xml:space="preserve"> </w:t>
      </w:r>
      <w:r>
        <w:t>and</w:t>
      </w:r>
      <w:r>
        <w:rPr>
          <w:spacing w:val="-1"/>
        </w:rPr>
        <w:t xml:space="preserve"> </w:t>
      </w:r>
      <w:r>
        <w:t>recruitment</w:t>
      </w:r>
      <w:r>
        <w:rPr>
          <w:spacing w:val="-1"/>
        </w:rPr>
        <w:t xml:space="preserve"> </w:t>
      </w:r>
      <w:r>
        <w:t>of</w:t>
      </w:r>
      <w:r>
        <w:rPr>
          <w:spacing w:val="-1"/>
        </w:rPr>
        <w:t xml:space="preserve"> </w:t>
      </w:r>
      <w:r>
        <w:t>FLAS</w:t>
      </w:r>
      <w:r>
        <w:rPr>
          <w:spacing w:val="-1"/>
        </w:rPr>
        <w:t xml:space="preserve"> </w:t>
      </w:r>
      <w:bookmarkEnd w:id="53"/>
      <w:r>
        <w:rPr>
          <w:spacing w:val="-2"/>
        </w:rPr>
        <w:t>applicants</w:t>
      </w:r>
    </w:p>
    <w:p w14:paraId="4142E703" w14:textId="77777777" w:rsidR="00BE39B7" w:rsidRDefault="00BE39B7">
      <w:pPr>
        <w:pStyle w:val="BodyText"/>
        <w:spacing w:before="9"/>
        <w:rPr>
          <w:b/>
          <w:i/>
          <w:sz w:val="23"/>
        </w:rPr>
      </w:pPr>
    </w:p>
    <w:p w14:paraId="4142E704" w14:textId="77777777" w:rsidR="00BE39B7" w:rsidRDefault="00BA17AF">
      <w:pPr>
        <w:pStyle w:val="BodyText"/>
        <w:spacing w:line="480" w:lineRule="auto"/>
        <w:ind w:left="140" w:right="151"/>
      </w:pPr>
      <w:r>
        <w:t>The FLAS competition will be a year-round endeavor. Each summer, the CMENAS FLAS web</w:t>
      </w:r>
      <w:r>
        <w:t>site,</w:t>
      </w:r>
      <w:r>
        <w:rPr>
          <w:spacing w:val="-1"/>
        </w:rPr>
        <w:t xml:space="preserve"> </w:t>
      </w:r>
      <w:r>
        <w:t>which</w:t>
      </w:r>
      <w:r>
        <w:rPr>
          <w:spacing w:val="-1"/>
        </w:rPr>
        <w:t xml:space="preserve"> </w:t>
      </w:r>
      <w:r>
        <w:t>will</w:t>
      </w:r>
      <w:r>
        <w:rPr>
          <w:spacing w:val="-1"/>
        </w:rPr>
        <w:t xml:space="preserve"> </w:t>
      </w:r>
      <w:r>
        <w:t>provide</w:t>
      </w:r>
      <w:r>
        <w:rPr>
          <w:spacing w:val="-1"/>
        </w:rPr>
        <w:t xml:space="preserve"> </w:t>
      </w:r>
      <w:r>
        <w:t>comprehensive</w:t>
      </w:r>
      <w:r>
        <w:rPr>
          <w:spacing w:val="-1"/>
        </w:rPr>
        <w:t xml:space="preserve"> </w:t>
      </w:r>
      <w:r>
        <w:t>information about the awards</w:t>
      </w:r>
      <w:r>
        <w:rPr>
          <w:spacing w:val="-3"/>
        </w:rPr>
        <w:t xml:space="preserve"> </w:t>
      </w:r>
      <w:r>
        <w:t>and</w:t>
      </w:r>
      <w:r>
        <w:rPr>
          <w:spacing w:val="-1"/>
        </w:rPr>
        <w:t xml:space="preserve"> </w:t>
      </w:r>
      <w:r>
        <w:t>online</w:t>
      </w:r>
      <w:r>
        <w:rPr>
          <w:spacing w:val="-1"/>
        </w:rPr>
        <w:t xml:space="preserve"> </w:t>
      </w:r>
      <w:r>
        <w:t>application, will be reviewed, updated, and made ready for opening of the competition during the Fall semester.</w:t>
      </w:r>
      <w:r>
        <w:rPr>
          <w:spacing w:val="-2"/>
        </w:rPr>
        <w:t xml:space="preserve"> </w:t>
      </w:r>
      <w:r>
        <w:t>The</w:t>
      </w:r>
      <w:r>
        <w:rPr>
          <w:spacing w:val="-2"/>
        </w:rPr>
        <w:t xml:space="preserve"> </w:t>
      </w:r>
      <w:r>
        <w:t>publicly</w:t>
      </w:r>
      <w:r>
        <w:rPr>
          <w:spacing w:val="-2"/>
        </w:rPr>
        <w:t xml:space="preserve"> </w:t>
      </w:r>
      <w:r>
        <w:t>accessible</w:t>
      </w:r>
      <w:r>
        <w:rPr>
          <w:spacing w:val="-2"/>
        </w:rPr>
        <w:t xml:space="preserve"> </w:t>
      </w:r>
      <w:r>
        <w:t>website</w:t>
      </w:r>
      <w:r>
        <w:rPr>
          <w:spacing w:val="-2"/>
        </w:rPr>
        <w:t xml:space="preserve"> </w:t>
      </w:r>
      <w:r>
        <w:t>and</w:t>
      </w:r>
      <w:r>
        <w:rPr>
          <w:spacing w:val="-2"/>
        </w:rPr>
        <w:t xml:space="preserve"> </w:t>
      </w:r>
      <w:r>
        <w:t>application</w:t>
      </w:r>
      <w:r>
        <w:rPr>
          <w:spacing w:val="-2"/>
        </w:rPr>
        <w:t xml:space="preserve"> </w:t>
      </w:r>
      <w:r>
        <w:t>will</w:t>
      </w:r>
      <w:r>
        <w:rPr>
          <w:spacing w:val="-2"/>
        </w:rPr>
        <w:t xml:space="preserve"> </w:t>
      </w:r>
      <w:r>
        <w:t>be</w:t>
      </w:r>
      <w:r>
        <w:rPr>
          <w:spacing w:val="-2"/>
        </w:rPr>
        <w:t xml:space="preserve"> </w:t>
      </w:r>
      <w:r>
        <w:t>linked</w:t>
      </w:r>
      <w:r>
        <w:rPr>
          <w:spacing w:val="-2"/>
        </w:rPr>
        <w:t xml:space="preserve"> </w:t>
      </w:r>
      <w:r>
        <w:t>to</w:t>
      </w:r>
      <w:r>
        <w:rPr>
          <w:spacing w:val="-2"/>
        </w:rPr>
        <w:t xml:space="preserve"> </w:t>
      </w:r>
      <w:r>
        <w:t>and</w:t>
      </w:r>
      <w:r>
        <w:rPr>
          <w:spacing w:val="-2"/>
        </w:rPr>
        <w:t xml:space="preserve"> </w:t>
      </w:r>
      <w:r>
        <w:t>announced</w:t>
      </w:r>
      <w:r>
        <w:rPr>
          <w:spacing w:val="-2"/>
        </w:rPr>
        <w:t xml:space="preserve"> </w:t>
      </w:r>
      <w:r>
        <w:t>by</w:t>
      </w:r>
      <w:r>
        <w:rPr>
          <w:spacing w:val="-2"/>
        </w:rPr>
        <w:t xml:space="preserve"> </w:t>
      </w:r>
      <w:r>
        <w:t>the BU Graduate School and Office for Undergraduate Research, Fellowships &amp; Awards in addition to being posted on their websites. Professionally designed announcements will be sent electronically and via hardcopy to all professio</w:t>
      </w:r>
      <w:r>
        <w:t>nal schools, department chairs, grad/undergrad advisers, relevant language instructors, the Graduate Student Employee Union, all affiliated CMENAS faculty, and relevant student clubs. Throughout the fall, the FLAS Coordinator will convene information sessi</w:t>
      </w:r>
      <w:r>
        <w:t>ons for potential undergraduate and graduate students and visit</w:t>
      </w:r>
      <w:r>
        <w:rPr>
          <w:spacing w:val="40"/>
        </w:rPr>
        <w:t xml:space="preserve"> </w:t>
      </w:r>
      <w:r>
        <w:t>relevant</w:t>
      </w:r>
      <w:r>
        <w:rPr>
          <w:spacing w:val="-3"/>
        </w:rPr>
        <w:t xml:space="preserve"> </w:t>
      </w:r>
      <w:r>
        <w:t>language</w:t>
      </w:r>
      <w:r>
        <w:rPr>
          <w:spacing w:val="-3"/>
        </w:rPr>
        <w:t xml:space="preserve"> </w:t>
      </w:r>
      <w:r>
        <w:t>classes.</w:t>
      </w:r>
      <w:r>
        <w:rPr>
          <w:spacing w:val="-3"/>
        </w:rPr>
        <w:t xml:space="preserve"> </w:t>
      </w:r>
      <w:r>
        <w:t>The</w:t>
      </w:r>
      <w:r>
        <w:rPr>
          <w:spacing w:val="-3"/>
        </w:rPr>
        <w:t xml:space="preserve"> </w:t>
      </w:r>
      <w:r>
        <w:t>FLAS</w:t>
      </w:r>
      <w:r>
        <w:rPr>
          <w:spacing w:val="-3"/>
        </w:rPr>
        <w:t xml:space="preserve"> </w:t>
      </w:r>
      <w:r>
        <w:t>Coordinator</w:t>
      </w:r>
      <w:r>
        <w:rPr>
          <w:spacing w:val="-4"/>
        </w:rPr>
        <w:t xml:space="preserve"> </w:t>
      </w:r>
      <w:r>
        <w:t>will</w:t>
      </w:r>
      <w:r>
        <w:rPr>
          <w:spacing w:val="-4"/>
        </w:rPr>
        <w:t xml:space="preserve"> </w:t>
      </w:r>
      <w:r>
        <w:t>additionally</w:t>
      </w:r>
      <w:r>
        <w:rPr>
          <w:spacing w:val="-3"/>
        </w:rPr>
        <w:t xml:space="preserve"> </w:t>
      </w:r>
      <w:r>
        <w:t>table</w:t>
      </w:r>
      <w:r>
        <w:rPr>
          <w:spacing w:val="-5"/>
        </w:rPr>
        <w:t xml:space="preserve"> </w:t>
      </w:r>
      <w:r>
        <w:t>BU’s</w:t>
      </w:r>
      <w:r>
        <w:rPr>
          <w:spacing w:val="-4"/>
        </w:rPr>
        <w:t xml:space="preserve"> </w:t>
      </w:r>
      <w:r>
        <w:t>campus</w:t>
      </w:r>
      <w:r>
        <w:rPr>
          <w:spacing w:val="-4"/>
        </w:rPr>
        <w:t xml:space="preserve"> </w:t>
      </w:r>
      <w:r>
        <w:t>Education Abroad fairs held each semester for students interested in studying abroad. These Education Abroad</w:t>
      </w:r>
      <w:r>
        <w:t xml:space="preserve"> Fairs include SUNY System-wide programs and draw interested parties from across the SUNY System. Competition announcements will be posted repeatedly on relevant student email</w:t>
      </w:r>
    </w:p>
    <w:p w14:paraId="4142E705" w14:textId="77777777" w:rsidR="00BE39B7" w:rsidRDefault="00BE39B7">
      <w:pPr>
        <w:spacing w:line="480" w:lineRule="auto"/>
        <w:sectPr w:rsidR="00BE39B7">
          <w:pgSz w:w="12240" w:h="15840"/>
          <w:pgMar w:top="1360" w:right="1300" w:bottom="1000" w:left="1300" w:header="0" w:footer="803" w:gutter="0"/>
          <w:cols w:space="720"/>
        </w:sectPr>
      </w:pPr>
    </w:p>
    <w:p w14:paraId="4142E706" w14:textId="77777777" w:rsidR="00BE39B7" w:rsidRDefault="00BA17AF">
      <w:pPr>
        <w:pStyle w:val="BodyText"/>
        <w:spacing w:before="78" w:line="480" w:lineRule="auto"/>
        <w:ind w:left="139" w:right="170"/>
      </w:pPr>
      <w:r>
        <w:t>lists, the Center’s YouTube Channel, Facebook, Twitter, Instagram,</w:t>
      </w:r>
      <w:r>
        <w:t xml:space="preserve"> and other social media platforms.</w:t>
      </w:r>
      <w:r>
        <w:rPr>
          <w:spacing w:val="-2"/>
        </w:rPr>
        <w:t xml:space="preserve"> </w:t>
      </w:r>
      <w:r>
        <w:t>Incoming</w:t>
      </w:r>
      <w:r>
        <w:rPr>
          <w:spacing w:val="-2"/>
        </w:rPr>
        <w:t xml:space="preserve"> </w:t>
      </w:r>
      <w:r>
        <w:t>students</w:t>
      </w:r>
      <w:r>
        <w:rPr>
          <w:spacing w:val="-2"/>
        </w:rPr>
        <w:t xml:space="preserve"> </w:t>
      </w:r>
      <w:r>
        <w:t>will</w:t>
      </w:r>
      <w:r>
        <w:rPr>
          <w:spacing w:val="-2"/>
        </w:rPr>
        <w:t xml:space="preserve"> </w:t>
      </w:r>
      <w:r>
        <w:t>receive</w:t>
      </w:r>
      <w:r>
        <w:rPr>
          <w:spacing w:val="-2"/>
        </w:rPr>
        <w:t xml:space="preserve"> </w:t>
      </w:r>
      <w:r>
        <w:t>FLAS</w:t>
      </w:r>
      <w:r>
        <w:rPr>
          <w:spacing w:val="-2"/>
        </w:rPr>
        <w:t xml:space="preserve"> </w:t>
      </w:r>
      <w:r>
        <w:t>information</w:t>
      </w:r>
      <w:r>
        <w:rPr>
          <w:spacing w:val="-2"/>
        </w:rPr>
        <w:t xml:space="preserve"> </w:t>
      </w:r>
      <w:r>
        <w:t>in</w:t>
      </w:r>
      <w:r>
        <w:rPr>
          <w:spacing w:val="-2"/>
        </w:rPr>
        <w:t xml:space="preserve"> </w:t>
      </w:r>
      <w:r>
        <w:t>their</w:t>
      </w:r>
      <w:r>
        <w:rPr>
          <w:spacing w:val="-2"/>
        </w:rPr>
        <w:t xml:space="preserve"> </w:t>
      </w:r>
      <w:r>
        <w:t>admissions</w:t>
      </w:r>
      <w:r>
        <w:rPr>
          <w:spacing w:val="-2"/>
        </w:rPr>
        <w:t xml:space="preserve"> </w:t>
      </w:r>
      <w:r>
        <w:t>and</w:t>
      </w:r>
      <w:r>
        <w:rPr>
          <w:spacing w:val="-2"/>
        </w:rPr>
        <w:t xml:space="preserve"> </w:t>
      </w:r>
      <w:r>
        <w:t>orientation packets. Even after the FLAS competition closes in early winter, advertising and promotion of the FLAS program will continue as CMENAS an</w:t>
      </w:r>
      <w:r>
        <w:t>nounces awardees in its newsletter, on its website, and in various university outlets such as BU’s Dateline and Newsline services and the student run newspaper, Pipedream. Throughout the year, CMENAS will look for ways to highlight</w:t>
      </w:r>
      <w:r>
        <w:rPr>
          <w:spacing w:val="-3"/>
        </w:rPr>
        <w:t xml:space="preserve"> </w:t>
      </w:r>
      <w:r>
        <w:t>its</w:t>
      </w:r>
      <w:r>
        <w:rPr>
          <w:spacing w:val="-3"/>
        </w:rPr>
        <w:t xml:space="preserve"> </w:t>
      </w:r>
      <w:r>
        <w:t>FLAS</w:t>
      </w:r>
      <w:r>
        <w:rPr>
          <w:spacing w:val="-3"/>
        </w:rPr>
        <w:t xml:space="preserve"> </w:t>
      </w:r>
      <w:r>
        <w:t>fellows’</w:t>
      </w:r>
      <w:r>
        <w:rPr>
          <w:spacing w:val="-3"/>
        </w:rPr>
        <w:t xml:space="preserve"> </w:t>
      </w:r>
      <w:r>
        <w:t>activi</w:t>
      </w:r>
      <w:r>
        <w:t>ties,</w:t>
      </w:r>
      <w:r>
        <w:rPr>
          <w:spacing w:val="-3"/>
        </w:rPr>
        <w:t xml:space="preserve"> </w:t>
      </w:r>
      <w:r>
        <w:t>through</w:t>
      </w:r>
      <w:r>
        <w:rPr>
          <w:spacing w:val="-3"/>
        </w:rPr>
        <w:t xml:space="preserve"> </w:t>
      </w:r>
      <w:r>
        <w:t>short</w:t>
      </w:r>
      <w:r>
        <w:rPr>
          <w:spacing w:val="-3"/>
        </w:rPr>
        <w:t xml:space="preserve"> </w:t>
      </w:r>
      <w:r>
        <w:t>interviews</w:t>
      </w:r>
      <w:r>
        <w:rPr>
          <w:spacing w:val="-3"/>
        </w:rPr>
        <w:t xml:space="preserve"> </w:t>
      </w:r>
      <w:r>
        <w:t>and</w:t>
      </w:r>
      <w:r>
        <w:rPr>
          <w:spacing w:val="-3"/>
        </w:rPr>
        <w:t xml:space="preserve"> </w:t>
      </w:r>
      <w:r>
        <w:t>writeups</w:t>
      </w:r>
      <w:r>
        <w:rPr>
          <w:spacing w:val="-4"/>
        </w:rPr>
        <w:t xml:space="preserve"> </w:t>
      </w:r>
      <w:r>
        <w:t>to</w:t>
      </w:r>
      <w:r>
        <w:rPr>
          <w:spacing w:val="-3"/>
        </w:rPr>
        <w:t xml:space="preserve"> </w:t>
      </w:r>
      <w:r>
        <w:t>be</w:t>
      </w:r>
      <w:r>
        <w:rPr>
          <w:spacing w:val="-3"/>
        </w:rPr>
        <w:t xml:space="preserve"> </w:t>
      </w:r>
      <w:r>
        <w:t>posted</w:t>
      </w:r>
      <w:r>
        <w:rPr>
          <w:spacing w:val="-3"/>
        </w:rPr>
        <w:t xml:space="preserve"> </w:t>
      </w:r>
      <w:r>
        <w:t>on</w:t>
      </w:r>
      <w:r>
        <w:rPr>
          <w:spacing w:val="-3"/>
        </w:rPr>
        <w:t xml:space="preserve"> </w:t>
      </w:r>
      <w:r>
        <w:t>our Website and social media accounts. CMENAS will also work closely with our External Scholarships and Undergraduate Research Center to inform students of these overseas research and language training opportunities. This will enable CMENAS to caste a wide</w:t>
      </w:r>
      <w:r>
        <w:t xml:space="preserve"> net to draw in numerous qualified applicants for FLAS funding opportunities.</w:t>
      </w:r>
    </w:p>
    <w:p w14:paraId="4142E707" w14:textId="77777777" w:rsidR="00BE39B7" w:rsidRDefault="00BA17AF">
      <w:pPr>
        <w:pStyle w:val="Heading2"/>
        <w:numPr>
          <w:ilvl w:val="1"/>
          <w:numId w:val="2"/>
        </w:numPr>
        <w:tabs>
          <w:tab w:val="left" w:pos="600"/>
        </w:tabs>
        <w:spacing w:before="3"/>
      </w:pPr>
      <w:bookmarkStart w:id="54" w:name="_TOC_250006"/>
      <w:r>
        <w:t>Selection</w:t>
      </w:r>
      <w:r>
        <w:rPr>
          <w:spacing w:val="-9"/>
        </w:rPr>
        <w:t xml:space="preserve"> </w:t>
      </w:r>
      <w:bookmarkEnd w:id="54"/>
      <w:r>
        <w:rPr>
          <w:spacing w:val="-2"/>
        </w:rPr>
        <w:t>Timeline</w:t>
      </w:r>
    </w:p>
    <w:p w14:paraId="4142E708" w14:textId="77777777" w:rsidR="00BE39B7" w:rsidRDefault="00BE39B7">
      <w:pPr>
        <w:pStyle w:val="BodyText"/>
        <w:spacing w:before="9"/>
        <w:rPr>
          <w:b/>
          <w:i/>
          <w:sz w:val="23"/>
        </w:rPr>
      </w:pPr>
    </w:p>
    <w:p w14:paraId="4142E709" w14:textId="77777777" w:rsidR="00BE39B7" w:rsidRDefault="00BA17AF">
      <w:pPr>
        <w:pStyle w:val="BodyText"/>
        <w:ind w:left="139"/>
      </w:pPr>
      <w:r>
        <w:t>-October</w:t>
      </w:r>
      <w:r>
        <w:rPr>
          <w:spacing w:val="-8"/>
        </w:rPr>
        <w:t xml:space="preserve"> </w:t>
      </w:r>
      <w:r>
        <w:t>31:</w:t>
      </w:r>
      <w:r>
        <w:rPr>
          <w:spacing w:val="-7"/>
        </w:rPr>
        <w:t xml:space="preserve"> </w:t>
      </w:r>
      <w:r>
        <w:t>Application</w:t>
      </w:r>
      <w:r>
        <w:rPr>
          <w:spacing w:val="-7"/>
        </w:rPr>
        <w:t xml:space="preserve"> </w:t>
      </w:r>
      <w:r>
        <w:rPr>
          <w:spacing w:val="-2"/>
        </w:rPr>
        <w:t>opens</w:t>
      </w:r>
    </w:p>
    <w:p w14:paraId="4142E70A" w14:textId="77777777" w:rsidR="00BE39B7" w:rsidRDefault="00BE39B7">
      <w:pPr>
        <w:pStyle w:val="BodyText"/>
        <w:spacing w:before="10"/>
        <w:rPr>
          <w:sz w:val="23"/>
        </w:rPr>
      </w:pPr>
    </w:p>
    <w:p w14:paraId="4142E70B" w14:textId="77777777" w:rsidR="00BE39B7" w:rsidRDefault="00BA17AF">
      <w:pPr>
        <w:pStyle w:val="BodyText"/>
        <w:ind w:left="139"/>
      </w:pPr>
      <w:r>
        <w:t>-November-January:</w:t>
      </w:r>
      <w:r>
        <w:rPr>
          <w:spacing w:val="-1"/>
        </w:rPr>
        <w:t xml:space="preserve"> </w:t>
      </w:r>
      <w:r>
        <w:t>CMENAS</w:t>
      </w:r>
      <w:r>
        <w:rPr>
          <w:spacing w:val="-1"/>
        </w:rPr>
        <w:t xml:space="preserve"> </w:t>
      </w:r>
      <w:r>
        <w:t>Holds application</w:t>
      </w:r>
      <w:r>
        <w:rPr>
          <w:spacing w:val="-1"/>
        </w:rPr>
        <w:t xml:space="preserve"> </w:t>
      </w:r>
      <w:r>
        <w:t>workshops and</w:t>
      </w:r>
      <w:r>
        <w:rPr>
          <w:spacing w:val="-1"/>
        </w:rPr>
        <w:t xml:space="preserve"> </w:t>
      </w:r>
      <w:r>
        <w:t xml:space="preserve">info </w:t>
      </w:r>
      <w:r>
        <w:rPr>
          <w:spacing w:val="-2"/>
        </w:rPr>
        <w:t>sessions</w:t>
      </w:r>
    </w:p>
    <w:p w14:paraId="4142E70C" w14:textId="77777777" w:rsidR="00BE39B7" w:rsidRDefault="00BE39B7">
      <w:pPr>
        <w:pStyle w:val="BodyText"/>
      </w:pPr>
    </w:p>
    <w:p w14:paraId="4142E70D" w14:textId="77777777" w:rsidR="00BE39B7" w:rsidRDefault="00BA17AF">
      <w:pPr>
        <w:pStyle w:val="BodyText"/>
        <w:ind w:left="139"/>
      </w:pPr>
      <w:r>
        <w:t>-February</w:t>
      </w:r>
      <w:r>
        <w:rPr>
          <w:spacing w:val="-4"/>
        </w:rPr>
        <w:t xml:space="preserve"> </w:t>
      </w:r>
      <w:r>
        <w:t>15:</w:t>
      </w:r>
      <w:r>
        <w:rPr>
          <w:spacing w:val="-3"/>
        </w:rPr>
        <w:t xml:space="preserve"> </w:t>
      </w:r>
      <w:r>
        <w:t>Application</w:t>
      </w:r>
      <w:r>
        <w:rPr>
          <w:spacing w:val="-4"/>
        </w:rPr>
        <w:t xml:space="preserve"> </w:t>
      </w:r>
      <w:r>
        <w:rPr>
          <w:spacing w:val="-2"/>
        </w:rPr>
        <w:t>deadline</w:t>
      </w:r>
    </w:p>
    <w:p w14:paraId="4142E70E" w14:textId="77777777" w:rsidR="00BE39B7" w:rsidRDefault="00BE39B7">
      <w:pPr>
        <w:pStyle w:val="BodyText"/>
      </w:pPr>
    </w:p>
    <w:p w14:paraId="4142E70F" w14:textId="77777777" w:rsidR="00BE39B7" w:rsidRDefault="00BA17AF">
      <w:pPr>
        <w:pStyle w:val="BodyText"/>
        <w:ind w:left="139"/>
      </w:pPr>
      <w:r>
        <w:t>-February</w:t>
      </w:r>
      <w:r>
        <w:rPr>
          <w:spacing w:val="-6"/>
        </w:rPr>
        <w:t xml:space="preserve"> </w:t>
      </w:r>
      <w:r>
        <w:t>15-March</w:t>
      </w:r>
      <w:r>
        <w:rPr>
          <w:spacing w:val="-3"/>
        </w:rPr>
        <w:t xml:space="preserve"> </w:t>
      </w:r>
      <w:r>
        <w:t>15:</w:t>
      </w:r>
      <w:r>
        <w:rPr>
          <w:spacing w:val="-3"/>
        </w:rPr>
        <w:t xml:space="preserve"> </w:t>
      </w:r>
      <w:r>
        <w:t>Applications</w:t>
      </w:r>
      <w:r>
        <w:rPr>
          <w:spacing w:val="-4"/>
        </w:rPr>
        <w:t xml:space="preserve"> </w:t>
      </w:r>
      <w:r>
        <w:t>reviewed</w:t>
      </w:r>
      <w:r>
        <w:rPr>
          <w:spacing w:val="-4"/>
        </w:rPr>
        <w:t xml:space="preserve"> </w:t>
      </w:r>
      <w:r>
        <w:t>and</w:t>
      </w:r>
      <w:r>
        <w:rPr>
          <w:spacing w:val="-3"/>
        </w:rPr>
        <w:t xml:space="preserve"> </w:t>
      </w:r>
      <w:r>
        <w:rPr>
          <w:spacing w:val="-2"/>
        </w:rPr>
        <w:t>ranked</w:t>
      </w:r>
    </w:p>
    <w:p w14:paraId="4142E710" w14:textId="77777777" w:rsidR="00BE39B7" w:rsidRDefault="00BE39B7">
      <w:pPr>
        <w:pStyle w:val="BodyText"/>
      </w:pPr>
    </w:p>
    <w:p w14:paraId="4142E711" w14:textId="77777777" w:rsidR="00BE39B7" w:rsidRDefault="00BA17AF">
      <w:pPr>
        <w:pStyle w:val="BodyText"/>
        <w:ind w:left="139"/>
      </w:pPr>
      <w:r>
        <w:t>-March</w:t>
      </w:r>
      <w:r>
        <w:rPr>
          <w:spacing w:val="-1"/>
        </w:rPr>
        <w:t xml:space="preserve"> </w:t>
      </w:r>
      <w:r>
        <w:t>20-April</w:t>
      </w:r>
      <w:r>
        <w:rPr>
          <w:spacing w:val="-2"/>
        </w:rPr>
        <w:t xml:space="preserve"> </w:t>
      </w:r>
      <w:r>
        <w:t>20:</w:t>
      </w:r>
      <w:r>
        <w:rPr>
          <w:spacing w:val="-1"/>
        </w:rPr>
        <w:t xml:space="preserve"> </w:t>
      </w:r>
      <w:r>
        <w:t>Applicants</w:t>
      </w:r>
      <w:r>
        <w:rPr>
          <w:spacing w:val="-2"/>
        </w:rPr>
        <w:t xml:space="preserve"> </w:t>
      </w:r>
      <w:r>
        <w:t>are</w:t>
      </w:r>
      <w:r>
        <w:rPr>
          <w:spacing w:val="-1"/>
        </w:rPr>
        <w:t xml:space="preserve"> </w:t>
      </w:r>
      <w:r>
        <w:rPr>
          <w:spacing w:val="-2"/>
        </w:rPr>
        <w:t>awarded</w:t>
      </w:r>
    </w:p>
    <w:p w14:paraId="4142E712" w14:textId="77777777" w:rsidR="00BE39B7" w:rsidRDefault="00BE39B7">
      <w:pPr>
        <w:pStyle w:val="BodyText"/>
      </w:pPr>
    </w:p>
    <w:p w14:paraId="4142E713" w14:textId="77777777" w:rsidR="00BE39B7" w:rsidRDefault="00BA17AF">
      <w:pPr>
        <w:pStyle w:val="BodyText"/>
        <w:ind w:left="139"/>
      </w:pPr>
      <w:r>
        <w:t>-Year-round</w:t>
      </w:r>
      <w:r>
        <w:rPr>
          <w:spacing w:val="-1"/>
        </w:rPr>
        <w:t xml:space="preserve"> </w:t>
      </w:r>
      <w:r>
        <w:t>advertising</w:t>
      </w:r>
      <w:r>
        <w:rPr>
          <w:spacing w:val="-1"/>
        </w:rPr>
        <w:t xml:space="preserve"> </w:t>
      </w:r>
      <w:r>
        <w:t>and</w:t>
      </w:r>
      <w:r>
        <w:rPr>
          <w:spacing w:val="-1"/>
        </w:rPr>
        <w:t xml:space="preserve"> </w:t>
      </w:r>
      <w:r>
        <w:rPr>
          <w:spacing w:val="-2"/>
        </w:rPr>
        <w:t>promotion</w:t>
      </w:r>
    </w:p>
    <w:p w14:paraId="4142E714" w14:textId="77777777" w:rsidR="00BE39B7" w:rsidRDefault="00BE39B7">
      <w:pPr>
        <w:pStyle w:val="BodyText"/>
        <w:spacing w:before="2"/>
      </w:pPr>
    </w:p>
    <w:p w14:paraId="4142E715" w14:textId="77777777" w:rsidR="00BE39B7" w:rsidRDefault="00BA17AF">
      <w:pPr>
        <w:pStyle w:val="Heading2"/>
        <w:numPr>
          <w:ilvl w:val="1"/>
          <w:numId w:val="2"/>
        </w:numPr>
        <w:tabs>
          <w:tab w:val="left" w:pos="601"/>
        </w:tabs>
        <w:spacing w:before="1"/>
        <w:ind w:hanging="462"/>
      </w:pPr>
      <w:bookmarkStart w:id="55" w:name="_TOC_250005"/>
      <w:r>
        <w:t>Selection</w:t>
      </w:r>
      <w:r>
        <w:rPr>
          <w:spacing w:val="-5"/>
        </w:rPr>
        <w:t xml:space="preserve"> </w:t>
      </w:r>
      <w:r>
        <w:t>plan’s</w:t>
      </w:r>
      <w:r>
        <w:rPr>
          <w:spacing w:val="-2"/>
        </w:rPr>
        <w:t xml:space="preserve"> </w:t>
      </w:r>
      <w:r>
        <w:t>compatibility</w:t>
      </w:r>
      <w:r>
        <w:rPr>
          <w:spacing w:val="-3"/>
        </w:rPr>
        <w:t xml:space="preserve"> </w:t>
      </w:r>
      <w:r>
        <w:t>with</w:t>
      </w:r>
      <w:r>
        <w:rPr>
          <w:spacing w:val="-3"/>
        </w:rPr>
        <w:t xml:space="preserve"> </w:t>
      </w:r>
      <w:r>
        <w:t>announced</w:t>
      </w:r>
      <w:bookmarkEnd w:id="55"/>
      <w:r>
        <w:rPr>
          <w:spacing w:val="-2"/>
        </w:rPr>
        <w:t xml:space="preserve"> priorities.</w:t>
      </w:r>
    </w:p>
    <w:p w14:paraId="4142E716" w14:textId="77777777" w:rsidR="00BE39B7" w:rsidRDefault="00BE39B7">
      <w:pPr>
        <w:pStyle w:val="BodyText"/>
        <w:spacing w:before="9"/>
        <w:rPr>
          <w:b/>
          <w:i/>
          <w:sz w:val="23"/>
        </w:rPr>
      </w:pPr>
    </w:p>
    <w:p w14:paraId="4142E717" w14:textId="77777777" w:rsidR="00BE39B7" w:rsidRDefault="00BA17AF">
      <w:pPr>
        <w:pStyle w:val="BodyText"/>
        <w:spacing w:line="480" w:lineRule="auto"/>
        <w:ind w:left="139" w:right="157"/>
      </w:pPr>
      <w:r>
        <w:t>Selection</w:t>
      </w:r>
      <w:r>
        <w:rPr>
          <w:spacing w:val="-4"/>
        </w:rPr>
        <w:t xml:space="preserve"> </w:t>
      </w:r>
      <w:r>
        <w:t>will</w:t>
      </w:r>
      <w:r>
        <w:rPr>
          <w:spacing w:val="-4"/>
        </w:rPr>
        <w:t xml:space="preserve"> </w:t>
      </w:r>
      <w:r>
        <w:t>prioritize</w:t>
      </w:r>
      <w:r>
        <w:rPr>
          <w:spacing w:val="-3"/>
        </w:rPr>
        <w:t xml:space="preserve"> </w:t>
      </w:r>
      <w:r>
        <w:t>qualified</w:t>
      </w:r>
      <w:r>
        <w:rPr>
          <w:spacing w:val="-3"/>
        </w:rPr>
        <w:t xml:space="preserve"> </w:t>
      </w:r>
      <w:r>
        <w:t>applicants</w:t>
      </w:r>
      <w:r>
        <w:rPr>
          <w:spacing w:val="-3"/>
        </w:rPr>
        <w:t xml:space="preserve"> </w:t>
      </w:r>
      <w:r>
        <w:t>with</w:t>
      </w:r>
      <w:r>
        <w:rPr>
          <w:spacing w:val="-4"/>
        </w:rPr>
        <w:t xml:space="preserve"> </w:t>
      </w:r>
      <w:r>
        <w:t>financial</w:t>
      </w:r>
      <w:r>
        <w:rPr>
          <w:spacing w:val="-3"/>
        </w:rPr>
        <w:t xml:space="preserve"> </w:t>
      </w:r>
      <w:r>
        <w:t>need</w:t>
      </w:r>
      <w:r>
        <w:rPr>
          <w:spacing w:val="-3"/>
        </w:rPr>
        <w:t xml:space="preserve"> </w:t>
      </w:r>
      <w:r>
        <w:t>and</w:t>
      </w:r>
      <w:r>
        <w:rPr>
          <w:spacing w:val="-3"/>
        </w:rPr>
        <w:t xml:space="preserve"> </w:t>
      </w:r>
      <w:r>
        <w:t>will</w:t>
      </w:r>
      <w:r>
        <w:rPr>
          <w:spacing w:val="-3"/>
        </w:rPr>
        <w:t xml:space="preserve"> </w:t>
      </w:r>
      <w:r>
        <w:t>dispense</w:t>
      </w:r>
      <w:r>
        <w:rPr>
          <w:spacing w:val="-3"/>
        </w:rPr>
        <w:t xml:space="preserve"> </w:t>
      </w:r>
      <w:r>
        <w:t>awards</w:t>
      </w:r>
      <w:r>
        <w:rPr>
          <w:spacing w:val="-3"/>
        </w:rPr>
        <w:t xml:space="preserve"> </w:t>
      </w:r>
      <w:r>
        <w:t>in</w:t>
      </w:r>
      <w:r>
        <w:rPr>
          <w:spacing w:val="-3"/>
        </w:rPr>
        <w:t xml:space="preserve"> </w:t>
      </w:r>
      <w:r>
        <w:t>four languages (Arabic, Hebrew, Persian, and Turkish) all of which are LCTLs, thus meeting all Competitive Preference Priorities. CMENAS takes seriously its responsibility to meet critical language needs and striv</w:t>
      </w:r>
      <w:r>
        <w:t>es to award its FLAS fellowships in line with stated priorities.</w:t>
      </w:r>
    </w:p>
    <w:p w14:paraId="4142E718" w14:textId="77777777" w:rsidR="00BE39B7" w:rsidRDefault="00BE39B7">
      <w:pPr>
        <w:spacing w:line="480" w:lineRule="auto"/>
        <w:sectPr w:rsidR="00BE39B7">
          <w:pgSz w:w="12240" w:h="15840"/>
          <w:pgMar w:top="1360" w:right="1300" w:bottom="1000" w:left="1300" w:header="0" w:footer="803" w:gutter="0"/>
          <w:cols w:space="720"/>
        </w:sectPr>
      </w:pPr>
    </w:p>
    <w:p w14:paraId="4142E719" w14:textId="77777777" w:rsidR="00BE39B7" w:rsidRDefault="00BA17AF">
      <w:pPr>
        <w:pStyle w:val="Heading2"/>
        <w:numPr>
          <w:ilvl w:val="1"/>
          <w:numId w:val="2"/>
        </w:numPr>
        <w:tabs>
          <w:tab w:val="left" w:pos="601"/>
        </w:tabs>
        <w:spacing w:before="60"/>
      </w:pPr>
      <w:bookmarkStart w:id="56" w:name="_TOC_250004"/>
      <w:r>
        <w:t xml:space="preserve">Application for </w:t>
      </w:r>
      <w:bookmarkEnd w:id="56"/>
      <w:r>
        <w:rPr>
          <w:spacing w:val="-2"/>
        </w:rPr>
        <w:t>Awards</w:t>
      </w:r>
    </w:p>
    <w:p w14:paraId="4142E71A" w14:textId="77777777" w:rsidR="00BE39B7" w:rsidRDefault="00BE39B7">
      <w:pPr>
        <w:pStyle w:val="BodyText"/>
        <w:spacing w:before="9"/>
        <w:rPr>
          <w:b/>
          <w:i/>
          <w:sz w:val="23"/>
        </w:rPr>
      </w:pPr>
    </w:p>
    <w:p w14:paraId="4142E71B" w14:textId="77777777" w:rsidR="00BE39B7" w:rsidRDefault="00BA17AF">
      <w:pPr>
        <w:pStyle w:val="BodyText"/>
        <w:spacing w:line="480" w:lineRule="auto"/>
        <w:ind w:left="139" w:right="184"/>
      </w:pPr>
      <w:r>
        <w:t>To expedite the process, ensure security, and handle the anticipated large numbers of applications,</w:t>
      </w:r>
      <w:r>
        <w:rPr>
          <w:spacing w:val="-4"/>
        </w:rPr>
        <w:t xml:space="preserve"> </w:t>
      </w:r>
      <w:r>
        <w:t>the</w:t>
      </w:r>
      <w:r>
        <w:rPr>
          <w:spacing w:val="-4"/>
        </w:rPr>
        <w:t xml:space="preserve"> </w:t>
      </w:r>
      <w:r>
        <w:t>entire</w:t>
      </w:r>
      <w:r>
        <w:rPr>
          <w:spacing w:val="-4"/>
        </w:rPr>
        <w:t xml:space="preserve"> </w:t>
      </w:r>
      <w:r>
        <w:t>application</w:t>
      </w:r>
      <w:r>
        <w:rPr>
          <w:spacing w:val="-4"/>
        </w:rPr>
        <w:t xml:space="preserve"> </w:t>
      </w:r>
      <w:r>
        <w:t>process</w:t>
      </w:r>
      <w:r>
        <w:rPr>
          <w:spacing w:val="-4"/>
        </w:rPr>
        <w:t xml:space="preserve"> </w:t>
      </w:r>
      <w:r>
        <w:t>for</w:t>
      </w:r>
      <w:r>
        <w:rPr>
          <w:spacing w:val="-4"/>
        </w:rPr>
        <w:t xml:space="preserve"> </w:t>
      </w:r>
      <w:r>
        <w:t>both</w:t>
      </w:r>
      <w:r>
        <w:rPr>
          <w:spacing w:val="-3"/>
        </w:rPr>
        <w:t xml:space="preserve"> </w:t>
      </w:r>
      <w:r>
        <w:t>undergraduate</w:t>
      </w:r>
      <w:r>
        <w:rPr>
          <w:spacing w:val="-3"/>
        </w:rPr>
        <w:t xml:space="preserve"> </w:t>
      </w:r>
      <w:r>
        <w:t>and</w:t>
      </w:r>
      <w:r>
        <w:rPr>
          <w:spacing w:val="-3"/>
        </w:rPr>
        <w:t xml:space="preserve"> </w:t>
      </w:r>
      <w:r>
        <w:t>graduate</w:t>
      </w:r>
      <w:r>
        <w:rPr>
          <w:spacing w:val="-3"/>
        </w:rPr>
        <w:t xml:space="preserve"> </w:t>
      </w:r>
      <w:r>
        <w:t>FLAS</w:t>
      </w:r>
      <w:r>
        <w:rPr>
          <w:spacing w:val="-4"/>
        </w:rPr>
        <w:t xml:space="preserve"> </w:t>
      </w:r>
      <w:r>
        <w:t>applicants will be accomplished online via the CMENAS FLAS website, to be establishe</w:t>
      </w:r>
      <w:r>
        <w:t>d after receiving the grant. The site will provide extensive application guidance, including links on how to file FAFSA documents—essential for determining financial need. Students will be further encouraged to meet with the FLAS Coordinator for individual</w:t>
      </w:r>
      <w:r>
        <w:t xml:space="preserve"> advising on application procedures and general questions (See 10.1 for the informational sessions offered to FLAS applicants and 10.2 for application deadlines.). Applicants who are abroad or have not yet been admitted to BU will be able to join FLAS info</w:t>
      </w:r>
      <w:r>
        <w:t>rmational web chats or take advantage of online advising via Zoom.</w:t>
      </w:r>
    </w:p>
    <w:p w14:paraId="4142E71C" w14:textId="77777777" w:rsidR="00BE39B7" w:rsidRDefault="00BA17AF">
      <w:pPr>
        <w:pStyle w:val="Heading2"/>
        <w:numPr>
          <w:ilvl w:val="1"/>
          <w:numId w:val="2"/>
        </w:numPr>
        <w:tabs>
          <w:tab w:val="left" w:pos="601"/>
        </w:tabs>
        <w:spacing w:before="3"/>
        <w:ind w:hanging="462"/>
      </w:pPr>
      <w:bookmarkStart w:id="57" w:name="_TOC_250003"/>
      <w:r>
        <w:t>FLAS</w:t>
      </w:r>
      <w:r>
        <w:rPr>
          <w:spacing w:val="-6"/>
        </w:rPr>
        <w:t xml:space="preserve"> </w:t>
      </w:r>
      <w:r>
        <w:t>Selection</w:t>
      </w:r>
      <w:r>
        <w:rPr>
          <w:spacing w:val="-5"/>
        </w:rPr>
        <w:t xml:space="preserve"> </w:t>
      </w:r>
      <w:bookmarkEnd w:id="57"/>
      <w:r>
        <w:rPr>
          <w:spacing w:val="-2"/>
        </w:rPr>
        <w:t>Committee</w:t>
      </w:r>
    </w:p>
    <w:p w14:paraId="4142E71D" w14:textId="77777777" w:rsidR="00BE39B7" w:rsidRDefault="00BE39B7">
      <w:pPr>
        <w:pStyle w:val="BodyText"/>
        <w:spacing w:before="9"/>
        <w:rPr>
          <w:b/>
          <w:i/>
          <w:sz w:val="23"/>
        </w:rPr>
      </w:pPr>
    </w:p>
    <w:p w14:paraId="4142E71E" w14:textId="77777777" w:rsidR="00BE39B7" w:rsidRDefault="00BA17AF">
      <w:pPr>
        <w:pStyle w:val="BodyText"/>
        <w:spacing w:line="480" w:lineRule="auto"/>
        <w:ind w:left="139" w:right="157"/>
      </w:pPr>
      <w:r>
        <w:t>The CMENAS Director will appoint the FLAS Selection Committee from among CMENAS Advisory Board. The selection committee is to be composed of at least six faculty m</w:t>
      </w:r>
      <w:r>
        <w:t>embers representing the social sciences, humanities, and professional programs, as well as the four languages offered (Arabic, Hebrew, Persian, and Turkish). To guarantee continuity and compliance to regulations, the CMENAS Director will always serve as th</w:t>
      </w:r>
      <w:r>
        <w:t>e selection committee chair. The FLAS Coordinator and CMENAS Director will brief members of the selection committee</w:t>
      </w:r>
      <w:r>
        <w:rPr>
          <w:spacing w:val="-4"/>
        </w:rPr>
        <w:t xml:space="preserve"> </w:t>
      </w:r>
      <w:r>
        <w:t>on</w:t>
      </w:r>
      <w:r>
        <w:rPr>
          <w:spacing w:val="-4"/>
        </w:rPr>
        <w:t xml:space="preserve"> </w:t>
      </w:r>
      <w:r>
        <w:t>FLAS</w:t>
      </w:r>
      <w:r>
        <w:rPr>
          <w:spacing w:val="-4"/>
        </w:rPr>
        <w:t xml:space="preserve"> </w:t>
      </w:r>
      <w:r>
        <w:t>priorities</w:t>
      </w:r>
      <w:r>
        <w:rPr>
          <w:spacing w:val="-4"/>
        </w:rPr>
        <w:t xml:space="preserve"> </w:t>
      </w:r>
      <w:r>
        <w:t>and</w:t>
      </w:r>
      <w:r>
        <w:rPr>
          <w:spacing w:val="-4"/>
        </w:rPr>
        <w:t xml:space="preserve"> </w:t>
      </w:r>
      <w:r>
        <w:t>regulations.</w:t>
      </w:r>
      <w:r>
        <w:rPr>
          <w:spacing w:val="-4"/>
        </w:rPr>
        <w:t xml:space="preserve"> </w:t>
      </w:r>
      <w:r>
        <w:t>All</w:t>
      </w:r>
      <w:r>
        <w:rPr>
          <w:spacing w:val="-3"/>
        </w:rPr>
        <w:t xml:space="preserve"> </w:t>
      </w:r>
      <w:r>
        <w:t>committee</w:t>
      </w:r>
      <w:r>
        <w:rPr>
          <w:spacing w:val="-4"/>
        </w:rPr>
        <w:t xml:space="preserve"> </w:t>
      </w:r>
      <w:r>
        <w:t>members</w:t>
      </w:r>
      <w:r>
        <w:rPr>
          <w:spacing w:val="-3"/>
        </w:rPr>
        <w:t xml:space="preserve"> </w:t>
      </w:r>
      <w:r>
        <w:t>are</w:t>
      </w:r>
      <w:r>
        <w:rPr>
          <w:spacing w:val="-3"/>
        </w:rPr>
        <w:t xml:space="preserve"> </w:t>
      </w:r>
      <w:r>
        <w:t>to</w:t>
      </w:r>
      <w:r>
        <w:rPr>
          <w:spacing w:val="-3"/>
        </w:rPr>
        <w:t xml:space="preserve"> </w:t>
      </w:r>
      <w:r>
        <w:t>have</w:t>
      </w:r>
      <w:r>
        <w:rPr>
          <w:spacing w:val="-3"/>
        </w:rPr>
        <w:t xml:space="preserve"> </w:t>
      </w:r>
      <w:r>
        <w:t>access</w:t>
      </w:r>
      <w:r>
        <w:rPr>
          <w:spacing w:val="-3"/>
        </w:rPr>
        <w:t xml:space="preserve"> </w:t>
      </w:r>
      <w:r>
        <w:t>to</w:t>
      </w:r>
      <w:r>
        <w:rPr>
          <w:spacing w:val="-3"/>
        </w:rPr>
        <w:t xml:space="preserve"> </w:t>
      </w:r>
      <w:r>
        <w:t>the complete online application files that allows all members of the selection committee the opportunity to view the applicant files simultaneously. The applicant pool is grouped into four sections based upon type of award (undergraduate, graduate, academi</w:t>
      </w:r>
      <w:r>
        <w:t>c year, and summer) and ranked according to the criteria listed below prioritizing financial need and merit.</w:t>
      </w:r>
    </w:p>
    <w:p w14:paraId="4142E71F" w14:textId="77777777" w:rsidR="00BE39B7" w:rsidRDefault="00BE39B7">
      <w:pPr>
        <w:spacing w:line="480" w:lineRule="auto"/>
        <w:sectPr w:rsidR="00BE39B7">
          <w:pgSz w:w="12240" w:h="15840"/>
          <w:pgMar w:top="1380" w:right="1300" w:bottom="1000" w:left="1300" w:header="0" w:footer="803" w:gutter="0"/>
          <w:cols w:space="720"/>
        </w:sectPr>
      </w:pPr>
    </w:p>
    <w:p w14:paraId="4142E720" w14:textId="77777777" w:rsidR="00BE39B7" w:rsidRDefault="00BA17AF">
      <w:pPr>
        <w:pStyle w:val="Heading2"/>
        <w:numPr>
          <w:ilvl w:val="1"/>
          <w:numId w:val="2"/>
        </w:numPr>
        <w:tabs>
          <w:tab w:val="left" w:pos="600"/>
        </w:tabs>
        <w:spacing w:before="60"/>
        <w:ind w:left="599" w:hanging="460"/>
      </w:pPr>
      <w:bookmarkStart w:id="58" w:name="_TOC_250002"/>
      <w:r>
        <w:t>Selection</w:t>
      </w:r>
      <w:r>
        <w:rPr>
          <w:spacing w:val="-5"/>
        </w:rPr>
        <w:t xml:space="preserve"> </w:t>
      </w:r>
      <w:r>
        <w:t>Criteria</w:t>
      </w:r>
      <w:r>
        <w:rPr>
          <w:spacing w:val="-5"/>
        </w:rPr>
        <w:t xml:space="preserve"> </w:t>
      </w:r>
      <w:bookmarkEnd w:id="58"/>
      <w:r>
        <w:rPr>
          <w:spacing w:val="-4"/>
        </w:rPr>
        <w:t>Used</w:t>
      </w:r>
    </w:p>
    <w:p w14:paraId="4142E721" w14:textId="77777777" w:rsidR="00BE39B7" w:rsidRDefault="00BE39B7">
      <w:pPr>
        <w:pStyle w:val="BodyText"/>
        <w:spacing w:before="9"/>
        <w:rPr>
          <w:b/>
          <w:i/>
          <w:sz w:val="23"/>
        </w:rPr>
      </w:pPr>
    </w:p>
    <w:p w14:paraId="4142E722" w14:textId="77777777" w:rsidR="00BE39B7" w:rsidRDefault="00BA17AF">
      <w:pPr>
        <w:pStyle w:val="BodyText"/>
        <w:spacing w:after="3" w:line="480" w:lineRule="auto"/>
        <w:ind w:left="139" w:right="227"/>
      </w:pPr>
      <w:r>
        <w:t>Students</w:t>
      </w:r>
      <w:r>
        <w:rPr>
          <w:spacing w:val="-4"/>
        </w:rPr>
        <w:t xml:space="preserve"> </w:t>
      </w:r>
      <w:r>
        <w:t>will</w:t>
      </w:r>
      <w:r>
        <w:rPr>
          <w:spacing w:val="-4"/>
        </w:rPr>
        <w:t xml:space="preserve"> </w:t>
      </w:r>
      <w:r>
        <w:t>be</w:t>
      </w:r>
      <w:r>
        <w:rPr>
          <w:spacing w:val="-4"/>
        </w:rPr>
        <w:t xml:space="preserve"> </w:t>
      </w:r>
      <w:r>
        <w:t>awarded</w:t>
      </w:r>
      <w:r>
        <w:rPr>
          <w:spacing w:val="-3"/>
        </w:rPr>
        <w:t xml:space="preserve"> </w:t>
      </w:r>
      <w:r>
        <w:t>FLAS</w:t>
      </w:r>
      <w:r>
        <w:rPr>
          <w:spacing w:val="-3"/>
        </w:rPr>
        <w:t xml:space="preserve"> </w:t>
      </w:r>
      <w:r>
        <w:t>Scholarships</w:t>
      </w:r>
      <w:r>
        <w:rPr>
          <w:spacing w:val="-3"/>
        </w:rPr>
        <w:t xml:space="preserve"> </w:t>
      </w:r>
      <w:r>
        <w:t>based</w:t>
      </w:r>
      <w:r>
        <w:rPr>
          <w:spacing w:val="-3"/>
        </w:rPr>
        <w:t xml:space="preserve"> </w:t>
      </w:r>
      <w:r>
        <w:t>on</w:t>
      </w:r>
      <w:r>
        <w:rPr>
          <w:spacing w:val="-3"/>
        </w:rPr>
        <w:t xml:space="preserve"> </w:t>
      </w:r>
      <w:r>
        <w:t>several</w:t>
      </w:r>
      <w:r>
        <w:rPr>
          <w:spacing w:val="-3"/>
        </w:rPr>
        <w:t xml:space="preserve"> </w:t>
      </w:r>
      <w:r>
        <w:t>criteria:</w:t>
      </w:r>
      <w:r>
        <w:rPr>
          <w:spacing w:val="-4"/>
        </w:rPr>
        <w:t xml:space="preserve"> </w:t>
      </w:r>
      <w:r>
        <w:t>demonstrated</w:t>
      </w:r>
      <w:r>
        <w:rPr>
          <w:spacing w:val="-4"/>
        </w:rPr>
        <w:t xml:space="preserve"> </w:t>
      </w:r>
      <w:r>
        <w:t>excellence in</w:t>
      </w:r>
      <w:r>
        <w:rPr>
          <w:spacing w:val="-2"/>
        </w:rPr>
        <w:t xml:space="preserve"> </w:t>
      </w:r>
      <w:r>
        <w:t>area</w:t>
      </w:r>
      <w:r>
        <w:rPr>
          <w:spacing w:val="-2"/>
        </w:rPr>
        <w:t xml:space="preserve"> </w:t>
      </w:r>
      <w:r>
        <w:t>studie</w:t>
      </w:r>
      <w:r>
        <w:t>s</w:t>
      </w:r>
      <w:r>
        <w:rPr>
          <w:spacing w:val="-3"/>
        </w:rPr>
        <w:t xml:space="preserve"> </w:t>
      </w:r>
      <w:r>
        <w:t>and</w:t>
      </w:r>
      <w:r>
        <w:rPr>
          <w:spacing w:val="-2"/>
        </w:rPr>
        <w:t xml:space="preserve"> </w:t>
      </w:r>
      <w:r>
        <w:t>language</w:t>
      </w:r>
      <w:r>
        <w:rPr>
          <w:spacing w:val="-2"/>
        </w:rPr>
        <w:t xml:space="preserve"> </w:t>
      </w:r>
      <w:r>
        <w:t>acquisition;</w:t>
      </w:r>
      <w:r>
        <w:rPr>
          <w:spacing w:val="-3"/>
        </w:rPr>
        <w:t xml:space="preserve"> </w:t>
      </w:r>
      <w:r>
        <w:t>genuine</w:t>
      </w:r>
      <w:r>
        <w:rPr>
          <w:spacing w:val="-3"/>
        </w:rPr>
        <w:t xml:space="preserve"> </w:t>
      </w:r>
      <w:r>
        <w:t>potential</w:t>
      </w:r>
      <w:r>
        <w:rPr>
          <w:spacing w:val="-1"/>
        </w:rPr>
        <w:t xml:space="preserve"> </w:t>
      </w:r>
      <w:r>
        <w:t>for</w:t>
      </w:r>
      <w:r>
        <w:rPr>
          <w:spacing w:val="-2"/>
        </w:rPr>
        <w:t xml:space="preserve"> </w:t>
      </w:r>
      <w:r>
        <w:t>future</w:t>
      </w:r>
      <w:r>
        <w:rPr>
          <w:spacing w:val="-2"/>
        </w:rPr>
        <w:t xml:space="preserve"> </w:t>
      </w:r>
      <w:r>
        <w:t>achievement</w:t>
      </w:r>
      <w:r>
        <w:rPr>
          <w:spacing w:val="-2"/>
        </w:rPr>
        <w:t xml:space="preserve"> </w:t>
      </w:r>
      <w:r>
        <w:t>in</w:t>
      </w:r>
      <w:r>
        <w:rPr>
          <w:spacing w:val="-2"/>
        </w:rPr>
        <w:t xml:space="preserve"> </w:t>
      </w:r>
      <w:r>
        <w:t>research</w:t>
      </w:r>
      <w:r>
        <w:rPr>
          <w:spacing w:val="-2"/>
        </w:rPr>
        <w:t xml:space="preserve"> </w:t>
      </w:r>
      <w:r>
        <w:t>or public service in MENA studies and related fields; commitment to using language and cultural training in future careers; and overall academic performance. The committee wil</w:t>
      </w:r>
      <w:r>
        <w:t>l prioritize students with documented financial need based upon FAFSA and BU admissions data. Awards will</w:t>
      </w:r>
      <w:r>
        <w:rPr>
          <w:spacing w:val="-2"/>
        </w:rPr>
        <w:t xml:space="preserve"> </w:t>
      </w:r>
      <w:r>
        <w:t>not</w:t>
      </w:r>
      <w:r>
        <w:rPr>
          <w:spacing w:val="-2"/>
        </w:rPr>
        <w:t xml:space="preserve"> </w:t>
      </w:r>
      <w:r>
        <w:t>be</w:t>
      </w:r>
      <w:r>
        <w:rPr>
          <w:spacing w:val="-2"/>
        </w:rPr>
        <w:t xml:space="preserve"> </w:t>
      </w:r>
      <w:r>
        <w:t>granted</w:t>
      </w:r>
      <w:r>
        <w:rPr>
          <w:spacing w:val="-2"/>
        </w:rPr>
        <w:t xml:space="preserve"> </w:t>
      </w:r>
      <w:r>
        <w:t>to</w:t>
      </w:r>
      <w:r>
        <w:rPr>
          <w:spacing w:val="-2"/>
        </w:rPr>
        <w:t xml:space="preserve"> </w:t>
      </w:r>
      <w:r>
        <w:t>native</w:t>
      </w:r>
      <w:r>
        <w:rPr>
          <w:spacing w:val="-2"/>
        </w:rPr>
        <w:t xml:space="preserve"> </w:t>
      </w:r>
      <w:r>
        <w:t>speakers</w:t>
      </w:r>
      <w:r>
        <w:rPr>
          <w:spacing w:val="-4"/>
        </w:rPr>
        <w:t xml:space="preserve"> </w:t>
      </w:r>
      <w:r>
        <w:t>or</w:t>
      </w:r>
      <w:r>
        <w:rPr>
          <w:spacing w:val="-2"/>
        </w:rPr>
        <w:t xml:space="preserve"> </w:t>
      </w:r>
      <w:r>
        <w:t>those</w:t>
      </w:r>
      <w:r>
        <w:rPr>
          <w:spacing w:val="-2"/>
        </w:rPr>
        <w:t xml:space="preserve"> </w:t>
      </w:r>
      <w:r>
        <w:t>at</w:t>
      </w:r>
      <w:r>
        <w:rPr>
          <w:spacing w:val="-2"/>
        </w:rPr>
        <w:t xml:space="preserve"> </w:t>
      </w:r>
      <w:r>
        <w:t>the</w:t>
      </w:r>
      <w:r>
        <w:rPr>
          <w:spacing w:val="-2"/>
        </w:rPr>
        <w:t xml:space="preserve"> </w:t>
      </w:r>
      <w:r>
        <w:t>dissertation</w:t>
      </w:r>
      <w:r>
        <w:rPr>
          <w:spacing w:val="-2"/>
        </w:rPr>
        <w:t xml:space="preserve"> </w:t>
      </w:r>
      <w:r>
        <w:t>writing</w:t>
      </w:r>
      <w:r>
        <w:rPr>
          <w:spacing w:val="-2"/>
        </w:rPr>
        <w:t xml:space="preserve"> </w:t>
      </w:r>
      <w:r>
        <w:t>stage</w:t>
      </w:r>
      <w:r>
        <w:rPr>
          <w:spacing w:val="-2"/>
        </w:rPr>
        <w:t xml:space="preserve"> </w:t>
      </w:r>
      <w:r>
        <w:t>whose</w:t>
      </w:r>
      <w:r>
        <w:rPr>
          <w:spacing w:val="-2"/>
        </w:rPr>
        <w:t xml:space="preserve"> </w:t>
      </w:r>
      <w:r>
        <w:t>research</w:t>
      </w:r>
      <w:r>
        <w:rPr>
          <w:spacing w:val="-2"/>
        </w:rPr>
        <w:t xml:space="preserve"> </w:t>
      </w:r>
      <w:r>
        <w:t>is complete. We intend to seek and reward a broad representation of graduate and undergraduate students from the social sciences, humanities, professional schools, and interdisciplinary programs with career interests in the private, public, non-profit, edu</w:t>
      </w:r>
      <w:r>
        <w:t>cation, and government sectors. Preference is given to students at intermediate and advanced proficiency levels, however, students learning a second LCTL may be considered at the beginner level.</w:t>
      </w:r>
    </w:p>
    <w:p w14:paraId="4142E723" w14:textId="2304C6B2" w:rsidR="00BE39B7" w:rsidRDefault="00BA17AF">
      <w:pPr>
        <w:pStyle w:val="BodyText"/>
        <w:ind w:left="110"/>
        <w:rPr>
          <w:sz w:val="20"/>
        </w:rPr>
      </w:pPr>
      <w:r>
        <w:rPr>
          <w:noProof/>
          <w:sz w:val="20"/>
        </w:rPr>
        <mc:AlternateContent>
          <mc:Choice Requires="wpg">
            <w:drawing>
              <wp:inline distT="0" distB="0" distL="0" distR="0" wp14:anchorId="4142E753" wp14:editId="487A9DCE">
                <wp:extent cx="5981700" cy="194310"/>
                <wp:effectExtent l="0" t="0" r="0" b="5715"/>
                <wp:docPr id="25"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
                          <a:chOff x="0" y="0"/>
                          <a:chExt cx="9420" cy="306"/>
                        </a:xfrm>
                      </wpg:grpSpPr>
                      <wps:wsp>
                        <wps:cNvPr id="26" name="docshape91"/>
                        <wps:cNvSpPr>
                          <a:spLocks noChangeArrowheads="1"/>
                        </wps:cNvSpPr>
                        <wps:spPr bwMode="auto">
                          <a:xfrm>
                            <a:off x="0" y="0"/>
                            <a:ext cx="9420" cy="297"/>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92"/>
                        <wps:cNvSpPr>
                          <a:spLocks noChangeArrowheads="1"/>
                        </wps:cNvSpPr>
                        <wps:spPr bwMode="auto">
                          <a:xfrm>
                            <a:off x="0" y="296"/>
                            <a:ext cx="94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93"/>
                        <wps:cNvSpPr txBox="1">
                          <a:spLocks noChangeArrowheads="1"/>
                        </wps:cNvSpPr>
                        <wps:spPr bwMode="auto">
                          <a:xfrm>
                            <a:off x="0" y="0"/>
                            <a:ext cx="942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4B" w14:textId="77777777" w:rsidR="00BE39B7" w:rsidRDefault="00BA17AF">
                              <w:pPr>
                                <w:spacing w:before="1"/>
                                <w:ind w:left="750"/>
                                <w:rPr>
                                  <w:b/>
                                  <w:sz w:val="24"/>
                                </w:rPr>
                              </w:pPr>
                              <w:r>
                                <w:rPr>
                                  <w:b/>
                                  <w:sz w:val="24"/>
                                </w:rPr>
                                <w:t>L.</w:t>
                              </w:r>
                              <w:r>
                                <w:rPr>
                                  <w:b/>
                                  <w:spacing w:val="-4"/>
                                  <w:sz w:val="24"/>
                                </w:rPr>
                                <w:t xml:space="preserve"> </w:t>
                              </w:r>
                              <w:r>
                                <w:rPr>
                                  <w:b/>
                                  <w:sz w:val="24"/>
                                </w:rPr>
                                <w:t>FLAS</w:t>
                              </w:r>
                              <w:r>
                                <w:rPr>
                                  <w:b/>
                                  <w:spacing w:val="-3"/>
                                  <w:sz w:val="24"/>
                                </w:rPr>
                                <w:t xml:space="preserve"> </w:t>
                              </w:r>
                              <w:r>
                                <w:rPr>
                                  <w:b/>
                                  <w:sz w:val="24"/>
                                </w:rPr>
                                <w:t>COMPETITIVE</w:t>
                              </w:r>
                              <w:r>
                                <w:rPr>
                                  <w:b/>
                                  <w:spacing w:val="-4"/>
                                  <w:sz w:val="24"/>
                                </w:rPr>
                                <w:t xml:space="preserve"> </w:t>
                              </w:r>
                              <w:r>
                                <w:rPr>
                                  <w:b/>
                                  <w:sz w:val="24"/>
                                </w:rPr>
                                <w:t>PREFERENCE</w:t>
                              </w:r>
                              <w:r>
                                <w:rPr>
                                  <w:b/>
                                  <w:spacing w:val="-2"/>
                                  <w:sz w:val="24"/>
                                </w:rPr>
                                <w:t xml:space="preserve"> PRIORITIES</w:t>
                              </w:r>
                            </w:p>
                          </w:txbxContent>
                        </wps:txbx>
                        <wps:bodyPr rot="0" vert="horz" wrap="square" lIns="0" tIns="0" rIns="0" bIns="0" anchor="t" anchorCtr="0" upright="1">
                          <a:noAutofit/>
                        </wps:bodyPr>
                      </wps:wsp>
                    </wpg:wgp>
                  </a:graphicData>
                </a:graphic>
              </wp:inline>
            </w:drawing>
          </mc:Choice>
          <mc:Fallback>
            <w:pict>
              <v:group w14:anchorId="4142E753" id="docshapegroup90" o:spid="_x0000_s1089" style="width:471pt;height:15.3pt;mso-position-horizontal-relative:char;mso-position-vertical-relative:line" coordsize="942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">
                <v:rect id="docshape91" o:spid="_x0000_s1090"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" fillcolor="#a8d08d" stroked="f"/>
                <v:rect id="docshape92" o:spid="_x0000_s1091" style="position:absolute;top:296;width:94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shape id="docshape93" o:spid="_x0000_s1092" type="#_x0000_t202" style="position:absolute;width:94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142E84B" w14:textId="77777777" w:rsidR="00BE39B7" w:rsidRDefault="00BA17AF">
                        <w:pPr>
                          <w:spacing w:before="1"/>
                          <w:ind w:left="750"/>
                          <w:rPr>
                            <w:b/>
                            <w:sz w:val="24"/>
                          </w:rPr>
                        </w:pPr>
                        <w:r>
                          <w:rPr>
                            <w:b/>
                            <w:sz w:val="24"/>
                          </w:rPr>
                          <w:t>L.</w:t>
                        </w:r>
                        <w:r>
                          <w:rPr>
                            <w:b/>
                            <w:spacing w:val="-4"/>
                            <w:sz w:val="24"/>
                          </w:rPr>
                          <w:t xml:space="preserve"> </w:t>
                        </w:r>
                        <w:r>
                          <w:rPr>
                            <w:b/>
                            <w:sz w:val="24"/>
                          </w:rPr>
                          <w:t>FLAS</w:t>
                        </w:r>
                        <w:r>
                          <w:rPr>
                            <w:b/>
                            <w:spacing w:val="-3"/>
                            <w:sz w:val="24"/>
                          </w:rPr>
                          <w:t xml:space="preserve"> </w:t>
                        </w:r>
                        <w:r>
                          <w:rPr>
                            <w:b/>
                            <w:sz w:val="24"/>
                          </w:rPr>
                          <w:t>COMPETITIVE</w:t>
                        </w:r>
                        <w:r>
                          <w:rPr>
                            <w:b/>
                            <w:spacing w:val="-4"/>
                            <w:sz w:val="24"/>
                          </w:rPr>
                          <w:t xml:space="preserve"> </w:t>
                        </w:r>
                        <w:r>
                          <w:rPr>
                            <w:b/>
                            <w:sz w:val="24"/>
                          </w:rPr>
                          <w:t>PREFERENCE</w:t>
                        </w:r>
                        <w:r>
                          <w:rPr>
                            <w:b/>
                            <w:spacing w:val="-2"/>
                            <w:sz w:val="24"/>
                          </w:rPr>
                          <w:t xml:space="preserve"> PRIORITIES</w:t>
                        </w:r>
                      </w:p>
                    </w:txbxContent>
                  </v:textbox>
                </v:shape>
                <w10:anchorlock/>
              </v:group>
            </w:pict>
          </mc:Fallback>
        </mc:AlternateContent>
      </w:r>
    </w:p>
    <w:p w14:paraId="4142E724" w14:textId="77777777" w:rsidR="00BE39B7" w:rsidRDefault="00BA17AF">
      <w:pPr>
        <w:pStyle w:val="Heading2"/>
        <w:numPr>
          <w:ilvl w:val="1"/>
          <w:numId w:val="1"/>
        </w:numPr>
        <w:tabs>
          <w:tab w:val="left" w:pos="587"/>
        </w:tabs>
        <w:spacing w:before="86"/>
      </w:pPr>
      <w:bookmarkStart w:id="59" w:name="_TOC_250001"/>
      <w:r>
        <w:t>FLAS</w:t>
      </w:r>
      <w:r>
        <w:rPr>
          <w:spacing w:val="-1"/>
        </w:rPr>
        <w:t xml:space="preserve"> </w:t>
      </w:r>
      <w:r>
        <w:t>CCP1:</w:t>
      </w:r>
      <w:r>
        <w:rPr>
          <w:spacing w:val="-1"/>
        </w:rPr>
        <w:t xml:space="preserve"> </w:t>
      </w:r>
      <w:r>
        <w:t>Preference</w:t>
      </w:r>
      <w:r>
        <w:rPr>
          <w:spacing w:val="-1"/>
        </w:rPr>
        <w:t xml:space="preserve"> </w:t>
      </w:r>
      <w:r>
        <w:t>for</w:t>
      </w:r>
      <w:r>
        <w:rPr>
          <w:spacing w:val="-1"/>
        </w:rPr>
        <w:t xml:space="preserve"> </w:t>
      </w:r>
      <w:r>
        <w:t>students</w:t>
      </w:r>
      <w:r>
        <w:rPr>
          <w:spacing w:val="-2"/>
        </w:rPr>
        <w:t xml:space="preserve"> </w:t>
      </w:r>
      <w:r>
        <w:t>who</w:t>
      </w:r>
      <w:r>
        <w:rPr>
          <w:spacing w:val="-1"/>
        </w:rPr>
        <w:t xml:space="preserve"> </w:t>
      </w:r>
      <w:r>
        <w:t>demonstrate</w:t>
      </w:r>
      <w:r>
        <w:rPr>
          <w:spacing w:val="-1"/>
        </w:rPr>
        <w:t xml:space="preserve"> </w:t>
      </w:r>
      <w:r>
        <w:t xml:space="preserve">financial </w:t>
      </w:r>
      <w:bookmarkEnd w:id="59"/>
      <w:r>
        <w:rPr>
          <w:spacing w:val="-4"/>
        </w:rPr>
        <w:t>need</w:t>
      </w:r>
    </w:p>
    <w:p w14:paraId="4142E725" w14:textId="77777777" w:rsidR="00BE39B7" w:rsidRDefault="00BE39B7">
      <w:pPr>
        <w:pStyle w:val="BodyText"/>
        <w:spacing w:before="8"/>
        <w:rPr>
          <w:b/>
          <w:i/>
          <w:sz w:val="23"/>
        </w:rPr>
      </w:pPr>
    </w:p>
    <w:p w14:paraId="4142E726" w14:textId="77777777" w:rsidR="00BE39B7" w:rsidRDefault="00BA17AF">
      <w:pPr>
        <w:pStyle w:val="BodyText"/>
        <w:spacing w:line="480" w:lineRule="auto"/>
        <w:ind w:left="139" w:right="157"/>
      </w:pPr>
      <w:r>
        <w:t>In accordance with the first FLAS Competitive Preference Priority, CMENAS will prioritize applicants</w:t>
      </w:r>
      <w:r>
        <w:rPr>
          <w:spacing w:val="-3"/>
        </w:rPr>
        <w:t xml:space="preserve"> </w:t>
      </w:r>
      <w:r>
        <w:t>who</w:t>
      </w:r>
      <w:r>
        <w:rPr>
          <w:spacing w:val="-3"/>
        </w:rPr>
        <w:t xml:space="preserve"> </w:t>
      </w:r>
      <w:r>
        <w:t>demonstrate</w:t>
      </w:r>
      <w:r>
        <w:rPr>
          <w:spacing w:val="-3"/>
        </w:rPr>
        <w:t xml:space="preserve"> </w:t>
      </w:r>
      <w:r>
        <w:t>academic</w:t>
      </w:r>
      <w:r>
        <w:rPr>
          <w:spacing w:val="-3"/>
        </w:rPr>
        <w:t xml:space="preserve"> </w:t>
      </w:r>
      <w:r>
        <w:t>achievement,</w:t>
      </w:r>
      <w:r>
        <w:rPr>
          <w:spacing w:val="-4"/>
        </w:rPr>
        <w:t xml:space="preserve"> </w:t>
      </w:r>
      <w:r>
        <w:t>language</w:t>
      </w:r>
      <w:r>
        <w:rPr>
          <w:spacing w:val="-4"/>
        </w:rPr>
        <w:t xml:space="preserve"> </w:t>
      </w:r>
      <w:r>
        <w:t>ability,</w:t>
      </w:r>
      <w:r>
        <w:rPr>
          <w:spacing w:val="-4"/>
        </w:rPr>
        <w:t xml:space="preserve"> </w:t>
      </w:r>
      <w:r>
        <w:t>and</w:t>
      </w:r>
      <w:r>
        <w:rPr>
          <w:spacing w:val="-4"/>
        </w:rPr>
        <w:t xml:space="preserve"> </w:t>
      </w:r>
      <w:r>
        <w:t>financial</w:t>
      </w:r>
      <w:r>
        <w:rPr>
          <w:spacing w:val="-4"/>
        </w:rPr>
        <w:t xml:space="preserve"> </w:t>
      </w:r>
      <w:r>
        <w:t>need</w:t>
      </w:r>
      <w:r>
        <w:rPr>
          <w:spacing w:val="-4"/>
        </w:rPr>
        <w:t xml:space="preserve"> </w:t>
      </w:r>
      <w:r>
        <w:t>through formal federal criteria as evidenced through FAFSA. CMENAS will privilege high caliber applicants with perceived ability to increase their language proficiency, a potential to use the language in th</w:t>
      </w:r>
      <w:r>
        <w:t>eir intended professional path, and those with identified financial need.</w:t>
      </w:r>
    </w:p>
    <w:p w14:paraId="4142E727" w14:textId="77777777" w:rsidR="00BE39B7" w:rsidRDefault="00BA17AF">
      <w:pPr>
        <w:pStyle w:val="Heading2"/>
        <w:numPr>
          <w:ilvl w:val="1"/>
          <w:numId w:val="1"/>
        </w:numPr>
        <w:tabs>
          <w:tab w:val="left" w:pos="588"/>
        </w:tabs>
        <w:spacing w:before="3"/>
        <w:ind w:left="587" w:hanging="448"/>
      </w:pPr>
      <w:bookmarkStart w:id="60" w:name="_TOC_250000"/>
      <w:r>
        <w:t>FLAS</w:t>
      </w:r>
      <w:r>
        <w:rPr>
          <w:spacing w:val="-4"/>
        </w:rPr>
        <w:t xml:space="preserve"> </w:t>
      </w:r>
      <w:r>
        <w:t>CPP2:</w:t>
      </w:r>
      <w:r>
        <w:rPr>
          <w:spacing w:val="-2"/>
        </w:rPr>
        <w:t xml:space="preserve"> </w:t>
      </w:r>
      <w:r>
        <w:t>Awards</w:t>
      </w:r>
      <w:r>
        <w:rPr>
          <w:spacing w:val="-2"/>
        </w:rPr>
        <w:t xml:space="preserve"> </w:t>
      </w:r>
      <w:r>
        <w:t>for</w:t>
      </w:r>
      <w:r>
        <w:rPr>
          <w:spacing w:val="-2"/>
        </w:rPr>
        <w:t xml:space="preserve"> </w:t>
      </w:r>
      <w:r>
        <w:t>languages</w:t>
      </w:r>
      <w:r>
        <w:rPr>
          <w:spacing w:val="-2"/>
        </w:rPr>
        <w:t xml:space="preserve"> </w:t>
      </w:r>
      <w:r>
        <w:t>other</w:t>
      </w:r>
      <w:r>
        <w:rPr>
          <w:spacing w:val="-3"/>
        </w:rPr>
        <w:t xml:space="preserve"> </w:t>
      </w:r>
      <w:r>
        <w:t>than</w:t>
      </w:r>
      <w:r>
        <w:rPr>
          <w:spacing w:val="-3"/>
        </w:rPr>
        <w:t xml:space="preserve"> </w:t>
      </w:r>
      <w:r>
        <w:t>French,</w:t>
      </w:r>
      <w:r>
        <w:rPr>
          <w:spacing w:val="-3"/>
        </w:rPr>
        <w:t xml:space="preserve"> </w:t>
      </w:r>
      <w:r>
        <w:t>German,</w:t>
      </w:r>
      <w:r>
        <w:rPr>
          <w:spacing w:val="-3"/>
        </w:rPr>
        <w:t xml:space="preserve"> </w:t>
      </w:r>
      <w:r>
        <w:t>and</w:t>
      </w:r>
      <w:bookmarkEnd w:id="60"/>
      <w:r>
        <w:rPr>
          <w:spacing w:val="-2"/>
        </w:rPr>
        <w:t xml:space="preserve"> Spanish</w:t>
      </w:r>
    </w:p>
    <w:p w14:paraId="4142E728" w14:textId="77777777" w:rsidR="00BE39B7" w:rsidRDefault="00BE39B7">
      <w:pPr>
        <w:pStyle w:val="BodyText"/>
        <w:spacing w:before="9"/>
        <w:rPr>
          <w:b/>
          <w:i/>
          <w:sz w:val="23"/>
        </w:rPr>
      </w:pPr>
    </w:p>
    <w:p w14:paraId="4142E729" w14:textId="77777777" w:rsidR="00BE39B7" w:rsidRDefault="00BA17AF">
      <w:pPr>
        <w:pStyle w:val="BodyText"/>
        <w:spacing w:line="480" w:lineRule="auto"/>
        <w:ind w:left="140" w:right="157"/>
      </w:pPr>
      <w:r>
        <w:t>In accordance with the second Preference Priority, all CMENAS FLAS fellowships will be designated for the study of Less Commonly Taught Languages (LCTLs)/priority languages, including</w:t>
      </w:r>
      <w:r>
        <w:rPr>
          <w:spacing w:val="-3"/>
        </w:rPr>
        <w:t xml:space="preserve"> </w:t>
      </w:r>
      <w:r>
        <w:t>Arabic,</w:t>
      </w:r>
      <w:r>
        <w:rPr>
          <w:spacing w:val="-4"/>
        </w:rPr>
        <w:t xml:space="preserve"> </w:t>
      </w:r>
      <w:r>
        <w:t>Hebrew,</w:t>
      </w:r>
      <w:r>
        <w:rPr>
          <w:spacing w:val="-4"/>
        </w:rPr>
        <w:t xml:space="preserve"> </w:t>
      </w:r>
      <w:r>
        <w:t>Ladino,</w:t>
      </w:r>
      <w:r>
        <w:rPr>
          <w:spacing w:val="-3"/>
        </w:rPr>
        <w:t xml:space="preserve"> </w:t>
      </w:r>
      <w:r>
        <w:t>Persian,</w:t>
      </w:r>
      <w:r>
        <w:rPr>
          <w:spacing w:val="-4"/>
        </w:rPr>
        <w:t xml:space="preserve"> </w:t>
      </w:r>
      <w:r>
        <w:t>and</w:t>
      </w:r>
      <w:r>
        <w:rPr>
          <w:spacing w:val="-4"/>
        </w:rPr>
        <w:t xml:space="preserve"> </w:t>
      </w:r>
      <w:r>
        <w:t>Turkish.</w:t>
      </w:r>
      <w:r>
        <w:rPr>
          <w:spacing w:val="-4"/>
        </w:rPr>
        <w:t xml:space="preserve"> </w:t>
      </w:r>
      <w:r>
        <w:t>We</w:t>
      </w:r>
      <w:r>
        <w:rPr>
          <w:spacing w:val="-2"/>
        </w:rPr>
        <w:t xml:space="preserve"> </w:t>
      </w:r>
      <w:r>
        <w:t>will</w:t>
      </w:r>
      <w:r>
        <w:rPr>
          <w:spacing w:val="-4"/>
        </w:rPr>
        <w:t xml:space="preserve"> </w:t>
      </w:r>
      <w:r>
        <w:t>further</w:t>
      </w:r>
      <w:r>
        <w:rPr>
          <w:spacing w:val="-4"/>
        </w:rPr>
        <w:t xml:space="preserve"> </w:t>
      </w:r>
      <w:r>
        <w:t>prioritize</w:t>
      </w:r>
      <w:r>
        <w:rPr>
          <w:spacing w:val="-4"/>
        </w:rPr>
        <w:t xml:space="preserve"> </w:t>
      </w:r>
      <w:r>
        <w:t>students</w:t>
      </w:r>
      <w:r>
        <w:rPr>
          <w:spacing w:val="-4"/>
        </w:rPr>
        <w:t xml:space="preserve"> </w:t>
      </w:r>
      <w:r>
        <w:t>at ILR1+ and higher levels of proficiency, and those who intend to go abroad.</w:t>
      </w:r>
    </w:p>
    <w:sectPr w:rsidR="00BE39B7">
      <w:pgSz w:w="12240" w:h="15840"/>
      <w:pgMar w:top="1380" w:right="1300" w:bottom="1000" w:left="130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E760" w14:textId="77777777" w:rsidR="00000000" w:rsidRDefault="00BA17AF">
      <w:r>
        <w:separator/>
      </w:r>
    </w:p>
  </w:endnote>
  <w:endnote w:type="continuationSeparator" w:id="0">
    <w:p w14:paraId="4142E762" w14:textId="77777777" w:rsidR="00000000" w:rsidRDefault="00BA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755" w14:textId="252D5121" w:rsidR="00BE39B7" w:rsidRDefault="00BA17AF">
    <w:pPr>
      <w:pStyle w:val="BodyText"/>
      <w:spacing w:line="14" w:lineRule="auto"/>
      <w:rPr>
        <w:sz w:val="20"/>
      </w:rPr>
    </w:pPr>
    <w:r>
      <w:rPr>
        <w:noProof/>
      </w:rPr>
      <mc:AlternateContent>
        <mc:Choice Requires="wps">
          <w:drawing>
            <wp:anchor distT="0" distB="0" distL="114300" distR="114300" simplePos="0" relativeHeight="486590976" behindDoc="1" locked="0" layoutInCell="1" allowOverlap="1" wp14:anchorId="4142E75C" wp14:editId="4BEB83D5">
              <wp:simplePos x="0" y="0"/>
              <wp:positionH relativeFrom="page">
                <wp:posOffset>3656330</wp:posOffset>
              </wp:positionH>
              <wp:positionV relativeFrom="page">
                <wp:posOffset>9636125</wp:posOffset>
              </wp:positionV>
              <wp:extent cx="499110" cy="139065"/>
              <wp:effectExtent l="0" t="0" r="0" b="0"/>
              <wp:wrapNone/>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4C" w14:textId="77777777" w:rsidR="00BE39B7" w:rsidRDefault="00BA17AF">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E75C" id="_x0000_t202" coordsize="21600,21600" o:spt="202" path="m,l,21600r21600,l21600,xe">
              <v:stroke joinstyle="miter"/>
              <v:path gradientshapeok="t" o:connecttype="rect"/>
            </v:shapetype>
            <v:shape id="docshape1" o:spid="_x0000_s1093" type="#_x0000_t202" style="position:absolute;margin-left:287.9pt;margin-top:758.75pt;width:39.3pt;height:10.95pt;z-index:-167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" filled="f" stroked="f">
              <v:textbox inset="0,0,0,0">
                <w:txbxContent>
                  <w:p w14:paraId="4142E84C" w14:textId="77777777" w:rsidR="00BE39B7" w:rsidRDefault="00BA17AF">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756" w14:textId="1FB9AAE0" w:rsidR="00BE39B7" w:rsidRDefault="00BA17AF">
    <w:pPr>
      <w:pStyle w:val="BodyText"/>
      <w:spacing w:line="14" w:lineRule="auto"/>
      <w:rPr>
        <w:sz w:val="20"/>
      </w:rPr>
    </w:pPr>
    <w:r>
      <w:rPr>
        <w:noProof/>
      </w:rPr>
      <mc:AlternateContent>
        <mc:Choice Requires="wps">
          <w:drawing>
            <wp:anchor distT="0" distB="0" distL="114300" distR="114300" simplePos="0" relativeHeight="486591488" behindDoc="1" locked="0" layoutInCell="1" allowOverlap="1" wp14:anchorId="4142E75D" wp14:editId="30329638">
              <wp:simplePos x="0" y="0"/>
              <wp:positionH relativeFrom="page">
                <wp:posOffset>895350</wp:posOffset>
              </wp:positionH>
              <wp:positionV relativeFrom="page">
                <wp:posOffset>9421495</wp:posOffset>
              </wp:positionV>
              <wp:extent cx="5981700" cy="6350"/>
              <wp:effectExtent l="0" t="0" r="0" b="0"/>
              <wp:wrapNone/>
              <wp:docPr id="2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1DB53" id="docshape5" o:spid="_x0000_s1026" style="position:absolute;margin-left:70.5pt;margin-top:741.85pt;width:471pt;height:.5pt;z-index:-167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592000" behindDoc="1" locked="0" layoutInCell="1" allowOverlap="1" wp14:anchorId="4142E75E" wp14:editId="45D94121">
              <wp:simplePos x="0" y="0"/>
              <wp:positionH relativeFrom="page">
                <wp:posOffset>901700</wp:posOffset>
              </wp:positionH>
              <wp:positionV relativeFrom="page">
                <wp:posOffset>9432925</wp:posOffset>
              </wp:positionV>
              <wp:extent cx="1997710" cy="180340"/>
              <wp:effectExtent l="0" t="0" r="0" b="0"/>
              <wp:wrapNone/>
              <wp:docPr id="2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4D"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E75E" id="_x0000_t202" coordsize="21600,21600" o:spt="202" path="m,l,21600r21600,l21600,xe">
              <v:stroke joinstyle="miter"/>
              <v:path gradientshapeok="t" o:connecttype="rect"/>
            </v:shapetype>
            <v:shape id="docshape6" o:spid="_x0000_s1094" type="#_x0000_t202" style="position:absolute;margin-left:71pt;margin-top:742.75pt;width:157.3pt;height:14.2pt;z-index:-167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" filled="f" stroked="f">
              <v:textbox inset="0,0,0,0">
                <w:txbxContent>
                  <w:p w14:paraId="4142E84D"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v:textbox>
              <w10:wrap anchorx="page" anchory="page"/>
            </v:shape>
          </w:pict>
        </mc:Fallback>
      </mc:AlternateContent>
    </w:r>
    <w:r>
      <w:rPr>
        <w:noProof/>
      </w:rPr>
      <mc:AlternateContent>
        <mc:Choice Requires="wps">
          <w:drawing>
            <wp:anchor distT="0" distB="0" distL="114300" distR="114300" simplePos="0" relativeHeight="486592512" behindDoc="1" locked="0" layoutInCell="1" allowOverlap="1" wp14:anchorId="4142E75F" wp14:editId="7E77BDE7">
              <wp:simplePos x="0" y="0"/>
              <wp:positionH relativeFrom="page">
                <wp:posOffset>5720080</wp:posOffset>
              </wp:positionH>
              <wp:positionV relativeFrom="page">
                <wp:posOffset>9432925</wp:posOffset>
              </wp:positionV>
              <wp:extent cx="1150620" cy="180340"/>
              <wp:effectExtent l="0" t="0" r="0" b="0"/>
              <wp:wrapNone/>
              <wp:docPr id="2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4E" w14:textId="77777777" w:rsidR="00BE39B7" w:rsidRDefault="00BA17AF">
                          <w:pPr>
                            <w:spacing w:before="10"/>
                            <w:ind w:left="20"/>
                          </w:pPr>
                          <w:r>
                            <w:t>Project</w:t>
                          </w:r>
                          <w:r>
                            <w:rPr>
                              <w:spacing w:val="-7"/>
                            </w:rPr>
                            <w:t xml:space="preserve"> </w:t>
                          </w:r>
                          <w:r>
                            <w:t>Narrative</w:t>
                          </w:r>
                          <w:r>
                            <w:rPr>
                              <w:spacing w:val="-7"/>
                            </w:rPr>
                            <w:t xml:space="preserve"> </w:t>
                          </w:r>
                          <w:r>
                            <w:t>|</w:t>
                          </w:r>
                          <w:r>
                            <w:rPr>
                              <w:spacing w:val="-7"/>
                            </w:rPr>
                            <w:t xml:space="preserve"> </w:t>
                          </w:r>
                          <w:r>
                            <w:rPr>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5F" id="docshape7" o:spid="_x0000_s1095" type="#_x0000_t202" style="position:absolute;margin-left:450.4pt;margin-top:742.75pt;width:90.6pt;height:14.2pt;z-index:-167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" filled="f" stroked="f">
              <v:textbox inset="0,0,0,0">
                <w:txbxContent>
                  <w:p w14:paraId="4142E84E" w14:textId="77777777" w:rsidR="00BE39B7" w:rsidRDefault="00BA17AF">
                    <w:pPr>
                      <w:spacing w:before="10"/>
                      <w:ind w:left="20"/>
                    </w:pPr>
                    <w:r>
                      <w:t>Project</w:t>
                    </w:r>
                    <w:r>
                      <w:rPr>
                        <w:spacing w:val="-7"/>
                      </w:rPr>
                      <w:t xml:space="preserve"> </w:t>
                    </w:r>
                    <w:r>
                      <w:t>Narrative</w:t>
                    </w:r>
                    <w:r>
                      <w:rPr>
                        <w:spacing w:val="-7"/>
                      </w:rPr>
                      <w:t xml:space="preserve"> </w:t>
                    </w:r>
                    <w:r>
                      <w:t>|</w:t>
                    </w:r>
                    <w:r>
                      <w:rPr>
                        <w:spacing w:val="-7"/>
                      </w:rPr>
                      <w:t xml:space="preserve"> </w:t>
                    </w:r>
                    <w:r>
                      <w:rPr>
                        <w:spacing w:val="-10"/>
                      </w:rPr>
                      <w:t>1</w:t>
                    </w:r>
                  </w:p>
                </w:txbxContent>
              </v:textbox>
              <w10:wrap anchorx="page" anchory="page"/>
            </v:shape>
          </w:pict>
        </mc:Fallback>
      </mc:AlternateContent>
    </w:r>
    <w:r>
      <w:rPr>
        <w:noProof/>
      </w:rPr>
      <mc:AlternateContent>
        <mc:Choice Requires="wps">
          <w:drawing>
            <wp:anchor distT="0" distB="0" distL="114300" distR="114300" simplePos="0" relativeHeight="486593024" behindDoc="1" locked="0" layoutInCell="1" allowOverlap="1" wp14:anchorId="4142E760" wp14:editId="732313C7">
              <wp:simplePos x="0" y="0"/>
              <wp:positionH relativeFrom="page">
                <wp:posOffset>3266440</wp:posOffset>
              </wp:positionH>
              <wp:positionV relativeFrom="page">
                <wp:posOffset>9483725</wp:posOffset>
              </wp:positionV>
              <wp:extent cx="1240155" cy="291465"/>
              <wp:effectExtent l="0" t="0" r="0" b="0"/>
              <wp:wrapNone/>
              <wp:docPr id="2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4F" w14:textId="77777777" w:rsidR="00BE39B7" w:rsidRDefault="00BA17AF">
                          <w:pPr>
                            <w:spacing w:before="14"/>
                            <w:ind w:left="11" w:right="11"/>
                            <w:jc w:val="center"/>
                            <w:rPr>
                              <w:rFonts w:ascii="Arial"/>
                              <w:sz w:val="16"/>
                            </w:rPr>
                          </w:pPr>
                          <w:r>
                            <w:rPr>
                              <w:rFonts w:ascii="Arial"/>
                              <w:sz w:val="16"/>
                            </w:rPr>
                            <w:t xml:space="preserve">PR/Award # </w:t>
                          </w:r>
                          <w:r>
                            <w:rPr>
                              <w:rFonts w:ascii="Arial"/>
                              <w:spacing w:val="-2"/>
                              <w:sz w:val="16"/>
                            </w:rPr>
                            <w:t>P015A220163</w:t>
                          </w:r>
                        </w:p>
                        <w:p w14:paraId="4142E850" w14:textId="77777777" w:rsidR="00BE39B7" w:rsidRDefault="00BA17AF">
                          <w:pPr>
                            <w:spacing w:before="56"/>
                            <w:ind w:left="11" w:right="11"/>
                            <w:jc w:val="center"/>
                            <w:rPr>
                              <w:rFonts w:ascii="Arial"/>
                              <w:sz w:val="16"/>
                            </w:rPr>
                          </w:pPr>
                          <w:r>
                            <w:rPr>
                              <w:rFonts w:ascii="Arial"/>
                              <w:sz w:val="16"/>
                            </w:rPr>
                            <w:t xml:space="preserve">Page </w:t>
                          </w:r>
                          <w:r>
                            <w:rPr>
                              <w:rFonts w:ascii="Arial"/>
                              <w:spacing w:val="-5"/>
                              <w:sz w:val="16"/>
                            </w:rPr>
                            <w:t>e17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60" id="docshape8" o:spid="_x0000_s1096" type="#_x0000_t202" style="position:absolute;margin-left:257.2pt;margin-top:746.75pt;width:97.65pt;height:22.95pt;z-index:-167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Y92wEAAJg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QVfxv7RjE1NEeSgzDHheJNRQf4k7ORolJx/2MvUHHWf7JkSczVUuBS1EshrKSn&#10;FQ+czeVNmPO3d2jajpBn0y1ck23aJEXPLE50afxJ6CmqMV+/f6dbz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N+N1j3bAQAAmAMAAA4AAAAAAAAAAAAAAAAALgIAAGRycy9lMm9Eb2MueG1sUEsBAi0AFAAG&#10;AAgAAAAhAP1IHnniAAAADQEAAA8AAAAAAAAAAAAAAAAANQQAAGRycy9kb3ducmV2LnhtbFBLBQYA&#10;AAAABAAEAPMAAABEBQAAAAA=&#10;" filled="f" stroked="f">
              <v:textbox inset="0,0,0,0">
                <w:txbxContent>
                  <w:p w14:paraId="4142E84F" w14:textId="77777777" w:rsidR="00BE39B7" w:rsidRDefault="00BA17AF">
                    <w:pPr>
                      <w:spacing w:before="14"/>
                      <w:ind w:left="11" w:right="11"/>
                      <w:jc w:val="center"/>
                      <w:rPr>
                        <w:rFonts w:ascii="Arial"/>
                        <w:sz w:val="16"/>
                      </w:rPr>
                    </w:pPr>
                    <w:r>
                      <w:rPr>
                        <w:rFonts w:ascii="Arial"/>
                        <w:sz w:val="16"/>
                      </w:rPr>
                      <w:t xml:space="preserve">PR/Award # </w:t>
                    </w:r>
                    <w:r>
                      <w:rPr>
                        <w:rFonts w:ascii="Arial"/>
                        <w:spacing w:val="-2"/>
                        <w:sz w:val="16"/>
                      </w:rPr>
                      <w:t>P015A220163</w:t>
                    </w:r>
                  </w:p>
                  <w:p w14:paraId="4142E850" w14:textId="77777777" w:rsidR="00BE39B7" w:rsidRDefault="00BA17AF">
                    <w:pPr>
                      <w:spacing w:before="56"/>
                      <w:ind w:left="11" w:right="11"/>
                      <w:jc w:val="center"/>
                      <w:rPr>
                        <w:rFonts w:ascii="Arial"/>
                        <w:sz w:val="16"/>
                      </w:rPr>
                    </w:pPr>
                    <w:r>
                      <w:rPr>
                        <w:rFonts w:ascii="Arial"/>
                        <w:sz w:val="16"/>
                      </w:rPr>
                      <w:t xml:space="preserve">Page </w:t>
                    </w:r>
                    <w:r>
                      <w:rPr>
                        <w:rFonts w:ascii="Arial"/>
                        <w:spacing w:val="-5"/>
                        <w:sz w:val="16"/>
                      </w:rPr>
                      <w:t>e17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757" w14:textId="07875E50" w:rsidR="00BE39B7" w:rsidRDefault="00BA17AF">
    <w:pPr>
      <w:pStyle w:val="BodyText"/>
      <w:spacing w:line="14" w:lineRule="auto"/>
      <w:rPr>
        <w:sz w:val="20"/>
      </w:rPr>
    </w:pPr>
    <w:r>
      <w:rPr>
        <w:noProof/>
      </w:rPr>
      <mc:AlternateContent>
        <mc:Choice Requires="wps">
          <w:drawing>
            <wp:anchor distT="0" distB="0" distL="114300" distR="114300" simplePos="0" relativeHeight="486593536" behindDoc="1" locked="0" layoutInCell="1" allowOverlap="1" wp14:anchorId="4142E761" wp14:editId="7BE47C74">
              <wp:simplePos x="0" y="0"/>
              <wp:positionH relativeFrom="page">
                <wp:posOffset>895350</wp:posOffset>
              </wp:positionH>
              <wp:positionV relativeFrom="page">
                <wp:posOffset>9421495</wp:posOffset>
              </wp:positionV>
              <wp:extent cx="5981700" cy="6350"/>
              <wp:effectExtent l="0" t="0" r="0" b="0"/>
              <wp:wrapNone/>
              <wp:docPr id="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C6987" id="docshape9" o:spid="_x0000_s1026" style="position:absolute;margin-left:70.5pt;margin-top:741.85pt;width:471pt;height:.5pt;z-index:-167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594048" behindDoc="1" locked="0" layoutInCell="1" allowOverlap="1" wp14:anchorId="4142E762" wp14:editId="536A083A">
              <wp:simplePos x="0" y="0"/>
              <wp:positionH relativeFrom="page">
                <wp:posOffset>901700</wp:posOffset>
              </wp:positionH>
              <wp:positionV relativeFrom="page">
                <wp:posOffset>9432925</wp:posOffset>
              </wp:positionV>
              <wp:extent cx="1997710" cy="180340"/>
              <wp:effectExtent l="0" t="0" r="0" b="0"/>
              <wp:wrapNone/>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1"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E762" id="_x0000_t202" coordsize="21600,21600" o:spt="202" path="m,l,21600r21600,l21600,xe">
              <v:stroke joinstyle="miter"/>
              <v:path gradientshapeok="t" o:connecttype="rect"/>
            </v:shapetype>
            <v:shape id="docshape10" o:spid="_x0000_s1097" type="#_x0000_t202" style="position:absolute;margin-left:71pt;margin-top:742.75pt;width:157.3pt;height:14.2pt;z-index:-167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" filled="f" stroked="f">
              <v:textbox inset="0,0,0,0">
                <w:txbxContent>
                  <w:p w14:paraId="4142E851"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v:textbox>
              <w10:wrap anchorx="page" anchory="page"/>
            </v:shape>
          </w:pict>
        </mc:Fallback>
      </mc:AlternateContent>
    </w:r>
    <w:r>
      <w:rPr>
        <w:noProof/>
      </w:rPr>
      <mc:AlternateContent>
        <mc:Choice Requires="wps">
          <w:drawing>
            <wp:anchor distT="0" distB="0" distL="114300" distR="114300" simplePos="0" relativeHeight="486594560" behindDoc="1" locked="0" layoutInCell="1" allowOverlap="1" wp14:anchorId="4142E763" wp14:editId="5DE11459">
              <wp:simplePos x="0" y="0"/>
              <wp:positionH relativeFrom="page">
                <wp:posOffset>5649595</wp:posOffset>
              </wp:positionH>
              <wp:positionV relativeFrom="page">
                <wp:posOffset>9432925</wp:posOffset>
              </wp:positionV>
              <wp:extent cx="1258570" cy="180340"/>
              <wp:effectExtent l="0" t="0" r="0" b="0"/>
              <wp:wrapNone/>
              <wp:docPr id="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2" w14:textId="77777777" w:rsidR="00BE39B7" w:rsidRDefault="00BA17AF">
                          <w:pPr>
                            <w:spacing w:before="10"/>
                            <w:ind w:left="20"/>
                          </w:pPr>
                          <w:r>
                            <w:t>Project</w:t>
                          </w:r>
                          <w:r>
                            <w:rPr>
                              <w:spacing w:val="-5"/>
                            </w:rPr>
                            <w:t xml:space="preserve"> </w:t>
                          </w:r>
                          <w:r>
                            <w:t>Narrative</w:t>
                          </w:r>
                          <w:r>
                            <w:rPr>
                              <w:spacing w:val="-5"/>
                            </w:rPr>
                            <w:t xml:space="preserve"> </w:t>
                          </w:r>
                          <w:r>
                            <w:t>|</w:t>
                          </w:r>
                          <w:r>
                            <w:rPr>
                              <w:spacing w:val="-5"/>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63" id="docshape11" o:spid="_x0000_s1098" type="#_x0000_t202" style="position:absolute;margin-left:444.85pt;margin-top:742.75pt;width:99.1pt;height:14.2pt;z-index:-167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" filled="f" stroked="f">
              <v:textbox inset="0,0,0,0">
                <w:txbxContent>
                  <w:p w14:paraId="4142E852" w14:textId="77777777" w:rsidR="00BE39B7" w:rsidRDefault="00BA17AF">
                    <w:pPr>
                      <w:spacing w:before="10"/>
                      <w:ind w:left="20"/>
                    </w:pPr>
                    <w:r>
                      <w:t>Project</w:t>
                    </w:r>
                    <w:r>
                      <w:rPr>
                        <w:spacing w:val="-5"/>
                      </w:rPr>
                      <w:t xml:space="preserve"> </w:t>
                    </w:r>
                    <w:r>
                      <w:t>Narrative</w:t>
                    </w:r>
                    <w:r>
                      <w:rPr>
                        <w:spacing w:val="-5"/>
                      </w:rPr>
                      <w:t xml:space="preserve"> </w:t>
                    </w:r>
                    <w:r>
                      <w:t>|</w:t>
                    </w:r>
                    <w:r>
                      <w:rPr>
                        <w:spacing w:val="-5"/>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95072" behindDoc="1" locked="0" layoutInCell="1" allowOverlap="1" wp14:anchorId="4142E764" wp14:editId="613DC875">
              <wp:simplePos x="0" y="0"/>
              <wp:positionH relativeFrom="page">
                <wp:posOffset>3266440</wp:posOffset>
              </wp:positionH>
              <wp:positionV relativeFrom="page">
                <wp:posOffset>9483725</wp:posOffset>
              </wp:positionV>
              <wp:extent cx="1240155" cy="291465"/>
              <wp:effectExtent l="0" t="0" r="0" b="0"/>
              <wp:wrapNone/>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3" w14:textId="77777777" w:rsidR="00BE39B7" w:rsidRDefault="00BA17AF">
                          <w:pPr>
                            <w:spacing w:before="14"/>
                            <w:ind w:left="11" w:right="11"/>
                            <w:jc w:val="center"/>
                            <w:rPr>
                              <w:rFonts w:ascii="Arial"/>
                              <w:sz w:val="16"/>
                            </w:rPr>
                          </w:pPr>
                          <w:r>
                            <w:rPr>
                              <w:rFonts w:ascii="Arial"/>
                              <w:sz w:val="16"/>
                            </w:rPr>
                            <w:t xml:space="preserve">PR/Award # </w:t>
                          </w:r>
                          <w:r>
                            <w:rPr>
                              <w:rFonts w:ascii="Arial"/>
                              <w:spacing w:val="-2"/>
                              <w:sz w:val="16"/>
                            </w:rPr>
                            <w:t>P015A220163</w:t>
                          </w:r>
                        </w:p>
                        <w:p w14:paraId="4142E854" w14:textId="77777777" w:rsidR="00BE39B7" w:rsidRDefault="00BA17AF">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64" id="docshape12" o:spid="_x0000_s1099" type="#_x0000_t202" style="position:absolute;margin-left:257.2pt;margin-top:746.75pt;width:97.65pt;height:22.95pt;z-index:-167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bl2gEAAJg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o1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4bOm5doBAACYAwAADgAAAAAAAAAAAAAAAAAuAgAAZHJzL2Uyb0RvYy54bWxQSwECLQAUAAYA&#10;CAAAACEA/UgeeeIAAAANAQAADwAAAAAAAAAAAAAAAAA0BAAAZHJzL2Rvd25yZXYueG1sUEsFBgAA&#10;AAAEAAQA8wAAAEMFAAAAAA==&#10;" filled="f" stroked="f">
              <v:textbox inset="0,0,0,0">
                <w:txbxContent>
                  <w:p w14:paraId="4142E853" w14:textId="77777777" w:rsidR="00BE39B7" w:rsidRDefault="00BA17AF">
                    <w:pPr>
                      <w:spacing w:before="14"/>
                      <w:ind w:left="11" w:right="11"/>
                      <w:jc w:val="center"/>
                      <w:rPr>
                        <w:rFonts w:ascii="Arial"/>
                        <w:sz w:val="16"/>
                      </w:rPr>
                    </w:pPr>
                    <w:r>
                      <w:rPr>
                        <w:rFonts w:ascii="Arial"/>
                        <w:sz w:val="16"/>
                      </w:rPr>
                      <w:t xml:space="preserve">PR/Award # </w:t>
                    </w:r>
                    <w:r>
                      <w:rPr>
                        <w:rFonts w:ascii="Arial"/>
                        <w:spacing w:val="-2"/>
                        <w:sz w:val="16"/>
                      </w:rPr>
                      <w:t>P015A220163</w:t>
                    </w:r>
                  </w:p>
                  <w:p w14:paraId="4142E854" w14:textId="77777777" w:rsidR="00BE39B7" w:rsidRDefault="00BA17AF">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758" w14:textId="6AA279CD" w:rsidR="00BE39B7" w:rsidRDefault="00BA17AF">
    <w:pPr>
      <w:pStyle w:val="BodyText"/>
      <w:spacing w:line="14" w:lineRule="auto"/>
      <w:rPr>
        <w:sz w:val="20"/>
      </w:rPr>
    </w:pPr>
    <w:r>
      <w:rPr>
        <w:noProof/>
      </w:rPr>
      <mc:AlternateContent>
        <mc:Choice Requires="wps">
          <w:drawing>
            <wp:anchor distT="0" distB="0" distL="114300" distR="114300" simplePos="0" relativeHeight="486595584" behindDoc="1" locked="0" layoutInCell="1" allowOverlap="1" wp14:anchorId="4142E765" wp14:editId="201F44E3">
              <wp:simplePos x="0" y="0"/>
              <wp:positionH relativeFrom="page">
                <wp:posOffset>444500</wp:posOffset>
              </wp:positionH>
              <wp:positionV relativeFrom="page">
                <wp:posOffset>7146925</wp:posOffset>
              </wp:positionV>
              <wp:extent cx="1997710" cy="180340"/>
              <wp:effectExtent l="0" t="0" r="0" b="0"/>
              <wp:wrapNone/>
              <wp:docPr id="15"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5"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E765" id="_x0000_t202" coordsize="21600,21600" o:spt="202" path="m,l,21600r21600,l21600,xe">
              <v:stroke joinstyle="miter"/>
              <v:path gradientshapeok="t" o:connecttype="rect"/>
            </v:shapetype>
            <v:shape id="docshape68" o:spid="_x0000_s1100" type="#_x0000_t202" style="position:absolute;margin-left:35pt;margin-top:562.75pt;width:157.3pt;height:14.2pt;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" filled="f" stroked="f">
              <v:textbox inset="0,0,0,0">
                <w:txbxContent>
                  <w:p w14:paraId="4142E855"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v:textbox>
              <w10:wrap anchorx="page" anchory="page"/>
            </v:shape>
          </w:pict>
        </mc:Fallback>
      </mc:AlternateContent>
    </w:r>
    <w:r>
      <w:rPr>
        <w:noProof/>
      </w:rPr>
      <mc:AlternateContent>
        <mc:Choice Requires="wps">
          <w:drawing>
            <wp:anchor distT="0" distB="0" distL="114300" distR="114300" simplePos="0" relativeHeight="486596096" behindDoc="1" locked="0" layoutInCell="1" allowOverlap="1" wp14:anchorId="4142E766" wp14:editId="1F080E45">
              <wp:simplePos x="0" y="0"/>
              <wp:positionH relativeFrom="page">
                <wp:posOffset>4409440</wp:posOffset>
              </wp:positionH>
              <wp:positionV relativeFrom="page">
                <wp:posOffset>7146925</wp:posOffset>
              </wp:positionV>
              <wp:extent cx="2004060" cy="342265"/>
              <wp:effectExtent l="0" t="0" r="0" b="0"/>
              <wp:wrapNone/>
              <wp:docPr id="1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6" w14:textId="77777777" w:rsidR="00BE39B7" w:rsidRDefault="00BA17AF">
                          <w:pPr>
                            <w:spacing w:before="9"/>
                            <w:ind w:left="20"/>
                          </w:pPr>
                          <w:r>
                            <w:rPr>
                              <w:rFonts w:ascii="Arial"/>
                              <w:spacing w:val="-18"/>
                              <w:sz w:val="16"/>
                            </w:rPr>
                            <w:t>PR/Award</w:t>
                          </w:r>
                          <w:r>
                            <w:rPr>
                              <w:rFonts w:ascii="Arial"/>
                              <w:spacing w:val="4"/>
                              <w:sz w:val="16"/>
                            </w:rPr>
                            <w:t xml:space="preserve"> </w:t>
                          </w:r>
                          <w:r>
                            <w:rPr>
                              <w:rFonts w:ascii="Arial"/>
                              <w:spacing w:val="-18"/>
                              <w:sz w:val="16"/>
                            </w:rPr>
                            <w:t>#</w:t>
                          </w:r>
                          <w:r>
                            <w:rPr>
                              <w:rFonts w:ascii="Arial"/>
                              <w:spacing w:val="4"/>
                              <w:sz w:val="16"/>
                            </w:rPr>
                            <w:t xml:space="preserve"> </w:t>
                          </w:r>
                          <w:r>
                            <w:rPr>
                              <w:rFonts w:ascii="Arial"/>
                              <w:spacing w:val="-18"/>
                              <w:sz w:val="16"/>
                            </w:rPr>
                            <w:t>P015</w:t>
                          </w:r>
                          <w:r>
                            <w:rPr>
                              <w:spacing w:val="-18"/>
                              <w:position w:val="3"/>
                            </w:rPr>
                            <w:t>P</w:t>
                          </w:r>
                          <w:r>
                            <w:rPr>
                              <w:rFonts w:ascii="Arial"/>
                              <w:spacing w:val="-18"/>
                              <w:sz w:val="16"/>
                            </w:rPr>
                            <w:t>A</w:t>
                          </w:r>
                          <w:r>
                            <w:rPr>
                              <w:spacing w:val="-18"/>
                              <w:position w:val="3"/>
                            </w:rPr>
                            <w:t>r</w:t>
                          </w:r>
                          <w:r>
                            <w:rPr>
                              <w:rFonts w:ascii="Arial"/>
                              <w:spacing w:val="-18"/>
                              <w:sz w:val="16"/>
                            </w:rPr>
                            <w:t>2</w:t>
                          </w:r>
                          <w:r>
                            <w:rPr>
                              <w:spacing w:val="-18"/>
                              <w:position w:val="3"/>
                            </w:rPr>
                            <w:t>o</w:t>
                          </w:r>
                          <w:r>
                            <w:rPr>
                              <w:rFonts w:ascii="Arial"/>
                              <w:spacing w:val="-18"/>
                              <w:sz w:val="16"/>
                            </w:rPr>
                            <w:t>2</w:t>
                          </w:r>
                          <w:r>
                            <w:rPr>
                              <w:spacing w:val="-18"/>
                              <w:position w:val="3"/>
                            </w:rPr>
                            <w:t>j</w:t>
                          </w:r>
                          <w:r>
                            <w:rPr>
                              <w:rFonts w:ascii="Arial"/>
                              <w:spacing w:val="-18"/>
                              <w:sz w:val="16"/>
                            </w:rPr>
                            <w:t>0</w:t>
                          </w:r>
                          <w:r>
                            <w:rPr>
                              <w:spacing w:val="-18"/>
                              <w:position w:val="3"/>
                            </w:rPr>
                            <w:t>e</w:t>
                          </w:r>
                          <w:r>
                            <w:rPr>
                              <w:rFonts w:ascii="Arial"/>
                              <w:spacing w:val="-18"/>
                              <w:sz w:val="16"/>
                            </w:rPr>
                            <w:t>1</w:t>
                          </w:r>
                          <w:r>
                            <w:rPr>
                              <w:spacing w:val="-18"/>
                              <w:position w:val="3"/>
                            </w:rPr>
                            <w:t>c</w:t>
                          </w:r>
                          <w:r>
                            <w:rPr>
                              <w:rFonts w:ascii="Arial"/>
                              <w:spacing w:val="-18"/>
                              <w:sz w:val="16"/>
                            </w:rPr>
                            <w:t>6</w:t>
                          </w:r>
                          <w:r>
                            <w:rPr>
                              <w:spacing w:val="-18"/>
                              <w:position w:val="3"/>
                            </w:rPr>
                            <w:t>t</w:t>
                          </w:r>
                          <w:r>
                            <w:rPr>
                              <w:rFonts w:ascii="Arial"/>
                              <w:spacing w:val="-18"/>
                              <w:sz w:val="16"/>
                            </w:rPr>
                            <w:t>3</w:t>
                          </w:r>
                          <w:r>
                            <w:rPr>
                              <w:spacing w:val="-18"/>
                              <w:position w:val="3"/>
                            </w:rPr>
                            <w:t>Narrative</w:t>
                          </w:r>
                          <w:r>
                            <w:rPr>
                              <w:spacing w:val="6"/>
                              <w:position w:val="3"/>
                            </w:rPr>
                            <w:t xml:space="preserve"> </w:t>
                          </w:r>
                          <w:r>
                            <w:rPr>
                              <w:spacing w:val="-18"/>
                              <w:position w:val="3"/>
                            </w:rPr>
                            <w:t>|</w:t>
                          </w:r>
                          <w:r>
                            <w:rPr>
                              <w:spacing w:val="6"/>
                              <w:position w:val="3"/>
                            </w:rPr>
                            <w:t xml:space="preserve"> </w:t>
                          </w:r>
                          <w:r>
                            <w:rPr>
                              <w:spacing w:val="-18"/>
                              <w:position w:val="3"/>
                            </w:rPr>
                            <w:t>42</w:t>
                          </w:r>
                        </w:p>
                        <w:p w14:paraId="4142E857" w14:textId="77777777" w:rsidR="00BE39B7" w:rsidRDefault="00BA17AF">
                          <w:pPr>
                            <w:spacing w:before="56"/>
                            <w:ind w:left="633"/>
                            <w:rPr>
                              <w:rFonts w:ascii="Arial"/>
                              <w:sz w:val="16"/>
                            </w:rPr>
                          </w:pPr>
                          <w:r>
                            <w:rPr>
                              <w:rFonts w:ascii="Arial"/>
                              <w:sz w:val="16"/>
                            </w:rPr>
                            <w:t xml:space="preserve">Page </w:t>
                          </w:r>
                          <w:r>
                            <w:rPr>
                              <w:rFonts w:ascii="Arial"/>
                              <w:spacing w:val="-5"/>
                              <w:sz w:val="16"/>
                            </w:rPr>
                            <w:t>e58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66" id="docshape69" o:spid="_x0000_s1101" type="#_x0000_t202" style="position:absolute;margin-left:347.2pt;margin-top:562.75pt;width:157.8pt;height:26.9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" filled="f" stroked="f">
              <v:textbox inset="0,0,0,0">
                <w:txbxContent>
                  <w:p w14:paraId="4142E856" w14:textId="77777777" w:rsidR="00BE39B7" w:rsidRDefault="00BA17AF">
                    <w:pPr>
                      <w:spacing w:before="9"/>
                      <w:ind w:left="20"/>
                    </w:pPr>
                    <w:r>
                      <w:rPr>
                        <w:rFonts w:ascii="Arial"/>
                        <w:spacing w:val="-18"/>
                        <w:sz w:val="16"/>
                      </w:rPr>
                      <w:t>PR/Award</w:t>
                    </w:r>
                    <w:r>
                      <w:rPr>
                        <w:rFonts w:ascii="Arial"/>
                        <w:spacing w:val="4"/>
                        <w:sz w:val="16"/>
                      </w:rPr>
                      <w:t xml:space="preserve"> </w:t>
                    </w:r>
                    <w:r>
                      <w:rPr>
                        <w:rFonts w:ascii="Arial"/>
                        <w:spacing w:val="-18"/>
                        <w:sz w:val="16"/>
                      </w:rPr>
                      <w:t>#</w:t>
                    </w:r>
                    <w:r>
                      <w:rPr>
                        <w:rFonts w:ascii="Arial"/>
                        <w:spacing w:val="4"/>
                        <w:sz w:val="16"/>
                      </w:rPr>
                      <w:t xml:space="preserve"> </w:t>
                    </w:r>
                    <w:r>
                      <w:rPr>
                        <w:rFonts w:ascii="Arial"/>
                        <w:spacing w:val="-18"/>
                        <w:sz w:val="16"/>
                      </w:rPr>
                      <w:t>P015</w:t>
                    </w:r>
                    <w:r>
                      <w:rPr>
                        <w:spacing w:val="-18"/>
                        <w:position w:val="3"/>
                      </w:rPr>
                      <w:t>P</w:t>
                    </w:r>
                    <w:r>
                      <w:rPr>
                        <w:rFonts w:ascii="Arial"/>
                        <w:spacing w:val="-18"/>
                        <w:sz w:val="16"/>
                      </w:rPr>
                      <w:t>A</w:t>
                    </w:r>
                    <w:r>
                      <w:rPr>
                        <w:spacing w:val="-18"/>
                        <w:position w:val="3"/>
                      </w:rPr>
                      <w:t>r</w:t>
                    </w:r>
                    <w:r>
                      <w:rPr>
                        <w:rFonts w:ascii="Arial"/>
                        <w:spacing w:val="-18"/>
                        <w:sz w:val="16"/>
                      </w:rPr>
                      <w:t>2</w:t>
                    </w:r>
                    <w:r>
                      <w:rPr>
                        <w:spacing w:val="-18"/>
                        <w:position w:val="3"/>
                      </w:rPr>
                      <w:t>o</w:t>
                    </w:r>
                    <w:r>
                      <w:rPr>
                        <w:rFonts w:ascii="Arial"/>
                        <w:spacing w:val="-18"/>
                        <w:sz w:val="16"/>
                      </w:rPr>
                      <w:t>2</w:t>
                    </w:r>
                    <w:r>
                      <w:rPr>
                        <w:spacing w:val="-18"/>
                        <w:position w:val="3"/>
                      </w:rPr>
                      <w:t>j</w:t>
                    </w:r>
                    <w:r>
                      <w:rPr>
                        <w:rFonts w:ascii="Arial"/>
                        <w:spacing w:val="-18"/>
                        <w:sz w:val="16"/>
                      </w:rPr>
                      <w:t>0</w:t>
                    </w:r>
                    <w:r>
                      <w:rPr>
                        <w:spacing w:val="-18"/>
                        <w:position w:val="3"/>
                      </w:rPr>
                      <w:t>e</w:t>
                    </w:r>
                    <w:r>
                      <w:rPr>
                        <w:rFonts w:ascii="Arial"/>
                        <w:spacing w:val="-18"/>
                        <w:sz w:val="16"/>
                      </w:rPr>
                      <w:t>1</w:t>
                    </w:r>
                    <w:r>
                      <w:rPr>
                        <w:spacing w:val="-18"/>
                        <w:position w:val="3"/>
                      </w:rPr>
                      <w:t>c</w:t>
                    </w:r>
                    <w:r>
                      <w:rPr>
                        <w:rFonts w:ascii="Arial"/>
                        <w:spacing w:val="-18"/>
                        <w:sz w:val="16"/>
                      </w:rPr>
                      <w:t>6</w:t>
                    </w:r>
                    <w:r>
                      <w:rPr>
                        <w:spacing w:val="-18"/>
                        <w:position w:val="3"/>
                      </w:rPr>
                      <w:t>t</w:t>
                    </w:r>
                    <w:r>
                      <w:rPr>
                        <w:rFonts w:ascii="Arial"/>
                        <w:spacing w:val="-18"/>
                        <w:sz w:val="16"/>
                      </w:rPr>
                      <w:t>3</w:t>
                    </w:r>
                    <w:r>
                      <w:rPr>
                        <w:spacing w:val="-18"/>
                        <w:position w:val="3"/>
                      </w:rPr>
                      <w:t>Narrative</w:t>
                    </w:r>
                    <w:r>
                      <w:rPr>
                        <w:spacing w:val="6"/>
                        <w:position w:val="3"/>
                      </w:rPr>
                      <w:t xml:space="preserve"> </w:t>
                    </w:r>
                    <w:r>
                      <w:rPr>
                        <w:spacing w:val="-18"/>
                        <w:position w:val="3"/>
                      </w:rPr>
                      <w:t>|</w:t>
                    </w:r>
                    <w:r>
                      <w:rPr>
                        <w:spacing w:val="6"/>
                        <w:position w:val="3"/>
                      </w:rPr>
                      <w:t xml:space="preserve"> </w:t>
                    </w:r>
                    <w:r>
                      <w:rPr>
                        <w:spacing w:val="-18"/>
                        <w:position w:val="3"/>
                      </w:rPr>
                      <w:t>42</w:t>
                    </w:r>
                  </w:p>
                  <w:p w14:paraId="4142E857" w14:textId="77777777" w:rsidR="00BE39B7" w:rsidRDefault="00BA17AF">
                    <w:pPr>
                      <w:spacing w:before="56"/>
                      <w:ind w:left="633"/>
                      <w:rPr>
                        <w:rFonts w:ascii="Arial"/>
                        <w:sz w:val="16"/>
                      </w:rPr>
                    </w:pPr>
                    <w:r>
                      <w:rPr>
                        <w:rFonts w:ascii="Arial"/>
                        <w:sz w:val="16"/>
                      </w:rPr>
                      <w:t xml:space="preserve">Page </w:t>
                    </w:r>
                    <w:r>
                      <w:rPr>
                        <w:rFonts w:ascii="Arial"/>
                        <w:spacing w:val="-5"/>
                        <w:sz w:val="16"/>
                      </w:rPr>
                      <w:t>e58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759" w14:textId="09FCB490" w:rsidR="00BE39B7" w:rsidRDefault="00BA17AF">
    <w:pPr>
      <w:pStyle w:val="BodyText"/>
      <w:spacing w:line="14" w:lineRule="auto"/>
      <w:rPr>
        <w:sz w:val="20"/>
      </w:rPr>
    </w:pPr>
    <w:r>
      <w:rPr>
        <w:noProof/>
      </w:rPr>
      <mc:AlternateContent>
        <mc:Choice Requires="wps">
          <w:drawing>
            <wp:anchor distT="0" distB="0" distL="114300" distR="114300" simplePos="0" relativeHeight="486596608" behindDoc="1" locked="0" layoutInCell="1" allowOverlap="1" wp14:anchorId="4142E767" wp14:editId="2A1BDD12">
              <wp:simplePos x="0" y="0"/>
              <wp:positionH relativeFrom="page">
                <wp:posOffset>438150</wp:posOffset>
              </wp:positionH>
              <wp:positionV relativeFrom="page">
                <wp:posOffset>7135495</wp:posOffset>
              </wp:positionV>
              <wp:extent cx="9182100" cy="6350"/>
              <wp:effectExtent l="0" t="0" r="0" b="0"/>
              <wp:wrapNone/>
              <wp:docPr id="13"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86E15" id="docshape71" o:spid="_x0000_s1026" style="position:absolute;margin-left:34.5pt;margin-top:561.85pt;width:723pt;height:.5pt;z-index:-167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6597120" behindDoc="1" locked="0" layoutInCell="1" allowOverlap="1" wp14:anchorId="4142E768" wp14:editId="0A2F4448">
              <wp:simplePos x="0" y="0"/>
              <wp:positionH relativeFrom="page">
                <wp:posOffset>444500</wp:posOffset>
              </wp:positionH>
              <wp:positionV relativeFrom="page">
                <wp:posOffset>7146925</wp:posOffset>
              </wp:positionV>
              <wp:extent cx="1997710" cy="180340"/>
              <wp:effectExtent l="0" t="0" r="0" b="0"/>
              <wp:wrapNone/>
              <wp:docPr id="1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8"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E768" id="_x0000_t202" coordsize="21600,21600" o:spt="202" path="m,l,21600r21600,l21600,xe">
              <v:stroke joinstyle="miter"/>
              <v:path gradientshapeok="t" o:connecttype="rect"/>
            </v:shapetype>
            <v:shape id="docshape72" o:spid="_x0000_s1102" type="#_x0000_t202" style="position:absolute;margin-left:35pt;margin-top:562.75pt;width:157.3pt;height:14.2pt;z-index:-167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" filled="f" stroked="f">
              <v:textbox inset="0,0,0,0">
                <w:txbxContent>
                  <w:p w14:paraId="4142E858"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v:textbox>
              <w10:wrap anchorx="page" anchory="page"/>
            </v:shape>
          </w:pict>
        </mc:Fallback>
      </mc:AlternateContent>
    </w:r>
    <w:r>
      <w:rPr>
        <w:noProof/>
      </w:rPr>
      <mc:AlternateContent>
        <mc:Choice Requires="wps">
          <w:drawing>
            <wp:anchor distT="0" distB="0" distL="114300" distR="114300" simplePos="0" relativeHeight="486597632" behindDoc="1" locked="0" layoutInCell="1" allowOverlap="1" wp14:anchorId="4142E769" wp14:editId="046D4E5A">
              <wp:simplePos x="0" y="0"/>
              <wp:positionH relativeFrom="page">
                <wp:posOffset>4409440</wp:posOffset>
              </wp:positionH>
              <wp:positionV relativeFrom="page">
                <wp:posOffset>7146925</wp:posOffset>
              </wp:positionV>
              <wp:extent cx="2004060" cy="342265"/>
              <wp:effectExtent l="0" t="0" r="0" b="0"/>
              <wp:wrapNone/>
              <wp:docPr id="11"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9" w14:textId="77777777" w:rsidR="00BE39B7" w:rsidRDefault="00BA17AF">
                          <w:pPr>
                            <w:spacing w:before="9"/>
                            <w:ind w:left="20"/>
                          </w:pPr>
                          <w:r>
                            <w:rPr>
                              <w:rFonts w:ascii="Arial"/>
                              <w:spacing w:val="-18"/>
                              <w:sz w:val="16"/>
                            </w:rPr>
                            <w:t>PR/Award</w:t>
                          </w:r>
                          <w:r>
                            <w:rPr>
                              <w:rFonts w:ascii="Arial"/>
                              <w:spacing w:val="4"/>
                              <w:sz w:val="16"/>
                            </w:rPr>
                            <w:t xml:space="preserve"> </w:t>
                          </w:r>
                          <w:r>
                            <w:rPr>
                              <w:rFonts w:ascii="Arial"/>
                              <w:spacing w:val="-18"/>
                              <w:sz w:val="16"/>
                            </w:rPr>
                            <w:t>#</w:t>
                          </w:r>
                          <w:r>
                            <w:rPr>
                              <w:rFonts w:ascii="Arial"/>
                              <w:spacing w:val="4"/>
                              <w:sz w:val="16"/>
                            </w:rPr>
                            <w:t xml:space="preserve"> </w:t>
                          </w:r>
                          <w:r>
                            <w:rPr>
                              <w:rFonts w:ascii="Arial"/>
                              <w:spacing w:val="-18"/>
                              <w:sz w:val="16"/>
                            </w:rPr>
                            <w:t>P015</w:t>
                          </w:r>
                          <w:r>
                            <w:rPr>
                              <w:spacing w:val="-18"/>
                              <w:position w:val="3"/>
                            </w:rPr>
                            <w:t>P</w:t>
                          </w:r>
                          <w:r>
                            <w:rPr>
                              <w:rFonts w:ascii="Arial"/>
                              <w:spacing w:val="-18"/>
                              <w:sz w:val="16"/>
                            </w:rPr>
                            <w:t>A</w:t>
                          </w:r>
                          <w:r>
                            <w:rPr>
                              <w:spacing w:val="-18"/>
                              <w:position w:val="3"/>
                            </w:rPr>
                            <w:t>r</w:t>
                          </w:r>
                          <w:r>
                            <w:rPr>
                              <w:rFonts w:ascii="Arial"/>
                              <w:spacing w:val="-18"/>
                              <w:sz w:val="16"/>
                            </w:rPr>
                            <w:t>2</w:t>
                          </w:r>
                          <w:r>
                            <w:rPr>
                              <w:spacing w:val="-18"/>
                              <w:position w:val="3"/>
                            </w:rPr>
                            <w:t>o</w:t>
                          </w:r>
                          <w:r>
                            <w:rPr>
                              <w:rFonts w:ascii="Arial"/>
                              <w:spacing w:val="-18"/>
                              <w:sz w:val="16"/>
                            </w:rPr>
                            <w:t>2</w:t>
                          </w:r>
                          <w:r>
                            <w:rPr>
                              <w:spacing w:val="-18"/>
                              <w:position w:val="3"/>
                            </w:rPr>
                            <w:t>j</w:t>
                          </w:r>
                          <w:r>
                            <w:rPr>
                              <w:rFonts w:ascii="Arial"/>
                              <w:spacing w:val="-18"/>
                              <w:sz w:val="16"/>
                            </w:rPr>
                            <w:t>0</w:t>
                          </w:r>
                          <w:r>
                            <w:rPr>
                              <w:spacing w:val="-18"/>
                              <w:position w:val="3"/>
                            </w:rPr>
                            <w:t>e</w:t>
                          </w:r>
                          <w:r>
                            <w:rPr>
                              <w:rFonts w:ascii="Arial"/>
                              <w:spacing w:val="-18"/>
                              <w:sz w:val="16"/>
                            </w:rPr>
                            <w:t>1</w:t>
                          </w:r>
                          <w:r>
                            <w:rPr>
                              <w:spacing w:val="-18"/>
                              <w:position w:val="3"/>
                            </w:rPr>
                            <w:t>c</w:t>
                          </w:r>
                          <w:r>
                            <w:rPr>
                              <w:rFonts w:ascii="Arial"/>
                              <w:spacing w:val="-18"/>
                              <w:sz w:val="16"/>
                            </w:rPr>
                            <w:t>6</w:t>
                          </w:r>
                          <w:r>
                            <w:rPr>
                              <w:spacing w:val="-18"/>
                              <w:position w:val="3"/>
                            </w:rPr>
                            <w:t>t</w:t>
                          </w:r>
                          <w:r>
                            <w:rPr>
                              <w:rFonts w:ascii="Arial"/>
                              <w:spacing w:val="-18"/>
                              <w:sz w:val="16"/>
                            </w:rPr>
                            <w:t>3</w:t>
                          </w:r>
                          <w:r>
                            <w:rPr>
                              <w:spacing w:val="-18"/>
                              <w:position w:val="3"/>
                            </w:rPr>
                            <w:t>Narrative</w:t>
                          </w:r>
                          <w:r>
                            <w:rPr>
                              <w:spacing w:val="6"/>
                              <w:position w:val="3"/>
                            </w:rPr>
                            <w:t xml:space="preserve"> </w:t>
                          </w:r>
                          <w:r>
                            <w:rPr>
                              <w:spacing w:val="-18"/>
                              <w:position w:val="3"/>
                            </w:rPr>
                            <w:t>|</w:t>
                          </w:r>
                          <w:r>
                            <w:rPr>
                              <w:spacing w:val="6"/>
                              <w:position w:val="3"/>
                            </w:rPr>
                            <w:t xml:space="preserve"> </w:t>
                          </w:r>
                          <w:r>
                            <w:rPr>
                              <w:spacing w:val="-18"/>
                              <w:position w:val="3"/>
                            </w:rPr>
                            <w:t>43</w:t>
                          </w:r>
                        </w:p>
                        <w:p w14:paraId="4142E85A" w14:textId="77777777" w:rsidR="00BE39B7" w:rsidRDefault="00BA17AF">
                          <w:pPr>
                            <w:spacing w:before="56"/>
                            <w:ind w:left="633"/>
                            <w:rPr>
                              <w:rFonts w:ascii="Arial"/>
                              <w:sz w:val="16"/>
                            </w:rPr>
                          </w:pPr>
                          <w:r>
                            <w:rPr>
                              <w:rFonts w:ascii="Arial"/>
                              <w:sz w:val="16"/>
                            </w:rPr>
                            <w:t xml:space="preserve">Page </w:t>
                          </w:r>
                          <w:r>
                            <w:rPr>
                              <w:rFonts w:ascii="Arial"/>
                              <w:spacing w:val="-5"/>
                              <w:sz w:val="16"/>
                            </w:rPr>
                            <w:t>e59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69" id="docshape73" o:spid="_x0000_s1103" type="#_x0000_t202" style="position:absolute;margin-left:347.2pt;margin-top:562.75pt;width:157.8pt;height:26.95pt;z-index:-167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" filled="f" stroked="f">
              <v:textbox inset="0,0,0,0">
                <w:txbxContent>
                  <w:p w14:paraId="4142E859" w14:textId="77777777" w:rsidR="00BE39B7" w:rsidRDefault="00BA17AF">
                    <w:pPr>
                      <w:spacing w:before="9"/>
                      <w:ind w:left="20"/>
                    </w:pPr>
                    <w:r>
                      <w:rPr>
                        <w:rFonts w:ascii="Arial"/>
                        <w:spacing w:val="-18"/>
                        <w:sz w:val="16"/>
                      </w:rPr>
                      <w:t>PR/Award</w:t>
                    </w:r>
                    <w:r>
                      <w:rPr>
                        <w:rFonts w:ascii="Arial"/>
                        <w:spacing w:val="4"/>
                        <w:sz w:val="16"/>
                      </w:rPr>
                      <w:t xml:space="preserve"> </w:t>
                    </w:r>
                    <w:r>
                      <w:rPr>
                        <w:rFonts w:ascii="Arial"/>
                        <w:spacing w:val="-18"/>
                        <w:sz w:val="16"/>
                      </w:rPr>
                      <w:t>#</w:t>
                    </w:r>
                    <w:r>
                      <w:rPr>
                        <w:rFonts w:ascii="Arial"/>
                        <w:spacing w:val="4"/>
                        <w:sz w:val="16"/>
                      </w:rPr>
                      <w:t xml:space="preserve"> </w:t>
                    </w:r>
                    <w:r>
                      <w:rPr>
                        <w:rFonts w:ascii="Arial"/>
                        <w:spacing w:val="-18"/>
                        <w:sz w:val="16"/>
                      </w:rPr>
                      <w:t>P015</w:t>
                    </w:r>
                    <w:r>
                      <w:rPr>
                        <w:spacing w:val="-18"/>
                        <w:position w:val="3"/>
                      </w:rPr>
                      <w:t>P</w:t>
                    </w:r>
                    <w:r>
                      <w:rPr>
                        <w:rFonts w:ascii="Arial"/>
                        <w:spacing w:val="-18"/>
                        <w:sz w:val="16"/>
                      </w:rPr>
                      <w:t>A</w:t>
                    </w:r>
                    <w:r>
                      <w:rPr>
                        <w:spacing w:val="-18"/>
                        <w:position w:val="3"/>
                      </w:rPr>
                      <w:t>r</w:t>
                    </w:r>
                    <w:r>
                      <w:rPr>
                        <w:rFonts w:ascii="Arial"/>
                        <w:spacing w:val="-18"/>
                        <w:sz w:val="16"/>
                      </w:rPr>
                      <w:t>2</w:t>
                    </w:r>
                    <w:r>
                      <w:rPr>
                        <w:spacing w:val="-18"/>
                        <w:position w:val="3"/>
                      </w:rPr>
                      <w:t>o</w:t>
                    </w:r>
                    <w:r>
                      <w:rPr>
                        <w:rFonts w:ascii="Arial"/>
                        <w:spacing w:val="-18"/>
                        <w:sz w:val="16"/>
                      </w:rPr>
                      <w:t>2</w:t>
                    </w:r>
                    <w:r>
                      <w:rPr>
                        <w:spacing w:val="-18"/>
                        <w:position w:val="3"/>
                      </w:rPr>
                      <w:t>j</w:t>
                    </w:r>
                    <w:r>
                      <w:rPr>
                        <w:rFonts w:ascii="Arial"/>
                        <w:spacing w:val="-18"/>
                        <w:sz w:val="16"/>
                      </w:rPr>
                      <w:t>0</w:t>
                    </w:r>
                    <w:r>
                      <w:rPr>
                        <w:spacing w:val="-18"/>
                        <w:position w:val="3"/>
                      </w:rPr>
                      <w:t>e</w:t>
                    </w:r>
                    <w:r>
                      <w:rPr>
                        <w:rFonts w:ascii="Arial"/>
                        <w:spacing w:val="-18"/>
                        <w:sz w:val="16"/>
                      </w:rPr>
                      <w:t>1</w:t>
                    </w:r>
                    <w:r>
                      <w:rPr>
                        <w:spacing w:val="-18"/>
                        <w:position w:val="3"/>
                      </w:rPr>
                      <w:t>c</w:t>
                    </w:r>
                    <w:r>
                      <w:rPr>
                        <w:rFonts w:ascii="Arial"/>
                        <w:spacing w:val="-18"/>
                        <w:sz w:val="16"/>
                      </w:rPr>
                      <w:t>6</w:t>
                    </w:r>
                    <w:r>
                      <w:rPr>
                        <w:spacing w:val="-18"/>
                        <w:position w:val="3"/>
                      </w:rPr>
                      <w:t>t</w:t>
                    </w:r>
                    <w:r>
                      <w:rPr>
                        <w:rFonts w:ascii="Arial"/>
                        <w:spacing w:val="-18"/>
                        <w:sz w:val="16"/>
                      </w:rPr>
                      <w:t>3</w:t>
                    </w:r>
                    <w:r>
                      <w:rPr>
                        <w:spacing w:val="-18"/>
                        <w:position w:val="3"/>
                      </w:rPr>
                      <w:t>Narrative</w:t>
                    </w:r>
                    <w:r>
                      <w:rPr>
                        <w:spacing w:val="6"/>
                        <w:position w:val="3"/>
                      </w:rPr>
                      <w:t xml:space="preserve"> </w:t>
                    </w:r>
                    <w:r>
                      <w:rPr>
                        <w:spacing w:val="-18"/>
                        <w:position w:val="3"/>
                      </w:rPr>
                      <w:t>|</w:t>
                    </w:r>
                    <w:r>
                      <w:rPr>
                        <w:spacing w:val="6"/>
                        <w:position w:val="3"/>
                      </w:rPr>
                      <w:t xml:space="preserve"> </w:t>
                    </w:r>
                    <w:r>
                      <w:rPr>
                        <w:spacing w:val="-18"/>
                        <w:position w:val="3"/>
                      </w:rPr>
                      <w:t>43</w:t>
                    </w:r>
                  </w:p>
                  <w:p w14:paraId="4142E85A" w14:textId="77777777" w:rsidR="00BE39B7" w:rsidRDefault="00BA17AF">
                    <w:pPr>
                      <w:spacing w:before="56"/>
                      <w:ind w:left="633"/>
                      <w:rPr>
                        <w:rFonts w:ascii="Arial"/>
                        <w:sz w:val="16"/>
                      </w:rPr>
                    </w:pPr>
                    <w:r>
                      <w:rPr>
                        <w:rFonts w:ascii="Arial"/>
                        <w:sz w:val="16"/>
                      </w:rPr>
                      <w:t xml:space="preserve">Page </w:t>
                    </w:r>
                    <w:r>
                      <w:rPr>
                        <w:rFonts w:ascii="Arial"/>
                        <w:spacing w:val="-5"/>
                        <w:sz w:val="16"/>
                      </w:rPr>
                      <w:t>e59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75A" w14:textId="3B4494C9" w:rsidR="00BE39B7" w:rsidRDefault="00BA17AF">
    <w:pPr>
      <w:pStyle w:val="BodyText"/>
      <w:spacing w:line="14" w:lineRule="auto"/>
      <w:rPr>
        <w:sz w:val="20"/>
      </w:rPr>
    </w:pPr>
    <w:r>
      <w:rPr>
        <w:noProof/>
      </w:rPr>
      <mc:AlternateContent>
        <mc:Choice Requires="wps">
          <w:drawing>
            <wp:anchor distT="0" distB="0" distL="114300" distR="114300" simplePos="0" relativeHeight="486598144" behindDoc="1" locked="0" layoutInCell="1" allowOverlap="1" wp14:anchorId="4142E76A" wp14:editId="2F2F0E4E">
              <wp:simplePos x="0" y="0"/>
              <wp:positionH relativeFrom="page">
                <wp:posOffset>895350</wp:posOffset>
              </wp:positionH>
              <wp:positionV relativeFrom="page">
                <wp:posOffset>9421495</wp:posOffset>
              </wp:positionV>
              <wp:extent cx="5981700" cy="6350"/>
              <wp:effectExtent l="0" t="0" r="0" b="0"/>
              <wp:wrapNone/>
              <wp:docPr id="10"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58CB8" id="docshape74" o:spid="_x0000_s1026" style="position:absolute;margin-left:70.5pt;margin-top:741.85pt;width:471pt;height:.5pt;z-index:-167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598656" behindDoc="1" locked="0" layoutInCell="1" allowOverlap="1" wp14:anchorId="4142E76B" wp14:editId="07A1CA74">
              <wp:simplePos x="0" y="0"/>
              <wp:positionH relativeFrom="page">
                <wp:posOffset>901700</wp:posOffset>
              </wp:positionH>
              <wp:positionV relativeFrom="page">
                <wp:posOffset>9432925</wp:posOffset>
              </wp:positionV>
              <wp:extent cx="1997710" cy="180340"/>
              <wp:effectExtent l="0" t="0" r="0" b="0"/>
              <wp:wrapNone/>
              <wp:docPr id="9"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B"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E76B" id="_x0000_t202" coordsize="21600,21600" o:spt="202" path="m,l,21600r21600,l21600,xe">
              <v:stroke joinstyle="miter"/>
              <v:path gradientshapeok="t" o:connecttype="rect"/>
            </v:shapetype>
            <v:shape id="docshape75" o:spid="_x0000_s1104" type="#_x0000_t202" style="position:absolute;margin-left:71pt;margin-top:742.75pt;width:157.3pt;height:14.2pt;z-index:-167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" filled="f" stroked="f">
              <v:textbox inset="0,0,0,0">
                <w:txbxContent>
                  <w:p w14:paraId="4142E85B"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v:textbox>
              <w10:wrap anchorx="page" anchory="page"/>
            </v:shape>
          </w:pict>
        </mc:Fallback>
      </mc:AlternateContent>
    </w:r>
    <w:r>
      <w:rPr>
        <w:noProof/>
      </w:rPr>
      <mc:AlternateContent>
        <mc:Choice Requires="wps">
          <w:drawing>
            <wp:anchor distT="0" distB="0" distL="114300" distR="114300" simplePos="0" relativeHeight="486599168" behindDoc="1" locked="0" layoutInCell="1" allowOverlap="1" wp14:anchorId="4142E76C" wp14:editId="196CCD2D">
              <wp:simplePos x="0" y="0"/>
              <wp:positionH relativeFrom="page">
                <wp:posOffset>5649595</wp:posOffset>
              </wp:positionH>
              <wp:positionV relativeFrom="page">
                <wp:posOffset>9432925</wp:posOffset>
              </wp:positionV>
              <wp:extent cx="1220470" cy="180340"/>
              <wp:effectExtent l="0" t="0" r="0" b="0"/>
              <wp:wrapNone/>
              <wp:docPr id="8"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C" w14:textId="77777777" w:rsidR="00BE39B7" w:rsidRDefault="00BA17AF">
                          <w:pPr>
                            <w:spacing w:before="10"/>
                            <w:ind w:left="20"/>
                          </w:pPr>
                          <w:r>
                            <w:t>Project</w:t>
                          </w:r>
                          <w:r>
                            <w:rPr>
                              <w:spacing w:val="-5"/>
                            </w:rPr>
                            <w:t xml:space="preserve"> </w:t>
                          </w:r>
                          <w:r>
                            <w:t>Narrative</w:t>
                          </w:r>
                          <w:r>
                            <w:rPr>
                              <w:spacing w:val="-5"/>
                            </w:rPr>
                            <w:t xml:space="preserve"> </w:t>
                          </w:r>
                          <w:r>
                            <w:t>|</w:t>
                          </w:r>
                          <w:r>
                            <w:rPr>
                              <w:spacing w:val="-5"/>
                            </w:rPr>
                            <w:t xml:space="preserve">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6C" id="docshape76" o:spid="_x0000_s1105" type="#_x0000_t202" style="position:absolute;margin-left:444.85pt;margin-top:742.75pt;width:96.1pt;height:14.2pt;z-index:-167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" filled="f" stroked="f">
              <v:textbox inset="0,0,0,0">
                <w:txbxContent>
                  <w:p w14:paraId="4142E85C" w14:textId="77777777" w:rsidR="00BE39B7" w:rsidRDefault="00BA17AF">
                    <w:pPr>
                      <w:spacing w:before="10"/>
                      <w:ind w:left="20"/>
                    </w:pPr>
                    <w:r>
                      <w:t>Project</w:t>
                    </w:r>
                    <w:r>
                      <w:rPr>
                        <w:spacing w:val="-5"/>
                      </w:rPr>
                      <w:t xml:space="preserve"> </w:t>
                    </w:r>
                    <w:r>
                      <w:t>Narrative</w:t>
                    </w:r>
                    <w:r>
                      <w:rPr>
                        <w:spacing w:val="-5"/>
                      </w:rPr>
                      <w:t xml:space="preserve"> </w:t>
                    </w:r>
                    <w:r>
                      <w:t>|</w:t>
                    </w:r>
                    <w:r>
                      <w:rPr>
                        <w:spacing w:val="-5"/>
                      </w:rPr>
                      <w:t xml:space="preserve"> 44</w:t>
                    </w:r>
                  </w:p>
                </w:txbxContent>
              </v:textbox>
              <w10:wrap anchorx="page" anchory="page"/>
            </v:shape>
          </w:pict>
        </mc:Fallback>
      </mc:AlternateContent>
    </w:r>
    <w:r>
      <w:rPr>
        <w:noProof/>
      </w:rPr>
      <mc:AlternateContent>
        <mc:Choice Requires="wps">
          <w:drawing>
            <wp:anchor distT="0" distB="0" distL="114300" distR="114300" simplePos="0" relativeHeight="486599680" behindDoc="1" locked="0" layoutInCell="1" allowOverlap="1" wp14:anchorId="4142E76D" wp14:editId="7BC62807">
              <wp:simplePos x="0" y="0"/>
              <wp:positionH relativeFrom="page">
                <wp:posOffset>3266440</wp:posOffset>
              </wp:positionH>
              <wp:positionV relativeFrom="page">
                <wp:posOffset>9483725</wp:posOffset>
              </wp:positionV>
              <wp:extent cx="1240155" cy="291465"/>
              <wp:effectExtent l="0" t="0" r="0" b="0"/>
              <wp:wrapNone/>
              <wp:docPr id="7"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D" w14:textId="77777777" w:rsidR="00BE39B7" w:rsidRDefault="00BA17AF">
                          <w:pPr>
                            <w:spacing w:before="14"/>
                            <w:ind w:left="11" w:right="11"/>
                            <w:jc w:val="center"/>
                            <w:rPr>
                              <w:rFonts w:ascii="Arial"/>
                              <w:sz w:val="16"/>
                            </w:rPr>
                          </w:pPr>
                          <w:r>
                            <w:rPr>
                              <w:rFonts w:ascii="Arial"/>
                              <w:sz w:val="16"/>
                            </w:rPr>
                            <w:t xml:space="preserve">PR/Award # </w:t>
                          </w:r>
                          <w:r>
                            <w:rPr>
                              <w:rFonts w:ascii="Arial"/>
                              <w:spacing w:val="-2"/>
                              <w:sz w:val="16"/>
                            </w:rPr>
                            <w:t>P015A220163</w:t>
                          </w:r>
                        </w:p>
                        <w:p w14:paraId="4142E85E" w14:textId="77777777" w:rsidR="00BE39B7" w:rsidRDefault="00BA17AF">
                          <w:pPr>
                            <w:spacing w:before="56"/>
                            <w:ind w:left="11" w:right="11"/>
                            <w:jc w:val="center"/>
                            <w:rPr>
                              <w:rFonts w:ascii="Arial"/>
                              <w:sz w:val="16"/>
                            </w:rPr>
                          </w:pPr>
                          <w:r>
                            <w:rPr>
                              <w:rFonts w:ascii="Arial"/>
                              <w:sz w:val="16"/>
                            </w:rPr>
                            <w:t xml:space="preserve">Page </w:t>
                          </w:r>
                          <w:r>
                            <w:rPr>
                              <w:rFonts w:ascii="Arial"/>
                              <w:spacing w:val="-5"/>
                              <w:sz w:val="16"/>
                            </w:rPr>
                            <w:t>e60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6D" id="docshape77" o:spid="_x0000_s1106" type="#_x0000_t202" style="position:absolute;margin-left:257.2pt;margin-top:746.75pt;width:97.65pt;height:22.95pt;z-index:-167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T2wEAAJk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TE5G1sHNXU0BxJD8KcF8o3FR3gT85GykrF/Y+9QMVZ/8mSJzFYS4FLUS+FsJKe&#10;VjxwNpc3YQ7g3qFpO0KeXbdwTb5pkyQ9szjxpfknpaesxoD9/p1uPf9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Ev/alPbAQAAmQMAAA4AAAAAAAAAAAAAAAAALgIAAGRycy9lMm9Eb2MueG1sUEsBAi0AFAAG&#10;AAgAAAAhAP1IHnniAAAADQEAAA8AAAAAAAAAAAAAAAAANQQAAGRycy9kb3ducmV2LnhtbFBLBQYA&#10;AAAABAAEAPMAAABEBQAAAAA=&#10;" filled="f" stroked="f">
              <v:textbox inset="0,0,0,0">
                <w:txbxContent>
                  <w:p w14:paraId="4142E85D" w14:textId="77777777" w:rsidR="00BE39B7" w:rsidRDefault="00BA17AF">
                    <w:pPr>
                      <w:spacing w:before="14"/>
                      <w:ind w:left="11" w:right="11"/>
                      <w:jc w:val="center"/>
                      <w:rPr>
                        <w:rFonts w:ascii="Arial"/>
                        <w:sz w:val="16"/>
                      </w:rPr>
                    </w:pPr>
                    <w:r>
                      <w:rPr>
                        <w:rFonts w:ascii="Arial"/>
                        <w:sz w:val="16"/>
                      </w:rPr>
                      <w:t xml:space="preserve">PR/Award # </w:t>
                    </w:r>
                    <w:r>
                      <w:rPr>
                        <w:rFonts w:ascii="Arial"/>
                        <w:spacing w:val="-2"/>
                        <w:sz w:val="16"/>
                      </w:rPr>
                      <w:t>P015A220163</w:t>
                    </w:r>
                  </w:p>
                  <w:p w14:paraId="4142E85E" w14:textId="77777777" w:rsidR="00BE39B7" w:rsidRDefault="00BA17AF">
                    <w:pPr>
                      <w:spacing w:before="56"/>
                      <w:ind w:left="11" w:right="11"/>
                      <w:jc w:val="center"/>
                      <w:rPr>
                        <w:rFonts w:ascii="Arial"/>
                        <w:sz w:val="16"/>
                      </w:rPr>
                    </w:pPr>
                    <w:r>
                      <w:rPr>
                        <w:rFonts w:ascii="Arial"/>
                        <w:sz w:val="16"/>
                      </w:rPr>
                      <w:t xml:space="preserve">Page </w:t>
                    </w:r>
                    <w:r>
                      <w:rPr>
                        <w:rFonts w:ascii="Arial"/>
                        <w:spacing w:val="-5"/>
                        <w:sz w:val="16"/>
                      </w:rPr>
                      <w:t>e60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75B" w14:textId="192879CC" w:rsidR="00BE39B7" w:rsidRDefault="00BA17AF">
    <w:pPr>
      <w:pStyle w:val="BodyText"/>
      <w:spacing w:line="14" w:lineRule="auto"/>
      <w:rPr>
        <w:sz w:val="20"/>
      </w:rPr>
    </w:pPr>
    <w:r>
      <w:rPr>
        <w:noProof/>
      </w:rPr>
      <mc:AlternateContent>
        <mc:Choice Requires="wps">
          <w:drawing>
            <wp:anchor distT="0" distB="0" distL="114300" distR="114300" simplePos="0" relativeHeight="486600192" behindDoc="1" locked="0" layoutInCell="1" allowOverlap="1" wp14:anchorId="4142E76E" wp14:editId="48E520CF">
              <wp:simplePos x="0" y="0"/>
              <wp:positionH relativeFrom="page">
                <wp:posOffset>895350</wp:posOffset>
              </wp:positionH>
              <wp:positionV relativeFrom="page">
                <wp:posOffset>9421495</wp:posOffset>
              </wp:positionV>
              <wp:extent cx="5981700" cy="6350"/>
              <wp:effectExtent l="0" t="0" r="0" b="0"/>
              <wp:wrapNone/>
              <wp:docPr id="6"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DC9A" id="docshape78" o:spid="_x0000_s1026" style="position:absolute;margin-left:70.5pt;margin-top:741.85pt;width:471pt;height:.5pt;z-index:-167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600704" behindDoc="1" locked="0" layoutInCell="1" allowOverlap="1" wp14:anchorId="4142E76F" wp14:editId="1C96F4FD">
              <wp:simplePos x="0" y="0"/>
              <wp:positionH relativeFrom="page">
                <wp:posOffset>901700</wp:posOffset>
              </wp:positionH>
              <wp:positionV relativeFrom="page">
                <wp:posOffset>9432925</wp:posOffset>
              </wp:positionV>
              <wp:extent cx="1997710" cy="180340"/>
              <wp:effectExtent l="0" t="0" r="0" b="0"/>
              <wp:wrapNone/>
              <wp:docPr id="5"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5F"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E76F" id="_x0000_t202" coordsize="21600,21600" o:spt="202" path="m,l,21600r21600,l21600,xe">
              <v:stroke joinstyle="miter"/>
              <v:path gradientshapeok="t" o:connecttype="rect"/>
            </v:shapetype>
            <v:shape id="docshape79" o:spid="_x0000_s1107" type="#_x0000_t202" style="position:absolute;margin-left:71pt;margin-top:742.75pt;width:157.3pt;height:14.2pt;z-index:-167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" filled="f" stroked="f">
              <v:textbox inset="0,0,0,0">
                <w:txbxContent>
                  <w:p w14:paraId="4142E85F" w14:textId="77777777" w:rsidR="00BE39B7" w:rsidRDefault="00BA17AF">
                    <w:pPr>
                      <w:spacing w:before="10"/>
                      <w:ind w:left="20"/>
                      <w:rPr>
                        <w:i/>
                      </w:rPr>
                    </w:pPr>
                    <w:r>
                      <w:rPr>
                        <w:i/>
                      </w:rPr>
                      <w:t>Binghamton</w:t>
                    </w:r>
                    <w:r>
                      <w:rPr>
                        <w:i/>
                        <w:spacing w:val="-13"/>
                      </w:rPr>
                      <w:t xml:space="preserve"> </w:t>
                    </w:r>
                    <w:r>
                      <w:rPr>
                        <w:i/>
                      </w:rPr>
                      <w:t>University</w:t>
                    </w:r>
                    <w:r>
                      <w:rPr>
                        <w:i/>
                        <w:spacing w:val="-13"/>
                      </w:rPr>
                      <w:t xml:space="preserve"> </w:t>
                    </w:r>
                    <w:r>
                      <w:rPr>
                        <w:i/>
                      </w:rPr>
                      <w:t>NRC-</w:t>
                    </w:r>
                    <w:r>
                      <w:rPr>
                        <w:i/>
                        <w:spacing w:val="-4"/>
                      </w:rPr>
                      <w:t>FLAS</w:t>
                    </w:r>
                  </w:p>
                </w:txbxContent>
              </v:textbox>
              <w10:wrap anchorx="page" anchory="page"/>
            </v:shape>
          </w:pict>
        </mc:Fallback>
      </mc:AlternateContent>
    </w:r>
    <w:r>
      <w:rPr>
        <w:noProof/>
      </w:rPr>
      <mc:AlternateContent>
        <mc:Choice Requires="wps">
          <w:drawing>
            <wp:anchor distT="0" distB="0" distL="114300" distR="114300" simplePos="0" relativeHeight="486601216" behindDoc="1" locked="0" layoutInCell="1" allowOverlap="1" wp14:anchorId="4142E770" wp14:editId="07BD6641">
              <wp:simplePos x="0" y="0"/>
              <wp:positionH relativeFrom="page">
                <wp:posOffset>5649595</wp:posOffset>
              </wp:positionH>
              <wp:positionV relativeFrom="page">
                <wp:posOffset>9432925</wp:posOffset>
              </wp:positionV>
              <wp:extent cx="1258570" cy="180340"/>
              <wp:effectExtent l="0" t="0" r="0" b="0"/>
              <wp:wrapNone/>
              <wp:docPr id="4"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60" w14:textId="77777777" w:rsidR="00BE39B7" w:rsidRDefault="00BA17AF">
                          <w:pPr>
                            <w:spacing w:before="10"/>
                            <w:ind w:left="20"/>
                          </w:pPr>
                          <w:r>
                            <w:t>Project</w:t>
                          </w:r>
                          <w:r>
                            <w:rPr>
                              <w:spacing w:val="-5"/>
                            </w:rPr>
                            <w:t xml:space="preserve"> </w:t>
                          </w:r>
                          <w:r>
                            <w:t>Narrative</w:t>
                          </w:r>
                          <w:r>
                            <w:rPr>
                              <w:spacing w:val="-5"/>
                            </w:rPr>
                            <w:t xml:space="preserve"> </w:t>
                          </w:r>
                          <w:r>
                            <w:t>|</w:t>
                          </w:r>
                          <w:r>
                            <w:rPr>
                              <w:spacing w:val="-5"/>
                            </w:rPr>
                            <w:t xml:space="preserve"> </w:t>
                          </w: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70" id="docshape80" o:spid="_x0000_s1108" type="#_x0000_t202" style="position:absolute;margin-left:444.85pt;margin-top:742.75pt;width:99.1pt;height:14.2pt;z-index:-167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" filled="f" stroked="f">
              <v:textbox inset="0,0,0,0">
                <w:txbxContent>
                  <w:p w14:paraId="4142E860" w14:textId="77777777" w:rsidR="00BE39B7" w:rsidRDefault="00BA17AF">
                    <w:pPr>
                      <w:spacing w:before="10"/>
                      <w:ind w:left="20"/>
                    </w:pPr>
                    <w:r>
                      <w:t>Project</w:t>
                    </w:r>
                    <w:r>
                      <w:rPr>
                        <w:spacing w:val="-5"/>
                      </w:rPr>
                      <w:t xml:space="preserve"> </w:t>
                    </w:r>
                    <w:r>
                      <w:t>Narrative</w:t>
                    </w:r>
                    <w:r>
                      <w:rPr>
                        <w:spacing w:val="-5"/>
                      </w:rPr>
                      <w:t xml:space="preserve"> </w:t>
                    </w:r>
                    <w:r>
                      <w:t>|</w:t>
                    </w:r>
                    <w:r>
                      <w:rPr>
                        <w:spacing w:val="-5"/>
                      </w:rPr>
                      <w:t xml:space="preserve"> </w:t>
                    </w: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01728" behindDoc="1" locked="0" layoutInCell="1" allowOverlap="1" wp14:anchorId="4142E771" wp14:editId="6BDEFCC1">
              <wp:simplePos x="0" y="0"/>
              <wp:positionH relativeFrom="page">
                <wp:posOffset>3266440</wp:posOffset>
              </wp:positionH>
              <wp:positionV relativeFrom="page">
                <wp:posOffset>9483725</wp:posOffset>
              </wp:positionV>
              <wp:extent cx="1240155" cy="291465"/>
              <wp:effectExtent l="0" t="0" r="0" b="0"/>
              <wp:wrapNone/>
              <wp:docPr id="2"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E861" w14:textId="77777777" w:rsidR="00BE39B7" w:rsidRDefault="00BA17AF">
                          <w:pPr>
                            <w:spacing w:before="14"/>
                            <w:ind w:left="11" w:right="11"/>
                            <w:jc w:val="center"/>
                            <w:rPr>
                              <w:rFonts w:ascii="Arial"/>
                              <w:sz w:val="16"/>
                            </w:rPr>
                          </w:pPr>
                          <w:r>
                            <w:rPr>
                              <w:rFonts w:ascii="Arial"/>
                              <w:sz w:val="16"/>
                            </w:rPr>
                            <w:t xml:space="preserve">PR/Award # </w:t>
                          </w:r>
                          <w:r>
                            <w:rPr>
                              <w:rFonts w:ascii="Arial"/>
                              <w:spacing w:val="-2"/>
                              <w:sz w:val="16"/>
                            </w:rPr>
                            <w:t>P015A220163</w:t>
                          </w:r>
                        </w:p>
                        <w:p w14:paraId="4142E862" w14:textId="77777777" w:rsidR="00BE39B7" w:rsidRDefault="00BA17AF">
                          <w:pPr>
                            <w:spacing w:before="56"/>
                            <w:ind w:left="11" w:right="11"/>
                            <w:jc w:val="center"/>
                            <w:rPr>
                              <w:rFonts w:ascii="Arial"/>
                              <w:sz w:val="16"/>
                            </w:rPr>
                          </w:pPr>
                          <w:r>
                            <w:rPr>
                              <w:rFonts w:ascii="Arial"/>
                              <w:sz w:val="16"/>
                            </w:rPr>
                            <w:t xml:space="preserve">Page </w:t>
                          </w:r>
                          <w:r>
                            <w:rPr>
                              <w:rFonts w:ascii="Arial"/>
                              <w:spacing w:val="-5"/>
                              <w:sz w:val="16"/>
                            </w:rPr>
                            <w:t>e61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E771" id="docshape81" o:spid="_x0000_s1109" type="#_x0000_t202" style="position:absolute;margin-left:257.2pt;margin-top:746.75pt;width:97.65pt;height:22.95pt;z-index:-167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qL2wEAAJk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mIyTY2jmpqaE6kB2HOC+Wbig7wJ2cjZaXi/sdBoOKs/2jJkxispcClqJdCWElP&#10;Kx44m8vbMAfw4NC0HSHPrlu4Id+0SZKeWZz50vyT0nNWY8B+/063nv+o/S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HXBGovbAQAAmQMAAA4AAAAAAAAAAAAAAAAALgIAAGRycy9lMm9Eb2MueG1sUEsBAi0AFAAG&#10;AAgAAAAhAP1IHnniAAAADQEAAA8AAAAAAAAAAAAAAAAANQQAAGRycy9kb3ducmV2LnhtbFBLBQYA&#10;AAAABAAEAPMAAABEBQAAAAA=&#10;" filled="f" stroked="f">
              <v:textbox inset="0,0,0,0">
                <w:txbxContent>
                  <w:p w14:paraId="4142E861" w14:textId="77777777" w:rsidR="00BE39B7" w:rsidRDefault="00BA17AF">
                    <w:pPr>
                      <w:spacing w:before="14"/>
                      <w:ind w:left="11" w:right="11"/>
                      <w:jc w:val="center"/>
                      <w:rPr>
                        <w:rFonts w:ascii="Arial"/>
                        <w:sz w:val="16"/>
                      </w:rPr>
                    </w:pPr>
                    <w:r>
                      <w:rPr>
                        <w:rFonts w:ascii="Arial"/>
                        <w:sz w:val="16"/>
                      </w:rPr>
                      <w:t xml:space="preserve">PR/Award # </w:t>
                    </w:r>
                    <w:r>
                      <w:rPr>
                        <w:rFonts w:ascii="Arial"/>
                        <w:spacing w:val="-2"/>
                        <w:sz w:val="16"/>
                      </w:rPr>
                      <w:t>P015A220163</w:t>
                    </w:r>
                  </w:p>
                  <w:p w14:paraId="4142E862" w14:textId="77777777" w:rsidR="00BE39B7" w:rsidRDefault="00BA17AF">
                    <w:pPr>
                      <w:spacing w:before="56"/>
                      <w:ind w:left="11" w:right="11"/>
                      <w:jc w:val="center"/>
                      <w:rPr>
                        <w:rFonts w:ascii="Arial"/>
                        <w:sz w:val="16"/>
                      </w:rPr>
                    </w:pPr>
                    <w:r>
                      <w:rPr>
                        <w:rFonts w:ascii="Arial"/>
                        <w:sz w:val="16"/>
                      </w:rPr>
                      <w:t xml:space="preserve">Page </w:t>
                    </w:r>
                    <w:r>
                      <w:rPr>
                        <w:rFonts w:ascii="Arial"/>
                        <w:spacing w:val="-5"/>
                        <w:sz w:val="16"/>
                      </w:rPr>
                      <w:t>e61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E75C" w14:textId="77777777" w:rsidR="00000000" w:rsidRDefault="00BA17AF">
      <w:r>
        <w:separator/>
      </w:r>
    </w:p>
  </w:footnote>
  <w:footnote w:type="continuationSeparator" w:id="0">
    <w:p w14:paraId="4142E75E" w14:textId="77777777" w:rsidR="00000000" w:rsidRDefault="00BA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920"/>
    <w:multiLevelType w:val="hybridMultilevel"/>
    <w:tmpl w:val="414EA978"/>
    <w:lvl w:ilvl="0" w:tplc="CF20870E">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9EF81E90">
      <w:numFmt w:val="bullet"/>
      <w:lvlText w:val="•"/>
      <w:lvlJc w:val="left"/>
      <w:pPr>
        <w:ind w:left="841" w:hanging="180"/>
      </w:pPr>
      <w:rPr>
        <w:rFonts w:hint="default"/>
        <w:lang w:val="en-US" w:eastAsia="en-US" w:bidi="ar-SA"/>
      </w:rPr>
    </w:lvl>
    <w:lvl w:ilvl="2" w:tplc="E70C3C28">
      <w:numFmt w:val="bullet"/>
      <w:lvlText w:val="•"/>
      <w:lvlJc w:val="left"/>
      <w:pPr>
        <w:ind w:left="1322" w:hanging="180"/>
      </w:pPr>
      <w:rPr>
        <w:rFonts w:hint="default"/>
        <w:lang w:val="en-US" w:eastAsia="en-US" w:bidi="ar-SA"/>
      </w:rPr>
    </w:lvl>
    <w:lvl w:ilvl="3" w:tplc="23B67FD0">
      <w:numFmt w:val="bullet"/>
      <w:lvlText w:val="•"/>
      <w:lvlJc w:val="left"/>
      <w:pPr>
        <w:ind w:left="1804" w:hanging="180"/>
      </w:pPr>
      <w:rPr>
        <w:rFonts w:hint="default"/>
        <w:lang w:val="en-US" w:eastAsia="en-US" w:bidi="ar-SA"/>
      </w:rPr>
    </w:lvl>
    <w:lvl w:ilvl="4" w:tplc="DE7A9C0C">
      <w:numFmt w:val="bullet"/>
      <w:lvlText w:val="•"/>
      <w:lvlJc w:val="left"/>
      <w:pPr>
        <w:ind w:left="2285" w:hanging="180"/>
      </w:pPr>
      <w:rPr>
        <w:rFonts w:hint="default"/>
        <w:lang w:val="en-US" w:eastAsia="en-US" w:bidi="ar-SA"/>
      </w:rPr>
    </w:lvl>
    <w:lvl w:ilvl="5" w:tplc="DEC25EAA">
      <w:numFmt w:val="bullet"/>
      <w:lvlText w:val="•"/>
      <w:lvlJc w:val="left"/>
      <w:pPr>
        <w:ind w:left="2767" w:hanging="180"/>
      </w:pPr>
      <w:rPr>
        <w:rFonts w:hint="default"/>
        <w:lang w:val="en-US" w:eastAsia="en-US" w:bidi="ar-SA"/>
      </w:rPr>
    </w:lvl>
    <w:lvl w:ilvl="6" w:tplc="FB52FEBC">
      <w:numFmt w:val="bullet"/>
      <w:lvlText w:val="•"/>
      <w:lvlJc w:val="left"/>
      <w:pPr>
        <w:ind w:left="3248" w:hanging="180"/>
      </w:pPr>
      <w:rPr>
        <w:rFonts w:hint="default"/>
        <w:lang w:val="en-US" w:eastAsia="en-US" w:bidi="ar-SA"/>
      </w:rPr>
    </w:lvl>
    <w:lvl w:ilvl="7" w:tplc="28720820">
      <w:numFmt w:val="bullet"/>
      <w:lvlText w:val="•"/>
      <w:lvlJc w:val="left"/>
      <w:pPr>
        <w:ind w:left="3729" w:hanging="180"/>
      </w:pPr>
      <w:rPr>
        <w:rFonts w:hint="default"/>
        <w:lang w:val="en-US" w:eastAsia="en-US" w:bidi="ar-SA"/>
      </w:rPr>
    </w:lvl>
    <w:lvl w:ilvl="8" w:tplc="2C32C49A">
      <w:numFmt w:val="bullet"/>
      <w:lvlText w:val="•"/>
      <w:lvlJc w:val="left"/>
      <w:pPr>
        <w:ind w:left="4211" w:hanging="180"/>
      </w:pPr>
      <w:rPr>
        <w:rFonts w:hint="default"/>
        <w:lang w:val="en-US" w:eastAsia="en-US" w:bidi="ar-SA"/>
      </w:rPr>
    </w:lvl>
  </w:abstractNum>
  <w:abstractNum w:abstractNumId="1" w15:restartNumberingAfterBreak="0">
    <w:nsid w:val="07B7253B"/>
    <w:multiLevelType w:val="multilevel"/>
    <w:tmpl w:val="22F8C9D0"/>
    <w:lvl w:ilvl="0">
      <w:start w:val="1"/>
      <w:numFmt w:val="upperLetter"/>
      <w:lvlText w:val="%1"/>
      <w:lvlJc w:val="left"/>
      <w:pPr>
        <w:ind w:left="1320" w:hanging="461"/>
        <w:jc w:val="left"/>
      </w:pPr>
      <w:rPr>
        <w:rFonts w:hint="default"/>
        <w:lang w:val="en-US" w:eastAsia="en-US" w:bidi="ar-SA"/>
      </w:rPr>
    </w:lvl>
    <w:lvl w:ilvl="1">
      <w:start w:val="1"/>
      <w:numFmt w:val="decimal"/>
      <w:lvlText w:val="%1.%2."/>
      <w:lvlJc w:val="left"/>
      <w:pPr>
        <w:ind w:left="1320" w:hanging="461"/>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3272" w:hanging="461"/>
      </w:pPr>
      <w:rPr>
        <w:rFonts w:hint="default"/>
        <w:lang w:val="en-US" w:eastAsia="en-US" w:bidi="ar-SA"/>
      </w:rPr>
    </w:lvl>
    <w:lvl w:ilvl="3">
      <w:numFmt w:val="bullet"/>
      <w:lvlText w:val="•"/>
      <w:lvlJc w:val="left"/>
      <w:pPr>
        <w:ind w:left="4248" w:hanging="461"/>
      </w:pPr>
      <w:rPr>
        <w:rFonts w:hint="default"/>
        <w:lang w:val="en-US" w:eastAsia="en-US" w:bidi="ar-SA"/>
      </w:rPr>
    </w:lvl>
    <w:lvl w:ilvl="4">
      <w:numFmt w:val="bullet"/>
      <w:lvlText w:val="•"/>
      <w:lvlJc w:val="left"/>
      <w:pPr>
        <w:ind w:left="5224" w:hanging="461"/>
      </w:pPr>
      <w:rPr>
        <w:rFonts w:hint="default"/>
        <w:lang w:val="en-US" w:eastAsia="en-US" w:bidi="ar-SA"/>
      </w:rPr>
    </w:lvl>
    <w:lvl w:ilvl="5">
      <w:numFmt w:val="bullet"/>
      <w:lvlText w:val="•"/>
      <w:lvlJc w:val="left"/>
      <w:pPr>
        <w:ind w:left="6200" w:hanging="461"/>
      </w:pPr>
      <w:rPr>
        <w:rFonts w:hint="default"/>
        <w:lang w:val="en-US" w:eastAsia="en-US" w:bidi="ar-SA"/>
      </w:rPr>
    </w:lvl>
    <w:lvl w:ilvl="6">
      <w:numFmt w:val="bullet"/>
      <w:lvlText w:val="•"/>
      <w:lvlJc w:val="left"/>
      <w:pPr>
        <w:ind w:left="7176" w:hanging="461"/>
      </w:pPr>
      <w:rPr>
        <w:rFonts w:hint="default"/>
        <w:lang w:val="en-US" w:eastAsia="en-US" w:bidi="ar-SA"/>
      </w:rPr>
    </w:lvl>
    <w:lvl w:ilvl="7">
      <w:numFmt w:val="bullet"/>
      <w:lvlText w:val="•"/>
      <w:lvlJc w:val="left"/>
      <w:pPr>
        <w:ind w:left="8152" w:hanging="461"/>
      </w:pPr>
      <w:rPr>
        <w:rFonts w:hint="default"/>
        <w:lang w:val="en-US" w:eastAsia="en-US" w:bidi="ar-SA"/>
      </w:rPr>
    </w:lvl>
    <w:lvl w:ilvl="8">
      <w:numFmt w:val="bullet"/>
      <w:lvlText w:val="•"/>
      <w:lvlJc w:val="left"/>
      <w:pPr>
        <w:ind w:left="9128" w:hanging="461"/>
      </w:pPr>
      <w:rPr>
        <w:rFonts w:hint="default"/>
        <w:lang w:val="en-US" w:eastAsia="en-US" w:bidi="ar-SA"/>
      </w:rPr>
    </w:lvl>
  </w:abstractNum>
  <w:abstractNum w:abstractNumId="2" w15:restartNumberingAfterBreak="0">
    <w:nsid w:val="08960214"/>
    <w:multiLevelType w:val="multilevel"/>
    <w:tmpl w:val="D3F0180A"/>
    <w:lvl w:ilvl="0">
      <w:start w:val="6"/>
      <w:numFmt w:val="upperLetter"/>
      <w:lvlText w:val="%1"/>
      <w:lvlJc w:val="left"/>
      <w:pPr>
        <w:ind w:left="1319" w:hanging="460"/>
        <w:jc w:val="left"/>
      </w:pPr>
      <w:rPr>
        <w:rFonts w:hint="default"/>
        <w:lang w:val="en-US" w:eastAsia="en-US" w:bidi="ar-SA"/>
      </w:rPr>
    </w:lvl>
    <w:lvl w:ilvl="1">
      <w:start w:val="1"/>
      <w:numFmt w:val="decimal"/>
      <w:lvlText w:val="%1.%2."/>
      <w:lvlJc w:val="left"/>
      <w:pPr>
        <w:ind w:left="1319" w:hanging="460"/>
        <w:jc w:val="left"/>
      </w:pPr>
      <w:rPr>
        <w:rFonts w:ascii="Times New Roman" w:eastAsia="Times New Roman" w:hAnsi="Times New Roman" w:cs="Times New Roman" w:hint="default"/>
        <w:b/>
        <w:bCs/>
        <w:i/>
        <w:iCs/>
        <w:spacing w:val="-1"/>
        <w:w w:val="100"/>
        <w:sz w:val="24"/>
        <w:szCs w:val="24"/>
        <w:lang w:val="en-US" w:eastAsia="en-US" w:bidi="ar-SA"/>
      </w:rPr>
    </w:lvl>
    <w:lvl w:ilvl="2">
      <w:numFmt w:val="bullet"/>
      <w:lvlText w:val="•"/>
      <w:lvlJc w:val="left"/>
      <w:pPr>
        <w:ind w:left="3272" w:hanging="460"/>
      </w:pPr>
      <w:rPr>
        <w:rFonts w:hint="default"/>
        <w:lang w:val="en-US" w:eastAsia="en-US" w:bidi="ar-SA"/>
      </w:rPr>
    </w:lvl>
    <w:lvl w:ilvl="3">
      <w:numFmt w:val="bullet"/>
      <w:lvlText w:val="•"/>
      <w:lvlJc w:val="left"/>
      <w:pPr>
        <w:ind w:left="4248" w:hanging="460"/>
      </w:pPr>
      <w:rPr>
        <w:rFonts w:hint="default"/>
        <w:lang w:val="en-US" w:eastAsia="en-US" w:bidi="ar-SA"/>
      </w:rPr>
    </w:lvl>
    <w:lvl w:ilvl="4">
      <w:numFmt w:val="bullet"/>
      <w:lvlText w:val="•"/>
      <w:lvlJc w:val="left"/>
      <w:pPr>
        <w:ind w:left="5224" w:hanging="460"/>
      </w:pPr>
      <w:rPr>
        <w:rFonts w:hint="default"/>
        <w:lang w:val="en-US" w:eastAsia="en-US" w:bidi="ar-SA"/>
      </w:rPr>
    </w:lvl>
    <w:lvl w:ilvl="5">
      <w:numFmt w:val="bullet"/>
      <w:lvlText w:val="•"/>
      <w:lvlJc w:val="left"/>
      <w:pPr>
        <w:ind w:left="6200" w:hanging="460"/>
      </w:pPr>
      <w:rPr>
        <w:rFonts w:hint="default"/>
        <w:lang w:val="en-US" w:eastAsia="en-US" w:bidi="ar-SA"/>
      </w:rPr>
    </w:lvl>
    <w:lvl w:ilvl="6">
      <w:numFmt w:val="bullet"/>
      <w:lvlText w:val="•"/>
      <w:lvlJc w:val="left"/>
      <w:pPr>
        <w:ind w:left="7176" w:hanging="460"/>
      </w:pPr>
      <w:rPr>
        <w:rFonts w:hint="default"/>
        <w:lang w:val="en-US" w:eastAsia="en-US" w:bidi="ar-SA"/>
      </w:rPr>
    </w:lvl>
    <w:lvl w:ilvl="7">
      <w:numFmt w:val="bullet"/>
      <w:lvlText w:val="•"/>
      <w:lvlJc w:val="left"/>
      <w:pPr>
        <w:ind w:left="8152" w:hanging="460"/>
      </w:pPr>
      <w:rPr>
        <w:rFonts w:hint="default"/>
        <w:lang w:val="en-US" w:eastAsia="en-US" w:bidi="ar-SA"/>
      </w:rPr>
    </w:lvl>
    <w:lvl w:ilvl="8">
      <w:numFmt w:val="bullet"/>
      <w:lvlText w:val="•"/>
      <w:lvlJc w:val="left"/>
      <w:pPr>
        <w:ind w:left="9128" w:hanging="460"/>
      </w:pPr>
      <w:rPr>
        <w:rFonts w:hint="default"/>
        <w:lang w:val="en-US" w:eastAsia="en-US" w:bidi="ar-SA"/>
      </w:rPr>
    </w:lvl>
  </w:abstractNum>
  <w:abstractNum w:abstractNumId="3" w15:restartNumberingAfterBreak="0">
    <w:nsid w:val="0B6F4218"/>
    <w:multiLevelType w:val="hybridMultilevel"/>
    <w:tmpl w:val="8A764FDC"/>
    <w:lvl w:ilvl="0" w:tplc="08F022FE">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DF3CAE08">
      <w:numFmt w:val="bullet"/>
      <w:lvlText w:val="•"/>
      <w:lvlJc w:val="left"/>
      <w:pPr>
        <w:ind w:left="841" w:hanging="180"/>
      </w:pPr>
      <w:rPr>
        <w:rFonts w:hint="default"/>
        <w:lang w:val="en-US" w:eastAsia="en-US" w:bidi="ar-SA"/>
      </w:rPr>
    </w:lvl>
    <w:lvl w:ilvl="2" w:tplc="E7D80784">
      <w:numFmt w:val="bullet"/>
      <w:lvlText w:val="•"/>
      <w:lvlJc w:val="left"/>
      <w:pPr>
        <w:ind w:left="1322" w:hanging="180"/>
      </w:pPr>
      <w:rPr>
        <w:rFonts w:hint="default"/>
        <w:lang w:val="en-US" w:eastAsia="en-US" w:bidi="ar-SA"/>
      </w:rPr>
    </w:lvl>
    <w:lvl w:ilvl="3" w:tplc="90C09A28">
      <w:numFmt w:val="bullet"/>
      <w:lvlText w:val="•"/>
      <w:lvlJc w:val="left"/>
      <w:pPr>
        <w:ind w:left="1804" w:hanging="180"/>
      </w:pPr>
      <w:rPr>
        <w:rFonts w:hint="default"/>
        <w:lang w:val="en-US" w:eastAsia="en-US" w:bidi="ar-SA"/>
      </w:rPr>
    </w:lvl>
    <w:lvl w:ilvl="4" w:tplc="86364394">
      <w:numFmt w:val="bullet"/>
      <w:lvlText w:val="•"/>
      <w:lvlJc w:val="left"/>
      <w:pPr>
        <w:ind w:left="2285" w:hanging="180"/>
      </w:pPr>
      <w:rPr>
        <w:rFonts w:hint="default"/>
        <w:lang w:val="en-US" w:eastAsia="en-US" w:bidi="ar-SA"/>
      </w:rPr>
    </w:lvl>
    <w:lvl w:ilvl="5" w:tplc="DB0E2F6A">
      <w:numFmt w:val="bullet"/>
      <w:lvlText w:val="•"/>
      <w:lvlJc w:val="left"/>
      <w:pPr>
        <w:ind w:left="2767" w:hanging="180"/>
      </w:pPr>
      <w:rPr>
        <w:rFonts w:hint="default"/>
        <w:lang w:val="en-US" w:eastAsia="en-US" w:bidi="ar-SA"/>
      </w:rPr>
    </w:lvl>
    <w:lvl w:ilvl="6" w:tplc="60260BAA">
      <w:numFmt w:val="bullet"/>
      <w:lvlText w:val="•"/>
      <w:lvlJc w:val="left"/>
      <w:pPr>
        <w:ind w:left="3248" w:hanging="180"/>
      </w:pPr>
      <w:rPr>
        <w:rFonts w:hint="default"/>
        <w:lang w:val="en-US" w:eastAsia="en-US" w:bidi="ar-SA"/>
      </w:rPr>
    </w:lvl>
    <w:lvl w:ilvl="7" w:tplc="C39271AA">
      <w:numFmt w:val="bullet"/>
      <w:lvlText w:val="•"/>
      <w:lvlJc w:val="left"/>
      <w:pPr>
        <w:ind w:left="3729" w:hanging="180"/>
      </w:pPr>
      <w:rPr>
        <w:rFonts w:hint="default"/>
        <w:lang w:val="en-US" w:eastAsia="en-US" w:bidi="ar-SA"/>
      </w:rPr>
    </w:lvl>
    <w:lvl w:ilvl="8" w:tplc="1FDEC7AE">
      <w:numFmt w:val="bullet"/>
      <w:lvlText w:val="•"/>
      <w:lvlJc w:val="left"/>
      <w:pPr>
        <w:ind w:left="4211" w:hanging="180"/>
      </w:pPr>
      <w:rPr>
        <w:rFonts w:hint="default"/>
        <w:lang w:val="en-US" w:eastAsia="en-US" w:bidi="ar-SA"/>
      </w:rPr>
    </w:lvl>
  </w:abstractNum>
  <w:abstractNum w:abstractNumId="4" w15:restartNumberingAfterBreak="0">
    <w:nsid w:val="0B805D09"/>
    <w:multiLevelType w:val="multilevel"/>
    <w:tmpl w:val="C1067F18"/>
    <w:lvl w:ilvl="0">
      <w:start w:val="2"/>
      <w:numFmt w:val="decimal"/>
      <w:lvlText w:val="%1"/>
      <w:lvlJc w:val="left"/>
      <w:pPr>
        <w:ind w:left="1280" w:hanging="421"/>
        <w:jc w:val="left"/>
      </w:pPr>
      <w:rPr>
        <w:rFonts w:hint="default"/>
        <w:lang w:val="en-US" w:eastAsia="en-US" w:bidi="ar-SA"/>
      </w:rPr>
    </w:lvl>
    <w:lvl w:ilvl="1">
      <w:start w:val="3"/>
      <w:numFmt w:val="decimal"/>
      <w:lvlText w:val="%1.%2."/>
      <w:lvlJc w:val="left"/>
      <w:pPr>
        <w:ind w:left="1280" w:hanging="421"/>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3240" w:hanging="421"/>
      </w:pPr>
      <w:rPr>
        <w:rFonts w:hint="default"/>
        <w:lang w:val="en-US" w:eastAsia="en-US" w:bidi="ar-SA"/>
      </w:rPr>
    </w:lvl>
    <w:lvl w:ilvl="3">
      <w:numFmt w:val="bullet"/>
      <w:lvlText w:val="•"/>
      <w:lvlJc w:val="left"/>
      <w:pPr>
        <w:ind w:left="4220" w:hanging="421"/>
      </w:pPr>
      <w:rPr>
        <w:rFonts w:hint="default"/>
        <w:lang w:val="en-US" w:eastAsia="en-US" w:bidi="ar-SA"/>
      </w:rPr>
    </w:lvl>
    <w:lvl w:ilvl="4">
      <w:numFmt w:val="bullet"/>
      <w:lvlText w:val="•"/>
      <w:lvlJc w:val="left"/>
      <w:pPr>
        <w:ind w:left="5200" w:hanging="421"/>
      </w:pPr>
      <w:rPr>
        <w:rFonts w:hint="default"/>
        <w:lang w:val="en-US" w:eastAsia="en-US" w:bidi="ar-SA"/>
      </w:rPr>
    </w:lvl>
    <w:lvl w:ilvl="5">
      <w:numFmt w:val="bullet"/>
      <w:lvlText w:val="•"/>
      <w:lvlJc w:val="left"/>
      <w:pPr>
        <w:ind w:left="6180" w:hanging="421"/>
      </w:pPr>
      <w:rPr>
        <w:rFonts w:hint="default"/>
        <w:lang w:val="en-US" w:eastAsia="en-US" w:bidi="ar-SA"/>
      </w:rPr>
    </w:lvl>
    <w:lvl w:ilvl="6">
      <w:numFmt w:val="bullet"/>
      <w:lvlText w:val="•"/>
      <w:lvlJc w:val="left"/>
      <w:pPr>
        <w:ind w:left="7160" w:hanging="421"/>
      </w:pPr>
      <w:rPr>
        <w:rFonts w:hint="default"/>
        <w:lang w:val="en-US" w:eastAsia="en-US" w:bidi="ar-SA"/>
      </w:rPr>
    </w:lvl>
    <w:lvl w:ilvl="7">
      <w:numFmt w:val="bullet"/>
      <w:lvlText w:val="•"/>
      <w:lvlJc w:val="left"/>
      <w:pPr>
        <w:ind w:left="8140" w:hanging="421"/>
      </w:pPr>
      <w:rPr>
        <w:rFonts w:hint="default"/>
        <w:lang w:val="en-US" w:eastAsia="en-US" w:bidi="ar-SA"/>
      </w:rPr>
    </w:lvl>
    <w:lvl w:ilvl="8">
      <w:numFmt w:val="bullet"/>
      <w:lvlText w:val="•"/>
      <w:lvlJc w:val="left"/>
      <w:pPr>
        <w:ind w:left="9120" w:hanging="421"/>
      </w:pPr>
      <w:rPr>
        <w:rFonts w:hint="default"/>
        <w:lang w:val="en-US" w:eastAsia="en-US" w:bidi="ar-SA"/>
      </w:rPr>
    </w:lvl>
  </w:abstractNum>
  <w:abstractNum w:abstractNumId="5" w15:restartNumberingAfterBreak="0">
    <w:nsid w:val="0E545908"/>
    <w:multiLevelType w:val="multilevel"/>
    <w:tmpl w:val="90DCAE1C"/>
    <w:lvl w:ilvl="0">
      <w:start w:val="2"/>
      <w:numFmt w:val="upperLetter"/>
      <w:lvlText w:val="%1"/>
      <w:lvlJc w:val="left"/>
      <w:pPr>
        <w:ind w:left="1320" w:hanging="460"/>
        <w:jc w:val="left"/>
      </w:pPr>
      <w:rPr>
        <w:rFonts w:hint="default"/>
        <w:lang w:val="en-US" w:eastAsia="en-US" w:bidi="ar-SA"/>
      </w:rPr>
    </w:lvl>
    <w:lvl w:ilvl="1">
      <w:start w:val="1"/>
      <w:numFmt w:val="decimal"/>
      <w:lvlText w:val="%1.%2."/>
      <w:lvlJc w:val="left"/>
      <w:pPr>
        <w:ind w:left="1320" w:hanging="460"/>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3272" w:hanging="460"/>
      </w:pPr>
      <w:rPr>
        <w:rFonts w:hint="default"/>
        <w:lang w:val="en-US" w:eastAsia="en-US" w:bidi="ar-SA"/>
      </w:rPr>
    </w:lvl>
    <w:lvl w:ilvl="3">
      <w:numFmt w:val="bullet"/>
      <w:lvlText w:val="•"/>
      <w:lvlJc w:val="left"/>
      <w:pPr>
        <w:ind w:left="4248" w:hanging="460"/>
      </w:pPr>
      <w:rPr>
        <w:rFonts w:hint="default"/>
        <w:lang w:val="en-US" w:eastAsia="en-US" w:bidi="ar-SA"/>
      </w:rPr>
    </w:lvl>
    <w:lvl w:ilvl="4">
      <w:numFmt w:val="bullet"/>
      <w:lvlText w:val="•"/>
      <w:lvlJc w:val="left"/>
      <w:pPr>
        <w:ind w:left="5224" w:hanging="460"/>
      </w:pPr>
      <w:rPr>
        <w:rFonts w:hint="default"/>
        <w:lang w:val="en-US" w:eastAsia="en-US" w:bidi="ar-SA"/>
      </w:rPr>
    </w:lvl>
    <w:lvl w:ilvl="5">
      <w:numFmt w:val="bullet"/>
      <w:lvlText w:val="•"/>
      <w:lvlJc w:val="left"/>
      <w:pPr>
        <w:ind w:left="6200" w:hanging="460"/>
      </w:pPr>
      <w:rPr>
        <w:rFonts w:hint="default"/>
        <w:lang w:val="en-US" w:eastAsia="en-US" w:bidi="ar-SA"/>
      </w:rPr>
    </w:lvl>
    <w:lvl w:ilvl="6">
      <w:numFmt w:val="bullet"/>
      <w:lvlText w:val="•"/>
      <w:lvlJc w:val="left"/>
      <w:pPr>
        <w:ind w:left="7176" w:hanging="460"/>
      </w:pPr>
      <w:rPr>
        <w:rFonts w:hint="default"/>
        <w:lang w:val="en-US" w:eastAsia="en-US" w:bidi="ar-SA"/>
      </w:rPr>
    </w:lvl>
    <w:lvl w:ilvl="7">
      <w:numFmt w:val="bullet"/>
      <w:lvlText w:val="•"/>
      <w:lvlJc w:val="left"/>
      <w:pPr>
        <w:ind w:left="8152" w:hanging="460"/>
      </w:pPr>
      <w:rPr>
        <w:rFonts w:hint="default"/>
        <w:lang w:val="en-US" w:eastAsia="en-US" w:bidi="ar-SA"/>
      </w:rPr>
    </w:lvl>
    <w:lvl w:ilvl="8">
      <w:numFmt w:val="bullet"/>
      <w:lvlText w:val="•"/>
      <w:lvlJc w:val="left"/>
      <w:pPr>
        <w:ind w:left="9128" w:hanging="460"/>
      </w:pPr>
      <w:rPr>
        <w:rFonts w:hint="default"/>
        <w:lang w:val="en-US" w:eastAsia="en-US" w:bidi="ar-SA"/>
      </w:rPr>
    </w:lvl>
  </w:abstractNum>
  <w:abstractNum w:abstractNumId="6" w15:restartNumberingAfterBreak="0">
    <w:nsid w:val="15DB1CF8"/>
    <w:multiLevelType w:val="multilevel"/>
    <w:tmpl w:val="137E1364"/>
    <w:lvl w:ilvl="0">
      <w:start w:val="11"/>
      <w:numFmt w:val="upperLetter"/>
      <w:lvlText w:val="%1"/>
      <w:lvlJc w:val="left"/>
      <w:pPr>
        <w:ind w:left="600" w:hanging="461"/>
        <w:jc w:val="left"/>
      </w:pPr>
      <w:rPr>
        <w:rFonts w:hint="default"/>
        <w:lang w:val="en-US" w:eastAsia="en-US" w:bidi="ar-SA"/>
      </w:rPr>
    </w:lvl>
    <w:lvl w:ilvl="1">
      <w:start w:val="1"/>
      <w:numFmt w:val="decimal"/>
      <w:lvlText w:val="%1.%2."/>
      <w:lvlJc w:val="left"/>
      <w:pPr>
        <w:ind w:left="600" w:hanging="461"/>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2408" w:hanging="461"/>
      </w:pPr>
      <w:rPr>
        <w:rFonts w:hint="default"/>
        <w:lang w:val="en-US" w:eastAsia="en-US" w:bidi="ar-SA"/>
      </w:rPr>
    </w:lvl>
    <w:lvl w:ilvl="3">
      <w:numFmt w:val="bullet"/>
      <w:lvlText w:val="•"/>
      <w:lvlJc w:val="left"/>
      <w:pPr>
        <w:ind w:left="3312" w:hanging="461"/>
      </w:pPr>
      <w:rPr>
        <w:rFonts w:hint="default"/>
        <w:lang w:val="en-US" w:eastAsia="en-US" w:bidi="ar-SA"/>
      </w:rPr>
    </w:lvl>
    <w:lvl w:ilvl="4">
      <w:numFmt w:val="bullet"/>
      <w:lvlText w:val="•"/>
      <w:lvlJc w:val="left"/>
      <w:pPr>
        <w:ind w:left="4216" w:hanging="461"/>
      </w:pPr>
      <w:rPr>
        <w:rFonts w:hint="default"/>
        <w:lang w:val="en-US" w:eastAsia="en-US" w:bidi="ar-SA"/>
      </w:rPr>
    </w:lvl>
    <w:lvl w:ilvl="5">
      <w:numFmt w:val="bullet"/>
      <w:lvlText w:val="•"/>
      <w:lvlJc w:val="left"/>
      <w:pPr>
        <w:ind w:left="5120" w:hanging="461"/>
      </w:pPr>
      <w:rPr>
        <w:rFonts w:hint="default"/>
        <w:lang w:val="en-US" w:eastAsia="en-US" w:bidi="ar-SA"/>
      </w:rPr>
    </w:lvl>
    <w:lvl w:ilvl="6">
      <w:numFmt w:val="bullet"/>
      <w:lvlText w:val="•"/>
      <w:lvlJc w:val="left"/>
      <w:pPr>
        <w:ind w:left="6024" w:hanging="461"/>
      </w:pPr>
      <w:rPr>
        <w:rFonts w:hint="default"/>
        <w:lang w:val="en-US" w:eastAsia="en-US" w:bidi="ar-SA"/>
      </w:rPr>
    </w:lvl>
    <w:lvl w:ilvl="7">
      <w:numFmt w:val="bullet"/>
      <w:lvlText w:val="•"/>
      <w:lvlJc w:val="left"/>
      <w:pPr>
        <w:ind w:left="6928" w:hanging="461"/>
      </w:pPr>
      <w:rPr>
        <w:rFonts w:hint="default"/>
        <w:lang w:val="en-US" w:eastAsia="en-US" w:bidi="ar-SA"/>
      </w:rPr>
    </w:lvl>
    <w:lvl w:ilvl="8">
      <w:numFmt w:val="bullet"/>
      <w:lvlText w:val="•"/>
      <w:lvlJc w:val="left"/>
      <w:pPr>
        <w:ind w:left="7832" w:hanging="461"/>
      </w:pPr>
      <w:rPr>
        <w:rFonts w:hint="default"/>
        <w:lang w:val="en-US" w:eastAsia="en-US" w:bidi="ar-SA"/>
      </w:rPr>
    </w:lvl>
  </w:abstractNum>
  <w:abstractNum w:abstractNumId="7" w15:restartNumberingAfterBreak="0">
    <w:nsid w:val="169F1852"/>
    <w:multiLevelType w:val="hybridMultilevel"/>
    <w:tmpl w:val="5D9A6CB8"/>
    <w:lvl w:ilvl="0" w:tplc="3286B700">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275C4A74">
      <w:numFmt w:val="bullet"/>
      <w:lvlText w:val="•"/>
      <w:lvlJc w:val="left"/>
      <w:pPr>
        <w:ind w:left="841" w:hanging="180"/>
      </w:pPr>
      <w:rPr>
        <w:rFonts w:hint="default"/>
        <w:lang w:val="en-US" w:eastAsia="en-US" w:bidi="ar-SA"/>
      </w:rPr>
    </w:lvl>
    <w:lvl w:ilvl="2" w:tplc="D0CE0692">
      <w:numFmt w:val="bullet"/>
      <w:lvlText w:val="•"/>
      <w:lvlJc w:val="left"/>
      <w:pPr>
        <w:ind w:left="1323" w:hanging="180"/>
      </w:pPr>
      <w:rPr>
        <w:rFonts w:hint="default"/>
        <w:lang w:val="en-US" w:eastAsia="en-US" w:bidi="ar-SA"/>
      </w:rPr>
    </w:lvl>
    <w:lvl w:ilvl="3" w:tplc="7FB4A1A8">
      <w:numFmt w:val="bullet"/>
      <w:lvlText w:val="•"/>
      <w:lvlJc w:val="left"/>
      <w:pPr>
        <w:ind w:left="1804" w:hanging="180"/>
      </w:pPr>
      <w:rPr>
        <w:rFonts w:hint="default"/>
        <w:lang w:val="en-US" w:eastAsia="en-US" w:bidi="ar-SA"/>
      </w:rPr>
    </w:lvl>
    <w:lvl w:ilvl="4" w:tplc="24E02032">
      <w:numFmt w:val="bullet"/>
      <w:lvlText w:val="•"/>
      <w:lvlJc w:val="left"/>
      <w:pPr>
        <w:ind w:left="2286" w:hanging="180"/>
      </w:pPr>
      <w:rPr>
        <w:rFonts w:hint="default"/>
        <w:lang w:val="en-US" w:eastAsia="en-US" w:bidi="ar-SA"/>
      </w:rPr>
    </w:lvl>
    <w:lvl w:ilvl="5" w:tplc="7D3E335E">
      <w:numFmt w:val="bullet"/>
      <w:lvlText w:val="•"/>
      <w:lvlJc w:val="left"/>
      <w:pPr>
        <w:ind w:left="2767" w:hanging="180"/>
      </w:pPr>
      <w:rPr>
        <w:rFonts w:hint="default"/>
        <w:lang w:val="en-US" w:eastAsia="en-US" w:bidi="ar-SA"/>
      </w:rPr>
    </w:lvl>
    <w:lvl w:ilvl="6" w:tplc="EEC0CDDC">
      <w:numFmt w:val="bullet"/>
      <w:lvlText w:val="•"/>
      <w:lvlJc w:val="left"/>
      <w:pPr>
        <w:ind w:left="3249" w:hanging="180"/>
      </w:pPr>
      <w:rPr>
        <w:rFonts w:hint="default"/>
        <w:lang w:val="en-US" w:eastAsia="en-US" w:bidi="ar-SA"/>
      </w:rPr>
    </w:lvl>
    <w:lvl w:ilvl="7" w:tplc="F6C45E88">
      <w:numFmt w:val="bullet"/>
      <w:lvlText w:val="•"/>
      <w:lvlJc w:val="left"/>
      <w:pPr>
        <w:ind w:left="3730" w:hanging="180"/>
      </w:pPr>
      <w:rPr>
        <w:rFonts w:hint="default"/>
        <w:lang w:val="en-US" w:eastAsia="en-US" w:bidi="ar-SA"/>
      </w:rPr>
    </w:lvl>
    <w:lvl w:ilvl="8" w:tplc="E14A8864">
      <w:numFmt w:val="bullet"/>
      <w:lvlText w:val="•"/>
      <w:lvlJc w:val="left"/>
      <w:pPr>
        <w:ind w:left="4212" w:hanging="180"/>
      </w:pPr>
      <w:rPr>
        <w:rFonts w:hint="default"/>
        <w:lang w:val="en-US" w:eastAsia="en-US" w:bidi="ar-SA"/>
      </w:rPr>
    </w:lvl>
  </w:abstractNum>
  <w:abstractNum w:abstractNumId="8" w15:restartNumberingAfterBreak="0">
    <w:nsid w:val="19811A5B"/>
    <w:multiLevelType w:val="multilevel"/>
    <w:tmpl w:val="AAB673D2"/>
    <w:lvl w:ilvl="0">
      <w:start w:val="4"/>
      <w:numFmt w:val="upperLetter"/>
      <w:lvlText w:val="%1"/>
      <w:lvlJc w:val="left"/>
      <w:pPr>
        <w:ind w:left="860" w:hanging="473"/>
        <w:jc w:val="left"/>
      </w:pPr>
      <w:rPr>
        <w:rFonts w:hint="default"/>
        <w:lang w:val="en-US" w:eastAsia="en-US" w:bidi="ar-SA"/>
      </w:rPr>
    </w:lvl>
    <w:lvl w:ilvl="1">
      <w:start w:val="1"/>
      <w:numFmt w:val="decimal"/>
      <w:lvlText w:val="%1.%2."/>
      <w:lvlJc w:val="left"/>
      <w:pPr>
        <w:ind w:left="860" w:hanging="473"/>
        <w:jc w:val="left"/>
      </w:pPr>
      <w:rPr>
        <w:rFonts w:ascii="Times New Roman" w:eastAsia="Times New Roman" w:hAnsi="Times New Roman" w:cs="Times New Roman" w:hint="default"/>
        <w:b/>
        <w:bCs/>
        <w:i/>
        <w:iCs/>
        <w:spacing w:val="-1"/>
        <w:w w:val="100"/>
        <w:sz w:val="24"/>
        <w:szCs w:val="24"/>
        <w:lang w:val="en-US" w:eastAsia="en-US" w:bidi="ar-SA"/>
      </w:rPr>
    </w:lvl>
    <w:lvl w:ilvl="2">
      <w:numFmt w:val="bullet"/>
      <w:lvlText w:val="•"/>
      <w:lvlJc w:val="left"/>
      <w:pPr>
        <w:ind w:left="2904" w:hanging="473"/>
      </w:pPr>
      <w:rPr>
        <w:rFonts w:hint="default"/>
        <w:lang w:val="en-US" w:eastAsia="en-US" w:bidi="ar-SA"/>
      </w:rPr>
    </w:lvl>
    <w:lvl w:ilvl="3">
      <w:numFmt w:val="bullet"/>
      <w:lvlText w:val="•"/>
      <w:lvlJc w:val="left"/>
      <w:pPr>
        <w:ind w:left="3926" w:hanging="473"/>
      </w:pPr>
      <w:rPr>
        <w:rFonts w:hint="default"/>
        <w:lang w:val="en-US" w:eastAsia="en-US" w:bidi="ar-SA"/>
      </w:rPr>
    </w:lvl>
    <w:lvl w:ilvl="4">
      <w:numFmt w:val="bullet"/>
      <w:lvlText w:val="•"/>
      <w:lvlJc w:val="left"/>
      <w:pPr>
        <w:ind w:left="4948" w:hanging="473"/>
      </w:pPr>
      <w:rPr>
        <w:rFonts w:hint="default"/>
        <w:lang w:val="en-US" w:eastAsia="en-US" w:bidi="ar-SA"/>
      </w:rPr>
    </w:lvl>
    <w:lvl w:ilvl="5">
      <w:numFmt w:val="bullet"/>
      <w:lvlText w:val="•"/>
      <w:lvlJc w:val="left"/>
      <w:pPr>
        <w:ind w:left="5970" w:hanging="473"/>
      </w:pPr>
      <w:rPr>
        <w:rFonts w:hint="default"/>
        <w:lang w:val="en-US" w:eastAsia="en-US" w:bidi="ar-SA"/>
      </w:rPr>
    </w:lvl>
    <w:lvl w:ilvl="6">
      <w:numFmt w:val="bullet"/>
      <w:lvlText w:val="•"/>
      <w:lvlJc w:val="left"/>
      <w:pPr>
        <w:ind w:left="6992" w:hanging="473"/>
      </w:pPr>
      <w:rPr>
        <w:rFonts w:hint="default"/>
        <w:lang w:val="en-US" w:eastAsia="en-US" w:bidi="ar-SA"/>
      </w:rPr>
    </w:lvl>
    <w:lvl w:ilvl="7">
      <w:numFmt w:val="bullet"/>
      <w:lvlText w:val="•"/>
      <w:lvlJc w:val="left"/>
      <w:pPr>
        <w:ind w:left="8014" w:hanging="473"/>
      </w:pPr>
      <w:rPr>
        <w:rFonts w:hint="default"/>
        <w:lang w:val="en-US" w:eastAsia="en-US" w:bidi="ar-SA"/>
      </w:rPr>
    </w:lvl>
    <w:lvl w:ilvl="8">
      <w:numFmt w:val="bullet"/>
      <w:lvlText w:val="•"/>
      <w:lvlJc w:val="left"/>
      <w:pPr>
        <w:ind w:left="9036" w:hanging="473"/>
      </w:pPr>
      <w:rPr>
        <w:rFonts w:hint="default"/>
        <w:lang w:val="en-US" w:eastAsia="en-US" w:bidi="ar-SA"/>
      </w:rPr>
    </w:lvl>
  </w:abstractNum>
  <w:abstractNum w:abstractNumId="9" w15:restartNumberingAfterBreak="0">
    <w:nsid w:val="22873E9E"/>
    <w:multiLevelType w:val="multilevel"/>
    <w:tmpl w:val="DDF0CE70"/>
    <w:lvl w:ilvl="0">
      <w:start w:val="3"/>
      <w:numFmt w:val="upperLetter"/>
      <w:lvlText w:val="%1"/>
      <w:lvlJc w:val="left"/>
      <w:pPr>
        <w:ind w:left="590" w:hanging="358"/>
        <w:jc w:val="left"/>
      </w:pPr>
      <w:rPr>
        <w:rFonts w:hint="default"/>
        <w:lang w:val="en-US" w:eastAsia="en-US" w:bidi="ar-SA"/>
      </w:rPr>
    </w:lvl>
    <w:lvl w:ilvl="1">
      <w:start w:val="1"/>
      <w:numFmt w:val="lowerRoman"/>
      <w:lvlText w:val="%1.%2."/>
      <w:lvlJc w:val="left"/>
      <w:pPr>
        <w:ind w:left="590" w:hanging="358"/>
        <w:jc w:val="left"/>
      </w:pPr>
      <w:rPr>
        <w:rFonts w:ascii="Times New Roman" w:eastAsia="Times New Roman" w:hAnsi="Times New Roman" w:cs="Times New Roman" w:hint="default"/>
        <w:b/>
        <w:bCs/>
        <w:i/>
        <w:iCs/>
        <w:w w:val="100"/>
        <w:sz w:val="21"/>
        <w:szCs w:val="21"/>
        <w:lang w:val="en-US" w:eastAsia="en-US" w:bidi="ar-SA"/>
      </w:rPr>
    </w:lvl>
    <w:lvl w:ilvl="2">
      <w:numFmt w:val="bullet"/>
      <w:lvlText w:val="•"/>
      <w:lvlJc w:val="left"/>
      <w:pPr>
        <w:ind w:left="1572" w:hanging="358"/>
      </w:pPr>
      <w:rPr>
        <w:rFonts w:hint="default"/>
        <w:lang w:val="en-US" w:eastAsia="en-US" w:bidi="ar-SA"/>
      </w:rPr>
    </w:lvl>
    <w:lvl w:ilvl="3">
      <w:numFmt w:val="bullet"/>
      <w:lvlText w:val="•"/>
      <w:lvlJc w:val="left"/>
      <w:pPr>
        <w:ind w:left="2058" w:hanging="358"/>
      </w:pPr>
      <w:rPr>
        <w:rFonts w:hint="default"/>
        <w:lang w:val="en-US" w:eastAsia="en-US" w:bidi="ar-SA"/>
      </w:rPr>
    </w:lvl>
    <w:lvl w:ilvl="4">
      <w:numFmt w:val="bullet"/>
      <w:lvlText w:val="•"/>
      <w:lvlJc w:val="left"/>
      <w:pPr>
        <w:ind w:left="2544" w:hanging="358"/>
      </w:pPr>
      <w:rPr>
        <w:rFonts w:hint="default"/>
        <w:lang w:val="en-US" w:eastAsia="en-US" w:bidi="ar-SA"/>
      </w:rPr>
    </w:lvl>
    <w:lvl w:ilvl="5">
      <w:numFmt w:val="bullet"/>
      <w:lvlText w:val="•"/>
      <w:lvlJc w:val="left"/>
      <w:pPr>
        <w:ind w:left="3031" w:hanging="358"/>
      </w:pPr>
      <w:rPr>
        <w:rFonts w:hint="default"/>
        <w:lang w:val="en-US" w:eastAsia="en-US" w:bidi="ar-SA"/>
      </w:rPr>
    </w:lvl>
    <w:lvl w:ilvl="6">
      <w:numFmt w:val="bullet"/>
      <w:lvlText w:val="•"/>
      <w:lvlJc w:val="left"/>
      <w:pPr>
        <w:ind w:left="3517" w:hanging="358"/>
      </w:pPr>
      <w:rPr>
        <w:rFonts w:hint="default"/>
        <w:lang w:val="en-US" w:eastAsia="en-US" w:bidi="ar-SA"/>
      </w:rPr>
    </w:lvl>
    <w:lvl w:ilvl="7">
      <w:numFmt w:val="bullet"/>
      <w:lvlText w:val="•"/>
      <w:lvlJc w:val="left"/>
      <w:pPr>
        <w:ind w:left="4003" w:hanging="358"/>
      </w:pPr>
      <w:rPr>
        <w:rFonts w:hint="default"/>
        <w:lang w:val="en-US" w:eastAsia="en-US" w:bidi="ar-SA"/>
      </w:rPr>
    </w:lvl>
    <w:lvl w:ilvl="8">
      <w:numFmt w:val="bullet"/>
      <w:lvlText w:val="•"/>
      <w:lvlJc w:val="left"/>
      <w:pPr>
        <w:ind w:left="4489" w:hanging="358"/>
      </w:pPr>
      <w:rPr>
        <w:rFonts w:hint="default"/>
        <w:lang w:val="en-US" w:eastAsia="en-US" w:bidi="ar-SA"/>
      </w:rPr>
    </w:lvl>
  </w:abstractNum>
  <w:abstractNum w:abstractNumId="10" w15:restartNumberingAfterBreak="0">
    <w:nsid w:val="321913CE"/>
    <w:multiLevelType w:val="hybridMultilevel"/>
    <w:tmpl w:val="D6C29264"/>
    <w:lvl w:ilvl="0" w:tplc="84DEA432">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9398B1BE">
      <w:numFmt w:val="bullet"/>
      <w:lvlText w:val="•"/>
      <w:lvlJc w:val="left"/>
      <w:pPr>
        <w:ind w:left="841" w:hanging="180"/>
      </w:pPr>
      <w:rPr>
        <w:rFonts w:hint="default"/>
        <w:lang w:val="en-US" w:eastAsia="en-US" w:bidi="ar-SA"/>
      </w:rPr>
    </w:lvl>
    <w:lvl w:ilvl="2" w:tplc="74E60416">
      <w:numFmt w:val="bullet"/>
      <w:lvlText w:val="•"/>
      <w:lvlJc w:val="left"/>
      <w:pPr>
        <w:ind w:left="1323" w:hanging="180"/>
      </w:pPr>
      <w:rPr>
        <w:rFonts w:hint="default"/>
        <w:lang w:val="en-US" w:eastAsia="en-US" w:bidi="ar-SA"/>
      </w:rPr>
    </w:lvl>
    <w:lvl w:ilvl="3" w:tplc="34C02EC2">
      <w:numFmt w:val="bullet"/>
      <w:lvlText w:val="•"/>
      <w:lvlJc w:val="left"/>
      <w:pPr>
        <w:ind w:left="1804" w:hanging="180"/>
      </w:pPr>
      <w:rPr>
        <w:rFonts w:hint="default"/>
        <w:lang w:val="en-US" w:eastAsia="en-US" w:bidi="ar-SA"/>
      </w:rPr>
    </w:lvl>
    <w:lvl w:ilvl="4" w:tplc="2D0473C2">
      <w:numFmt w:val="bullet"/>
      <w:lvlText w:val="•"/>
      <w:lvlJc w:val="left"/>
      <w:pPr>
        <w:ind w:left="2286" w:hanging="180"/>
      </w:pPr>
      <w:rPr>
        <w:rFonts w:hint="default"/>
        <w:lang w:val="en-US" w:eastAsia="en-US" w:bidi="ar-SA"/>
      </w:rPr>
    </w:lvl>
    <w:lvl w:ilvl="5" w:tplc="6DEEB7A8">
      <w:numFmt w:val="bullet"/>
      <w:lvlText w:val="•"/>
      <w:lvlJc w:val="left"/>
      <w:pPr>
        <w:ind w:left="2767" w:hanging="180"/>
      </w:pPr>
      <w:rPr>
        <w:rFonts w:hint="default"/>
        <w:lang w:val="en-US" w:eastAsia="en-US" w:bidi="ar-SA"/>
      </w:rPr>
    </w:lvl>
    <w:lvl w:ilvl="6" w:tplc="175456D4">
      <w:numFmt w:val="bullet"/>
      <w:lvlText w:val="•"/>
      <w:lvlJc w:val="left"/>
      <w:pPr>
        <w:ind w:left="3249" w:hanging="180"/>
      </w:pPr>
      <w:rPr>
        <w:rFonts w:hint="default"/>
        <w:lang w:val="en-US" w:eastAsia="en-US" w:bidi="ar-SA"/>
      </w:rPr>
    </w:lvl>
    <w:lvl w:ilvl="7" w:tplc="6C10005A">
      <w:numFmt w:val="bullet"/>
      <w:lvlText w:val="•"/>
      <w:lvlJc w:val="left"/>
      <w:pPr>
        <w:ind w:left="3730" w:hanging="180"/>
      </w:pPr>
      <w:rPr>
        <w:rFonts w:hint="default"/>
        <w:lang w:val="en-US" w:eastAsia="en-US" w:bidi="ar-SA"/>
      </w:rPr>
    </w:lvl>
    <w:lvl w:ilvl="8" w:tplc="CE9E1842">
      <w:numFmt w:val="bullet"/>
      <w:lvlText w:val="•"/>
      <w:lvlJc w:val="left"/>
      <w:pPr>
        <w:ind w:left="4212" w:hanging="180"/>
      </w:pPr>
      <w:rPr>
        <w:rFonts w:hint="default"/>
        <w:lang w:val="en-US" w:eastAsia="en-US" w:bidi="ar-SA"/>
      </w:rPr>
    </w:lvl>
  </w:abstractNum>
  <w:abstractNum w:abstractNumId="11" w15:restartNumberingAfterBreak="0">
    <w:nsid w:val="36604E78"/>
    <w:multiLevelType w:val="hybridMultilevel"/>
    <w:tmpl w:val="3E721928"/>
    <w:lvl w:ilvl="0" w:tplc="7E7A94BE">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B0647132">
      <w:numFmt w:val="bullet"/>
      <w:lvlText w:val="•"/>
      <w:lvlJc w:val="left"/>
      <w:pPr>
        <w:ind w:left="841" w:hanging="180"/>
      </w:pPr>
      <w:rPr>
        <w:rFonts w:hint="default"/>
        <w:lang w:val="en-US" w:eastAsia="en-US" w:bidi="ar-SA"/>
      </w:rPr>
    </w:lvl>
    <w:lvl w:ilvl="2" w:tplc="0AF6FFE4">
      <w:numFmt w:val="bullet"/>
      <w:lvlText w:val="•"/>
      <w:lvlJc w:val="left"/>
      <w:pPr>
        <w:ind w:left="1322" w:hanging="180"/>
      </w:pPr>
      <w:rPr>
        <w:rFonts w:hint="default"/>
        <w:lang w:val="en-US" w:eastAsia="en-US" w:bidi="ar-SA"/>
      </w:rPr>
    </w:lvl>
    <w:lvl w:ilvl="3" w:tplc="8A2AF0F8">
      <w:numFmt w:val="bullet"/>
      <w:lvlText w:val="•"/>
      <w:lvlJc w:val="left"/>
      <w:pPr>
        <w:ind w:left="1804" w:hanging="180"/>
      </w:pPr>
      <w:rPr>
        <w:rFonts w:hint="default"/>
        <w:lang w:val="en-US" w:eastAsia="en-US" w:bidi="ar-SA"/>
      </w:rPr>
    </w:lvl>
    <w:lvl w:ilvl="4" w:tplc="11E026F8">
      <w:numFmt w:val="bullet"/>
      <w:lvlText w:val="•"/>
      <w:lvlJc w:val="left"/>
      <w:pPr>
        <w:ind w:left="2285" w:hanging="180"/>
      </w:pPr>
      <w:rPr>
        <w:rFonts w:hint="default"/>
        <w:lang w:val="en-US" w:eastAsia="en-US" w:bidi="ar-SA"/>
      </w:rPr>
    </w:lvl>
    <w:lvl w:ilvl="5" w:tplc="45B21852">
      <w:numFmt w:val="bullet"/>
      <w:lvlText w:val="•"/>
      <w:lvlJc w:val="left"/>
      <w:pPr>
        <w:ind w:left="2767" w:hanging="180"/>
      </w:pPr>
      <w:rPr>
        <w:rFonts w:hint="default"/>
        <w:lang w:val="en-US" w:eastAsia="en-US" w:bidi="ar-SA"/>
      </w:rPr>
    </w:lvl>
    <w:lvl w:ilvl="6" w:tplc="41386EBE">
      <w:numFmt w:val="bullet"/>
      <w:lvlText w:val="•"/>
      <w:lvlJc w:val="left"/>
      <w:pPr>
        <w:ind w:left="3248" w:hanging="180"/>
      </w:pPr>
      <w:rPr>
        <w:rFonts w:hint="default"/>
        <w:lang w:val="en-US" w:eastAsia="en-US" w:bidi="ar-SA"/>
      </w:rPr>
    </w:lvl>
    <w:lvl w:ilvl="7" w:tplc="10F27778">
      <w:numFmt w:val="bullet"/>
      <w:lvlText w:val="•"/>
      <w:lvlJc w:val="left"/>
      <w:pPr>
        <w:ind w:left="3729" w:hanging="180"/>
      </w:pPr>
      <w:rPr>
        <w:rFonts w:hint="default"/>
        <w:lang w:val="en-US" w:eastAsia="en-US" w:bidi="ar-SA"/>
      </w:rPr>
    </w:lvl>
    <w:lvl w:ilvl="8" w:tplc="A688432E">
      <w:numFmt w:val="bullet"/>
      <w:lvlText w:val="•"/>
      <w:lvlJc w:val="left"/>
      <w:pPr>
        <w:ind w:left="4211" w:hanging="180"/>
      </w:pPr>
      <w:rPr>
        <w:rFonts w:hint="default"/>
        <w:lang w:val="en-US" w:eastAsia="en-US" w:bidi="ar-SA"/>
      </w:rPr>
    </w:lvl>
  </w:abstractNum>
  <w:abstractNum w:abstractNumId="12" w15:restartNumberingAfterBreak="0">
    <w:nsid w:val="38CF0EB5"/>
    <w:multiLevelType w:val="multilevel"/>
    <w:tmpl w:val="D17634E0"/>
    <w:lvl w:ilvl="0">
      <w:start w:val="8"/>
      <w:numFmt w:val="upperLetter"/>
      <w:lvlText w:val="%1"/>
      <w:lvlJc w:val="left"/>
      <w:pPr>
        <w:ind w:left="1346" w:hanging="487"/>
        <w:jc w:val="left"/>
      </w:pPr>
      <w:rPr>
        <w:rFonts w:hint="default"/>
        <w:lang w:val="en-US" w:eastAsia="en-US" w:bidi="ar-SA"/>
      </w:rPr>
    </w:lvl>
    <w:lvl w:ilvl="1">
      <w:start w:val="1"/>
      <w:numFmt w:val="decimal"/>
      <w:lvlText w:val="%1.%2."/>
      <w:lvlJc w:val="left"/>
      <w:pPr>
        <w:ind w:left="1346" w:hanging="487"/>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3288" w:hanging="487"/>
      </w:pPr>
      <w:rPr>
        <w:rFonts w:hint="default"/>
        <w:lang w:val="en-US" w:eastAsia="en-US" w:bidi="ar-SA"/>
      </w:rPr>
    </w:lvl>
    <w:lvl w:ilvl="3">
      <w:numFmt w:val="bullet"/>
      <w:lvlText w:val="•"/>
      <w:lvlJc w:val="left"/>
      <w:pPr>
        <w:ind w:left="4262" w:hanging="487"/>
      </w:pPr>
      <w:rPr>
        <w:rFonts w:hint="default"/>
        <w:lang w:val="en-US" w:eastAsia="en-US" w:bidi="ar-SA"/>
      </w:rPr>
    </w:lvl>
    <w:lvl w:ilvl="4">
      <w:numFmt w:val="bullet"/>
      <w:lvlText w:val="•"/>
      <w:lvlJc w:val="left"/>
      <w:pPr>
        <w:ind w:left="5236" w:hanging="487"/>
      </w:pPr>
      <w:rPr>
        <w:rFonts w:hint="default"/>
        <w:lang w:val="en-US" w:eastAsia="en-US" w:bidi="ar-SA"/>
      </w:rPr>
    </w:lvl>
    <w:lvl w:ilvl="5">
      <w:numFmt w:val="bullet"/>
      <w:lvlText w:val="•"/>
      <w:lvlJc w:val="left"/>
      <w:pPr>
        <w:ind w:left="6210" w:hanging="487"/>
      </w:pPr>
      <w:rPr>
        <w:rFonts w:hint="default"/>
        <w:lang w:val="en-US" w:eastAsia="en-US" w:bidi="ar-SA"/>
      </w:rPr>
    </w:lvl>
    <w:lvl w:ilvl="6">
      <w:numFmt w:val="bullet"/>
      <w:lvlText w:val="•"/>
      <w:lvlJc w:val="left"/>
      <w:pPr>
        <w:ind w:left="7184" w:hanging="487"/>
      </w:pPr>
      <w:rPr>
        <w:rFonts w:hint="default"/>
        <w:lang w:val="en-US" w:eastAsia="en-US" w:bidi="ar-SA"/>
      </w:rPr>
    </w:lvl>
    <w:lvl w:ilvl="7">
      <w:numFmt w:val="bullet"/>
      <w:lvlText w:val="•"/>
      <w:lvlJc w:val="left"/>
      <w:pPr>
        <w:ind w:left="8158" w:hanging="487"/>
      </w:pPr>
      <w:rPr>
        <w:rFonts w:hint="default"/>
        <w:lang w:val="en-US" w:eastAsia="en-US" w:bidi="ar-SA"/>
      </w:rPr>
    </w:lvl>
    <w:lvl w:ilvl="8">
      <w:numFmt w:val="bullet"/>
      <w:lvlText w:val="•"/>
      <w:lvlJc w:val="left"/>
      <w:pPr>
        <w:ind w:left="9132" w:hanging="487"/>
      </w:pPr>
      <w:rPr>
        <w:rFonts w:hint="default"/>
        <w:lang w:val="en-US" w:eastAsia="en-US" w:bidi="ar-SA"/>
      </w:rPr>
    </w:lvl>
  </w:abstractNum>
  <w:abstractNum w:abstractNumId="13" w15:restartNumberingAfterBreak="0">
    <w:nsid w:val="3DF46A17"/>
    <w:multiLevelType w:val="hybridMultilevel"/>
    <w:tmpl w:val="605C06BA"/>
    <w:lvl w:ilvl="0" w:tplc="4DAACCCC">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57C494CA">
      <w:numFmt w:val="bullet"/>
      <w:lvlText w:val="•"/>
      <w:lvlJc w:val="left"/>
      <w:pPr>
        <w:ind w:left="841" w:hanging="180"/>
      </w:pPr>
      <w:rPr>
        <w:rFonts w:hint="default"/>
        <w:lang w:val="en-US" w:eastAsia="en-US" w:bidi="ar-SA"/>
      </w:rPr>
    </w:lvl>
    <w:lvl w:ilvl="2" w:tplc="9822F8E4">
      <w:numFmt w:val="bullet"/>
      <w:lvlText w:val="•"/>
      <w:lvlJc w:val="left"/>
      <w:pPr>
        <w:ind w:left="1322" w:hanging="180"/>
      </w:pPr>
      <w:rPr>
        <w:rFonts w:hint="default"/>
        <w:lang w:val="en-US" w:eastAsia="en-US" w:bidi="ar-SA"/>
      </w:rPr>
    </w:lvl>
    <w:lvl w:ilvl="3" w:tplc="0C3226F2">
      <w:numFmt w:val="bullet"/>
      <w:lvlText w:val="•"/>
      <w:lvlJc w:val="left"/>
      <w:pPr>
        <w:ind w:left="1804" w:hanging="180"/>
      </w:pPr>
      <w:rPr>
        <w:rFonts w:hint="default"/>
        <w:lang w:val="en-US" w:eastAsia="en-US" w:bidi="ar-SA"/>
      </w:rPr>
    </w:lvl>
    <w:lvl w:ilvl="4" w:tplc="755E1C20">
      <w:numFmt w:val="bullet"/>
      <w:lvlText w:val="•"/>
      <w:lvlJc w:val="left"/>
      <w:pPr>
        <w:ind w:left="2285" w:hanging="180"/>
      </w:pPr>
      <w:rPr>
        <w:rFonts w:hint="default"/>
        <w:lang w:val="en-US" w:eastAsia="en-US" w:bidi="ar-SA"/>
      </w:rPr>
    </w:lvl>
    <w:lvl w:ilvl="5" w:tplc="7F18359E">
      <w:numFmt w:val="bullet"/>
      <w:lvlText w:val="•"/>
      <w:lvlJc w:val="left"/>
      <w:pPr>
        <w:ind w:left="2767" w:hanging="180"/>
      </w:pPr>
      <w:rPr>
        <w:rFonts w:hint="default"/>
        <w:lang w:val="en-US" w:eastAsia="en-US" w:bidi="ar-SA"/>
      </w:rPr>
    </w:lvl>
    <w:lvl w:ilvl="6" w:tplc="357E828C">
      <w:numFmt w:val="bullet"/>
      <w:lvlText w:val="•"/>
      <w:lvlJc w:val="left"/>
      <w:pPr>
        <w:ind w:left="3248" w:hanging="180"/>
      </w:pPr>
      <w:rPr>
        <w:rFonts w:hint="default"/>
        <w:lang w:val="en-US" w:eastAsia="en-US" w:bidi="ar-SA"/>
      </w:rPr>
    </w:lvl>
    <w:lvl w:ilvl="7" w:tplc="A54E2B28">
      <w:numFmt w:val="bullet"/>
      <w:lvlText w:val="•"/>
      <w:lvlJc w:val="left"/>
      <w:pPr>
        <w:ind w:left="3729" w:hanging="180"/>
      </w:pPr>
      <w:rPr>
        <w:rFonts w:hint="default"/>
        <w:lang w:val="en-US" w:eastAsia="en-US" w:bidi="ar-SA"/>
      </w:rPr>
    </w:lvl>
    <w:lvl w:ilvl="8" w:tplc="167E3030">
      <w:numFmt w:val="bullet"/>
      <w:lvlText w:val="•"/>
      <w:lvlJc w:val="left"/>
      <w:pPr>
        <w:ind w:left="4211" w:hanging="180"/>
      </w:pPr>
      <w:rPr>
        <w:rFonts w:hint="default"/>
        <w:lang w:val="en-US" w:eastAsia="en-US" w:bidi="ar-SA"/>
      </w:rPr>
    </w:lvl>
  </w:abstractNum>
  <w:abstractNum w:abstractNumId="14" w15:restartNumberingAfterBreak="0">
    <w:nsid w:val="3E395584"/>
    <w:multiLevelType w:val="multilevel"/>
    <w:tmpl w:val="CAD4C446"/>
    <w:lvl w:ilvl="0">
      <w:start w:val="12"/>
      <w:numFmt w:val="upperLetter"/>
      <w:lvlText w:val="%1"/>
      <w:lvlJc w:val="left"/>
      <w:pPr>
        <w:ind w:left="586" w:hanging="447"/>
        <w:jc w:val="left"/>
      </w:pPr>
      <w:rPr>
        <w:rFonts w:hint="default"/>
        <w:lang w:val="en-US" w:eastAsia="en-US" w:bidi="ar-SA"/>
      </w:rPr>
    </w:lvl>
    <w:lvl w:ilvl="1">
      <w:start w:val="1"/>
      <w:numFmt w:val="decimal"/>
      <w:lvlText w:val="%1.%2."/>
      <w:lvlJc w:val="left"/>
      <w:pPr>
        <w:ind w:left="586" w:hanging="447"/>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2392" w:hanging="447"/>
      </w:pPr>
      <w:rPr>
        <w:rFonts w:hint="default"/>
        <w:lang w:val="en-US" w:eastAsia="en-US" w:bidi="ar-SA"/>
      </w:rPr>
    </w:lvl>
    <w:lvl w:ilvl="3">
      <w:numFmt w:val="bullet"/>
      <w:lvlText w:val="•"/>
      <w:lvlJc w:val="left"/>
      <w:pPr>
        <w:ind w:left="3298" w:hanging="447"/>
      </w:pPr>
      <w:rPr>
        <w:rFonts w:hint="default"/>
        <w:lang w:val="en-US" w:eastAsia="en-US" w:bidi="ar-SA"/>
      </w:rPr>
    </w:lvl>
    <w:lvl w:ilvl="4">
      <w:numFmt w:val="bullet"/>
      <w:lvlText w:val="•"/>
      <w:lvlJc w:val="left"/>
      <w:pPr>
        <w:ind w:left="4204" w:hanging="447"/>
      </w:pPr>
      <w:rPr>
        <w:rFonts w:hint="default"/>
        <w:lang w:val="en-US" w:eastAsia="en-US" w:bidi="ar-SA"/>
      </w:rPr>
    </w:lvl>
    <w:lvl w:ilvl="5">
      <w:numFmt w:val="bullet"/>
      <w:lvlText w:val="•"/>
      <w:lvlJc w:val="left"/>
      <w:pPr>
        <w:ind w:left="5110" w:hanging="447"/>
      </w:pPr>
      <w:rPr>
        <w:rFonts w:hint="default"/>
        <w:lang w:val="en-US" w:eastAsia="en-US" w:bidi="ar-SA"/>
      </w:rPr>
    </w:lvl>
    <w:lvl w:ilvl="6">
      <w:numFmt w:val="bullet"/>
      <w:lvlText w:val="•"/>
      <w:lvlJc w:val="left"/>
      <w:pPr>
        <w:ind w:left="6016" w:hanging="447"/>
      </w:pPr>
      <w:rPr>
        <w:rFonts w:hint="default"/>
        <w:lang w:val="en-US" w:eastAsia="en-US" w:bidi="ar-SA"/>
      </w:rPr>
    </w:lvl>
    <w:lvl w:ilvl="7">
      <w:numFmt w:val="bullet"/>
      <w:lvlText w:val="•"/>
      <w:lvlJc w:val="left"/>
      <w:pPr>
        <w:ind w:left="6922" w:hanging="447"/>
      </w:pPr>
      <w:rPr>
        <w:rFonts w:hint="default"/>
        <w:lang w:val="en-US" w:eastAsia="en-US" w:bidi="ar-SA"/>
      </w:rPr>
    </w:lvl>
    <w:lvl w:ilvl="8">
      <w:numFmt w:val="bullet"/>
      <w:lvlText w:val="•"/>
      <w:lvlJc w:val="left"/>
      <w:pPr>
        <w:ind w:left="7828" w:hanging="447"/>
      </w:pPr>
      <w:rPr>
        <w:rFonts w:hint="default"/>
        <w:lang w:val="en-US" w:eastAsia="en-US" w:bidi="ar-SA"/>
      </w:rPr>
    </w:lvl>
  </w:abstractNum>
  <w:abstractNum w:abstractNumId="15" w15:restartNumberingAfterBreak="0">
    <w:nsid w:val="401C3758"/>
    <w:multiLevelType w:val="multilevel"/>
    <w:tmpl w:val="DBC6F080"/>
    <w:lvl w:ilvl="0">
      <w:start w:val="1"/>
      <w:numFmt w:val="upperRoman"/>
      <w:lvlText w:val="%1"/>
      <w:lvlJc w:val="left"/>
      <w:pPr>
        <w:ind w:left="1480" w:hanging="380"/>
        <w:jc w:val="left"/>
      </w:pPr>
      <w:rPr>
        <w:rFonts w:hint="default"/>
        <w:lang w:val="en-US" w:eastAsia="en-US" w:bidi="ar-SA"/>
      </w:rPr>
    </w:lvl>
    <w:lvl w:ilvl="1">
      <w:start w:val="1"/>
      <w:numFmt w:val="decimal"/>
      <w:lvlText w:val="%1.%2."/>
      <w:lvlJc w:val="left"/>
      <w:pPr>
        <w:ind w:left="1480" w:hanging="38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400" w:hanging="380"/>
      </w:pPr>
      <w:rPr>
        <w:rFonts w:hint="default"/>
        <w:lang w:val="en-US" w:eastAsia="en-US" w:bidi="ar-SA"/>
      </w:rPr>
    </w:lvl>
    <w:lvl w:ilvl="3">
      <w:numFmt w:val="bullet"/>
      <w:lvlText w:val="•"/>
      <w:lvlJc w:val="left"/>
      <w:pPr>
        <w:ind w:left="4360" w:hanging="380"/>
      </w:pPr>
      <w:rPr>
        <w:rFonts w:hint="default"/>
        <w:lang w:val="en-US" w:eastAsia="en-US" w:bidi="ar-SA"/>
      </w:rPr>
    </w:lvl>
    <w:lvl w:ilvl="4">
      <w:numFmt w:val="bullet"/>
      <w:lvlText w:val="•"/>
      <w:lvlJc w:val="left"/>
      <w:pPr>
        <w:ind w:left="5320" w:hanging="380"/>
      </w:pPr>
      <w:rPr>
        <w:rFonts w:hint="default"/>
        <w:lang w:val="en-US" w:eastAsia="en-US" w:bidi="ar-SA"/>
      </w:rPr>
    </w:lvl>
    <w:lvl w:ilvl="5">
      <w:numFmt w:val="bullet"/>
      <w:lvlText w:val="•"/>
      <w:lvlJc w:val="left"/>
      <w:pPr>
        <w:ind w:left="6280" w:hanging="380"/>
      </w:pPr>
      <w:rPr>
        <w:rFonts w:hint="default"/>
        <w:lang w:val="en-US" w:eastAsia="en-US" w:bidi="ar-SA"/>
      </w:rPr>
    </w:lvl>
    <w:lvl w:ilvl="6">
      <w:numFmt w:val="bullet"/>
      <w:lvlText w:val="•"/>
      <w:lvlJc w:val="left"/>
      <w:pPr>
        <w:ind w:left="7240" w:hanging="380"/>
      </w:pPr>
      <w:rPr>
        <w:rFonts w:hint="default"/>
        <w:lang w:val="en-US" w:eastAsia="en-US" w:bidi="ar-SA"/>
      </w:rPr>
    </w:lvl>
    <w:lvl w:ilvl="7">
      <w:numFmt w:val="bullet"/>
      <w:lvlText w:val="•"/>
      <w:lvlJc w:val="left"/>
      <w:pPr>
        <w:ind w:left="8200" w:hanging="380"/>
      </w:pPr>
      <w:rPr>
        <w:rFonts w:hint="default"/>
        <w:lang w:val="en-US" w:eastAsia="en-US" w:bidi="ar-SA"/>
      </w:rPr>
    </w:lvl>
    <w:lvl w:ilvl="8">
      <w:numFmt w:val="bullet"/>
      <w:lvlText w:val="•"/>
      <w:lvlJc w:val="left"/>
      <w:pPr>
        <w:ind w:left="9160" w:hanging="380"/>
      </w:pPr>
      <w:rPr>
        <w:rFonts w:hint="default"/>
        <w:lang w:val="en-US" w:eastAsia="en-US" w:bidi="ar-SA"/>
      </w:rPr>
    </w:lvl>
  </w:abstractNum>
  <w:abstractNum w:abstractNumId="16" w15:restartNumberingAfterBreak="0">
    <w:nsid w:val="496868D8"/>
    <w:multiLevelType w:val="hybridMultilevel"/>
    <w:tmpl w:val="C362311E"/>
    <w:lvl w:ilvl="0" w:tplc="CA9E82B8">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580ACE48">
      <w:numFmt w:val="bullet"/>
      <w:lvlText w:val="•"/>
      <w:lvlJc w:val="left"/>
      <w:pPr>
        <w:ind w:left="841" w:hanging="180"/>
      </w:pPr>
      <w:rPr>
        <w:rFonts w:hint="default"/>
        <w:lang w:val="en-US" w:eastAsia="en-US" w:bidi="ar-SA"/>
      </w:rPr>
    </w:lvl>
    <w:lvl w:ilvl="2" w:tplc="29DAF526">
      <w:numFmt w:val="bullet"/>
      <w:lvlText w:val="•"/>
      <w:lvlJc w:val="left"/>
      <w:pPr>
        <w:ind w:left="1323" w:hanging="180"/>
      </w:pPr>
      <w:rPr>
        <w:rFonts w:hint="default"/>
        <w:lang w:val="en-US" w:eastAsia="en-US" w:bidi="ar-SA"/>
      </w:rPr>
    </w:lvl>
    <w:lvl w:ilvl="3" w:tplc="7B5A93A0">
      <w:numFmt w:val="bullet"/>
      <w:lvlText w:val="•"/>
      <w:lvlJc w:val="left"/>
      <w:pPr>
        <w:ind w:left="1804" w:hanging="180"/>
      </w:pPr>
      <w:rPr>
        <w:rFonts w:hint="default"/>
        <w:lang w:val="en-US" w:eastAsia="en-US" w:bidi="ar-SA"/>
      </w:rPr>
    </w:lvl>
    <w:lvl w:ilvl="4" w:tplc="E0DE3F1A">
      <w:numFmt w:val="bullet"/>
      <w:lvlText w:val="•"/>
      <w:lvlJc w:val="left"/>
      <w:pPr>
        <w:ind w:left="2286" w:hanging="180"/>
      </w:pPr>
      <w:rPr>
        <w:rFonts w:hint="default"/>
        <w:lang w:val="en-US" w:eastAsia="en-US" w:bidi="ar-SA"/>
      </w:rPr>
    </w:lvl>
    <w:lvl w:ilvl="5" w:tplc="24CAD026">
      <w:numFmt w:val="bullet"/>
      <w:lvlText w:val="•"/>
      <w:lvlJc w:val="left"/>
      <w:pPr>
        <w:ind w:left="2767" w:hanging="180"/>
      </w:pPr>
      <w:rPr>
        <w:rFonts w:hint="default"/>
        <w:lang w:val="en-US" w:eastAsia="en-US" w:bidi="ar-SA"/>
      </w:rPr>
    </w:lvl>
    <w:lvl w:ilvl="6" w:tplc="E426415C">
      <w:numFmt w:val="bullet"/>
      <w:lvlText w:val="•"/>
      <w:lvlJc w:val="left"/>
      <w:pPr>
        <w:ind w:left="3249" w:hanging="180"/>
      </w:pPr>
      <w:rPr>
        <w:rFonts w:hint="default"/>
        <w:lang w:val="en-US" w:eastAsia="en-US" w:bidi="ar-SA"/>
      </w:rPr>
    </w:lvl>
    <w:lvl w:ilvl="7" w:tplc="D1E267A6">
      <w:numFmt w:val="bullet"/>
      <w:lvlText w:val="•"/>
      <w:lvlJc w:val="left"/>
      <w:pPr>
        <w:ind w:left="3730" w:hanging="180"/>
      </w:pPr>
      <w:rPr>
        <w:rFonts w:hint="default"/>
        <w:lang w:val="en-US" w:eastAsia="en-US" w:bidi="ar-SA"/>
      </w:rPr>
    </w:lvl>
    <w:lvl w:ilvl="8" w:tplc="E214C912">
      <w:numFmt w:val="bullet"/>
      <w:lvlText w:val="•"/>
      <w:lvlJc w:val="left"/>
      <w:pPr>
        <w:ind w:left="4212" w:hanging="180"/>
      </w:pPr>
      <w:rPr>
        <w:rFonts w:hint="default"/>
        <w:lang w:val="en-US" w:eastAsia="en-US" w:bidi="ar-SA"/>
      </w:rPr>
    </w:lvl>
  </w:abstractNum>
  <w:abstractNum w:abstractNumId="17" w15:restartNumberingAfterBreak="0">
    <w:nsid w:val="4CAE670E"/>
    <w:multiLevelType w:val="multilevel"/>
    <w:tmpl w:val="A10AA250"/>
    <w:lvl w:ilvl="0">
      <w:start w:val="3"/>
      <w:numFmt w:val="upperLetter"/>
      <w:lvlText w:val="%1"/>
      <w:lvlJc w:val="left"/>
      <w:pPr>
        <w:ind w:left="1320" w:hanging="461"/>
        <w:jc w:val="left"/>
      </w:pPr>
      <w:rPr>
        <w:rFonts w:hint="default"/>
        <w:lang w:val="en-US" w:eastAsia="en-US" w:bidi="ar-SA"/>
      </w:rPr>
    </w:lvl>
    <w:lvl w:ilvl="1">
      <w:start w:val="1"/>
      <w:numFmt w:val="decimal"/>
      <w:lvlText w:val="%1.%2."/>
      <w:lvlJc w:val="left"/>
      <w:pPr>
        <w:ind w:left="1320" w:hanging="461"/>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3272" w:hanging="461"/>
      </w:pPr>
      <w:rPr>
        <w:rFonts w:hint="default"/>
        <w:lang w:val="en-US" w:eastAsia="en-US" w:bidi="ar-SA"/>
      </w:rPr>
    </w:lvl>
    <w:lvl w:ilvl="3">
      <w:numFmt w:val="bullet"/>
      <w:lvlText w:val="•"/>
      <w:lvlJc w:val="left"/>
      <w:pPr>
        <w:ind w:left="4248" w:hanging="461"/>
      </w:pPr>
      <w:rPr>
        <w:rFonts w:hint="default"/>
        <w:lang w:val="en-US" w:eastAsia="en-US" w:bidi="ar-SA"/>
      </w:rPr>
    </w:lvl>
    <w:lvl w:ilvl="4">
      <w:numFmt w:val="bullet"/>
      <w:lvlText w:val="•"/>
      <w:lvlJc w:val="left"/>
      <w:pPr>
        <w:ind w:left="5224" w:hanging="461"/>
      </w:pPr>
      <w:rPr>
        <w:rFonts w:hint="default"/>
        <w:lang w:val="en-US" w:eastAsia="en-US" w:bidi="ar-SA"/>
      </w:rPr>
    </w:lvl>
    <w:lvl w:ilvl="5">
      <w:numFmt w:val="bullet"/>
      <w:lvlText w:val="•"/>
      <w:lvlJc w:val="left"/>
      <w:pPr>
        <w:ind w:left="6200" w:hanging="461"/>
      </w:pPr>
      <w:rPr>
        <w:rFonts w:hint="default"/>
        <w:lang w:val="en-US" w:eastAsia="en-US" w:bidi="ar-SA"/>
      </w:rPr>
    </w:lvl>
    <w:lvl w:ilvl="6">
      <w:numFmt w:val="bullet"/>
      <w:lvlText w:val="•"/>
      <w:lvlJc w:val="left"/>
      <w:pPr>
        <w:ind w:left="7176" w:hanging="461"/>
      </w:pPr>
      <w:rPr>
        <w:rFonts w:hint="default"/>
        <w:lang w:val="en-US" w:eastAsia="en-US" w:bidi="ar-SA"/>
      </w:rPr>
    </w:lvl>
    <w:lvl w:ilvl="7">
      <w:numFmt w:val="bullet"/>
      <w:lvlText w:val="•"/>
      <w:lvlJc w:val="left"/>
      <w:pPr>
        <w:ind w:left="8152" w:hanging="461"/>
      </w:pPr>
      <w:rPr>
        <w:rFonts w:hint="default"/>
        <w:lang w:val="en-US" w:eastAsia="en-US" w:bidi="ar-SA"/>
      </w:rPr>
    </w:lvl>
    <w:lvl w:ilvl="8">
      <w:numFmt w:val="bullet"/>
      <w:lvlText w:val="•"/>
      <w:lvlJc w:val="left"/>
      <w:pPr>
        <w:ind w:left="9128" w:hanging="461"/>
      </w:pPr>
      <w:rPr>
        <w:rFonts w:hint="default"/>
        <w:lang w:val="en-US" w:eastAsia="en-US" w:bidi="ar-SA"/>
      </w:rPr>
    </w:lvl>
  </w:abstractNum>
  <w:abstractNum w:abstractNumId="18" w15:restartNumberingAfterBreak="0">
    <w:nsid w:val="4D2D7662"/>
    <w:multiLevelType w:val="hybridMultilevel"/>
    <w:tmpl w:val="9E26AEF8"/>
    <w:lvl w:ilvl="0" w:tplc="02B408A6">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0CD4921C">
      <w:numFmt w:val="bullet"/>
      <w:lvlText w:val="•"/>
      <w:lvlJc w:val="left"/>
      <w:pPr>
        <w:ind w:left="841" w:hanging="180"/>
      </w:pPr>
      <w:rPr>
        <w:rFonts w:hint="default"/>
        <w:lang w:val="en-US" w:eastAsia="en-US" w:bidi="ar-SA"/>
      </w:rPr>
    </w:lvl>
    <w:lvl w:ilvl="2" w:tplc="E6BEBA8C">
      <w:numFmt w:val="bullet"/>
      <w:lvlText w:val="•"/>
      <w:lvlJc w:val="left"/>
      <w:pPr>
        <w:ind w:left="1323" w:hanging="180"/>
      </w:pPr>
      <w:rPr>
        <w:rFonts w:hint="default"/>
        <w:lang w:val="en-US" w:eastAsia="en-US" w:bidi="ar-SA"/>
      </w:rPr>
    </w:lvl>
    <w:lvl w:ilvl="3" w:tplc="19A2C492">
      <w:numFmt w:val="bullet"/>
      <w:lvlText w:val="•"/>
      <w:lvlJc w:val="left"/>
      <w:pPr>
        <w:ind w:left="1804" w:hanging="180"/>
      </w:pPr>
      <w:rPr>
        <w:rFonts w:hint="default"/>
        <w:lang w:val="en-US" w:eastAsia="en-US" w:bidi="ar-SA"/>
      </w:rPr>
    </w:lvl>
    <w:lvl w:ilvl="4" w:tplc="AD7E54BC">
      <w:numFmt w:val="bullet"/>
      <w:lvlText w:val="•"/>
      <w:lvlJc w:val="left"/>
      <w:pPr>
        <w:ind w:left="2286" w:hanging="180"/>
      </w:pPr>
      <w:rPr>
        <w:rFonts w:hint="default"/>
        <w:lang w:val="en-US" w:eastAsia="en-US" w:bidi="ar-SA"/>
      </w:rPr>
    </w:lvl>
    <w:lvl w:ilvl="5" w:tplc="1178794C">
      <w:numFmt w:val="bullet"/>
      <w:lvlText w:val="•"/>
      <w:lvlJc w:val="left"/>
      <w:pPr>
        <w:ind w:left="2767" w:hanging="180"/>
      </w:pPr>
      <w:rPr>
        <w:rFonts w:hint="default"/>
        <w:lang w:val="en-US" w:eastAsia="en-US" w:bidi="ar-SA"/>
      </w:rPr>
    </w:lvl>
    <w:lvl w:ilvl="6" w:tplc="E3421CD6">
      <w:numFmt w:val="bullet"/>
      <w:lvlText w:val="•"/>
      <w:lvlJc w:val="left"/>
      <w:pPr>
        <w:ind w:left="3249" w:hanging="180"/>
      </w:pPr>
      <w:rPr>
        <w:rFonts w:hint="default"/>
        <w:lang w:val="en-US" w:eastAsia="en-US" w:bidi="ar-SA"/>
      </w:rPr>
    </w:lvl>
    <w:lvl w:ilvl="7" w:tplc="C05E7A6C">
      <w:numFmt w:val="bullet"/>
      <w:lvlText w:val="•"/>
      <w:lvlJc w:val="left"/>
      <w:pPr>
        <w:ind w:left="3730" w:hanging="180"/>
      </w:pPr>
      <w:rPr>
        <w:rFonts w:hint="default"/>
        <w:lang w:val="en-US" w:eastAsia="en-US" w:bidi="ar-SA"/>
      </w:rPr>
    </w:lvl>
    <w:lvl w:ilvl="8" w:tplc="04D82F90">
      <w:numFmt w:val="bullet"/>
      <w:lvlText w:val="•"/>
      <w:lvlJc w:val="left"/>
      <w:pPr>
        <w:ind w:left="4212" w:hanging="180"/>
      </w:pPr>
      <w:rPr>
        <w:rFonts w:hint="default"/>
        <w:lang w:val="en-US" w:eastAsia="en-US" w:bidi="ar-SA"/>
      </w:rPr>
    </w:lvl>
  </w:abstractNum>
  <w:abstractNum w:abstractNumId="19" w15:restartNumberingAfterBreak="0">
    <w:nsid w:val="4E252EF6"/>
    <w:multiLevelType w:val="multilevel"/>
    <w:tmpl w:val="BD82B6AA"/>
    <w:lvl w:ilvl="0">
      <w:start w:val="2"/>
      <w:numFmt w:val="decimal"/>
      <w:lvlText w:val="%1"/>
      <w:lvlJc w:val="left"/>
      <w:pPr>
        <w:ind w:left="1520" w:hanging="421"/>
        <w:jc w:val="left"/>
      </w:pPr>
      <w:rPr>
        <w:rFonts w:hint="default"/>
        <w:lang w:val="en-US" w:eastAsia="en-US" w:bidi="ar-SA"/>
      </w:rPr>
    </w:lvl>
    <w:lvl w:ilvl="1">
      <w:start w:val="3"/>
      <w:numFmt w:val="decimal"/>
      <w:lvlText w:val="%1.%2."/>
      <w:lvlJc w:val="left"/>
      <w:pPr>
        <w:ind w:left="1520" w:hanging="421"/>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432" w:hanging="421"/>
      </w:pPr>
      <w:rPr>
        <w:rFonts w:hint="default"/>
        <w:lang w:val="en-US" w:eastAsia="en-US" w:bidi="ar-SA"/>
      </w:rPr>
    </w:lvl>
    <w:lvl w:ilvl="3">
      <w:numFmt w:val="bullet"/>
      <w:lvlText w:val="•"/>
      <w:lvlJc w:val="left"/>
      <w:pPr>
        <w:ind w:left="4388" w:hanging="421"/>
      </w:pPr>
      <w:rPr>
        <w:rFonts w:hint="default"/>
        <w:lang w:val="en-US" w:eastAsia="en-US" w:bidi="ar-SA"/>
      </w:rPr>
    </w:lvl>
    <w:lvl w:ilvl="4">
      <w:numFmt w:val="bullet"/>
      <w:lvlText w:val="•"/>
      <w:lvlJc w:val="left"/>
      <w:pPr>
        <w:ind w:left="5344" w:hanging="421"/>
      </w:pPr>
      <w:rPr>
        <w:rFonts w:hint="default"/>
        <w:lang w:val="en-US" w:eastAsia="en-US" w:bidi="ar-SA"/>
      </w:rPr>
    </w:lvl>
    <w:lvl w:ilvl="5">
      <w:numFmt w:val="bullet"/>
      <w:lvlText w:val="•"/>
      <w:lvlJc w:val="left"/>
      <w:pPr>
        <w:ind w:left="6300" w:hanging="421"/>
      </w:pPr>
      <w:rPr>
        <w:rFonts w:hint="default"/>
        <w:lang w:val="en-US" w:eastAsia="en-US" w:bidi="ar-SA"/>
      </w:rPr>
    </w:lvl>
    <w:lvl w:ilvl="6">
      <w:numFmt w:val="bullet"/>
      <w:lvlText w:val="•"/>
      <w:lvlJc w:val="left"/>
      <w:pPr>
        <w:ind w:left="7256" w:hanging="421"/>
      </w:pPr>
      <w:rPr>
        <w:rFonts w:hint="default"/>
        <w:lang w:val="en-US" w:eastAsia="en-US" w:bidi="ar-SA"/>
      </w:rPr>
    </w:lvl>
    <w:lvl w:ilvl="7">
      <w:numFmt w:val="bullet"/>
      <w:lvlText w:val="•"/>
      <w:lvlJc w:val="left"/>
      <w:pPr>
        <w:ind w:left="8212" w:hanging="421"/>
      </w:pPr>
      <w:rPr>
        <w:rFonts w:hint="default"/>
        <w:lang w:val="en-US" w:eastAsia="en-US" w:bidi="ar-SA"/>
      </w:rPr>
    </w:lvl>
    <w:lvl w:ilvl="8">
      <w:numFmt w:val="bullet"/>
      <w:lvlText w:val="•"/>
      <w:lvlJc w:val="left"/>
      <w:pPr>
        <w:ind w:left="9168" w:hanging="421"/>
      </w:pPr>
      <w:rPr>
        <w:rFonts w:hint="default"/>
        <w:lang w:val="en-US" w:eastAsia="en-US" w:bidi="ar-SA"/>
      </w:rPr>
    </w:lvl>
  </w:abstractNum>
  <w:abstractNum w:abstractNumId="20" w15:restartNumberingAfterBreak="0">
    <w:nsid w:val="50E8216C"/>
    <w:multiLevelType w:val="hybridMultilevel"/>
    <w:tmpl w:val="B89CCD10"/>
    <w:lvl w:ilvl="0" w:tplc="8ABE04E4">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F0B262CC">
      <w:numFmt w:val="bullet"/>
      <w:lvlText w:val="•"/>
      <w:lvlJc w:val="left"/>
      <w:pPr>
        <w:ind w:left="841" w:hanging="180"/>
      </w:pPr>
      <w:rPr>
        <w:rFonts w:hint="default"/>
        <w:lang w:val="en-US" w:eastAsia="en-US" w:bidi="ar-SA"/>
      </w:rPr>
    </w:lvl>
    <w:lvl w:ilvl="2" w:tplc="9BC0C2B2">
      <w:numFmt w:val="bullet"/>
      <w:lvlText w:val="•"/>
      <w:lvlJc w:val="left"/>
      <w:pPr>
        <w:ind w:left="1322" w:hanging="180"/>
      </w:pPr>
      <w:rPr>
        <w:rFonts w:hint="default"/>
        <w:lang w:val="en-US" w:eastAsia="en-US" w:bidi="ar-SA"/>
      </w:rPr>
    </w:lvl>
    <w:lvl w:ilvl="3" w:tplc="CCDE05D4">
      <w:numFmt w:val="bullet"/>
      <w:lvlText w:val="•"/>
      <w:lvlJc w:val="left"/>
      <w:pPr>
        <w:ind w:left="1804" w:hanging="180"/>
      </w:pPr>
      <w:rPr>
        <w:rFonts w:hint="default"/>
        <w:lang w:val="en-US" w:eastAsia="en-US" w:bidi="ar-SA"/>
      </w:rPr>
    </w:lvl>
    <w:lvl w:ilvl="4" w:tplc="D0829C6E">
      <w:numFmt w:val="bullet"/>
      <w:lvlText w:val="•"/>
      <w:lvlJc w:val="left"/>
      <w:pPr>
        <w:ind w:left="2285" w:hanging="180"/>
      </w:pPr>
      <w:rPr>
        <w:rFonts w:hint="default"/>
        <w:lang w:val="en-US" w:eastAsia="en-US" w:bidi="ar-SA"/>
      </w:rPr>
    </w:lvl>
    <w:lvl w:ilvl="5" w:tplc="D5469FBC">
      <w:numFmt w:val="bullet"/>
      <w:lvlText w:val="•"/>
      <w:lvlJc w:val="left"/>
      <w:pPr>
        <w:ind w:left="2767" w:hanging="180"/>
      </w:pPr>
      <w:rPr>
        <w:rFonts w:hint="default"/>
        <w:lang w:val="en-US" w:eastAsia="en-US" w:bidi="ar-SA"/>
      </w:rPr>
    </w:lvl>
    <w:lvl w:ilvl="6" w:tplc="69F8C178">
      <w:numFmt w:val="bullet"/>
      <w:lvlText w:val="•"/>
      <w:lvlJc w:val="left"/>
      <w:pPr>
        <w:ind w:left="3248" w:hanging="180"/>
      </w:pPr>
      <w:rPr>
        <w:rFonts w:hint="default"/>
        <w:lang w:val="en-US" w:eastAsia="en-US" w:bidi="ar-SA"/>
      </w:rPr>
    </w:lvl>
    <w:lvl w:ilvl="7" w:tplc="B4084254">
      <w:numFmt w:val="bullet"/>
      <w:lvlText w:val="•"/>
      <w:lvlJc w:val="left"/>
      <w:pPr>
        <w:ind w:left="3729" w:hanging="180"/>
      </w:pPr>
      <w:rPr>
        <w:rFonts w:hint="default"/>
        <w:lang w:val="en-US" w:eastAsia="en-US" w:bidi="ar-SA"/>
      </w:rPr>
    </w:lvl>
    <w:lvl w:ilvl="8" w:tplc="10864ED6">
      <w:numFmt w:val="bullet"/>
      <w:lvlText w:val="•"/>
      <w:lvlJc w:val="left"/>
      <w:pPr>
        <w:ind w:left="4211" w:hanging="180"/>
      </w:pPr>
      <w:rPr>
        <w:rFonts w:hint="default"/>
        <w:lang w:val="en-US" w:eastAsia="en-US" w:bidi="ar-SA"/>
      </w:rPr>
    </w:lvl>
  </w:abstractNum>
  <w:abstractNum w:abstractNumId="21" w15:restartNumberingAfterBreak="0">
    <w:nsid w:val="51E5055D"/>
    <w:multiLevelType w:val="multilevel"/>
    <w:tmpl w:val="C6AE99BE"/>
    <w:lvl w:ilvl="0">
      <w:start w:val="2"/>
      <w:numFmt w:val="upperLetter"/>
      <w:lvlText w:val="%1"/>
      <w:lvlJc w:val="left"/>
      <w:pPr>
        <w:ind w:left="464" w:hanging="357"/>
        <w:jc w:val="left"/>
      </w:pPr>
      <w:rPr>
        <w:rFonts w:hint="default"/>
        <w:lang w:val="en-US" w:eastAsia="en-US" w:bidi="ar-SA"/>
      </w:rPr>
    </w:lvl>
    <w:lvl w:ilvl="1">
      <w:start w:val="1"/>
      <w:numFmt w:val="lowerRoman"/>
      <w:lvlText w:val="%1.%2."/>
      <w:lvlJc w:val="left"/>
      <w:pPr>
        <w:ind w:left="464" w:hanging="357"/>
        <w:jc w:val="left"/>
      </w:pPr>
      <w:rPr>
        <w:rFonts w:ascii="Times New Roman" w:eastAsia="Times New Roman" w:hAnsi="Times New Roman" w:cs="Times New Roman" w:hint="default"/>
        <w:b/>
        <w:bCs/>
        <w:i/>
        <w:iCs/>
        <w:w w:val="100"/>
        <w:sz w:val="21"/>
        <w:szCs w:val="21"/>
        <w:lang w:val="en-US" w:eastAsia="en-US" w:bidi="ar-SA"/>
      </w:rPr>
    </w:lvl>
    <w:lvl w:ilvl="2">
      <w:numFmt w:val="bullet"/>
      <w:lvlText w:val="•"/>
      <w:lvlJc w:val="left"/>
      <w:pPr>
        <w:ind w:left="1460" w:hanging="357"/>
      </w:pPr>
      <w:rPr>
        <w:rFonts w:hint="default"/>
        <w:lang w:val="en-US" w:eastAsia="en-US" w:bidi="ar-SA"/>
      </w:rPr>
    </w:lvl>
    <w:lvl w:ilvl="3">
      <w:numFmt w:val="bullet"/>
      <w:lvlText w:val="•"/>
      <w:lvlJc w:val="left"/>
      <w:pPr>
        <w:ind w:left="1960" w:hanging="357"/>
      </w:pPr>
      <w:rPr>
        <w:rFonts w:hint="default"/>
        <w:lang w:val="en-US" w:eastAsia="en-US" w:bidi="ar-SA"/>
      </w:rPr>
    </w:lvl>
    <w:lvl w:ilvl="4">
      <w:numFmt w:val="bullet"/>
      <w:lvlText w:val="•"/>
      <w:lvlJc w:val="left"/>
      <w:pPr>
        <w:ind w:left="2460" w:hanging="357"/>
      </w:pPr>
      <w:rPr>
        <w:rFonts w:hint="default"/>
        <w:lang w:val="en-US" w:eastAsia="en-US" w:bidi="ar-SA"/>
      </w:rPr>
    </w:lvl>
    <w:lvl w:ilvl="5">
      <w:numFmt w:val="bullet"/>
      <w:lvlText w:val="•"/>
      <w:lvlJc w:val="left"/>
      <w:pPr>
        <w:ind w:left="2961" w:hanging="357"/>
      </w:pPr>
      <w:rPr>
        <w:rFonts w:hint="default"/>
        <w:lang w:val="en-US" w:eastAsia="en-US" w:bidi="ar-SA"/>
      </w:rPr>
    </w:lvl>
    <w:lvl w:ilvl="6">
      <w:numFmt w:val="bullet"/>
      <w:lvlText w:val="•"/>
      <w:lvlJc w:val="left"/>
      <w:pPr>
        <w:ind w:left="3461" w:hanging="357"/>
      </w:pPr>
      <w:rPr>
        <w:rFonts w:hint="default"/>
        <w:lang w:val="en-US" w:eastAsia="en-US" w:bidi="ar-SA"/>
      </w:rPr>
    </w:lvl>
    <w:lvl w:ilvl="7">
      <w:numFmt w:val="bullet"/>
      <w:lvlText w:val="•"/>
      <w:lvlJc w:val="left"/>
      <w:pPr>
        <w:ind w:left="3961" w:hanging="357"/>
      </w:pPr>
      <w:rPr>
        <w:rFonts w:hint="default"/>
        <w:lang w:val="en-US" w:eastAsia="en-US" w:bidi="ar-SA"/>
      </w:rPr>
    </w:lvl>
    <w:lvl w:ilvl="8">
      <w:numFmt w:val="bullet"/>
      <w:lvlText w:val="•"/>
      <w:lvlJc w:val="left"/>
      <w:pPr>
        <w:ind w:left="4461" w:hanging="357"/>
      </w:pPr>
      <w:rPr>
        <w:rFonts w:hint="default"/>
        <w:lang w:val="en-US" w:eastAsia="en-US" w:bidi="ar-SA"/>
      </w:rPr>
    </w:lvl>
  </w:abstractNum>
  <w:abstractNum w:abstractNumId="22" w15:restartNumberingAfterBreak="0">
    <w:nsid w:val="59303E59"/>
    <w:multiLevelType w:val="multilevel"/>
    <w:tmpl w:val="2FAA1920"/>
    <w:lvl w:ilvl="0">
      <w:start w:val="8"/>
      <w:numFmt w:val="upperLetter"/>
      <w:lvlText w:val="%1"/>
      <w:lvlJc w:val="left"/>
      <w:pPr>
        <w:ind w:left="1287" w:hanging="428"/>
        <w:jc w:val="left"/>
      </w:pPr>
      <w:rPr>
        <w:rFonts w:hint="default"/>
        <w:lang w:val="en-US" w:eastAsia="en-US" w:bidi="ar-SA"/>
      </w:rPr>
    </w:lvl>
    <w:lvl w:ilvl="1">
      <w:start w:val="2"/>
      <w:numFmt w:val="decimal"/>
      <w:lvlText w:val="%1.%2"/>
      <w:lvlJc w:val="left"/>
      <w:pPr>
        <w:ind w:left="1287" w:hanging="428"/>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3240" w:hanging="428"/>
      </w:pPr>
      <w:rPr>
        <w:rFonts w:hint="default"/>
        <w:lang w:val="en-US" w:eastAsia="en-US" w:bidi="ar-SA"/>
      </w:rPr>
    </w:lvl>
    <w:lvl w:ilvl="3">
      <w:numFmt w:val="bullet"/>
      <w:lvlText w:val="•"/>
      <w:lvlJc w:val="left"/>
      <w:pPr>
        <w:ind w:left="4220" w:hanging="428"/>
      </w:pPr>
      <w:rPr>
        <w:rFonts w:hint="default"/>
        <w:lang w:val="en-US" w:eastAsia="en-US" w:bidi="ar-SA"/>
      </w:rPr>
    </w:lvl>
    <w:lvl w:ilvl="4">
      <w:numFmt w:val="bullet"/>
      <w:lvlText w:val="•"/>
      <w:lvlJc w:val="left"/>
      <w:pPr>
        <w:ind w:left="5200" w:hanging="428"/>
      </w:pPr>
      <w:rPr>
        <w:rFonts w:hint="default"/>
        <w:lang w:val="en-US" w:eastAsia="en-US" w:bidi="ar-SA"/>
      </w:rPr>
    </w:lvl>
    <w:lvl w:ilvl="5">
      <w:numFmt w:val="bullet"/>
      <w:lvlText w:val="•"/>
      <w:lvlJc w:val="left"/>
      <w:pPr>
        <w:ind w:left="6180" w:hanging="428"/>
      </w:pPr>
      <w:rPr>
        <w:rFonts w:hint="default"/>
        <w:lang w:val="en-US" w:eastAsia="en-US" w:bidi="ar-SA"/>
      </w:rPr>
    </w:lvl>
    <w:lvl w:ilvl="6">
      <w:numFmt w:val="bullet"/>
      <w:lvlText w:val="•"/>
      <w:lvlJc w:val="left"/>
      <w:pPr>
        <w:ind w:left="7160" w:hanging="428"/>
      </w:pPr>
      <w:rPr>
        <w:rFonts w:hint="default"/>
        <w:lang w:val="en-US" w:eastAsia="en-US" w:bidi="ar-SA"/>
      </w:rPr>
    </w:lvl>
    <w:lvl w:ilvl="7">
      <w:numFmt w:val="bullet"/>
      <w:lvlText w:val="•"/>
      <w:lvlJc w:val="left"/>
      <w:pPr>
        <w:ind w:left="8140" w:hanging="428"/>
      </w:pPr>
      <w:rPr>
        <w:rFonts w:hint="default"/>
        <w:lang w:val="en-US" w:eastAsia="en-US" w:bidi="ar-SA"/>
      </w:rPr>
    </w:lvl>
    <w:lvl w:ilvl="8">
      <w:numFmt w:val="bullet"/>
      <w:lvlText w:val="•"/>
      <w:lvlJc w:val="left"/>
      <w:pPr>
        <w:ind w:left="9120" w:hanging="428"/>
      </w:pPr>
      <w:rPr>
        <w:rFonts w:hint="default"/>
        <w:lang w:val="en-US" w:eastAsia="en-US" w:bidi="ar-SA"/>
      </w:rPr>
    </w:lvl>
  </w:abstractNum>
  <w:abstractNum w:abstractNumId="23" w15:restartNumberingAfterBreak="0">
    <w:nsid w:val="59AD0E55"/>
    <w:multiLevelType w:val="multilevel"/>
    <w:tmpl w:val="2BEC4D00"/>
    <w:lvl w:ilvl="0">
      <w:start w:val="8"/>
      <w:numFmt w:val="upperLetter"/>
      <w:lvlText w:val="%1"/>
      <w:lvlJc w:val="left"/>
      <w:pPr>
        <w:ind w:left="1513" w:hanging="414"/>
        <w:jc w:val="left"/>
      </w:pPr>
      <w:rPr>
        <w:rFonts w:hint="default"/>
        <w:lang w:val="en-US" w:eastAsia="en-US" w:bidi="ar-SA"/>
      </w:rPr>
    </w:lvl>
    <w:lvl w:ilvl="1">
      <w:start w:val="2"/>
      <w:numFmt w:val="decimal"/>
      <w:lvlText w:val="%1.%2"/>
      <w:lvlJc w:val="left"/>
      <w:pPr>
        <w:ind w:left="1513" w:hanging="414"/>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432" w:hanging="414"/>
      </w:pPr>
      <w:rPr>
        <w:rFonts w:hint="default"/>
        <w:lang w:val="en-US" w:eastAsia="en-US" w:bidi="ar-SA"/>
      </w:rPr>
    </w:lvl>
    <w:lvl w:ilvl="3">
      <w:numFmt w:val="bullet"/>
      <w:lvlText w:val="•"/>
      <w:lvlJc w:val="left"/>
      <w:pPr>
        <w:ind w:left="4388" w:hanging="414"/>
      </w:pPr>
      <w:rPr>
        <w:rFonts w:hint="default"/>
        <w:lang w:val="en-US" w:eastAsia="en-US" w:bidi="ar-SA"/>
      </w:rPr>
    </w:lvl>
    <w:lvl w:ilvl="4">
      <w:numFmt w:val="bullet"/>
      <w:lvlText w:val="•"/>
      <w:lvlJc w:val="left"/>
      <w:pPr>
        <w:ind w:left="5344" w:hanging="414"/>
      </w:pPr>
      <w:rPr>
        <w:rFonts w:hint="default"/>
        <w:lang w:val="en-US" w:eastAsia="en-US" w:bidi="ar-SA"/>
      </w:rPr>
    </w:lvl>
    <w:lvl w:ilvl="5">
      <w:numFmt w:val="bullet"/>
      <w:lvlText w:val="•"/>
      <w:lvlJc w:val="left"/>
      <w:pPr>
        <w:ind w:left="6300" w:hanging="414"/>
      </w:pPr>
      <w:rPr>
        <w:rFonts w:hint="default"/>
        <w:lang w:val="en-US" w:eastAsia="en-US" w:bidi="ar-SA"/>
      </w:rPr>
    </w:lvl>
    <w:lvl w:ilvl="6">
      <w:numFmt w:val="bullet"/>
      <w:lvlText w:val="•"/>
      <w:lvlJc w:val="left"/>
      <w:pPr>
        <w:ind w:left="7256" w:hanging="414"/>
      </w:pPr>
      <w:rPr>
        <w:rFonts w:hint="default"/>
        <w:lang w:val="en-US" w:eastAsia="en-US" w:bidi="ar-SA"/>
      </w:rPr>
    </w:lvl>
    <w:lvl w:ilvl="7">
      <w:numFmt w:val="bullet"/>
      <w:lvlText w:val="•"/>
      <w:lvlJc w:val="left"/>
      <w:pPr>
        <w:ind w:left="8212" w:hanging="414"/>
      </w:pPr>
      <w:rPr>
        <w:rFonts w:hint="default"/>
        <w:lang w:val="en-US" w:eastAsia="en-US" w:bidi="ar-SA"/>
      </w:rPr>
    </w:lvl>
    <w:lvl w:ilvl="8">
      <w:numFmt w:val="bullet"/>
      <w:lvlText w:val="•"/>
      <w:lvlJc w:val="left"/>
      <w:pPr>
        <w:ind w:left="9168" w:hanging="414"/>
      </w:pPr>
      <w:rPr>
        <w:rFonts w:hint="default"/>
        <w:lang w:val="en-US" w:eastAsia="en-US" w:bidi="ar-SA"/>
      </w:rPr>
    </w:lvl>
  </w:abstractNum>
  <w:abstractNum w:abstractNumId="24" w15:restartNumberingAfterBreak="0">
    <w:nsid w:val="5A7B6759"/>
    <w:multiLevelType w:val="multilevel"/>
    <w:tmpl w:val="3C2CE096"/>
    <w:lvl w:ilvl="0">
      <w:start w:val="1"/>
      <w:numFmt w:val="upperLetter"/>
      <w:lvlText w:val="%1."/>
      <w:lvlJc w:val="left"/>
      <w:pPr>
        <w:ind w:left="1153" w:hanging="29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1.%2."/>
      <w:lvlJc w:val="left"/>
      <w:pPr>
        <w:ind w:left="1573" w:hanging="47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1540" w:hanging="474"/>
      </w:pPr>
      <w:rPr>
        <w:rFonts w:hint="default"/>
        <w:lang w:val="en-US" w:eastAsia="en-US" w:bidi="ar-SA"/>
      </w:rPr>
    </w:lvl>
    <w:lvl w:ilvl="3">
      <w:numFmt w:val="bullet"/>
      <w:lvlText w:val="•"/>
      <w:lvlJc w:val="left"/>
      <w:pPr>
        <w:ind w:left="1560" w:hanging="474"/>
      </w:pPr>
      <w:rPr>
        <w:rFonts w:hint="default"/>
        <w:lang w:val="en-US" w:eastAsia="en-US" w:bidi="ar-SA"/>
      </w:rPr>
    </w:lvl>
    <w:lvl w:ilvl="4">
      <w:numFmt w:val="bullet"/>
      <w:lvlText w:val="•"/>
      <w:lvlJc w:val="left"/>
      <w:pPr>
        <w:ind w:left="1580" w:hanging="474"/>
      </w:pPr>
      <w:rPr>
        <w:rFonts w:hint="default"/>
        <w:lang w:val="en-US" w:eastAsia="en-US" w:bidi="ar-SA"/>
      </w:rPr>
    </w:lvl>
    <w:lvl w:ilvl="5">
      <w:numFmt w:val="bullet"/>
      <w:lvlText w:val="•"/>
      <w:lvlJc w:val="left"/>
      <w:pPr>
        <w:ind w:left="3163" w:hanging="474"/>
      </w:pPr>
      <w:rPr>
        <w:rFonts w:hint="default"/>
        <w:lang w:val="en-US" w:eastAsia="en-US" w:bidi="ar-SA"/>
      </w:rPr>
    </w:lvl>
    <w:lvl w:ilvl="6">
      <w:numFmt w:val="bullet"/>
      <w:lvlText w:val="•"/>
      <w:lvlJc w:val="left"/>
      <w:pPr>
        <w:ind w:left="4746" w:hanging="474"/>
      </w:pPr>
      <w:rPr>
        <w:rFonts w:hint="default"/>
        <w:lang w:val="en-US" w:eastAsia="en-US" w:bidi="ar-SA"/>
      </w:rPr>
    </w:lvl>
    <w:lvl w:ilvl="7">
      <w:numFmt w:val="bullet"/>
      <w:lvlText w:val="•"/>
      <w:lvlJc w:val="left"/>
      <w:pPr>
        <w:ind w:left="6330" w:hanging="474"/>
      </w:pPr>
      <w:rPr>
        <w:rFonts w:hint="default"/>
        <w:lang w:val="en-US" w:eastAsia="en-US" w:bidi="ar-SA"/>
      </w:rPr>
    </w:lvl>
    <w:lvl w:ilvl="8">
      <w:numFmt w:val="bullet"/>
      <w:lvlText w:val="•"/>
      <w:lvlJc w:val="left"/>
      <w:pPr>
        <w:ind w:left="7913" w:hanging="474"/>
      </w:pPr>
      <w:rPr>
        <w:rFonts w:hint="default"/>
        <w:lang w:val="en-US" w:eastAsia="en-US" w:bidi="ar-SA"/>
      </w:rPr>
    </w:lvl>
  </w:abstractNum>
  <w:abstractNum w:abstractNumId="25" w15:restartNumberingAfterBreak="0">
    <w:nsid w:val="616A5B04"/>
    <w:multiLevelType w:val="multilevel"/>
    <w:tmpl w:val="D2361E0C"/>
    <w:lvl w:ilvl="0">
      <w:start w:val="5"/>
      <w:numFmt w:val="upperLetter"/>
      <w:lvlText w:val="%1"/>
      <w:lvlJc w:val="left"/>
      <w:pPr>
        <w:ind w:left="1320" w:hanging="461"/>
        <w:jc w:val="left"/>
      </w:pPr>
      <w:rPr>
        <w:rFonts w:hint="default"/>
        <w:lang w:val="en-US" w:eastAsia="en-US" w:bidi="ar-SA"/>
      </w:rPr>
    </w:lvl>
    <w:lvl w:ilvl="1">
      <w:start w:val="1"/>
      <w:numFmt w:val="decimal"/>
      <w:lvlText w:val="%1.%2."/>
      <w:lvlJc w:val="left"/>
      <w:pPr>
        <w:ind w:left="1320" w:hanging="461"/>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3272" w:hanging="461"/>
      </w:pPr>
      <w:rPr>
        <w:rFonts w:hint="default"/>
        <w:lang w:val="en-US" w:eastAsia="en-US" w:bidi="ar-SA"/>
      </w:rPr>
    </w:lvl>
    <w:lvl w:ilvl="3">
      <w:numFmt w:val="bullet"/>
      <w:lvlText w:val="•"/>
      <w:lvlJc w:val="left"/>
      <w:pPr>
        <w:ind w:left="4248" w:hanging="461"/>
      </w:pPr>
      <w:rPr>
        <w:rFonts w:hint="default"/>
        <w:lang w:val="en-US" w:eastAsia="en-US" w:bidi="ar-SA"/>
      </w:rPr>
    </w:lvl>
    <w:lvl w:ilvl="4">
      <w:numFmt w:val="bullet"/>
      <w:lvlText w:val="•"/>
      <w:lvlJc w:val="left"/>
      <w:pPr>
        <w:ind w:left="5224" w:hanging="461"/>
      </w:pPr>
      <w:rPr>
        <w:rFonts w:hint="default"/>
        <w:lang w:val="en-US" w:eastAsia="en-US" w:bidi="ar-SA"/>
      </w:rPr>
    </w:lvl>
    <w:lvl w:ilvl="5">
      <w:numFmt w:val="bullet"/>
      <w:lvlText w:val="•"/>
      <w:lvlJc w:val="left"/>
      <w:pPr>
        <w:ind w:left="6200" w:hanging="461"/>
      </w:pPr>
      <w:rPr>
        <w:rFonts w:hint="default"/>
        <w:lang w:val="en-US" w:eastAsia="en-US" w:bidi="ar-SA"/>
      </w:rPr>
    </w:lvl>
    <w:lvl w:ilvl="6">
      <w:numFmt w:val="bullet"/>
      <w:lvlText w:val="•"/>
      <w:lvlJc w:val="left"/>
      <w:pPr>
        <w:ind w:left="7176" w:hanging="461"/>
      </w:pPr>
      <w:rPr>
        <w:rFonts w:hint="default"/>
        <w:lang w:val="en-US" w:eastAsia="en-US" w:bidi="ar-SA"/>
      </w:rPr>
    </w:lvl>
    <w:lvl w:ilvl="7">
      <w:numFmt w:val="bullet"/>
      <w:lvlText w:val="•"/>
      <w:lvlJc w:val="left"/>
      <w:pPr>
        <w:ind w:left="8152" w:hanging="461"/>
      </w:pPr>
      <w:rPr>
        <w:rFonts w:hint="default"/>
        <w:lang w:val="en-US" w:eastAsia="en-US" w:bidi="ar-SA"/>
      </w:rPr>
    </w:lvl>
    <w:lvl w:ilvl="8">
      <w:numFmt w:val="bullet"/>
      <w:lvlText w:val="•"/>
      <w:lvlJc w:val="left"/>
      <w:pPr>
        <w:ind w:left="9128" w:hanging="461"/>
      </w:pPr>
      <w:rPr>
        <w:rFonts w:hint="default"/>
        <w:lang w:val="en-US" w:eastAsia="en-US" w:bidi="ar-SA"/>
      </w:rPr>
    </w:lvl>
  </w:abstractNum>
  <w:abstractNum w:abstractNumId="26" w15:restartNumberingAfterBreak="0">
    <w:nsid w:val="70264234"/>
    <w:multiLevelType w:val="hybridMultilevel"/>
    <w:tmpl w:val="F57E8728"/>
    <w:lvl w:ilvl="0" w:tplc="810068DE">
      <w:start w:val="1"/>
      <w:numFmt w:val="upperRoman"/>
      <w:lvlText w:val="%1."/>
      <w:lvlJc w:val="left"/>
      <w:pPr>
        <w:ind w:left="963" w:hanging="214"/>
        <w:jc w:val="left"/>
      </w:pPr>
      <w:rPr>
        <w:rFonts w:ascii="Times New Roman" w:eastAsia="Times New Roman" w:hAnsi="Times New Roman" w:cs="Times New Roman" w:hint="default"/>
        <w:b/>
        <w:bCs/>
        <w:i w:val="0"/>
        <w:iCs w:val="0"/>
        <w:spacing w:val="-1"/>
        <w:w w:val="100"/>
        <w:sz w:val="24"/>
        <w:szCs w:val="24"/>
        <w:lang w:val="en-US" w:eastAsia="en-US" w:bidi="ar-SA"/>
      </w:rPr>
    </w:lvl>
    <w:lvl w:ilvl="1" w:tplc="A4FE2B04">
      <w:numFmt w:val="bullet"/>
      <w:lvlText w:val="•"/>
      <w:lvlJc w:val="left"/>
      <w:pPr>
        <w:ind w:left="1806" w:hanging="214"/>
      </w:pPr>
      <w:rPr>
        <w:rFonts w:hint="default"/>
        <w:lang w:val="en-US" w:eastAsia="en-US" w:bidi="ar-SA"/>
      </w:rPr>
    </w:lvl>
    <w:lvl w:ilvl="2" w:tplc="C75CABAC">
      <w:numFmt w:val="bullet"/>
      <w:lvlText w:val="•"/>
      <w:lvlJc w:val="left"/>
      <w:pPr>
        <w:ind w:left="2652" w:hanging="214"/>
      </w:pPr>
      <w:rPr>
        <w:rFonts w:hint="default"/>
        <w:lang w:val="en-US" w:eastAsia="en-US" w:bidi="ar-SA"/>
      </w:rPr>
    </w:lvl>
    <w:lvl w:ilvl="3" w:tplc="919EF698">
      <w:numFmt w:val="bullet"/>
      <w:lvlText w:val="•"/>
      <w:lvlJc w:val="left"/>
      <w:pPr>
        <w:ind w:left="3498" w:hanging="214"/>
      </w:pPr>
      <w:rPr>
        <w:rFonts w:hint="default"/>
        <w:lang w:val="en-US" w:eastAsia="en-US" w:bidi="ar-SA"/>
      </w:rPr>
    </w:lvl>
    <w:lvl w:ilvl="4" w:tplc="B99883A8">
      <w:numFmt w:val="bullet"/>
      <w:lvlText w:val="•"/>
      <w:lvlJc w:val="left"/>
      <w:pPr>
        <w:ind w:left="4344" w:hanging="214"/>
      </w:pPr>
      <w:rPr>
        <w:rFonts w:hint="default"/>
        <w:lang w:val="en-US" w:eastAsia="en-US" w:bidi="ar-SA"/>
      </w:rPr>
    </w:lvl>
    <w:lvl w:ilvl="5" w:tplc="5608DD56">
      <w:numFmt w:val="bullet"/>
      <w:lvlText w:val="•"/>
      <w:lvlJc w:val="left"/>
      <w:pPr>
        <w:ind w:left="5190" w:hanging="214"/>
      </w:pPr>
      <w:rPr>
        <w:rFonts w:hint="default"/>
        <w:lang w:val="en-US" w:eastAsia="en-US" w:bidi="ar-SA"/>
      </w:rPr>
    </w:lvl>
    <w:lvl w:ilvl="6" w:tplc="DF987162">
      <w:numFmt w:val="bullet"/>
      <w:lvlText w:val="•"/>
      <w:lvlJc w:val="left"/>
      <w:pPr>
        <w:ind w:left="6036" w:hanging="214"/>
      </w:pPr>
      <w:rPr>
        <w:rFonts w:hint="default"/>
        <w:lang w:val="en-US" w:eastAsia="en-US" w:bidi="ar-SA"/>
      </w:rPr>
    </w:lvl>
    <w:lvl w:ilvl="7" w:tplc="2F1EF9D8">
      <w:numFmt w:val="bullet"/>
      <w:lvlText w:val="•"/>
      <w:lvlJc w:val="left"/>
      <w:pPr>
        <w:ind w:left="6882" w:hanging="214"/>
      </w:pPr>
      <w:rPr>
        <w:rFonts w:hint="default"/>
        <w:lang w:val="en-US" w:eastAsia="en-US" w:bidi="ar-SA"/>
      </w:rPr>
    </w:lvl>
    <w:lvl w:ilvl="8" w:tplc="99024A8A">
      <w:numFmt w:val="bullet"/>
      <w:lvlText w:val="•"/>
      <w:lvlJc w:val="left"/>
      <w:pPr>
        <w:ind w:left="7728" w:hanging="214"/>
      </w:pPr>
      <w:rPr>
        <w:rFonts w:hint="default"/>
        <w:lang w:val="en-US" w:eastAsia="en-US" w:bidi="ar-SA"/>
      </w:rPr>
    </w:lvl>
  </w:abstractNum>
  <w:abstractNum w:abstractNumId="27" w15:restartNumberingAfterBreak="0">
    <w:nsid w:val="706C3B4F"/>
    <w:multiLevelType w:val="multilevel"/>
    <w:tmpl w:val="E54428D6"/>
    <w:lvl w:ilvl="0">
      <w:start w:val="1"/>
      <w:numFmt w:val="upperLetter"/>
      <w:lvlText w:val="%1"/>
      <w:lvlJc w:val="left"/>
      <w:pPr>
        <w:ind w:left="320" w:hanging="358"/>
        <w:jc w:val="left"/>
      </w:pPr>
      <w:rPr>
        <w:rFonts w:hint="default"/>
        <w:lang w:val="en-US" w:eastAsia="en-US" w:bidi="ar-SA"/>
      </w:rPr>
    </w:lvl>
    <w:lvl w:ilvl="1">
      <w:start w:val="1"/>
      <w:numFmt w:val="lowerRoman"/>
      <w:lvlText w:val="%1.%2."/>
      <w:lvlJc w:val="left"/>
      <w:pPr>
        <w:ind w:left="320" w:hanging="358"/>
        <w:jc w:val="left"/>
      </w:pPr>
      <w:rPr>
        <w:rFonts w:ascii="Times New Roman" w:eastAsia="Times New Roman" w:hAnsi="Times New Roman" w:cs="Times New Roman" w:hint="default"/>
        <w:b/>
        <w:bCs/>
        <w:i/>
        <w:iCs/>
        <w:w w:val="100"/>
        <w:sz w:val="21"/>
        <w:szCs w:val="21"/>
        <w:lang w:val="en-US" w:eastAsia="en-US" w:bidi="ar-SA"/>
      </w:rPr>
    </w:lvl>
    <w:lvl w:ilvl="2">
      <w:numFmt w:val="bullet"/>
      <w:lvlText w:val="•"/>
      <w:lvlJc w:val="left"/>
      <w:pPr>
        <w:ind w:left="1348" w:hanging="358"/>
      </w:pPr>
      <w:rPr>
        <w:rFonts w:hint="default"/>
        <w:lang w:val="en-US" w:eastAsia="en-US" w:bidi="ar-SA"/>
      </w:rPr>
    </w:lvl>
    <w:lvl w:ilvl="3">
      <w:numFmt w:val="bullet"/>
      <w:lvlText w:val="•"/>
      <w:lvlJc w:val="left"/>
      <w:pPr>
        <w:ind w:left="1862" w:hanging="358"/>
      </w:pPr>
      <w:rPr>
        <w:rFonts w:hint="default"/>
        <w:lang w:val="en-US" w:eastAsia="en-US" w:bidi="ar-SA"/>
      </w:rPr>
    </w:lvl>
    <w:lvl w:ilvl="4">
      <w:numFmt w:val="bullet"/>
      <w:lvlText w:val="•"/>
      <w:lvlJc w:val="left"/>
      <w:pPr>
        <w:ind w:left="2376" w:hanging="358"/>
      </w:pPr>
      <w:rPr>
        <w:rFonts w:hint="default"/>
        <w:lang w:val="en-US" w:eastAsia="en-US" w:bidi="ar-SA"/>
      </w:rPr>
    </w:lvl>
    <w:lvl w:ilvl="5">
      <w:numFmt w:val="bullet"/>
      <w:lvlText w:val="•"/>
      <w:lvlJc w:val="left"/>
      <w:pPr>
        <w:ind w:left="2891" w:hanging="358"/>
      </w:pPr>
      <w:rPr>
        <w:rFonts w:hint="default"/>
        <w:lang w:val="en-US" w:eastAsia="en-US" w:bidi="ar-SA"/>
      </w:rPr>
    </w:lvl>
    <w:lvl w:ilvl="6">
      <w:numFmt w:val="bullet"/>
      <w:lvlText w:val="•"/>
      <w:lvlJc w:val="left"/>
      <w:pPr>
        <w:ind w:left="3405" w:hanging="358"/>
      </w:pPr>
      <w:rPr>
        <w:rFonts w:hint="default"/>
        <w:lang w:val="en-US" w:eastAsia="en-US" w:bidi="ar-SA"/>
      </w:rPr>
    </w:lvl>
    <w:lvl w:ilvl="7">
      <w:numFmt w:val="bullet"/>
      <w:lvlText w:val="•"/>
      <w:lvlJc w:val="left"/>
      <w:pPr>
        <w:ind w:left="3919" w:hanging="358"/>
      </w:pPr>
      <w:rPr>
        <w:rFonts w:hint="default"/>
        <w:lang w:val="en-US" w:eastAsia="en-US" w:bidi="ar-SA"/>
      </w:rPr>
    </w:lvl>
    <w:lvl w:ilvl="8">
      <w:numFmt w:val="bullet"/>
      <w:lvlText w:val="•"/>
      <w:lvlJc w:val="left"/>
      <w:pPr>
        <w:ind w:left="4433" w:hanging="358"/>
      </w:pPr>
      <w:rPr>
        <w:rFonts w:hint="default"/>
        <w:lang w:val="en-US" w:eastAsia="en-US" w:bidi="ar-SA"/>
      </w:rPr>
    </w:lvl>
  </w:abstractNum>
  <w:abstractNum w:abstractNumId="28" w15:restartNumberingAfterBreak="0">
    <w:nsid w:val="712A28AE"/>
    <w:multiLevelType w:val="hybridMultilevel"/>
    <w:tmpl w:val="8864C774"/>
    <w:lvl w:ilvl="0" w:tplc="2E04B704">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8402E3AE">
      <w:numFmt w:val="bullet"/>
      <w:lvlText w:val="•"/>
      <w:lvlJc w:val="left"/>
      <w:pPr>
        <w:ind w:left="841" w:hanging="180"/>
      </w:pPr>
      <w:rPr>
        <w:rFonts w:hint="default"/>
        <w:lang w:val="en-US" w:eastAsia="en-US" w:bidi="ar-SA"/>
      </w:rPr>
    </w:lvl>
    <w:lvl w:ilvl="2" w:tplc="4250551C">
      <w:numFmt w:val="bullet"/>
      <w:lvlText w:val="•"/>
      <w:lvlJc w:val="left"/>
      <w:pPr>
        <w:ind w:left="1323" w:hanging="180"/>
      </w:pPr>
      <w:rPr>
        <w:rFonts w:hint="default"/>
        <w:lang w:val="en-US" w:eastAsia="en-US" w:bidi="ar-SA"/>
      </w:rPr>
    </w:lvl>
    <w:lvl w:ilvl="3" w:tplc="6826E216">
      <w:numFmt w:val="bullet"/>
      <w:lvlText w:val="•"/>
      <w:lvlJc w:val="left"/>
      <w:pPr>
        <w:ind w:left="1804" w:hanging="180"/>
      </w:pPr>
      <w:rPr>
        <w:rFonts w:hint="default"/>
        <w:lang w:val="en-US" w:eastAsia="en-US" w:bidi="ar-SA"/>
      </w:rPr>
    </w:lvl>
    <w:lvl w:ilvl="4" w:tplc="2076D6D6">
      <w:numFmt w:val="bullet"/>
      <w:lvlText w:val="•"/>
      <w:lvlJc w:val="left"/>
      <w:pPr>
        <w:ind w:left="2286" w:hanging="180"/>
      </w:pPr>
      <w:rPr>
        <w:rFonts w:hint="default"/>
        <w:lang w:val="en-US" w:eastAsia="en-US" w:bidi="ar-SA"/>
      </w:rPr>
    </w:lvl>
    <w:lvl w:ilvl="5" w:tplc="6E088A48">
      <w:numFmt w:val="bullet"/>
      <w:lvlText w:val="•"/>
      <w:lvlJc w:val="left"/>
      <w:pPr>
        <w:ind w:left="2767" w:hanging="180"/>
      </w:pPr>
      <w:rPr>
        <w:rFonts w:hint="default"/>
        <w:lang w:val="en-US" w:eastAsia="en-US" w:bidi="ar-SA"/>
      </w:rPr>
    </w:lvl>
    <w:lvl w:ilvl="6" w:tplc="8CFE8F98">
      <w:numFmt w:val="bullet"/>
      <w:lvlText w:val="•"/>
      <w:lvlJc w:val="left"/>
      <w:pPr>
        <w:ind w:left="3249" w:hanging="180"/>
      </w:pPr>
      <w:rPr>
        <w:rFonts w:hint="default"/>
        <w:lang w:val="en-US" w:eastAsia="en-US" w:bidi="ar-SA"/>
      </w:rPr>
    </w:lvl>
    <w:lvl w:ilvl="7" w:tplc="288CC708">
      <w:numFmt w:val="bullet"/>
      <w:lvlText w:val="•"/>
      <w:lvlJc w:val="left"/>
      <w:pPr>
        <w:ind w:left="3730" w:hanging="180"/>
      </w:pPr>
      <w:rPr>
        <w:rFonts w:hint="default"/>
        <w:lang w:val="en-US" w:eastAsia="en-US" w:bidi="ar-SA"/>
      </w:rPr>
    </w:lvl>
    <w:lvl w:ilvl="8" w:tplc="0EC2AF6A">
      <w:numFmt w:val="bullet"/>
      <w:lvlText w:val="•"/>
      <w:lvlJc w:val="left"/>
      <w:pPr>
        <w:ind w:left="4212" w:hanging="180"/>
      </w:pPr>
      <w:rPr>
        <w:rFonts w:hint="default"/>
        <w:lang w:val="en-US" w:eastAsia="en-US" w:bidi="ar-SA"/>
      </w:rPr>
    </w:lvl>
  </w:abstractNum>
  <w:abstractNum w:abstractNumId="29" w15:restartNumberingAfterBreak="0">
    <w:nsid w:val="7160510C"/>
    <w:multiLevelType w:val="multilevel"/>
    <w:tmpl w:val="0032C21A"/>
    <w:lvl w:ilvl="0">
      <w:start w:val="1"/>
      <w:numFmt w:val="upperRoman"/>
      <w:lvlText w:val="%1"/>
      <w:lvlJc w:val="left"/>
      <w:pPr>
        <w:ind w:left="1252" w:hanging="393"/>
        <w:jc w:val="left"/>
      </w:pPr>
      <w:rPr>
        <w:rFonts w:hint="default"/>
        <w:lang w:val="en-US" w:eastAsia="en-US" w:bidi="ar-SA"/>
      </w:rPr>
    </w:lvl>
    <w:lvl w:ilvl="1">
      <w:start w:val="1"/>
      <w:numFmt w:val="decimal"/>
      <w:lvlText w:val="%1.%2."/>
      <w:lvlJc w:val="left"/>
      <w:pPr>
        <w:ind w:left="1252" w:hanging="393"/>
        <w:jc w:val="right"/>
      </w:pPr>
      <w:rPr>
        <w:rFonts w:ascii="Times New Roman" w:eastAsia="Times New Roman" w:hAnsi="Times New Roman" w:cs="Times New Roman" w:hint="default"/>
        <w:b/>
        <w:bCs/>
        <w:i/>
        <w:iCs/>
        <w:spacing w:val="-1"/>
        <w:w w:val="100"/>
        <w:sz w:val="24"/>
        <w:szCs w:val="24"/>
        <w:lang w:val="en-US" w:eastAsia="en-US" w:bidi="ar-SA"/>
      </w:rPr>
    </w:lvl>
    <w:lvl w:ilvl="2">
      <w:numFmt w:val="bullet"/>
      <w:lvlText w:val="•"/>
      <w:lvlJc w:val="left"/>
      <w:pPr>
        <w:ind w:left="3224" w:hanging="393"/>
      </w:pPr>
      <w:rPr>
        <w:rFonts w:hint="default"/>
        <w:lang w:val="en-US" w:eastAsia="en-US" w:bidi="ar-SA"/>
      </w:rPr>
    </w:lvl>
    <w:lvl w:ilvl="3">
      <w:numFmt w:val="bullet"/>
      <w:lvlText w:val="•"/>
      <w:lvlJc w:val="left"/>
      <w:pPr>
        <w:ind w:left="4206" w:hanging="393"/>
      </w:pPr>
      <w:rPr>
        <w:rFonts w:hint="default"/>
        <w:lang w:val="en-US" w:eastAsia="en-US" w:bidi="ar-SA"/>
      </w:rPr>
    </w:lvl>
    <w:lvl w:ilvl="4">
      <w:numFmt w:val="bullet"/>
      <w:lvlText w:val="•"/>
      <w:lvlJc w:val="left"/>
      <w:pPr>
        <w:ind w:left="5188" w:hanging="393"/>
      </w:pPr>
      <w:rPr>
        <w:rFonts w:hint="default"/>
        <w:lang w:val="en-US" w:eastAsia="en-US" w:bidi="ar-SA"/>
      </w:rPr>
    </w:lvl>
    <w:lvl w:ilvl="5">
      <w:numFmt w:val="bullet"/>
      <w:lvlText w:val="•"/>
      <w:lvlJc w:val="left"/>
      <w:pPr>
        <w:ind w:left="6170" w:hanging="393"/>
      </w:pPr>
      <w:rPr>
        <w:rFonts w:hint="default"/>
        <w:lang w:val="en-US" w:eastAsia="en-US" w:bidi="ar-SA"/>
      </w:rPr>
    </w:lvl>
    <w:lvl w:ilvl="6">
      <w:numFmt w:val="bullet"/>
      <w:lvlText w:val="•"/>
      <w:lvlJc w:val="left"/>
      <w:pPr>
        <w:ind w:left="7152" w:hanging="393"/>
      </w:pPr>
      <w:rPr>
        <w:rFonts w:hint="default"/>
        <w:lang w:val="en-US" w:eastAsia="en-US" w:bidi="ar-SA"/>
      </w:rPr>
    </w:lvl>
    <w:lvl w:ilvl="7">
      <w:numFmt w:val="bullet"/>
      <w:lvlText w:val="•"/>
      <w:lvlJc w:val="left"/>
      <w:pPr>
        <w:ind w:left="8134" w:hanging="393"/>
      </w:pPr>
      <w:rPr>
        <w:rFonts w:hint="default"/>
        <w:lang w:val="en-US" w:eastAsia="en-US" w:bidi="ar-SA"/>
      </w:rPr>
    </w:lvl>
    <w:lvl w:ilvl="8">
      <w:numFmt w:val="bullet"/>
      <w:lvlText w:val="•"/>
      <w:lvlJc w:val="left"/>
      <w:pPr>
        <w:ind w:left="9116" w:hanging="393"/>
      </w:pPr>
      <w:rPr>
        <w:rFonts w:hint="default"/>
        <w:lang w:val="en-US" w:eastAsia="en-US" w:bidi="ar-SA"/>
      </w:rPr>
    </w:lvl>
  </w:abstractNum>
  <w:abstractNum w:abstractNumId="30" w15:restartNumberingAfterBreak="0">
    <w:nsid w:val="74EE292B"/>
    <w:multiLevelType w:val="multilevel"/>
    <w:tmpl w:val="FE106D5A"/>
    <w:lvl w:ilvl="0">
      <w:start w:val="7"/>
      <w:numFmt w:val="upperLetter"/>
      <w:lvlText w:val="%1"/>
      <w:lvlJc w:val="left"/>
      <w:pPr>
        <w:ind w:left="1333" w:hanging="474"/>
        <w:jc w:val="left"/>
      </w:pPr>
      <w:rPr>
        <w:rFonts w:hint="default"/>
        <w:lang w:val="en-US" w:eastAsia="en-US" w:bidi="ar-SA"/>
      </w:rPr>
    </w:lvl>
    <w:lvl w:ilvl="1">
      <w:start w:val="1"/>
      <w:numFmt w:val="decimal"/>
      <w:lvlText w:val="%1.%2."/>
      <w:lvlJc w:val="left"/>
      <w:pPr>
        <w:ind w:left="1333" w:hanging="474"/>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3288" w:hanging="474"/>
      </w:pPr>
      <w:rPr>
        <w:rFonts w:hint="default"/>
        <w:lang w:val="en-US" w:eastAsia="en-US" w:bidi="ar-SA"/>
      </w:rPr>
    </w:lvl>
    <w:lvl w:ilvl="3">
      <w:numFmt w:val="bullet"/>
      <w:lvlText w:val="•"/>
      <w:lvlJc w:val="left"/>
      <w:pPr>
        <w:ind w:left="4262" w:hanging="474"/>
      </w:pPr>
      <w:rPr>
        <w:rFonts w:hint="default"/>
        <w:lang w:val="en-US" w:eastAsia="en-US" w:bidi="ar-SA"/>
      </w:rPr>
    </w:lvl>
    <w:lvl w:ilvl="4">
      <w:numFmt w:val="bullet"/>
      <w:lvlText w:val="•"/>
      <w:lvlJc w:val="left"/>
      <w:pPr>
        <w:ind w:left="5236" w:hanging="474"/>
      </w:pPr>
      <w:rPr>
        <w:rFonts w:hint="default"/>
        <w:lang w:val="en-US" w:eastAsia="en-US" w:bidi="ar-SA"/>
      </w:rPr>
    </w:lvl>
    <w:lvl w:ilvl="5">
      <w:numFmt w:val="bullet"/>
      <w:lvlText w:val="•"/>
      <w:lvlJc w:val="left"/>
      <w:pPr>
        <w:ind w:left="6210" w:hanging="474"/>
      </w:pPr>
      <w:rPr>
        <w:rFonts w:hint="default"/>
        <w:lang w:val="en-US" w:eastAsia="en-US" w:bidi="ar-SA"/>
      </w:rPr>
    </w:lvl>
    <w:lvl w:ilvl="6">
      <w:numFmt w:val="bullet"/>
      <w:lvlText w:val="•"/>
      <w:lvlJc w:val="left"/>
      <w:pPr>
        <w:ind w:left="7184" w:hanging="474"/>
      </w:pPr>
      <w:rPr>
        <w:rFonts w:hint="default"/>
        <w:lang w:val="en-US" w:eastAsia="en-US" w:bidi="ar-SA"/>
      </w:rPr>
    </w:lvl>
    <w:lvl w:ilvl="7">
      <w:numFmt w:val="bullet"/>
      <w:lvlText w:val="•"/>
      <w:lvlJc w:val="left"/>
      <w:pPr>
        <w:ind w:left="8158" w:hanging="474"/>
      </w:pPr>
      <w:rPr>
        <w:rFonts w:hint="default"/>
        <w:lang w:val="en-US" w:eastAsia="en-US" w:bidi="ar-SA"/>
      </w:rPr>
    </w:lvl>
    <w:lvl w:ilvl="8">
      <w:numFmt w:val="bullet"/>
      <w:lvlText w:val="•"/>
      <w:lvlJc w:val="left"/>
      <w:pPr>
        <w:ind w:left="9132" w:hanging="474"/>
      </w:pPr>
      <w:rPr>
        <w:rFonts w:hint="default"/>
        <w:lang w:val="en-US" w:eastAsia="en-US" w:bidi="ar-SA"/>
      </w:rPr>
    </w:lvl>
  </w:abstractNum>
  <w:abstractNum w:abstractNumId="31" w15:restartNumberingAfterBreak="0">
    <w:nsid w:val="78E11DBB"/>
    <w:multiLevelType w:val="multilevel"/>
    <w:tmpl w:val="AF980146"/>
    <w:lvl w:ilvl="0">
      <w:start w:val="10"/>
      <w:numFmt w:val="upperLetter"/>
      <w:lvlText w:val="%1"/>
      <w:lvlJc w:val="left"/>
      <w:pPr>
        <w:ind w:left="560" w:hanging="421"/>
        <w:jc w:val="left"/>
      </w:pPr>
      <w:rPr>
        <w:rFonts w:hint="default"/>
        <w:lang w:val="en-US" w:eastAsia="en-US" w:bidi="ar-SA"/>
      </w:rPr>
    </w:lvl>
    <w:lvl w:ilvl="1">
      <w:start w:val="1"/>
      <w:numFmt w:val="decimal"/>
      <w:lvlText w:val="%1.%2."/>
      <w:lvlJc w:val="left"/>
      <w:pPr>
        <w:ind w:left="560" w:hanging="421"/>
        <w:jc w:val="left"/>
      </w:pPr>
      <w:rPr>
        <w:rFonts w:ascii="Times New Roman" w:eastAsia="Times New Roman" w:hAnsi="Times New Roman" w:cs="Times New Roman" w:hint="default"/>
        <w:b/>
        <w:bCs/>
        <w:i/>
        <w:iCs/>
        <w:spacing w:val="-1"/>
        <w:w w:val="100"/>
        <w:sz w:val="24"/>
        <w:szCs w:val="24"/>
        <w:lang w:val="en-US" w:eastAsia="en-US" w:bidi="ar-SA"/>
      </w:rPr>
    </w:lvl>
    <w:lvl w:ilvl="2">
      <w:numFmt w:val="bullet"/>
      <w:lvlText w:val="•"/>
      <w:lvlJc w:val="left"/>
      <w:pPr>
        <w:ind w:left="2376" w:hanging="421"/>
      </w:pPr>
      <w:rPr>
        <w:rFonts w:hint="default"/>
        <w:lang w:val="en-US" w:eastAsia="en-US" w:bidi="ar-SA"/>
      </w:rPr>
    </w:lvl>
    <w:lvl w:ilvl="3">
      <w:numFmt w:val="bullet"/>
      <w:lvlText w:val="•"/>
      <w:lvlJc w:val="left"/>
      <w:pPr>
        <w:ind w:left="3284" w:hanging="421"/>
      </w:pPr>
      <w:rPr>
        <w:rFonts w:hint="default"/>
        <w:lang w:val="en-US" w:eastAsia="en-US" w:bidi="ar-SA"/>
      </w:rPr>
    </w:lvl>
    <w:lvl w:ilvl="4">
      <w:numFmt w:val="bullet"/>
      <w:lvlText w:val="•"/>
      <w:lvlJc w:val="left"/>
      <w:pPr>
        <w:ind w:left="4192" w:hanging="421"/>
      </w:pPr>
      <w:rPr>
        <w:rFonts w:hint="default"/>
        <w:lang w:val="en-US" w:eastAsia="en-US" w:bidi="ar-SA"/>
      </w:rPr>
    </w:lvl>
    <w:lvl w:ilvl="5">
      <w:numFmt w:val="bullet"/>
      <w:lvlText w:val="•"/>
      <w:lvlJc w:val="left"/>
      <w:pPr>
        <w:ind w:left="5100" w:hanging="421"/>
      </w:pPr>
      <w:rPr>
        <w:rFonts w:hint="default"/>
        <w:lang w:val="en-US" w:eastAsia="en-US" w:bidi="ar-SA"/>
      </w:rPr>
    </w:lvl>
    <w:lvl w:ilvl="6">
      <w:numFmt w:val="bullet"/>
      <w:lvlText w:val="•"/>
      <w:lvlJc w:val="left"/>
      <w:pPr>
        <w:ind w:left="6008" w:hanging="421"/>
      </w:pPr>
      <w:rPr>
        <w:rFonts w:hint="default"/>
        <w:lang w:val="en-US" w:eastAsia="en-US" w:bidi="ar-SA"/>
      </w:rPr>
    </w:lvl>
    <w:lvl w:ilvl="7">
      <w:numFmt w:val="bullet"/>
      <w:lvlText w:val="•"/>
      <w:lvlJc w:val="left"/>
      <w:pPr>
        <w:ind w:left="6916" w:hanging="421"/>
      </w:pPr>
      <w:rPr>
        <w:rFonts w:hint="default"/>
        <w:lang w:val="en-US" w:eastAsia="en-US" w:bidi="ar-SA"/>
      </w:rPr>
    </w:lvl>
    <w:lvl w:ilvl="8">
      <w:numFmt w:val="bullet"/>
      <w:lvlText w:val="•"/>
      <w:lvlJc w:val="left"/>
      <w:pPr>
        <w:ind w:left="7824" w:hanging="421"/>
      </w:pPr>
      <w:rPr>
        <w:rFonts w:hint="default"/>
        <w:lang w:val="en-US" w:eastAsia="en-US" w:bidi="ar-SA"/>
      </w:rPr>
    </w:lvl>
  </w:abstractNum>
  <w:abstractNum w:abstractNumId="32" w15:restartNumberingAfterBreak="0">
    <w:nsid w:val="7BF944D3"/>
    <w:multiLevelType w:val="hybridMultilevel"/>
    <w:tmpl w:val="44026AD8"/>
    <w:lvl w:ilvl="0" w:tplc="6A4C4FB0">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7EE0C578">
      <w:numFmt w:val="bullet"/>
      <w:lvlText w:val="•"/>
      <w:lvlJc w:val="left"/>
      <w:pPr>
        <w:ind w:left="841" w:hanging="180"/>
      </w:pPr>
      <w:rPr>
        <w:rFonts w:hint="default"/>
        <w:lang w:val="en-US" w:eastAsia="en-US" w:bidi="ar-SA"/>
      </w:rPr>
    </w:lvl>
    <w:lvl w:ilvl="2" w:tplc="10E80574">
      <w:numFmt w:val="bullet"/>
      <w:lvlText w:val="•"/>
      <w:lvlJc w:val="left"/>
      <w:pPr>
        <w:ind w:left="1322" w:hanging="180"/>
      </w:pPr>
      <w:rPr>
        <w:rFonts w:hint="default"/>
        <w:lang w:val="en-US" w:eastAsia="en-US" w:bidi="ar-SA"/>
      </w:rPr>
    </w:lvl>
    <w:lvl w:ilvl="3" w:tplc="96E0A25A">
      <w:numFmt w:val="bullet"/>
      <w:lvlText w:val="•"/>
      <w:lvlJc w:val="left"/>
      <w:pPr>
        <w:ind w:left="1804" w:hanging="180"/>
      </w:pPr>
      <w:rPr>
        <w:rFonts w:hint="default"/>
        <w:lang w:val="en-US" w:eastAsia="en-US" w:bidi="ar-SA"/>
      </w:rPr>
    </w:lvl>
    <w:lvl w:ilvl="4" w:tplc="D85A772E">
      <w:numFmt w:val="bullet"/>
      <w:lvlText w:val="•"/>
      <w:lvlJc w:val="left"/>
      <w:pPr>
        <w:ind w:left="2285" w:hanging="180"/>
      </w:pPr>
      <w:rPr>
        <w:rFonts w:hint="default"/>
        <w:lang w:val="en-US" w:eastAsia="en-US" w:bidi="ar-SA"/>
      </w:rPr>
    </w:lvl>
    <w:lvl w:ilvl="5" w:tplc="AF7A6132">
      <w:numFmt w:val="bullet"/>
      <w:lvlText w:val="•"/>
      <w:lvlJc w:val="left"/>
      <w:pPr>
        <w:ind w:left="2767" w:hanging="180"/>
      </w:pPr>
      <w:rPr>
        <w:rFonts w:hint="default"/>
        <w:lang w:val="en-US" w:eastAsia="en-US" w:bidi="ar-SA"/>
      </w:rPr>
    </w:lvl>
    <w:lvl w:ilvl="6" w:tplc="1D00C7FC">
      <w:numFmt w:val="bullet"/>
      <w:lvlText w:val="•"/>
      <w:lvlJc w:val="left"/>
      <w:pPr>
        <w:ind w:left="3248" w:hanging="180"/>
      </w:pPr>
      <w:rPr>
        <w:rFonts w:hint="default"/>
        <w:lang w:val="en-US" w:eastAsia="en-US" w:bidi="ar-SA"/>
      </w:rPr>
    </w:lvl>
    <w:lvl w:ilvl="7" w:tplc="9486471C">
      <w:numFmt w:val="bullet"/>
      <w:lvlText w:val="•"/>
      <w:lvlJc w:val="left"/>
      <w:pPr>
        <w:ind w:left="3729" w:hanging="180"/>
      </w:pPr>
      <w:rPr>
        <w:rFonts w:hint="default"/>
        <w:lang w:val="en-US" w:eastAsia="en-US" w:bidi="ar-SA"/>
      </w:rPr>
    </w:lvl>
    <w:lvl w:ilvl="8" w:tplc="94AAC9D4">
      <w:numFmt w:val="bullet"/>
      <w:lvlText w:val="•"/>
      <w:lvlJc w:val="left"/>
      <w:pPr>
        <w:ind w:left="4211" w:hanging="180"/>
      </w:pPr>
      <w:rPr>
        <w:rFonts w:hint="default"/>
        <w:lang w:val="en-US" w:eastAsia="en-US" w:bidi="ar-SA"/>
      </w:rPr>
    </w:lvl>
  </w:abstractNum>
  <w:abstractNum w:abstractNumId="33" w15:restartNumberingAfterBreak="0">
    <w:nsid w:val="7E537CEE"/>
    <w:multiLevelType w:val="hybridMultilevel"/>
    <w:tmpl w:val="1BCCEBF4"/>
    <w:lvl w:ilvl="0" w:tplc="75EC5CCA">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1F7AE2E4">
      <w:numFmt w:val="bullet"/>
      <w:lvlText w:val="•"/>
      <w:lvlJc w:val="left"/>
      <w:pPr>
        <w:ind w:left="841" w:hanging="180"/>
      </w:pPr>
      <w:rPr>
        <w:rFonts w:hint="default"/>
        <w:lang w:val="en-US" w:eastAsia="en-US" w:bidi="ar-SA"/>
      </w:rPr>
    </w:lvl>
    <w:lvl w:ilvl="2" w:tplc="0336954A">
      <w:numFmt w:val="bullet"/>
      <w:lvlText w:val="•"/>
      <w:lvlJc w:val="left"/>
      <w:pPr>
        <w:ind w:left="1322" w:hanging="180"/>
      </w:pPr>
      <w:rPr>
        <w:rFonts w:hint="default"/>
        <w:lang w:val="en-US" w:eastAsia="en-US" w:bidi="ar-SA"/>
      </w:rPr>
    </w:lvl>
    <w:lvl w:ilvl="3" w:tplc="C4E4ECC2">
      <w:numFmt w:val="bullet"/>
      <w:lvlText w:val="•"/>
      <w:lvlJc w:val="left"/>
      <w:pPr>
        <w:ind w:left="1804" w:hanging="180"/>
      </w:pPr>
      <w:rPr>
        <w:rFonts w:hint="default"/>
        <w:lang w:val="en-US" w:eastAsia="en-US" w:bidi="ar-SA"/>
      </w:rPr>
    </w:lvl>
    <w:lvl w:ilvl="4" w:tplc="6AFCDEF8">
      <w:numFmt w:val="bullet"/>
      <w:lvlText w:val="•"/>
      <w:lvlJc w:val="left"/>
      <w:pPr>
        <w:ind w:left="2285" w:hanging="180"/>
      </w:pPr>
      <w:rPr>
        <w:rFonts w:hint="default"/>
        <w:lang w:val="en-US" w:eastAsia="en-US" w:bidi="ar-SA"/>
      </w:rPr>
    </w:lvl>
    <w:lvl w:ilvl="5" w:tplc="8EEA39D8">
      <w:numFmt w:val="bullet"/>
      <w:lvlText w:val="•"/>
      <w:lvlJc w:val="left"/>
      <w:pPr>
        <w:ind w:left="2767" w:hanging="180"/>
      </w:pPr>
      <w:rPr>
        <w:rFonts w:hint="default"/>
        <w:lang w:val="en-US" w:eastAsia="en-US" w:bidi="ar-SA"/>
      </w:rPr>
    </w:lvl>
    <w:lvl w:ilvl="6" w:tplc="6EAC4FB4">
      <w:numFmt w:val="bullet"/>
      <w:lvlText w:val="•"/>
      <w:lvlJc w:val="left"/>
      <w:pPr>
        <w:ind w:left="3248" w:hanging="180"/>
      </w:pPr>
      <w:rPr>
        <w:rFonts w:hint="default"/>
        <w:lang w:val="en-US" w:eastAsia="en-US" w:bidi="ar-SA"/>
      </w:rPr>
    </w:lvl>
    <w:lvl w:ilvl="7" w:tplc="00842830">
      <w:numFmt w:val="bullet"/>
      <w:lvlText w:val="•"/>
      <w:lvlJc w:val="left"/>
      <w:pPr>
        <w:ind w:left="3729" w:hanging="180"/>
      </w:pPr>
      <w:rPr>
        <w:rFonts w:hint="default"/>
        <w:lang w:val="en-US" w:eastAsia="en-US" w:bidi="ar-SA"/>
      </w:rPr>
    </w:lvl>
    <w:lvl w:ilvl="8" w:tplc="3F52B18C">
      <w:numFmt w:val="bullet"/>
      <w:lvlText w:val="•"/>
      <w:lvlJc w:val="left"/>
      <w:pPr>
        <w:ind w:left="4211" w:hanging="180"/>
      </w:pPr>
      <w:rPr>
        <w:rFonts w:hint="default"/>
        <w:lang w:val="en-US" w:eastAsia="en-US" w:bidi="ar-SA"/>
      </w:rPr>
    </w:lvl>
  </w:abstractNum>
  <w:abstractNum w:abstractNumId="34" w15:restartNumberingAfterBreak="0">
    <w:nsid w:val="7F8D1D08"/>
    <w:multiLevelType w:val="hybridMultilevel"/>
    <w:tmpl w:val="093A3B64"/>
    <w:lvl w:ilvl="0" w:tplc="BB4CCF0E">
      <w:numFmt w:val="bullet"/>
      <w:lvlText w:val="●"/>
      <w:lvlJc w:val="left"/>
      <w:pPr>
        <w:ind w:left="365" w:hanging="180"/>
      </w:pPr>
      <w:rPr>
        <w:rFonts w:ascii="Times New Roman" w:eastAsia="Times New Roman" w:hAnsi="Times New Roman" w:cs="Times New Roman" w:hint="default"/>
        <w:b w:val="0"/>
        <w:bCs w:val="0"/>
        <w:i w:val="0"/>
        <w:iCs w:val="0"/>
        <w:w w:val="100"/>
        <w:sz w:val="20"/>
        <w:szCs w:val="20"/>
        <w:lang w:val="en-US" w:eastAsia="en-US" w:bidi="ar-SA"/>
      </w:rPr>
    </w:lvl>
    <w:lvl w:ilvl="1" w:tplc="F6047BD4">
      <w:numFmt w:val="bullet"/>
      <w:lvlText w:val="•"/>
      <w:lvlJc w:val="left"/>
      <w:pPr>
        <w:ind w:left="841" w:hanging="180"/>
      </w:pPr>
      <w:rPr>
        <w:rFonts w:hint="default"/>
        <w:lang w:val="en-US" w:eastAsia="en-US" w:bidi="ar-SA"/>
      </w:rPr>
    </w:lvl>
    <w:lvl w:ilvl="2" w:tplc="09AA0F18">
      <w:numFmt w:val="bullet"/>
      <w:lvlText w:val="•"/>
      <w:lvlJc w:val="left"/>
      <w:pPr>
        <w:ind w:left="1322" w:hanging="180"/>
      </w:pPr>
      <w:rPr>
        <w:rFonts w:hint="default"/>
        <w:lang w:val="en-US" w:eastAsia="en-US" w:bidi="ar-SA"/>
      </w:rPr>
    </w:lvl>
    <w:lvl w:ilvl="3" w:tplc="6FD825BA">
      <w:numFmt w:val="bullet"/>
      <w:lvlText w:val="•"/>
      <w:lvlJc w:val="left"/>
      <w:pPr>
        <w:ind w:left="1804" w:hanging="180"/>
      </w:pPr>
      <w:rPr>
        <w:rFonts w:hint="default"/>
        <w:lang w:val="en-US" w:eastAsia="en-US" w:bidi="ar-SA"/>
      </w:rPr>
    </w:lvl>
    <w:lvl w:ilvl="4" w:tplc="B6B4B804">
      <w:numFmt w:val="bullet"/>
      <w:lvlText w:val="•"/>
      <w:lvlJc w:val="left"/>
      <w:pPr>
        <w:ind w:left="2285" w:hanging="180"/>
      </w:pPr>
      <w:rPr>
        <w:rFonts w:hint="default"/>
        <w:lang w:val="en-US" w:eastAsia="en-US" w:bidi="ar-SA"/>
      </w:rPr>
    </w:lvl>
    <w:lvl w:ilvl="5" w:tplc="E4B8E332">
      <w:numFmt w:val="bullet"/>
      <w:lvlText w:val="•"/>
      <w:lvlJc w:val="left"/>
      <w:pPr>
        <w:ind w:left="2767" w:hanging="180"/>
      </w:pPr>
      <w:rPr>
        <w:rFonts w:hint="default"/>
        <w:lang w:val="en-US" w:eastAsia="en-US" w:bidi="ar-SA"/>
      </w:rPr>
    </w:lvl>
    <w:lvl w:ilvl="6" w:tplc="754EC160">
      <w:numFmt w:val="bullet"/>
      <w:lvlText w:val="•"/>
      <w:lvlJc w:val="left"/>
      <w:pPr>
        <w:ind w:left="3248" w:hanging="180"/>
      </w:pPr>
      <w:rPr>
        <w:rFonts w:hint="default"/>
        <w:lang w:val="en-US" w:eastAsia="en-US" w:bidi="ar-SA"/>
      </w:rPr>
    </w:lvl>
    <w:lvl w:ilvl="7" w:tplc="F5D223E2">
      <w:numFmt w:val="bullet"/>
      <w:lvlText w:val="•"/>
      <w:lvlJc w:val="left"/>
      <w:pPr>
        <w:ind w:left="3729" w:hanging="180"/>
      </w:pPr>
      <w:rPr>
        <w:rFonts w:hint="default"/>
        <w:lang w:val="en-US" w:eastAsia="en-US" w:bidi="ar-SA"/>
      </w:rPr>
    </w:lvl>
    <w:lvl w:ilvl="8" w:tplc="0750F374">
      <w:numFmt w:val="bullet"/>
      <w:lvlText w:val="•"/>
      <w:lvlJc w:val="left"/>
      <w:pPr>
        <w:ind w:left="4211" w:hanging="180"/>
      </w:pPr>
      <w:rPr>
        <w:rFonts w:hint="default"/>
        <w:lang w:val="en-US" w:eastAsia="en-US" w:bidi="ar-SA"/>
      </w:rPr>
    </w:lvl>
  </w:abstractNum>
  <w:num w:numId="1" w16cid:durableId="846872210">
    <w:abstractNumId w:val="14"/>
  </w:num>
  <w:num w:numId="2" w16cid:durableId="1501039820">
    <w:abstractNumId w:val="6"/>
  </w:num>
  <w:num w:numId="3" w16cid:durableId="1477453233">
    <w:abstractNumId w:val="31"/>
  </w:num>
  <w:num w:numId="4" w16cid:durableId="1994136886">
    <w:abstractNumId w:val="16"/>
  </w:num>
  <w:num w:numId="5" w16cid:durableId="204296229">
    <w:abstractNumId w:val="10"/>
  </w:num>
  <w:num w:numId="6" w16cid:durableId="19744612">
    <w:abstractNumId w:val="18"/>
  </w:num>
  <w:num w:numId="7" w16cid:durableId="1835030138">
    <w:abstractNumId w:val="7"/>
  </w:num>
  <w:num w:numId="8" w16cid:durableId="327639700">
    <w:abstractNumId w:val="28"/>
  </w:num>
  <w:num w:numId="9" w16cid:durableId="831028648">
    <w:abstractNumId w:val="11"/>
  </w:num>
  <w:num w:numId="10" w16cid:durableId="1101410113">
    <w:abstractNumId w:val="33"/>
  </w:num>
  <w:num w:numId="11" w16cid:durableId="1739741164">
    <w:abstractNumId w:val="0"/>
  </w:num>
  <w:num w:numId="12" w16cid:durableId="1004285663">
    <w:abstractNumId w:val="20"/>
  </w:num>
  <w:num w:numId="13" w16cid:durableId="622350373">
    <w:abstractNumId w:val="34"/>
  </w:num>
  <w:num w:numId="14" w16cid:durableId="930309792">
    <w:abstractNumId w:val="3"/>
  </w:num>
  <w:num w:numId="15" w16cid:durableId="1722318230">
    <w:abstractNumId w:val="32"/>
  </w:num>
  <w:num w:numId="16" w16cid:durableId="995575077">
    <w:abstractNumId w:val="13"/>
  </w:num>
  <w:num w:numId="17" w16cid:durableId="536041158">
    <w:abstractNumId w:val="29"/>
  </w:num>
  <w:num w:numId="18" w16cid:durableId="561713799">
    <w:abstractNumId w:val="26"/>
  </w:num>
  <w:num w:numId="19" w16cid:durableId="225922995">
    <w:abstractNumId w:val="22"/>
  </w:num>
  <w:num w:numId="20" w16cid:durableId="415715007">
    <w:abstractNumId w:val="12"/>
  </w:num>
  <w:num w:numId="21" w16cid:durableId="2086100495">
    <w:abstractNumId w:val="9"/>
  </w:num>
  <w:num w:numId="22" w16cid:durableId="1460686639">
    <w:abstractNumId w:val="21"/>
  </w:num>
  <w:num w:numId="23" w16cid:durableId="1074206106">
    <w:abstractNumId w:val="27"/>
  </w:num>
  <w:num w:numId="24" w16cid:durableId="1742169073">
    <w:abstractNumId w:val="30"/>
  </w:num>
  <w:num w:numId="25" w16cid:durableId="1973947782">
    <w:abstractNumId w:val="2"/>
  </w:num>
  <w:num w:numId="26" w16cid:durableId="168251735">
    <w:abstractNumId w:val="25"/>
  </w:num>
  <w:num w:numId="27" w16cid:durableId="1207176306">
    <w:abstractNumId w:val="8"/>
  </w:num>
  <w:num w:numId="28" w16cid:durableId="1431972707">
    <w:abstractNumId w:val="17"/>
  </w:num>
  <w:num w:numId="29" w16cid:durableId="1295260690">
    <w:abstractNumId w:val="4"/>
  </w:num>
  <w:num w:numId="30" w16cid:durableId="916091532">
    <w:abstractNumId w:val="5"/>
  </w:num>
  <w:num w:numId="31" w16cid:durableId="990056266">
    <w:abstractNumId w:val="1"/>
  </w:num>
  <w:num w:numId="32" w16cid:durableId="575406299">
    <w:abstractNumId w:val="15"/>
  </w:num>
  <w:num w:numId="33" w16cid:durableId="285551110">
    <w:abstractNumId w:val="23"/>
  </w:num>
  <w:num w:numId="34" w16cid:durableId="8335977">
    <w:abstractNumId w:val="19"/>
  </w:num>
  <w:num w:numId="35" w16cid:durableId="4144736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B7"/>
    <w:rsid w:val="00BA17AF"/>
    <w:rsid w:val="00BE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4142E438"/>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230"/>
      <w:jc w:val="center"/>
      <w:outlineLvl w:val="0"/>
    </w:pPr>
    <w:rPr>
      <w:b/>
      <w:bCs/>
      <w:sz w:val="24"/>
      <w:szCs w:val="24"/>
    </w:rPr>
  </w:style>
  <w:style w:type="paragraph" w:styleId="Heading2">
    <w:name w:val="heading 2"/>
    <w:basedOn w:val="Normal"/>
    <w:uiPriority w:val="9"/>
    <w:unhideWhenUsed/>
    <w:qFormat/>
    <w:pPr>
      <w:spacing w:before="2"/>
      <w:ind w:left="1320" w:hanging="461"/>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153" w:hanging="294"/>
    </w:pPr>
    <w:rPr>
      <w:sz w:val="24"/>
      <w:szCs w:val="24"/>
    </w:rPr>
  </w:style>
  <w:style w:type="paragraph" w:styleId="TOC2">
    <w:name w:val="toc 2"/>
    <w:basedOn w:val="Normal"/>
    <w:uiPriority w:val="1"/>
    <w:qFormat/>
    <w:pPr>
      <w:ind w:left="1573" w:hanging="474"/>
    </w:pPr>
    <w:rPr>
      <w:sz w:val="24"/>
      <w:szCs w:val="24"/>
    </w:rPr>
  </w:style>
  <w:style w:type="paragraph" w:styleId="TOC3">
    <w:name w:val="toc 3"/>
    <w:basedOn w:val="Normal"/>
    <w:uiPriority w:val="1"/>
    <w:qFormat/>
    <w:pPr>
      <w:ind w:left="1573" w:hanging="474"/>
    </w:pPr>
    <w:rPr>
      <w:b/>
      <w:bCs/>
      <w:i/>
      <w:iCs/>
    </w:rPr>
  </w:style>
  <w:style w:type="paragraph" w:styleId="TOC4">
    <w:name w:val="toc 4"/>
    <w:basedOn w:val="Normal"/>
    <w:uiPriority w:val="1"/>
    <w:qFormat/>
    <w:pPr>
      <w:ind w:left="1573" w:hanging="473"/>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line="551" w:lineRule="exact"/>
      <w:ind w:left="1319" w:right="1320"/>
      <w:jc w:val="center"/>
    </w:pPr>
    <w:rPr>
      <w:b/>
      <w:bCs/>
      <w:sz w:val="48"/>
      <w:szCs w:val="48"/>
    </w:rPr>
  </w:style>
  <w:style w:type="paragraph" w:styleId="ListParagraph">
    <w:name w:val="List Paragraph"/>
    <w:basedOn w:val="Normal"/>
    <w:uiPriority w:val="1"/>
    <w:qFormat/>
    <w:pPr>
      <w:ind w:left="1573" w:hanging="4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15239</Words>
  <Characters>86865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101901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2023-05-02T17:21:00Z</dcterms:created>
  <dcterms:modified xsi:type="dcterms:W3CDTF">2023-05-02T17:21:00Z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2023-04-27T00:00:00Z</vt:filetime>
  </property>
  <property fmtid="{D5CDD505-2E9C-101B-9397-08002B2CF9AE}" pid="4" name="Producer">
    <vt:lpwstr>iText 2.0.8 (by lowagie.com)</vt:lpwstr>
  </property>
</Properties>
</file>