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EF0" w14:textId="77777777" w:rsidR="002F4311" w:rsidRDefault="000325DD">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86D7EF1" w14:textId="77777777" w:rsidR="002F4311" w:rsidRDefault="000325DD">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86D7EF2" w14:textId="77777777" w:rsidR="002F4311" w:rsidRDefault="002F4311">
      <w:pPr>
        <w:spacing w:line="259" w:lineRule="auto"/>
        <w:sectPr w:rsidR="002F4311">
          <w:type w:val="continuous"/>
          <w:pgSz w:w="12240" w:h="15840"/>
          <w:pgMar w:top="1420" w:right="1300" w:bottom="280" w:left="1320" w:header="720" w:footer="720" w:gutter="0"/>
          <w:cols w:space="720"/>
        </w:sectPr>
      </w:pPr>
    </w:p>
    <w:p w14:paraId="286D7EF3" w14:textId="77777777" w:rsidR="002F4311" w:rsidRDefault="000325DD">
      <w:pPr>
        <w:spacing w:before="80"/>
        <w:ind w:left="850"/>
        <w:rPr>
          <w:b/>
          <w:sz w:val="24"/>
        </w:rPr>
      </w:pPr>
      <w:r>
        <w:rPr>
          <w:b/>
          <w:sz w:val="24"/>
        </w:rPr>
        <w:lastRenderedPageBreak/>
        <w:t>Application</w:t>
      </w:r>
      <w:r>
        <w:rPr>
          <w:b/>
          <w:spacing w:val="-3"/>
          <w:sz w:val="24"/>
        </w:rPr>
        <w:t xml:space="preserve"> </w:t>
      </w:r>
      <w:r>
        <w:rPr>
          <w:b/>
          <w:sz w:val="24"/>
        </w:rPr>
        <w:t>for</w:t>
      </w:r>
      <w:r>
        <w:rPr>
          <w:b/>
          <w:spacing w:val="-2"/>
          <w:sz w:val="24"/>
        </w:rPr>
        <w:t xml:space="preserve"> </w:t>
      </w:r>
      <w:r>
        <w:rPr>
          <w:b/>
          <w:sz w:val="24"/>
        </w:rPr>
        <w:t>Title</w:t>
      </w:r>
      <w:r>
        <w:rPr>
          <w:b/>
          <w:spacing w:val="-1"/>
          <w:sz w:val="24"/>
        </w:rPr>
        <w:t xml:space="preserve"> </w:t>
      </w:r>
      <w:r>
        <w:rPr>
          <w:b/>
          <w:sz w:val="24"/>
        </w:rPr>
        <w:t>VI</w:t>
      </w:r>
      <w:r>
        <w:rPr>
          <w:b/>
          <w:spacing w:val="-2"/>
          <w:sz w:val="24"/>
        </w:rPr>
        <w:t xml:space="preserve"> </w:t>
      </w:r>
      <w:r>
        <w:rPr>
          <w:b/>
          <w:sz w:val="24"/>
        </w:rPr>
        <w:t>Undergraduate</w:t>
      </w:r>
      <w:r>
        <w:rPr>
          <w:b/>
          <w:spacing w:val="-1"/>
          <w:sz w:val="24"/>
        </w:rPr>
        <w:t xml:space="preserve"> </w:t>
      </w:r>
      <w:r>
        <w:rPr>
          <w:b/>
          <w:sz w:val="24"/>
        </w:rPr>
        <w:t>National</w:t>
      </w:r>
      <w:r>
        <w:rPr>
          <w:b/>
          <w:spacing w:val="-2"/>
          <w:sz w:val="24"/>
        </w:rPr>
        <w:t xml:space="preserve"> </w:t>
      </w:r>
      <w:r>
        <w:rPr>
          <w:b/>
          <w:sz w:val="24"/>
        </w:rPr>
        <w:t>Resource</w:t>
      </w:r>
      <w:r>
        <w:rPr>
          <w:b/>
          <w:spacing w:val="-1"/>
          <w:sz w:val="24"/>
        </w:rPr>
        <w:t xml:space="preserve"> </w:t>
      </w:r>
      <w:r>
        <w:rPr>
          <w:b/>
          <w:sz w:val="24"/>
        </w:rPr>
        <w:t>Center</w:t>
      </w:r>
      <w:r>
        <w:rPr>
          <w:b/>
          <w:spacing w:val="-2"/>
          <w:sz w:val="24"/>
        </w:rPr>
        <w:t xml:space="preserve"> </w:t>
      </w:r>
      <w:r>
        <w:rPr>
          <w:b/>
          <w:sz w:val="24"/>
        </w:rPr>
        <w:t>and</w:t>
      </w:r>
      <w:r>
        <w:rPr>
          <w:b/>
          <w:spacing w:val="-1"/>
          <w:sz w:val="24"/>
        </w:rPr>
        <w:t xml:space="preserve"> </w:t>
      </w:r>
      <w:r>
        <w:rPr>
          <w:b/>
          <w:spacing w:val="-4"/>
          <w:sz w:val="24"/>
        </w:rPr>
        <w:t>FLAS</w:t>
      </w:r>
    </w:p>
    <w:p w14:paraId="286D7EF4" w14:textId="77777777" w:rsidR="002F4311" w:rsidRDefault="002F4311">
      <w:pPr>
        <w:pStyle w:val="BodyText"/>
        <w:spacing w:before="11"/>
        <w:ind w:left="0"/>
        <w:rPr>
          <w:b/>
          <w:sz w:val="23"/>
        </w:rPr>
      </w:pPr>
    </w:p>
    <w:p w14:paraId="286D7EF5" w14:textId="77777777" w:rsidR="002F4311" w:rsidRDefault="000325DD">
      <w:pPr>
        <w:pStyle w:val="Heading1"/>
        <w:numPr>
          <w:ilvl w:val="0"/>
          <w:numId w:val="12"/>
        </w:numPr>
        <w:tabs>
          <w:tab w:val="left" w:pos="2627"/>
        </w:tabs>
        <w:jc w:val="left"/>
      </w:pPr>
      <w:r>
        <w:t>COMMITMENT</w:t>
      </w:r>
      <w:r>
        <w:rPr>
          <w:spacing w:val="-3"/>
        </w:rPr>
        <w:t xml:space="preserve"> </w:t>
      </w:r>
      <w:r>
        <w:t>TO</w:t>
      </w:r>
      <w:r>
        <w:rPr>
          <w:spacing w:val="-1"/>
        </w:rPr>
        <w:t xml:space="preserve"> </w:t>
      </w:r>
      <w:r>
        <w:t>THE</w:t>
      </w:r>
      <w:r>
        <w:rPr>
          <w:spacing w:val="-1"/>
        </w:rPr>
        <w:t xml:space="preserve"> </w:t>
      </w:r>
      <w:r>
        <w:t xml:space="preserve">SUBJECT </w:t>
      </w:r>
      <w:r>
        <w:rPr>
          <w:spacing w:val="-4"/>
        </w:rPr>
        <w:t>AREA</w:t>
      </w:r>
    </w:p>
    <w:p w14:paraId="286D7EF6" w14:textId="77777777" w:rsidR="002F4311" w:rsidRDefault="002F4311">
      <w:pPr>
        <w:pStyle w:val="BodyText"/>
        <w:ind w:left="0"/>
        <w:rPr>
          <w:b/>
        </w:rPr>
      </w:pPr>
    </w:p>
    <w:p w14:paraId="286D7EF7" w14:textId="77777777" w:rsidR="002F4311" w:rsidRDefault="000325DD">
      <w:pPr>
        <w:pStyle w:val="ListParagraph"/>
        <w:numPr>
          <w:ilvl w:val="1"/>
          <w:numId w:val="12"/>
        </w:numPr>
        <w:tabs>
          <w:tab w:val="left" w:pos="594"/>
        </w:tabs>
        <w:rPr>
          <w:sz w:val="24"/>
        </w:rPr>
      </w:pPr>
      <w:r>
        <w:rPr>
          <w:b/>
          <w:sz w:val="24"/>
          <w:u w:val="thick"/>
        </w:rPr>
        <w:t>Institutional</w:t>
      </w:r>
      <w:r>
        <w:rPr>
          <w:b/>
          <w:spacing w:val="-3"/>
          <w:sz w:val="24"/>
          <w:u w:val="thick"/>
        </w:rPr>
        <w:t xml:space="preserve"> </w:t>
      </w:r>
      <w:r>
        <w:rPr>
          <w:b/>
          <w:sz w:val="24"/>
          <w:u w:val="thick"/>
        </w:rPr>
        <w:t>Support</w:t>
      </w:r>
      <w:r>
        <w:rPr>
          <w:b/>
          <w:spacing w:val="-1"/>
          <w:sz w:val="24"/>
          <w:u w:val="thick"/>
        </w:rPr>
        <w:t xml:space="preserve"> </w:t>
      </w:r>
      <w:r>
        <w:rPr>
          <w:b/>
          <w:sz w:val="24"/>
          <w:u w:val="thick"/>
        </w:rPr>
        <w:t>for East</w:t>
      </w:r>
      <w:r>
        <w:rPr>
          <w:b/>
          <w:spacing w:val="-1"/>
          <w:sz w:val="24"/>
          <w:u w:val="thick"/>
        </w:rPr>
        <w:t xml:space="preserve"> </w:t>
      </w:r>
      <w:r>
        <w:rPr>
          <w:b/>
          <w:sz w:val="24"/>
          <w:u w:val="thick"/>
        </w:rPr>
        <w:t>Asian Studies.</w:t>
      </w:r>
      <w:r>
        <w:rPr>
          <w:b/>
          <w:spacing w:val="-2"/>
          <w:sz w:val="24"/>
        </w:rPr>
        <w:t xml:space="preserve"> </w:t>
      </w:r>
      <w:r>
        <w:rPr>
          <w:sz w:val="24"/>
        </w:rPr>
        <w:t>The</w:t>
      </w:r>
      <w:r>
        <w:rPr>
          <w:spacing w:val="-1"/>
          <w:sz w:val="24"/>
        </w:rPr>
        <w:t xml:space="preserve"> </w:t>
      </w:r>
      <w:r>
        <w:rPr>
          <w:sz w:val="24"/>
        </w:rPr>
        <w:t>University</w:t>
      </w:r>
      <w:r>
        <w:rPr>
          <w:spacing w:val="-1"/>
          <w:sz w:val="24"/>
        </w:rPr>
        <w:t xml:space="preserve"> </w:t>
      </w:r>
      <w:r>
        <w:rPr>
          <w:sz w:val="24"/>
        </w:rPr>
        <w:t>of Pennsylvania</w:t>
      </w:r>
      <w:r>
        <w:rPr>
          <w:spacing w:val="-1"/>
          <w:sz w:val="24"/>
        </w:rPr>
        <w:t xml:space="preserve"> </w:t>
      </w:r>
      <w:r>
        <w:rPr>
          <w:sz w:val="24"/>
        </w:rPr>
        <w:t xml:space="preserve">(Penn) </w:t>
      </w:r>
      <w:r>
        <w:rPr>
          <w:spacing w:val="-5"/>
          <w:sz w:val="24"/>
        </w:rPr>
        <w:t>has</w:t>
      </w:r>
    </w:p>
    <w:p w14:paraId="286D7EF8" w14:textId="77777777" w:rsidR="002F4311" w:rsidRDefault="002F4311">
      <w:pPr>
        <w:pStyle w:val="BodyText"/>
        <w:spacing w:before="2"/>
        <w:ind w:left="0"/>
        <w:rPr>
          <w:sz w:val="16"/>
        </w:rPr>
      </w:pPr>
    </w:p>
    <w:p w14:paraId="286D7EF9" w14:textId="77777777" w:rsidR="002F4311" w:rsidRDefault="000325DD">
      <w:pPr>
        <w:pStyle w:val="BodyText"/>
        <w:spacing w:before="90" w:line="480" w:lineRule="auto"/>
        <w:ind w:right="203"/>
      </w:pPr>
      <w:r>
        <w:t>supported scholarship on East Asian (EA) languages and cultures for over a century, since American scholars and collectors began bringing important works of art from Asia to form the collections</w:t>
      </w:r>
      <w:r>
        <w:rPr>
          <w:spacing w:val="-4"/>
        </w:rPr>
        <w:t xml:space="preserve"> </w:t>
      </w:r>
      <w:r>
        <w:t>of</w:t>
      </w:r>
      <w:r>
        <w:rPr>
          <w:spacing w:val="-4"/>
        </w:rPr>
        <w:t xml:space="preserve"> </w:t>
      </w:r>
      <w:r>
        <w:t>the</w:t>
      </w:r>
      <w:r>
        <w:rPr>
          <w:spacing w:val="-5"/>
        </w:rPr>
        <w:t xml:space="preserve"> </w:t>
      </w:r>
      <w:r>
        <w:t>University’s</w:t>
      </w:r>
      <w:r>
        <w:rPr>
          <w:spacing w:val="-4"/>
        </w:rPr>
        <w:t xml:space="preserve"> </w:t>
      </w:r>
      <w:r>
        <w:t>renowned</w:t>
      </w:r>
      <w:r>
        <w:rPr>
          <w:spacing w:val="-4"/>
        </w:rPr>
        <w:t xml:space="preserve"> </w:t>
      </w:r>
      <w:r>
        <w:t>Museum</w:t>
      </w:r>
      <w:r>
        <w:rPr>
          <w:spacing w:val="-4"/>
        </w:rPr>
        <w:t xml:space="preserve"> </w:t>
      </w:r>
      <w:r>
        <w:t>of</w:t>
      </w:r>
      <w:r>
        <w:rPr>
          <w:spacing w:val="-4"/>
        </w:rPr>
        <w:t xml:space="preserve"> </w:t>
      </w:r>
      <w:r>
        <w:t>Archaeology</w:t>
      </w:r>
      <w:r>
        <w:rPr>
          <w:spacing w:val="-4"/>
        </w:rPr>
        <w:t xml:space="preserve"> </w:t>
      </w:r>
      <w:r>
        <w:t>and</w:t>
      </w:r>
      <w:r>
        <w:rPr>
          <w:spacing w:val="-4"/>
        </w:rPr>
        <w:t xml:space="preserve"> </w:t>
      </w:r>
      <w:r>
        <w:t>Anthropology.</w:t>
      </w:r>
      <w:r>
        <w:rPr>
          <w:spacing w:val="-4"/>
        </w:rPr>
        <w:t xml:space="preserve"> </w:t>
      </w:r>
      <w:r>
        <w:t>Penn</w:t>
      </w:r>
      <w:r>
        <w:rPr>
          <w:spacing w:val="-4"/>
        </w:rPr>
        <w:t xml:space="preserve"> </w:t>
      </w:r>
      <w:r>
        <w:t>was one of the first American universities to teach courses in East Asian studies and language. In 1926, Penn began to offer degrees in the Department of Oriental Studies, which has dev</w:t>
      </w:r>
      <w:r>
        <w:t>eloped into today’s Department of East Asian Languages and Civilizations (EALC). After World War II, Penn spearheaded the study of modern East Asia, adding strength in the social sciences and professional education. The Center for East Asian Studies (CEAS)</w:t>
      </w:r>
      <w:r>
        <w:t xml:space="preserve"> was founded in 1995 to coordinate and advance Penn’s interdisciplinary approach to EA.</w:t>
      </w:r>
    </w:p>
    <w:p w14:paraId="286D7EFA" w14:textId="77777777" w:rsidR="002F4311" w:rsidRDefault="000325DD">
      <w:pPr>
        <w:pStyle w:val="BodyText"/>
        <w:spacing w:before="1" w:line="480" w:lineRule="auto"/>
        <w:ind w:right="203" w:firstLine="432"/>
        <w:rPr>
          <w:b/>
        </w:rPr>
      </w:pPr>
      <w:r>
        <w:t>Penn boosted institutional support for EA after Penn President Amy Gutmann announced a new Strategic Framework for Global Initiatives in 2012.</w:t>
      </w:r>
      <w:r>
        <w:rPr>
          <w:spacing w:val="40"/>
        </w:rPr>
        <w:t xml:space="preserve"> </w:t>
      </w:r>
      <w:r>
        <w:t>The plan led to the appoi</w:t>
      </w:r>
      <w:r>
        <w:t xml:space="preserve">ntment of a </w:t>
      </w:r>
      <w:r>
        <w:rPr>
          <w:b/>
        </w:rPr>
        <w:t>Vice Provost for Global Initiatives</w:t>
      </w:r>
      <w:r>
        <w:t xml:space="preserve">; the establishment of </w:t>
      </w:r>
      <w:r>
        <w:rPr>
          <w:b/>
        </w:rPr>
        <w:t>Perry World House (PWH)</w:t>
      </w:r>
      <w:r>
        <w:t>, which provides</w:t>
      </w:r>
      <w:r>
        <w:rPr>
          <w:spacing w:val="-3"/>
        </w:rPr>
        <w:t xml:space="preserve"> </w:t>
      </w:r>
      <w:r>
        <w:t>a</w:t>
      </w:r>
      <w:r>
        <w:rPr>
          <w:spacing w:val="-4"/>
        </w:rPr>
        <w:t xml:space="preserve"> </w:t>
      </w:r>
      <w:r>
        <w:t>physical</w:t>
      </w:r>
      <w:r>
        <w:rPr>
          <w:spacing w:val="-3"/>
        </w:rPr>
        <w:t xml:space="preserve"> </w:t>
      </w:r>
      <w:r>
        <w:t>home</w:t>
      </w:r>
      <w:r>
        <w:rPr>
          <w:spacing w:val="-4"/>
        </w:rPr>
        <w:t xml:space="preserve"> </w:t>
      </w:r>
      <w:r>
        <w:t>for</w:t>
      </w:r>
      <w:r>
        <w:rPr>
          <w:spacing w:val="-3"/>
        </w:rPr>
        <w:t xml:space="preserve"> </w:t>
      </w:r>
      <w:r>
        <w:t>Penn’s</w:t>
      </w:r>
      <w:r>
        <w:rPr>
          <w:spacing w:val="-3"/>
        </w:rPr>
        <w:t xml:space="preserve"> </w:t>
      </w:r>
      <w:r>
        <w:t>growing</w:t>
      </w:r>
      <w:r>
        <w:rPr>
          <w:spacing w:val="-3"/>
        </w:rPr>
        <w:t xml:space="preserve"> </w:t>
      </w:r>
      <w:r>
        <w:t>global</w:t>
      </w:r>
      <w:r>
        <w:rPr>
          <w:spacing w:val="-3"/>
        </w:rPr>
        <w:t xml:space="preserve"> </w:t>
      </w:r>
      <w:r>
        <w:t>initiatives</w:t>
      </w:r>
      <w:r>
        <w:rPr>
          <w:spacing w:val="-3"/>
        </w:rPr>
        <w:t xml:space="preserve"> </w:t>
      </w:r>
      <w:r>
        <w:t>and</w:t>
      </w:r>
      <w:r>
        <w:rPr>
          <w:spacing w:val="-3"/>
        </w:rPr>
        <w:t xml:space="preserve"> </w:t>
      </w:r>
      <w:r>
        <w:t>which</w:t>
      </w:r>
      <w:r>
        <w:rPr>
          <w:spacing w:val="-3"/>
        </w:rPr>
        <w:t xml:space="preserve"> </w:t>
      </w:r>
      <w:r>
        <w:t>regularly</w:t>
      </w:r>
      <w:r>
        <w:rPr>
          <w:spacing w:val="-3"/>
        </w:rPr>
        <w:t xml:space="preserve"> </w:t>
      </w:r>
      <w:r>
        <w:t>includes</w:t>
      </w:r>
      <w:r>
        <w:rPr>
          <w:spacing w:val="-3"/>
        </w:rPr>
        <w:t xml:space="preserve"> </w:t>
      </w:r>
      <w:r>
        <w:t xml:space="preserve">EA in its programming; and the creation of the </w:t>
      </w:r>
      <w:r>
        <w:rPr>
          <w:b/>
        </w:rPr>
        <w:t>Center for the Study of Contemporary China (CSCC)</w:t>
      </w:r>
      <w:r>
        <w:t>, a joint project of the Provost’s office and four Penn schools, which advances interdisciplinary</w:t>
      </w:r>
      <w:r>
        <w:rPr>
          <w:spacing w:val="-4"/>
        </w:rPr>
        <w:t xml:space="preserve"> </w:t>
      </w:r>
      <w:r>
        <w:t>programs,</w:t>
      </w:r>
      <w:r>
        <w:rPr>
          <w:spacing w:val="-4"/>
        </w:rPr>
        <w:t xml:space="preserve"> </w:t>
      </w:r>
      <w:r>
        <w:t>research,</w:t>
      </w:r>
      <w:r>
        <w:rPr>
          <w:spacing w:val="-4"/>
        </w:rPr>
        <w:t xml:space="preserve"> </w:t>
      </w:r>
      <w:r>
        <w:t>and</w:t>
      </w:r>
      <w:r>
        <w:rPr>
          <w:spacing w:val="-4"/>
        </w:rPr>
        <w:t xml:space="preserve"> </w:t>
      </w:r>
      <w:r>
        <w:t>scholarship</w:t>
      </w:r>
      <w:r>
        <w:rPr>
          <w:spacing w:val="-4"/>
        </w:rPr>
        <w:t xml:space="preserve"> </w:t>
      </w:r>
      <w:r>
        <w:t>about</w:t>
      </w:r>
      <w:r>
        <w:rPr>
          <w:spacing w:val="-4"/>
        </w:rPr>
        <w:t xml:space="preserve"> </w:t>
      </w:r>
      <w:r>
        <w:t>political,</w:t>
      </w:r>
      <w:r>
        <w:rPr>
          <w:spacing w:val="-4"/>
        </w:rPr>
        <w:t xml:space="preserve"> </w:t>
      </w:r>
      <w:r>
        <w:t>legal,</w:t>
      </w:r>
      <w:r>
        <w:rPr>
          <w:spacing w:val="-4"/>
        </w:rPr>
        <w:t xml:space="preserve"> </w:t>
      </w:r>
      <w:r>
        <w:t>ec</w:t>
      </w:r>
      <w:r>
        <w:t>onomic,</w:t>
      </w:r>
      <w:r>
        <w:rPr>
          <w:spacing w:val="-4"/>
        </w:rPr>
        <w:t xml:space="preserve"> </w:t>
      </w:r>
      <w:r>
        <w:t>and</w:t>
      </w:r>
      <w:r>
        <w:rPr>
          <w:spacing w:val="-4"/>
        </w:rPr>
        <w:t xml:space="preserve"> </w:t>
      </w:r>
      <w:r>
        <w:t xml:space="preserve">social factors shaping China and its role in the world today. The </w:t>
      </w:r>
      <w:r>
        <w:rPr>
          <w:b/>
        </w:rPr>
        <w:t xml:space="preserve">Penn-Wharton China Center (PWCC) </w:t>
      </w:r>
      <w:r>
        <w:t>opened in Beijing in 2015 as Penn’s first physical presence in EA, greatly increasing opportunities for joint research and study abroad. To date,</w:t>
      </w:r>
      <w:r>
        <w:t xml:space="preserve"> all of Penn’s twelve schools have hosted</w:t>
      </w:r>
      <w:r>
        <w:rPr>
          <w:spacing w:val="-3"/>
        </w:rPr>
        <w:t xml:space="preserve"> </w:t>
      </w:r>
      <w:r>
        <w:t>events</w:t>
      </w:r>
      <w:r>
        <w:rPr>
          <w:spacing w:val="-3"/>
        </w:rPr>
        <w:t xml:space="preserve"> </w:t>
      </w:r>
      <w:r>
        <w:t>in</w:t>
      </w:r>
      <w:r>
        <w:rPr>
          <w:spacing w:val="-3"/>
        </w:rPr>
        <w:t xml:space="preserve"> </w:t>
      </w:r>
      <w:r>
        <w:t>conjunction</w:t>
      </w:r>
      <w:r>
        <w:rPr>
          <w:spacing w:val="-3"/>
        </w:rPr>
        <w:t xml:space="preserve"> </w:t>
      </w:r>
      <w:r>
        <w:t>with</w:t>
      </w:r>
      <w:r>
        <w:rPr>
          <w:spacing w:val="-3"/>
        </w:rPr>
        <w:t xml:space="preserve"> </w:t>
      </w:r>
      <w:r>
        <w:t>PWCC.</w:t>
      </w:r>
      <w:r>
        <w:rPr>
          <w:spacing w:val="-3"/>
        </w:rPr>
        <w:t xml:space="preserve"> </w:t>
      </w:r>
      <w:r>
        <w:t>Also</w:t>
      </w:r>
      <w:r>
        <w:rPr>
          <w:spacing w:val="-3"/>
        </w:rPr>
        <w:t xml:space="preserve"> </w:t>
      </w:r>
      <w:r>
        <w:t>in</w:t>
      </w:r>
      <w:r>
        <w:rPr>
          <w:spacing w:val="-3"/>
        </w:rPr>
        <w:t xml:space="preserve"> </w:t>
      </w:r>
      <w:r>
        <w:t>2015,</w:t>
      </w:r>
      <w:r>
        <w:rPr>
          <w:spacing w:val="-3"/>
        </w:rPr>
        <w:t xml:space="preserve"> </w:t>
      </w:r>
      <w:r>
        <w:t>the</w:t>
      </w:r>
      <w:r>
        <w:rPr>
          <w:spacing w:val="-3"/>
        </w:rPr>
        <w:t xml:space="preserve"> </w:t>
      </w:r>
      <w:r>
        <w:t>Provost’s</w:t>
      </w:r>
      <w:r>
        <w:rPr>
          <w:spacing w:val="-3"/>
        </w:rPr>
        <w:t xml:space="preserve"> </w:t>
      </w:r>
      <w:r>
        <w:t>Office</w:t>
      </w:r>
      <w:r>
        <w:rPr>
          <w:spacing w:val="-4"/>
        </w:rPr>
        <w:t xml:space="preserve"> </w:t>
      </w:r>
      <w:r>
        <w:t>launched</w:t>
      </w:r>
      <w:r>
        <w:rPr>
          <w:spacing w:val="-3"/>
        </w:rPr>
        <w:t xml:space="preserve"> </w:t>
      </w:r>
      <w:r>
        <w:t>the</w:t>
      </w:r>
      <w:r>
        <w:rPr>
          <w:spacing w:val="-3"/>
        </w:rPr>
        <w:t xml:space="preserve"> </w:t>
      </w:r>
      <w:r>
        <w:rPr>
          <w:b/>
        </w:rPr>
        <w:t>Penn</w:t>
      </w:r>
    </w:p>
    <w:p w14:paraId="286D7EFB" w14:textId="77777777" w:rsidR="002F4311" w:rsidRDefault="002F4311">
      <w:pPr>
        <w:pStyle w:val="BodyText"/>
        <w:ind w:left="0"/>
        <w:rPr>
          <w:b/>
          <w:sz w:val="20"/>
        </w:rPr>
      </w:pPr>
    </w:p>
    <w:p w14:paraId="286D7EFC" w14:textId="77777777" w:rsidR="002F4311" w:rsidRDefault="000325DD">
      <w:pPr>
        <w:pStyle w:val="BodyText"/>
        <w:spacing w:before="207"/>
        <w:ind w:left="0" w:right="19"/>
        <w:jc w:val="center"/>
      </w:pPr>
      <w:r>
        <w:t>1</w:t>
      </w:r>
    </w:p>
    <w:p w14:paraId="286D7EFD" w14:textId="77777777" w:rsidR="002F4311" w:rsidRDefault="002F4311">
      <w:pPr>
        <w:jc w:val="center"/>
        <w:sectPr w:rsidR="002F4311">
          <w:headerReference w:type="default" r:id="rId7"/>
          <w:pgSz w:w="12240" w:h="15840"/>
          <w:pgMar w:top="1360" w:right="1300" w:bottom="280" w:left="1320" w:header="727" w:footer="0" w:gutter="0"/>
          <w:cols w:space="720"/>
        </w:sectPr>
      </w:pPr>
    </w:p>
    <w:p w14:paraId="286D7EFE" w14:textId="10CDBF90" w:rsidR="002F4311" w:rsidRDefault="000325DD">
      <w:pPr>
        <w:pStyle w:val="BodyText"/>
        <w:spacing w:before="171" w:line="480" w:lineRule="auto"/>
        <w:ind w:right="143"/>
      </w:pPr>
      <w:r>
        <w:rPr>
          <w:noProof/>
        </w:rPr>
        <w:lastRenderedPageBreak/>
        <mc:AlternateContent>
          <mc:Choice Requires="wps">
            <w:drawing>
              <wp:anchor distT="0" distB="0" distL="114300" distR="114300" simplePos="0" relativeHeight="15728640" behindDoc="0" locked="0" layoutInCell="1" allowOverlap="1" wp14:anchorId="286D80A3" wp14:editId="6B28A1A2">
                <wp:simplePos x="0" y="0"/>
                <wp:positionH relativeFrom="page">
                  <wp:posOffset>914400</wp:posOffset>
                </wp:positionH>
                <wp:positionV relativeFrom="paragraph">
                  <wp:posOffset>3960495</wp:posOffset>
                </wp:positionV>
                <wp:extent cx="2517775" cy="3069590"/>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06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988"/>
                            </w:tblGrid>
                            <w:tr w:rsidR="002F4311" w14:paraId="286D80B2" w14:textId="77777777">
                              <w:trPr>
                                <w:trHeight w:val="705"/>
                              </w:trPr>
                              <w:tc>
                                <w:tcPr>
                                  <w:tcW w:w="3954" w:type="dxa"/>
                                  <w:gridSpan w:val="2"/>
                                  <w:tcBorders>
                                    <w:top w:val="nil"/>
                                  </w:tcBorders>
                                  <w:shd w:val="clear" w:color="auto" w:fill="000000"/>
                                </w:tcPr>
                                <w:p w14:paraId="286D80B0" w14:textId="77777777" w:rsidR="002F4311" w:rsidRDefault="000325DD">
                                  <w:pPr>
                                    <w:pStyle w:val="TableParagraph"/>
                                    <w:spacing w:before="10"/>
                                    <w:ind w:left="4"/>
                                    <w:rPr>
                                      <w:b/>
                                      <w:sz w:val="20"/>
                                    </w:rPr>
                                  </w:pPr>
                                  <w:r>
                                    <w:rPr>
                                      <w:b/>
                                      <w:color w:val="FFFFFF"/>
                                      <w:sz w:val="20"/>
                                    </w:rPr>
                                    <w:t>Table</w:t>
                                  </w:r>
                                  <w:r>
                                    <w:rPr>
                                      <w:b/>
                                      <w:color w:val="FFFFFF"/>
                                      <w:spacing w:val="-7"/>
                                      <w:sz w:val="20"/>
                                    </w:rPr>
                                    <w:t xml:space="preserve"> </w:t>
                                  </w:r>
                                  <w:r>
                                    <w:rPr>
                                      <w:b/>
                                      <w:color w:val="FFFFFF"/>
                                      <w:sz w:val="20"/>
                                    </w:rPr>
                                    <w:t>A.1</w:t>
                                  </w:r>
                                  <w:r>
                                    <w:rPr>
                                      <w:b/>
                                      <w:color w:val="FFFFFF"/>
                                      <w:spacing w:val="-7"/>
                                      <w:sz w:val="20"/>
                                    </w:rPr>
                                    <w:t xml:space="preserve"> </w:t>
                                  </w:r>
                                  <w:r>
                                    <w:rPr>
                                      <w:b/>
                                      <w:color w:val="FFFFFF"/>
                                      <w:sz w:val="20"/>
                                    </w:rPr>
                                    <w:t>University</w:t>
                                  </w:r>
                                  <w:r>
                                    <w:rPr>
                                      <w:b/>
                                      <w:color w:val="FFFFFF"/>
                                      <w:spacing w:val="-7"/>
                                      <w:sz w:val="20"/>
                                    </w:rPr>
                                    <w:t xml:space="preserve"> </w:t>
                                  </w:r>
                                  <w:r>
                                    <w:rPr>
                                      <w:b/>
                                      <w:color w:val="FFFFFF"/>
                                      <w:sz w:val="20"/>
                                    </w:rPr>
                                    <w:t>support</w:t>
                                  </w:r>
                                  <w:r>
                                    <w:rPr>
                                      <w:b/>
                                      <w:color w:val="FFFFFF"/>
                                      <w:spacing w:val="-7"/>
                                      <w:sz w:val="20"/>
                                    </w:rPr>
                                    <w:t xml:space="preserve"> </w:t>
                                  </w:r>
                                  <w:r>
                                    <w:rPr>
                                      <w:b/>
                                      <w:color w:val="FFFFFF"/>
                                      <w:sz w:val="20"/>
                                    </w:rPr>
                                    <w:t>for</w:t>
                                  </w:r>
                                  <w:r>
                                    <w:rPr>
                                      <w:b/>
                                      <w:color w:val="FFFFFF"/>
                                      <w:spacing w:val="-7"/>
                                      <w:sz w:val="20"/>
                                    </w:rPr>
                                    <w:t xml:space="preserve"> </w:t>
                                  </w:r>
                                  <w:r>
                                    <w:rPr>
                                      <w:b/>
                                      <w:color w:val="FFFFFF"/>
                                      <w:sz w:val="20"/>
                                    </w:rPr>
                                    <w:t>teaching</w:t>
                                  </w:r>
                                  <w:r>
                                    <w:rPr>
                                      <w:b/>
                                      <w:color w:val="FFFFFF"/>
                                      <w:spacing w:val="-7"/>
                                      <w:sz w:val="20"/>
                                    </w:rPr>
                                    <w:t xml:space="preserve"> </w:t>
                                  </w:r>
                                  <w:r>
                                    <w:rPr>
                                      <w:b/>
                                      <w:color w:val="FFFFFF"/>
                                      <w:sz w:val="20"/>
                                    </w:rPr>
                                    <w:t>and administration of East Asian studies, AY</w:t>
                                  </w:r>
                                </w:p>
                                <w:p w14:paraId="286D80B1" w14:textId="77777777" w:rsidR="002F4311" w:rsidRDefault="000325DD">
                                  <w:pPr>
                                    <w:pStyle w:val="TableParagraph"/>
                                    <w:spacing w:before="1" w:line="214" w:lineRule="exact"/>
                                    <w:ind w:left="4"/>
                                    <w:rPr>
                                      <w:b/>
                                      <w:sz w:val="20"/>
                                    </w:rPr>
                                  </w:pPr>
                                  <w:r>
                                    <w:rPr>
                                      <w:b/>
                                      <w:color w:val="FFFFFF"/>
                                      <w:spacing w:val="-2"/>
                                      <w:sz w:val="20"/>
                                    </w:rPr>
                                    <w:t>2021-</w:t>
                                  </w:r>
                                  <w:r>
                                    <w:rPr>
                                      <w:b/>
                                      <w:color w:val="FFFFFF"/>
                                      <w:spacing w:val="-5"/>
                                      <w:sz w:val="20"/>
                                    </w:rPr>
                                    <w:t>22</w:t>
                                  </w:r>
                                </w:p>
                              </w:tc>
                            </w:tr>
                            <w:tr w:rsidR="002F4311" w14:paraId="286D80B5" w14:textId="77777777">
                              <w:trPr>
                                <w:trHeight w:val="503"/>
                              </w:trPr>
                              <w:tc>
                                <w:tcPr>
                                  <w:tcW w:w="2966" w:type="dxa"/>
                                  <w:shd w:val="clear" w:color="auto" w:fill="C1D69A"/>
                                </w:tcPr>
                                <w:p w14:paraId="286D80B3" w14:textId="77777777" w:rsidR="002F4311" w:rsidRDefault="000325DD">
                                  <w:pPr>
                                    <w:pStyle w:val="TableParagraph"/>
                                    <w:spacing w:before="134"/>
                                    <w:ind w:left="4"/>
                                    <w:rPr>
                                      <w:b/>
                                      <w:sz w:val="20"/>
                                    </w:rPr>
                                  </w:pPr>
                                  <w:r>
                                    <w:rPr>
                                      <w:b/>
                                      <w:sz w:val="20"/>
                                    </w:rPr>
                                    <w:t>Penn</w:t>
                                  </w:r>
                                  <w:r>
                                    <w:rPr>
                                      <w:b/>
                                      <w:spacing w:val="-6"/>
                                      <w:sz w:val="20"/>
                                    </w:rPr>
                                    <w:t xml:space="preserve"> </w:t>
                                  </w:r>
                                  <w:r>
                                    <w:rPr>
                                      <w:b/>
                                      <w:sz w:val="20"/>
                                    </w:rPr>
                                    <w:t>support</w:t>
                                  </w:r>
                                  <w:r>
                                    <w:rPr>
                                      <w:b/>
                                      <w:spacing w:val="-5"/>
                                      <w:sz w:val="20"/>
                                    </w:rPr>
                                    <w:t xml:space="preserve"> </w:t>
                                  </w:r>
                                  <w:r>
                                    <w:rPr>
                                      <w:b/>
                                      <w:spacing w:val="-4"/>
                                      <w:sz w:val="20"/>
                                    </w:rPr>
                                    <w:t>for:</w:t>
                                  </w:r>
                                </w:p>
                              </w:tc>
                              <w:tc>
                                <w:tcPr>
                                  <w:tcW w:w="988" w:type="dxa"/>
                                  <w:shd w:val="clear" w:color="auto" w:fill="C1D69A"/>
                                </w:tcPr>
                                <w:p w14:paraId="286D80B4" w14:textId="77777777" w:rsidR="002F4311" w:rsidRDefault="002F4311">
                                  <w:pPr>
                                    <w:pStyle w:val="TableParagraph"/>
                                    <w:ind w:left="0"/>
                                  </w:pPr>
                                </w:p>
                              </w:tc>
                            </w:tr>
                            <w:tr w:rsidR="002F4311" w14:paraId="286D80B8" w14:textId="77777777">
                              <w:trPr>
                                <w:trHeight w:val="503"/>
                              </w:trPr>
                              <w:tc>
                                <w:tcPr>
                                  <w:tcW w:w="2966" w:type="dxa"/>
                                  <w:shd w:val="clear" w:color="auto" w:fill="D8D8D8"/>
                                </w:tcPr>
                                <w:p w14:paraId="286D80B6" w14:textId="77777777" w:rsidR="002F4311" w:rsidRDefault="000325DD">
                                  <w:pPr>
                                    <w:pStyle w:val="TableParagraph"/>
                                    <w:spacing w:before="139"/>
                                    <w:ind w:left="4"/>
                                    <w:rPr>
                                      <w:sz w:val="20"/>
                                    </w:rPr>
                                  </w:pPr>
                                  <w:r>
                                    <w:rPr>
                                      <w:sz w:val="20"/>
                                    </w:rPr>
                                    <w:t>Total</w:t>
                                  </w:r>
                                  <w:r>
                                    <w:rPr>
                                      <w:spacing w:val="-8"/>
                                      <w:sz w:val="20"/>
                                    </w:rPr>
                                    <w:t xml:space="preserve"> </w:t>
                                  </w:r>
                                  <w:r>
                                    <w:rPr>
                                      <w:sz w:val="20"/>
                                    </w:rPr>
                                    <w:t>Operation</w:t>
                                  </w:r>
                                  <w:r>
                                    <w:rPr>
                                      <w:spacing w:val="-5"/>
                                      <w:sz w:val="20"/>
                                    </w:rPr>
                                    <w:t xml:space="preserve"> </w:t>
                                  </w:r>
                                  <w:r>
                                    <w:rPr>
                                      <w:sz w:val="20"/>
                                    </w:rPr>
                                    <w:t>of</w:t>
                                  </w:r>
                                  <w:r>
                                    <w:rPr>
                                      <w:spacing w:val="-5"/>
                                      <w:sz w:val="20"/>
                                    </w:rPr>
                                    <w:t xml:space="preserve"> </w:t>
                                  </w:r>
                                  <w:r>
                                    <w:rPr>
                                      <w:sz w:val="20"/>
                                    </w:rPr>
                                    <w:t>Penn</w:t>
                                  </w:r>
                                  <w:r>
                                    <w:rPr>
                                      <w:spacing w:val="-5"/>
                                      <w:sz w:val="20"/>
                                    </w:rPr>
                                    <w:t xml:space="preserve"> </w:t>
                                  </w:r>
                                  <w:r>
                                    <w:rPr>
                                      <w:spacing w:val="-4"/>
                                      <w:sz w:val="20"/>
                                    </w:rPr>
                                    <w:t>CEAS</w:t>
                                  </w:r>
                                </w:p>
                              </w:tc>
                              <w:tc>
                                <w:tcPr>
                                  <w:tcW w:w="988" w:type="dxa"/>
                                  <w:shd w:val="clear" w:color="auto" w:fill="D8D8D8"/>
                                </w:tcPr>
                                <w:p w14:paraId="286D80B7" w14:textId="77777777" w:rsidR="002F4311" w:rsidRDefault="000325DD">
                                  <w:pPr>
                                    <w:pStyle w:val="TableParagraph"/>
                                    <w:spacing w:before="139"/>
                                    <w:ind w:left="4"/>
                                    <w:rPr>
                                      <w:sz w:val="20"/>
                                    </w:rPr>
                                  </w:pPr>
                                  <w:r>
                                    <w:rPr>
                                      <w:spacing w:val="-2"/>
                                      <w:sz w:val="20"/>
                                    </w:rPr>
                                    <w:t>$101,651</w:t>
                                  </w:r>
                                </w:p>
                              </w:tc>
                            </w:tr>
                            <w:tr w:rsidR="002F4311" w14:paraId="286D80BB" w14:textId="77777777">
                              <w:trPr>
                                <w:trHeight w:val="508"/>
                              </w:trPr>
                              <w:tc>
                                <w:tcPr>
                                  <w:tcW w:w="2966" w:type="dxa"/>
                                </w:tcPr>
                                <w:p w14:paraId="286D80B9" w14:textId="77777777" w:rsidR="002F4311" w:rsidRDefault="000325DD">
                                  <w:pPr>
                                    <w:pStyle w:val="TableParagraph"/>
                                    <w:spacing w:before="24"/>
                                    <w:ind w:left="104"/>
                                    <w:rPr>
                                      <w:sz w:val="20"/>
                                    </w:rPr>
                                  </w:pPr>
                                  <w:r>
                                    <w:rPr>
                                      <w:sz w:val="20"/>
                                    </w:rPr>
                                    <w:t>CEAS</w:t>
                                  </w:r>
                                  <w:r>
                                    <w:rPr>
                                      <w:spacing w:val="-8"/>
                                      <w:sz w:val="20"/>
                                    </w:rPr>
                                    <w:t xml:space="preserve"> </w:t>
                                  </w:r>
                                  <w:r>
                                    <w:rPr>
                                      <w:sz w:val="20"/>
                                    </w:rPr>
                                    <w:t>Outreach</w:t>
                                  </w:r>
                                  <w:r>
                                    <w:rPr>
                                      <w:spacing w:val="-8"/>
                                      <w:sz w:val="20"/>
                                    </w:rPr>
                                    <w:t xml:space="preserve"> </w:t>
                                  </w:r>
                                  <w:r>
                                    <w:rPr>
                                      <w:spacing w:val="-2"/>
                                      <w:sz w:val="20"/>
                                    </w:rPr>
                                    <w:t>activities</w:t>
                                  </w:r>
                                </w:p>
                              </w:tc>
                              <w:tc>
                                <w:tcPr>
                                  <w:tcW w:w="988" w:type="dxa"/>
                                </w:tcPr>
                                <w:p w14:paraId="286D80BA" w14:textId="77777777" w:rsidR="002F4311" w:rsidRDefault="000325DD">
                                  <w:pPr>
                                    <w:pStyle w:val="TableParagraph"/>
                                    <w:spacing w:before="139"/>
                                    <w:ind w:left="4"/>
                                    <w:rPr>
                                      <w:sz w:val="20"/>
                                    </w:rPr>
                                  </w:pPr>
                                  <w:r>
                                    <w:rPr>
                                      <w:spacing w:val="-2"/>
                                      <w:sz w:val="20"/>
                                    </w:rPr>
                                    <w:t>$18,000</w:t>
                                  </w:r>
                                </w:p>
                              </w:tc>
                            </w:tr>
                            <w:tr w:rsidR="002F4311" w14:paraId="286D80BE" w14:textId="77777777">
                              <w:trPr>
                                <w:trHeight w:val="503"/>
                              </w:trPr>
                              <w:tc>
                                <w:tcPr>
                                  <w:tcW w:w="2966" w:type="dxa"/>
                                  <w:shd w:val="clear" w:color="auto" w:fill="D8D8D8"/>
                                </w:tcPr>
                                <w:p w14:paraId="286D80BC" w14:textId="77777777" w:rsidR="002F4311" w:rsidRDefault="000325DD">
                                  <w:pPr>
                                    <w:pStyle w:val="TableParagraph"/>
                                    <w:spacing w:before="23" w:line="230" w:lineRule="atLeast"/>
                                    <w:ind w:left="4" w:right="83"/>
                                    <w:rPr>
                                      <w:sz w:val="20"/>
                                    </w:rPr>
                                  </w:pPr>
                                  <w:r>
                                    <w:rPr>
                                      <w:sz w:val="20"/>
                                    </w:rPr>
                                    <w:t>Total</w:t>
                                  </w:r>
                                  <w:r>
                                    <w:rPr>
                                      <w:spacing w:val="-9"/>
                                      <w:sz w:val="20"/>
                                    </w:rPr>
                                    <w:t xml:space="preserve"> </w:t>
                                  </w:r>
                                  <w:r>
                                    <w:rPr>
                                      <w:sz w:val="20"/>
                                    </w:rPr>
                                    <w:t>salary/EB</w:t>
                                  </w:r>
                                  <w:r>
                                    <w:rPr>
                                      <w:spacing w:val="-10"/>
                                      <w:sz w:val="20"/>
                                    </w:rPr>
                                    <w:t xml:space="preserve"> </w:t>
                                  </w:r>
                                  <w:r>
                                    <w:rPr>
                                      <w:sz w:val="20"/>
                                    </w:rPr>
                                    <w:t>for</w:t>
                                  </w:r>
                                  <w:r>
                                    <w:rPr>
                                      <w:spacing w:val="-9"/>
                                      <w:sz w:val="20"/>
                                    </w:rPr>
                                    <w:t xml:space="preserve"> </w:t>
                                  </w:r>
                                  <w:r>
                                    <w:rPr>
                                      <w:sz w:val="20"/>
                                    </w:rPr>
                                    <w:t>EA</w:t>
                                  </w:r>
                                  <w:r>
                                    <w:rPr>
                                      <w:spacing w:val="-10"/>
                                      <w:sz w:val="20"/>
                                    </w:rPr>
                                    <w:t xml:space="preserve"> </w:t>
                                  </w:r>
                                  <w:r>
                                    <w:rPr>
                                      <w:sz w:val="20"/>
                                    </w:rPr>
                                    <w:t xml:space="preserve">teaching </w:t>
                                  </w:r>
                                  <w:r>
                                    <w:rPr>
                                      <w:spacing w:val="-2"/>
                                      <w:sz w:val="20"/>
                                    </w:rPr>
                                    <w:t>staff</w:t>
                                  </w:r>
                                </w:p>
                              </w:tc>
                              <w:tc>
                                <w:tcPr>
                                  <w:tcW w:w="988" w:type="dxa"/>
                                  <w:shd w:val="clear" w:color="auto" w:fill="D8D8D8"/>
                                </w:tcPr>
                                <w:p w14:paraId="286D80BD" w14:textId="77777777" w:rsidR="002F4311" w:rsidRDefault="000325DD">
                                  <w:pPr>
                                    <w:pStyle w:val="TableParagraph"/>
                                    <w:spacing w:before="139"/>
                                    <w:ind w:left="4"/>
                                    <w:rPr>
                                      <w:sz w:val="20"/>
                                    </w:rPr>
                                  </w:pPr>
                                  <w:r>
                                    <w:rPr>
                                      <w:spacing w:val="-2"/>
                                      <w:sz w:val="20"/>
                                    </w:rPr>
                                    <w:t>$4,596,916</w:t>
                                  </w:r>
                                </w:p>
                              </w:tc>
                            </w:tr>
                            <w:tr w:rsidR="002F4311" w14:paraId="286D80C1" w14:textId="77777777">
                              <w:trPr>
                                <w:trHeight w:val="508"/>
                              </w:trPr>
                              <w:tc>
                                <w:tcPr>
                                  <w:tcW w:w="2966" w:type="dxa"/>
                                </w:tcPr>
                                <w:p w14:paraId="286D80BF" w14:textId="77777777" w:rsidR="002F4311" w:rsidRDefault="000325DD">
                                  <w:pPr>
                                    <w:pStyle w:val="TableParagraph"/>
                                    <w:spacing w:before="139"/>
                                    <w:ind w:left="104"/>
                                    <w:rPr>
                                      <w:sz w:val="20"/>
                                    </w:rPr>
                                  </w:pPr>
                                  <w:r>
                                    <w:rPr>
                                      <w:sz w:val="20"/>
                                    </w:rPr>
                                    <w:t>Language</w:t>
                                  </w:r>
                                  <w:r>
                                    <w:rPr>
                                      <w:spacing w:val="-8"/>
                                      <w:sz w:val="20"/>
                                    </w:rPr>
                                    <w:t xml:space="preserve"> </w:t>
                                  </w:r>
                                  <w:r>
                                    <w:rPr>
                                      <w:sz w:val="20"/>
                                    </w:rPr>
                                    <w:t>faculty</w:t>
                                  </w:r>
                                  <w:r>
                                    <w:rPr>
                                      <w:spacing w:val="-7"/>
                                      <w:sz w:val="20"/>
                                    </w:rPr>
                                    <w:t xml:space="preserve"> </w:t>
                                  </w:r>
                                  <w:r>
                                    <w:rPr>
                                      <w:spacing w:val="-2"/>
                                      <w:sz w:val="20"/>
                                    </w:rPr>
                                    <w:t>Salary/EB</w:t>
                                  </w:r>
                                </w:p>
                              </w:tc>
                              <w:tc>
                                <w:tcPr>
                                  <w:tcW w:w="988" w:type="dxa"/>
                                </w:tcPr>
                                <w:p w14:paraId="286D80C0" w14:textId="77777777" w:rsidR="002F4311" w:rsidRDefault="000325DD">
                                  <w:pPr>
                                    <w:pStyle w:val="TableParagraph"/>
                                    <w:spacing w:before="139"/>
                                    <w:ind w:left="4"/>
                                    <w:rPr>
                                      <w:sz w:val="20"/>
                                    </w:rPr>
                                  </w:pPr>
                                  <w:r>
                                    <w:rPr>
                                      <w:spacing w:val="-2"/>
                                      <w:sz w:val="20"/>
                                    </w:rPr>
                                    <w:t>$1,353,156</w:t>
                                  </w:r>
                                </w:p>
                              </w:tc>
                            </w:tr>
                            <w:tr w:rsidR="002F4311" w14:paraId="286D80C4" w14:textId="77777777">
                              <w:trPr>
                                <w:trHeight w:val="503"/>
                              </w:trPr>
                              <w:tc>
                                <w:tcPr>
                                  <w:tcW w:w="2966" w:type="dxa"/>
                                </w:tcPr>
                                <w:p w14:paraId="286D80C2" w14:textId="77777777" w:rsidR="002F4311" w:rsidRDefault="000325DD">
                                  <w:pPr>
                                    <w:pStyle w:val="TableParagraph"/>
                                    <w:spacing w:before="139"/>
                                    <w:ind w:left="104"/>
                                    <w:rPr>
                                      <w:sz w:val="20"/>
                                    </w:rPr>
                                  </w:pPr>
                                  <w:r>
                                    <w:rPr>
                                      <w:sz w:val="20"/>
                                    </w:rPr>
                                    <w:t>Non-language</w:t>
                                  </w:r>
                                  <w:r>
                                    <w:rPr>
                                      <w:spacing w:val="-10"/>
                                      <w:sz w:val="20"/>
                                    </w:rPr>
                                    <w:t xml:space="preserve"> </w:t>
                                  </w:r>
                                  <w:r>
                                    <w:rPr>
                                      <w:sz w:val="20"/>
                                    </w:rPr>
                                    <w:t>faculty</w:t>
                                  </w:r>
                                  <w:r>
                                    <w:rPr>
                                      <w:spacing w:val="-10"/>
                                      <w:sz w:val="20"/>
                                    </w:rPr>
                                    <w:t xml:space="preserve"> </w:t>
                                  </w:r>
                                  <w:r>
                                    <w:rPr>
                                      <w:spacing w:val="-2"/>
                                      <w:sz w:val="20"/>
                                    </w:rPr>
                                    <w:t>Salary/EB</w:t>
                                  </w:r>
                                </w:p>
                              </w:tc>
                              <w:tc>
                                <w:tcPr>
                                  <w:tcW w:w="988" w:type="dxa"/>
                                </w:tcPr>
                                <w:p w14:paraId="286D80C3" w14:textId="77777777" w:rsidR="002F4311" w:rsidRDefault="000325DD">
                                  <w:pPr>
                                    <w:pStyle w:val="TableParagraph"/>
                                    <w:spacing w:before="139"/>
                                    <w:ind w:left="4"/>
                                    <w:rPr>
                                      <w:sz w:val="20"/>
                                    </w:rPr>
                                  </w:pPr>
                                  <w:r>
                                    <w:rPr>
                                      <w:spacing w:val="-2"/>
                                      <w:sz w:val="20"/>
                                    </w:rPr>
                                    <w:t>$3,243,760</w:t>
                                  </w:r>
                                </w:p>
                              </w:tc>
                            </w:tr>
                            <w:tr w:rsidR="002F4311" w14:paraId="286D80C7" w14:textId="77777777">
                              <w:trPr>
                                <w:trHeight w:val="508"/>
                              </w:trPr>
                              <w:tc>
                                <w:tcPr>
                                  <w:tcW w:w="2966" w:type="dxa"/>
                                  <w:shd w:val="clear" w:color="auto" w:fill="D8D8D8"/>
                                </w:tcPr>
                                <w:p w14:paraId="286D80C5" w14:textId="77777777" w:rsidR="002F4311" w:rsidRDefault="000325DD">
                                  <w:pPr>
                                    <w:pStyle w:val="TableParagraph"/>
                                    <w:spacing w:before="61" w:line="199" w:lineRule="auto"/>
                                    <w:ind w:left="4" w:right="83"/>
                                    <w:rPr>
                                      <w:sz w:val="20"/>
                                    </w:rPr>
                                  </w:pPr>
                                  <w:r>
                                    <w:rPr>
                                      <w:sz w:val="20"/>
                                    </w:rPr>
                                    <w:t>Library</w:t>
                                  </w:r>
                                  <w:r>
                                    <w:rPr>
                                      <w:spacing w:val="-13"/>
                                      <w:sz w:val="20"/>
                                    </w:rPr>
                                    <w:t xml:space="preserve"> </w:t>
                                  </w:r>
                                  <w:r>
                                    <w:rPr>
                                      <w:sz w:val="20"/>
                                    </w:rPr>
                                    <w:t>resources</w:t>
                                  </w:r>
                                  <w:r>
                                    <w:rPr>
                                      <w:spacing w:val="-12"/>
                                      <w:sz w:val="20"/>
                                    </w:rPr>
                                    <w:t xml:space="preserve"> </w:t>
                                  </w:r>
                                  <w:r>
                                    <w:rPr>
                                      <w:sz w:val="20"/>
                                    </w:rPr>
                                    <w:t>in</w:t>
                                  </w:r>
                                  <w:r>
                                    <w:rPr>
                                      <w:spacing w:val="-13"/>
                                      <w:sz w:val="20"/>
                                    </w:rPr>
                                    <w:t xml:space="preserve"> </w:t>
                                  </w:r>
                                  <w:r>
                                    <w:rPr>
                                      <w:sz w:val="20"/>
                                    </w:rPr>
                                    <w:t>EA (acquisitions &amp; staff)</w:t>
                                  </w:r>
                                </w:p>
                              </w:tc>
                              <w:tc>
                                <w:tcPr>
                                  <w:tcW w:w="988" w:type="dxa"/>
                                  <w:shd w:val="clear" w:color="auto" w:fill="D8D8D8"/>
                                </w:tcPr>
                                <w:p w14:paraId="286D80C6" w14:textId="77777777" w:rsidR="002F4311" w:rsidRDefault="000325DD">
                                  <w:pPr>
                                    <w:pStyle w:val="TableParagraph"/>
                                    <w:spacing w:before="139"/>
                                    <w:ind w:left="4"/>
                                    <w:rPr>
                                      <w:sz w:val="20"/>
                                    </w:rPr>
                                  </w:pPr>
                                  <w:r>
                                    <w:rPr>
                                      <w:spacing w:val="-2"/>
                                      <w:sz w:val="20"/>
                                    </w:rPr>
                                    <w:t>$1,061,182</w:t>
                                  </w:r>
                                </w:p>
                              </w:tc>
                            </w:tr>
                            <w:tr w:rsidR="002F4311" w14:paraId="286D80CA" w14:textId="77777777">
                              <w:trPr>
                                <w:trHeight w:val="503"/>
                              </w:trPr>
                              <w:tc>
                                <w:tcPr>
                                  <w:tcW w:w="2966" w:type="dxa"/>
                                  <w:shd w:val="clear" w:color="auto" w:fill="C1D69A"/>
                                </w:tcPr>
                                <w:p w14:paraId="286D80C8" w14:textId="77777777" w:rsidR="002F4311" w:rsidRDefault="000325DD">
                                  <w:pPr>
                                    <w:pStyle w:val="TableParagraph"/>
                                    <w:spacing w:before="23" w:line="230" w:lineRule="atLeast"/>
                                    <w:ind w:left="4" w:right="83"/>
                                    <w:rPr>
                                      <w:b/>
                                      <w:sz w:val="20"/>
                                    </w:rPr>
                                  </w:pPr>
                                  <w:r>
                                    <w:rPr>
                                      <w:b/>
                                      <w:sz w:val="20"/>
                                    </w:rPr>
                                    <w:t>Total</w:t>
                                  </w:r>
                                  <w:r>
                                    <w:rPr>
                                      <w:b/>
                                      <w:spacing w:val="-10"/>
                                      <w:sz w:val="20"/>
                                    </w:rPr>
                                    <w:t xml:space="preserve"> </w:t>
                                  </w:r>
                                  <w:r>
                                    <w:rPr>
                                      <w:b/>
                                      <w:sz w:val="20"/>
                                    </w:rPr>
                                    <w:t>Penn</w:t>
                                  </w:r>
                                  <w:r>
                                    <w:rPr>
                                      <w:b/>
                                      <w:spacing w:val="-10"/>
                                      <w:sz w:val="20"/>
                                    </w:rPr>
                                    <w:t xml:space="preserve"> </w:t>
                                  </w:r>
                                  <w:r>
                                    <w:rPr>
                                      <w:b/>
                                      <w:sz w:val="20"/>
                                    </w:rPr>
                                    <w:t>support</w:t>
                                  </w:r>
                                  <w:r>
                                    <w:rPr>
                                      <w:b/>
                                      <w:spacing w:val="-10"/>
                                      <w:sz w:val="20"/>
                                    </w:rPr>
                                    <w:t xml:space="preserve"> </w:t>
                                  </w:r>
                                  <w:r>
                                    <w:rPr>
                                      <w:b/>
                                      <w:sz w:val="20"/>
                                    </w:rPr>
                                    <w:t>for</w:t>
                                  </w:r>
                                  <w:r>
                                    <w:rPr>
                                      <w:b/>
                                      <w:spacing w:val="-10"/>
                                      <w:sz w:val="20"/>
                                    </w:rPr>
                                    <w:t xml:space="preserve"> </w:t>
                                  </w:r>
                                  <w:r>
                                    <w:rPr>
                                      <w:b/>
                                      <w:sz w:val="20"/>
                                    </w:rPr>
                                    <w:t xml:space="preserve">EA </w:t>
                                  </w:r>
                                  <w:r>
                                    <w:rPr>
                                      <w:b/>
                                      <w:spacing w:val="-2"/>
                                      <w:sz w:val="20"/>
                                    </w:rPr>
                                    <w:t>studies:</w:t>
                                  </w:r>
                                </w:p>
                              </w:tc>
                              <w:tc>
                                <w:tcPr>
                                  <w:tcW w:w="988" w:type="dxa"/>
                                  <w:shd w:val="clear" w:color="auto" w:fill="C1D69A"/>
                                </w:tcPr>
                                <w:p w14:paraId="286D80C9" w14:textId="77777777" w:rsidR="002F4311" w:rsidRDefault="000325DD">
                                  <w:pPr>
                                    <w:pStyle w:val="TableParagraph"/>
                                    <w:spacing w:before="139"/>
                                    <w:ind w:left="4"/>
                                    <w:rPr>
                                      <w:sz w:val="20"/>
                                    </w:rPr>
                                  </w:pPr>
                                  <w:r>
                                    <w:rPr>
                                      <w:spacing w:val="-2"/>
                                      <w:sz w:val="20"/>
                                    </w:rPr>
                                    <w:t>$5,759,749</w:t>
                                  </w:r>
                                </w:p>
                              </w:tc>
                            </w:tr>
                          </w:tbl>
                          <w:p w14:paraId="286D80CB"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80A3" id="_x0000_t202" coordsize="21600,21600" o:spt="202" path="m,l,21600r21600,l21600,xe">
                <v:stroke joinstyle="miter"/>
                <v:path gradientshapeok="t" o:connecttype="rect"/>
              </v:shapetype>
              <v:shape id="docshape4" o:spid="_x0000_s1026" type="#_x0000_t202" style="position:absolute;left:0;text-align:left;margin-left:1in;margin-top:311.85pt;width:198.25pt;height:241.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988"/>
                      </w:tblGrid>
                      <w:tr w:rsidR="002F4311" w14:paraId="286D80B2" w14:textId="77777777">
                        <w:trPr>
                          <w:trHeight w:val="705"/>
                        </w:trPr>
                        <w:tc>
                          <w:tcPr>
                            <w:tcW w:w="3954" w:type="dxa"/>
                            <w:gridSpan w:val="2"/>
                            <w:tcBorders>
                              <w:top w:val="nil"/>
                            </w:tcBorders>
                            <w:shd w:val="clear" w:color="auto" w:fill="000000"/>
                          </w:tcPr>
                          <w:p w14:paraId="286D80B0" w14:textId="77777777" w:rsidR="002F4311" w:rsidRDefault="000325DD">
                            <w:pPr>
                              <w:pStyle w:val="TableParagraph"/>
                              <w:spacing w:before="10"/>
                              <w:ind w:left="4"/>
                              <w:rPr>
                                <w:b/>
                                <w:sz w:val="20"/>
                              </w:rPr>
                            </w:pPr>
                            <w:r>
                              <w:rPr>
                                <w:b/>
                                <w:color w:val="FFFFFF"/>
                                <w:sz w:val="20"/>
                              </w:rPr>
                              <w:t>Table</w:t>
                            </w:r>
                            <w:r>
                              <w:rPr>
                                <w:b/>
                                <w:color w:val="FFFFFF"/>
                                <w:spacing w:val="-7"/>
                                <w:sz w:val="20"/>
                              </w:rPr>
                              <w:t xml:space="preserve"> </w:t>
                            </w:r>
                            <w:r>
                              <w:rPr>
                                <w:b/>
                                <w:color w:val="FFFFFF"/>
                                <w:sz w:val="20"/>
                              </w:rPr>
                              <w:t>A.1</w:t>
                            </w:r>
                            <w:r>
                              <w:rPr>
                                <w:b/>
                                <w:color w:val="FFFFFF"/>
                                <w:spacing w:val="-7"/>
                                <w:sz w:val="20"/>
                              </w:rPr>
                              <w:t xml:space="preserve"> </w:t>
                            </w:r>
                            <w:r>
                              <w:rPr>
                                <w:b/>
                                <w:color w:val="FFFFFF"/>
                                <w:sz w:val="20"/>
                              </w:rPr>
                              <w:t>University</w:t>
                            </w:r>
                            <w:r>
                              <w:rPr>
                                <w:b/>
                                <w:color w:val="FFFFFF"/>
                                <w:spacing w:val="-7"/>
                                <w:sz w:val="20"/>
                              </w:rPr>
                              <w:t xml:space="preserve"> </w:t>
                            </w:r>
                            <w:r>
                              <w:rPr>
                                <w:b/>
                                <w:color w:val="FFFFFF"/>
                                <w:sz w:val="20"/>
                              </w:rPr>
                              <w:t>support</w:t>
                            </w:r>
                            <w:r>
                              <w:rPr>
                                <w:b/>
                                <w:color w:val="FFFFFF"/>
                                <w:spacing w:val="-7"/>
                                <w:sz w:val="20"/>
                              </w:rPr>
                              <w:t xml:space="preserve"> </w:t>
                            </w:r>
                            <w:r>
                              <w:rPr>
                                <w:b/>
                                <w:color w:val="FFFFFF"/>
                                <w:sz w:val="20"/>
                              </w:rPr>
                              <w:t>for</w:t>
                            </w:r>
                            <w:r>
                              <w:rPr>
                                <w:b/>
                                <w:color w:val="FFFFFF"/>
                                <w:spacing w:val="-7"/>
                                <w:sz w:val="20"/>
                              </w:rPr>
                              <w:t xml:space="preserve"> </w:t>
                            </w:r>
                            <w:r>
                              <w:rPr>
                                <w:b/>
                                <w:color w:val="FFFFFF"/>
                                <w:sz w:val="20"/>
                              </w:rPr>
                              <w:t>teaching</w:t>
                            </w:r>
                            <w:r>
                              <w:rPr>
                                <w:b/>
                                <w:color w:val="FFFFFF"/>
                                <w:spacing w:val="-7"/>
                                <w:sz w:val="20"/>
                              </w:rPr>
                              <w:t xml:space="preserve"> </w:t>
                            </w:r>
                            <w:r>
                              <w:rPr>
                                <w:b/>
                                <w:color w:val="FFFFFF"/>
                                <w:sz w:val="20"/>
                              </w:rPr>
                              <w:t>and administration of East Asian studies, AY</w:t>
                            </w:r>
                          </w:p>
                          <w:p w14:paraId="286D80B1" w14:textId="77777777" w:rsidR="002F4311" w:rsidRDefault="000325DD">
                            <w:pPr>
                              <w:pStyle w:val="TableParagraph"/>
                              <w:spacing w:before="1" w:line="214" w:lineRule="exact"/>
                              <w:ind w:left="4"/>
                              <w:rPr>
                                <w:b/>
                                <w:sz w:val="20"/>
                              </w:rPr>
                            </w:pPr>
                            <w:r>
                              <w:rPr>
                                <w:b/>
                                <w:color w:val="FFFFFF"/>
                                <w:spacing w:val="-2"/>
                                <w:sz w:val="20"/>
                              </w:rPr>
                              <w:t>2021-</w:t>
                            </w:r>
                            <w:r>
                              <w:rPr>
                                <w:b/>
                                <w:color w:val="FFFFFF"/>
                                <w:spacing w:val="-5"/>
                                <w:sz w:val="20"/>
                              </w:rPr>
                              <w:t>22</w:t>
                            </w:r>
                          </w:p>
                        </w:tc>
                      </w:tr>
                      <w:tr w:rsidR="002F4311" w14:paraId="286D80B5" w14:textId="77777777">
                        <w:trPr>
                          <w:trHeight w:val="503"/>
                        </w:trPr>
                        <w:tc>
                          <w:tcPr>
                            <w:tcW w:w="2966" w:type="dxa"/>
                            <w:shd w:val="clear" w:color="auto" w:fill="C1D69A"/>
                          </w:tcPr>
                          <w:p w14:paraId="286D80B3" w14:textId="77777777" w:rsidR="002F4311" w:rsidRDefault="000325DD">
                            <w:pPr>
                              <w:pStyle w:val="TableParagraph"/>
                              <w:spacing w:before="134"/>
                              <w:ind w:left="4"/>
                              <w:rPr>
                                <w:b/>
                                <w:sz w:val="20"/>
                              </w:rPr>
                            </w:pPr>
                            <w:r>
                              <w:rPr>
                                <w:b/>
                                <w:sz w:val="20"/>
                              </w:rPr>
                              <w:t>Penn</w:t>
                            </w:r>
                            <w:r>
                              <w:rPr>
                                <w:b/>
                                <w:spacing w:val="-6"/>
                                <w:sz w:val="20"/>
                              </w:rPr>
                              <w:t xml:space="preserve"> </w:t>
                            </w:r>
                            <w:r>
                              <w:rPr>
                                <w:b/>
                                <w:sz w:val="20"/>
                              </w:rPr>
                              <w:t>support</w:t>
                            </w:r>
                            <w:r>
                              <w:rPr>
                                <w:b/>
                                <w:spacing w:val="-5"/>
                                <w:sz w:val="20"/>
                              </w:rPr>
                              <w:t xml:space="preserve"> </w:t>
                            </w:r>
                            <w:r>
                              <w:rPr>
                                <w:b/>
                                <w:spacing w:val="-4"/>
                                <w:sz w:val="20"/>
                              </w:rPr>
                              <w:t>for:</w:t>
                            </w:r>
                          </w:p>
                        </w:tc>
                        <w:tc>
                          <w:tcPr>
                            <w:tcW w:w="988" w:type="dxa"/>
                            <w:shd w:val="clear" w:color="auto" w:fill="C1D69A"/>
                          </w:tcPr>
                          <w:p w14:paraId="286D80B4" w14:textId="77777777" w:rsidR="002F4311" w:rsidRDefault="002F4311">
                            <w:pPr>
                              <w:pStyle w:val="TableParagraph"/>
                              <w:ind w:left="0"/>
                            </w:pPr>
                          </w:p>
                        </w:tc>
                      </w:tr>
                      <w:tr w:rsidR="002F4311" w14:paraId="286D80B8" w14:textId="77777777">
                        <w:trPr>
                          <w:trHeight w:val="503"/>
                        </w:trPr>
                        <w:tc>
                          <w:tcPr>
                            <w:tcW w:w="2966" w:type="dxa"/>
                            <w:shd w:val="clear" w:color="auto" w:fill="D8D8D8"/>
                          </w:tcPr>
                          <w:p w14:paraId="286D80B6" w14:textId="77777777" w:rsidR="002F4311" w:rsidRDefault="000325DD">
                            <w:pPr>
                              <w:pStyle w:val="TableParagraph"/>
                              <w:spacing w:before="139"/>
                              <w:ind w:left="4"/>
                              <w:rPr>
                                <w:sz w:val="20"/>
                              </w:rPr>
                            </w:pPr>
                            <w:r>
                              <w:rPr>
                                <w:sz w:val="20"/>
                              </w:rPr>
                              <w:t>Total</w:t>
                            </w:r>
                            <w:r>
                              <w:rPr>
                                <w:spacing w:val="-8"/>
                                <w:sz w:val="20"/>
                              </w:rPr>
                              <w:t xml:space="preserve"> </w:t>
                            </w:r>
                            <w:r>
                              <w:rPr>
                                <w:sz w:val="20"/>
                              </w:rPr>
                              <w:t>Operation</w:t>
                            </w:r>
                            <w:r>
                              <w:rPr>
                                <w:spacing w:val="-5"/>
                                <w:sz w:val="20"/>
                              </w:rPr>
                              <w:t xml:space="preserve"> </w:t>
                            </w:r>
                            <w:r>
                              <w:rPr>
                                <w:sz w:val="20"/>
                              </w:rPr>
                              <w:t>of</w:t>
                            </w:r>
                            <w:r>
                              <w:rPr>
                                <w:spacing w:val="-5"/>
                                <w:sz w:val="20"/>
                              </w:rPr>
                              <w:t xml:space="preserve"> </w:t>
                            </w:r>
                            <w:r>
                              <w:rPr>
                                <w:sz w:val="20"/>
                              </w:rPr>
                              <w:t>Penn</w:t>
                            </w:r>
                            <w:r>
                              <w:rPr>
                                <w:spacing w:val="-5"/>
                                <w:sz w:val="20"/>
                              </w:rPr>
                              <w:t xml:space="preserve"> </w:t>
                            </w:r>
                            <w:r>
                              <w:rPr>
                                <w:spacing w:val="-4"/>
                                <w:sz w:val="20"/>
                              </w:rPr>
                              <w:t>CEAS</w:t>
                            </w:r>
                          </w:p>
                        </w:tc>
                        <w:tc>
                          <w:tcPr>
                            <w:tcW w:w="988" w:type="dxa"/>
                            <w:shd w:val="clear" w:color="auto" w:fill="D8D8D8"/>
                          </w:tcPr>
                          <w:p w14:paraId="286D80B7" w14:textId="77777777" w:rsidR="002F4311" w:rsidRDefault="000325DD">
                            <w:pPr>
                              <w:pStyle w:val="TableParagraph"/>
                              <w:spacing w:before="139"/>
                              <w:ind w:left="4"/>
                              <w:rPr>
                                <w:sz w:val="20"/>
                              </w:rPr>
                            </w:pPr>
                            <w:r>
                              <w:rPr>
                                <w:spacing w:val="-2"/>
                                <w:sz w:val="20"/>
                              </w:rPr>
                              <w:t>$101,651</w:t>
                            </w:r>
                          </w:p>
                        </w:tc>
                      </w:tr>
                      <w:tr w:rsidR="002F4311" w14:paraId="286D80BB" w14:textId="77777777">
                        <w:trPr>
                          <w:trHeight w:val="508"/>
                        </w:trPr>
                        <w:tc>
                          <w:tcPr>
                            <w:tcW w:w="2966" w:type="dxa"/>
                          </w:tcPr>
                          <w:p w14:paraId="286D80B9" w14:textId="77777777" w:rsidR="002F4311" w:rsidRDefault="000325DD">
                            <w:pPr>
                              <w:pStyle w:val="TableParagraph"/>
                              <w:spacing w:before="24"/>
                              <w:ind w:left="104"/>
                              <w:rPr>
                                <w:sz w:val="20"/>
                              </w:rPr>
                            </w:pPr>
                            <w:r>
                              <w:rPr>
                                <w:sz w:val="20"/>
                              </w:rPr>
                              <w:t>CEAS</w:t>
                            </w:r>
                            <w:r>
                              <w:rPr>
                                <w:spacing w:val="-8"/>
                                <w:sz w:val="20"/>
                              </w:rPr>
                              <w:t xml:space="preserve"> </w:t>
                            </w:r>
                            <w:r>
                              <w:rPr>
                                <w:sz w:val="20"/>
                              </w:rPr>
                              <w:t>Outreach</w:t>
                            </w:r>
                            <w:r>
                              <w:rPr>
                                <w:spacing w:val="-8"/>
                                <w:sz w:val="20"/>
                              </w:rPr>
                              <w:t xml:space="preserve"> </w:t>
                            </w:r>
                            <w:r>
                              <w:rPr>
                                <w:spacing w:val="-2"/>
                                <w:sz w:val="20"/>
                              </w:rPr>
                              <w:t>activities</w:t>
                            </w:r>
                          </w:p>
                        </w:tc>
                        <w:tc>
                          <w:tcPr>
                            <w:tcW w:w="988" w:type="dxa"/>
                          </w:tcPr>
                          <w:p w14:paraId="286D80BA" w14:textId="77777777" w:rsidR="002F4311" w:rsidRDefault="000325DD">
                            <w:pPr>
                              <w:pStyle w:val="TableParagraph"/>
                              <w:spacing w:before="139"/>
                              <w:ind w:left="4"/>
                              <w:rPr>
                                <w:sz w:val="20"/>
                              </w:rPr>
                            </w:pPr>
                            <w:r>
                              <w:rPr>
                                <w:spacing w:val="-2"/>
                                <w:sz w:val="20"/>
                              </w:rPr>
                              <w:t>$18,000</w:t>
                            </w:r>
                          </w:p>
                        </w:tc>
                      </w:tr>
                      <w:tr w:rsidR="002F4311" w14:paraId="286D80BE" w14:textId="77777777">
                        <w:trPr>
                          <w:trHeight w:val="503"/>
                        </w:trPr>
                        <w:tc>
                          <w:tcPr>
                            <w:tcW w:w="2966" w:type="dxa"/>
                            <w:shd w:val="clear" w:color="auto" w:fill="D8D8D8"/>
                          </w:tcPr>
                          <w:p w14:paraId="286D80BC" w14:textId="77777777" w:rsidR="002F4311" w:rsidRDefault="000325DD">
                            <w:pPr>
                              <w:pStyle w:val="TableParagraph"/>
                              <w:spacing w:before="23" w:line="230" w:lineRule="atLeast"/>
                              <w:ind w:left="4" w:right="83"/>
                              <w:rPr>
                                <w:sz w:val="20"/>
                              </w:rPr>
                            </w:pPr>
                            <w:r>
                              <w:rPr>
                                <w:sz w:val="20"/>
                              </w:rPr>
                              <w:t>Total</w:t>
                            </w:r>
                            <w:r>
                              <w:rPr>
                                <w:spacing w:val="-9"/>
                                <w:sz w:val="20"/>
                              </w:rPr>
                              <w:t xml:space="preserve"> </w:t>
                            </w:r>
                            <w:r>
                              <w:rPr>
                                <w:sz w:val="20"/>
                              </w:rPr>
                              <w:t>salary/EB</w:t>
                            </w:r>
                            <w:r>
                              <w:rPr>
                                <w:spacing w:val="-10"/>
                                <w:sz w:val="20"/>
                              </w:rPr>
                              <w:t xml:space="preserve"> </w:t>
                            </w:r>
                            <w:r>
                              <w:rPr>
                                <w:sz w:val="20"/>
                              </w:rPr>
                              <w:t>for</w:t>
                            </w:r>
                            <w:r>
                              <w:rPr>
                                <w:spacing w:val="-9"/>
                                <w:sz w:val="20"/>
                              </w:rPr>
                              <w:t xml:space="preserve"> </w:t>
                            </w:r>
                            <w:r>
                              <w:rPr>
                                <w:sz w:val="20"/>
                              </w:rPr>
                              <w:t>EA</w:t>
                            </w:r>
                            <w:r>
                              <w:rPr>
                                <w:spacing w:val="-10"/>
                                <w:sz w:val="20"/>
                              </w:rPr>
                              <w:t xml:space="preserve"> </w:t>
                            </w:r>
                            <w:r>
                              <w:rPr>
                                <w:sz w:val="20"/>
                              </w:rPr>
                              <w:t xml:space="preserve">teaching </w:t>
                            </w:r>
                            <w:r>
                              <w:rPr>
                                <w:spacing w:val="-2"/>
                                <w:sz w:val="20"/>
                              </w:rPr>
                              <w:t>staff</w:t>
                            </w:r>
                          </w:p>
                        </w:tc>
                        <w:tc>
                          <w:tcPr>
                            <w:tcW w:w="988" w:type="dxa"/>
                            <w:shd w:val="clear" w:color="auto" w:fill="D8D8D8"/>
                          </w:tcPr>
                          <w:p w14:paraId="286D80BD" w14:textId="77777777" w:rsidR="002F4311" w:rsidRDefault="000325DD">
                            <w:pPr>
                              <w:pStyle w:val="TableParagraph"/>
                              <w:spacing w:before="139"/>
                              <w:ind w:left="4"/>
                              <w:rPr>
                                <w:sz w:val="20"/>
                              </w:rPr>
                            </w:pPr>
                            <w:r>
                              <w:rPr>
                                <w:spacing w:val="-2"/>
                                <w:sz w:val="20"/>
                              </w:rPr>
                              <w:t>$4,596,916</w:t>
                            </w:r>
                          </w:p>
                        </w:tc>
                      </w:tr>
                      <w:tr w:rsidR="002F4311" w14:paraId="286D80C1" w14:textId="77777777">
                        <w:trPr>
                          <w:trHeight w:val="508"/>
                        </w:trPr>
                        <w:tc>
                          <w:tcPr>
                            <w:tcW w:w="2966" w:type="dxa"/>
                          </w:tcPr>
                          <w:p w14:paraId="286D80BF" w14:textId="77777777" w:rsidR="002F4311" w:rsidRDefault="000325DD">
                            <w:pPr>
                              <w:pStyle w:val="TableParagraph"/>
                              <w:spacing w:before="139"/>
                              <w:ind w:left="104"/>
                              <w:rPr>
                                <w:sz w:val="20"/>
                              </w:rPr>
                            </w:pPr>
                            <w:r>
                              <w:rPr>
                                <w:sz w:val="20"/>
                              </w:rPr>
                              <w:t>Language</w:t>
                            </w:r>
                            <w:r>
                              <w:rPr>
                                <w:spacing w:val="-8"/>
                                <w:sz w:val="20"/>
                              </w:rPr>
                              <w:t xml:space="preserve"> </w:t>
                            </w:r>
                            <w:r>
                              <w:rPr>
                                <w:sz w:val="20"/>
                              </w:rPr>
                              <w:t>faculty</w:t>
                            </w:r>
                            <w:r>
                              <w:rPr>
                                <w:spacing w:val="-7"/>
                                <w:sz w:val="20"/>
                              </w:rPr>
                              <w:t xml:space="preserve"> </w:t>
                            </w:r>
                            <w:r>
                              <w:rPr>
                                <w:spacing w:val="-2"/>
                                <w:sz w:val="20"/>
                              </w:rPr>
                              <w:t>Salary/EB</w:t>
                            </w:r>
                          </w:p>
                        </w:tc>
                        <w:tc>
                          <w:tcPr>
                            <w:tcW w:w="988" w:type="dxa"/>
                          </w:tcPr>
                          <w:p w14:paraId="286D80C0" w14:textId="77777777" w:rsidR="002F4311" w:rsidRDefault="000325DD">
                            <w:pPr>
                              <w:pStyle w:val="TableParagraph"/>
                              <w:spacing w:before="139"/>
                              <w:ind w:left="4"/>
                              <w:rPr>
                                <w:sz w:val="20"/>
                              </w:rPr>
                            </w:pPr>
                            <w:r>
                              <w:rPr>
                                <w:spacing w:val="-2"/>
                                <w:sz w:val="20"/>
                              </w:rPr>
                              <w:t>$1,353,156</w:t>
                            </w:r>
                          </w:p>
                        </w:tc>
                      </w:tr>
                      <w:tr w:rsidR="002F4311" w14:paraId="286D80C4" w14:textId="77777777">
                        <w:trPr>
                          <w:trHeight w:val="503"/>
                        </w:trPr>
                        <w:tc>
                          <w:tcPr>
                            <w:tcW w:w="2966" w:type="dxa"/>
                          </w:tcPr>
                          <w:p w14:paraId="286D80C2" w14:textId="77777777" w:rsidR="002F4311" w:rsidRDefault="000325DD">
                            <w:pPr>
                              <w:pStyle w:val="TableParagraph"/>
                              <w:spacing w:before="139"/>
                              <w:ind w:left="104"/>
                              <w:rPr>
                                <w:sz w:val="20"/>
                              </w:rPr>
                            </w:pPr>
                            <w:r>
                              <w:rPr>
                                <w:sz w:val="20"/>
                              </w:rPr>
                              <w:t>Non-language</w:t>
                            </w:r>
                            <w:r>
                              <w:rPr>
                                <w:spacing w:val="-10"/>
                                <w:sz w:val="20"/>
                              </w:rPr>
                              <w:t xml:space="preserve"> </w:t>
                            </w:r>
                            <w:r>
                              <w:rPr>
                                <w:sz w:val="20"/>
                              </w:rPr>
                              <w:t>faculty</w:t>
                            </w:r>
                            <w:r>
                              <w:rPr>
                                <w:spacing w:val="-10"/>
                                <w:sz w:val="20"/>
                              </w:rPr>
                              <w:t xml:space="preserve"> </w:t>
                            </w:r>
                            <w:r>
                              <w:rPr>
                                <w:spacing w:val="-2"/>
                                <w:sz w:val="20"/>
                              </w:rPr>
                              <w:t>Salary/EB</w:t>
                            </w:r>
                          </w:p>
                        </w:tc>
                        <w:tc>
                          <w:tcPr>
                            <w:tcW w:w="988" w:type="dxa"/>
                          </w:tcPr>
                          <w:p w14:paraId="286D80C3" w14:textId="77777777" w:rsidR="002F4311" w:rsidRDefault="000325DD">
                            <w:pPr>
                              <w:pStyle w:val="TableParagraph"/>
                              <w:spacing w:before="139"/>
                              <w:ind w:left="4"/>
                              <w:rPr>
                                <w:sz w:val="20"/>
                              </w:rPr>
                            </w:pPr>
                            <w:r>
                              <w:rPr>
                                <w:spacing w:val="-2"/>
                                <w:sz w:val="20"/>
                              </w:rPr>
                              <w:t>$3,243,760</w:t>
                            </w:r>
                          </w:p>
                        </w:tc>
                      </w:tr>
                      <w:tr w:rsidR="002F4311" w14:paraId="286D80C7" w14:textId="77777777">
                        <w:trPr>
                          <w:trHeight w:val="508"/>
                        </w:trPr>
                        <w:tc>
                          <w:tcPr>
                            <w:tcW w:w="2966" w:type="dxa"/>
                            <w:shd w:val="clear" w:color="auto" w:fill="D8D8D8"/>
                          </w:tcPr>
                          <w:p w14:paraId="286D80C5" w14:textId="77777777" w:rsidR="002F4311" w:rsidRDefault="000325DD">
                            <w:pPr>
                              <w:pStyle w:val="TableParagraph"/>
                              <w:spacing w:before="61" w:line="199" w:lineRule="auto"/>
                              <w:ind w:left="4" w:right="83"/>
                              <w:rPr>
                                <w:sz w:val="20"/>
                              </w:rPr>
                            </w:pPr>
                            <w:r>
                              <w:rPr>
                                <w:sz w:val="20"/>
                              </w:rPr>
                              <w:t>Library</w:t>
                            </w:r>
                            <w:r>
                              <w:rPr>
                                <w:spacing w:val="-13"/>
                                <w:sz w:val="20"/>
                              </w:rPr>
                              <w:t xml:space="preserve"> </w:t>
                            </w:r>
                            <w:r>
                              <w:rPr>
                                <w:sz w:val="20"/>
                              </w:rPr>
                              <w:t>resources</w:t>
                            </w:r>
                            <w:r>
                              <w:rPr>
                                <w:spacing w:val="-12"/>
                                <w:sz w:val="20"/>
                              </w:rPr>
                              <w:t xml:space="preserve"> </w:t>
                            </w:r>
                            <w:r>
                              <w:rPr>
                                <w:sz w:val="20"/>
                              </w:rPr>
                              <w:t>in</w:t>
                            </w:r>
                            <w:r>
                              <w:rPr>
                                <w:spacing w:val="-13"/>
                                <w:sz w:val="20"/>
                              </w:rPr>
                              <w:t xml:space="preserve"> </w:t>
                            </w:r>
                            <w:r>
                              <w:rPr>
                                <w:sz w:val="20"/>
                              </w:rPr>
                              <w:t>EA (acquisitions &amp; staff)</w:t>
                            </w:r>
                          </w:p>
                        </w:tc>
                        <w:tc>
                          <w:tcPr>
                            <w:tcW w:w="988" w:type="dxa"/>
                            <w:shd w:val="clear" w:color="auto" w:fill="D8D8D8"/>
                          </w:tcPr>
                          <w:p w14:paraId="286D80C6" w14:textId="77777777" w:rsidR="002F4311" w:rsidRDefault="000325DD">
                            <w:pPr>
                              <w:pStyle w:val="TableParagraph"/>
                              <w:spacing w:before="139"/>
                              <w:ind w:left="4"/>
                              <w:rPr>
                                <w:sz w:val="20"/>
                              </w:rPr>
                            </w:pPr>
                            <w:r>
                              <w:rPr>
                                <w:spacing w:val="-2"/>
                                <w:sz w:val="20"/>
                              </w:rPr>
                              <w:t>$1,061,182</w:t>
                            </w:r>
                          </w:p>
                        </w:tc>
                      </w:tr>
                      <w:tr w:rsidR="002F4311" w14:paraId="286D80CA" w14:textId="77777777">
                        <w:trPr>
                          <w:trHeight w:val="503"/>
                        </w:trPr>
                        <w:tc>
                          <w:tcPr>
                            <w:tcW w:w="2966" w:type="dxa"/>
                            <w:shd w:val="clear" w:color="auto" w:fill="C1D69A"/>
                          </w:tcPr>
                          <w:p w14:paraId="286D80C8" w14:textId="77777777" w:rsidR="002F4311" w:rsidRDefault="000325DD">
                            <w:pPr>
                              <w:pStyle w:val="TableParagraph"/>
                              <w:spacing w:before="23" w:line="230" w:lineRule="atLeast"/>
                              <w:ind w:left="4" w:right="83"/>
                              <w:rPr>
                                <w:b/>
                                <w:sz w:val="20"/>
                              </w:rPr>
                            </w:pPr>
                            <w:r>
                              <w:rPr>
                                <w:b/>
                                <w:sz w:val="20"/>
                              </w:rPr>
                              <w:t>Total</w:t>
                            </w:r>
                            <w:r>
                              <w:rPr>
                                <w:b/>
                                <w:spacing w:val="-10"/>
                                <w:sz w:val="20"/>
                              </w:rPr>
                              <w:t xml:space="preserve"> </w:t>
                            </w:r>
                            <w:r>
                              <w:rPr>
                                <w:b/>
                                <w:sz w:val="20"/>
                              </w:rPr>
                              <w:t>Penn</w:t>
                            </w:r>
                            <w:r>
                              <w:rPr>
                                <w:b/>
                                <w:spacing w:val="-10"/>
                                <w:sz w:val="20"/>
                              </w:rPr>
                              <w:t xml:space="preserve"> </w:t>
                            </w:r>
                            <w:r>
                              <w:rPr>
                                <w:b/>
                                <w:sz w:val="20"/>
                              </w:rPr>
                              <w:t>support</w:t>
                            </w:r>
                            <w:r>
                              <w:rPr>
                                <w:b/>
                                <w:spacing w:val="-10"/>
                                <w:sz w:val="20"/>
                              </w:rPr>
                              <w:t xml:space="preserve"> </w:t>
                            </w:r>
                            <w:r>
                              <w:rPr>
                                <w:b/>
                                <w:sz w:val="20"/>
                              </w:rPr>
                              <w:t>for</w:t>
                            </w:r>
                            <w:r>
                              <w:rPr>
                                <w:b/>
                                <w:spacing w:val="-10"/>
                                <w:sz w:val="20"/>
                              </w:rPr>
                              <w:t xml:space="preserve"> </w:t>
                            </w:r>
                            <w:r>
                              <w:rPr>
                                <w:b/>
                                <w:sz w:val="20"/>
                              </w:rPr>
                              <w:t xml:space="preserve">EA </w:t>
                            </w:r>
                            <w:r>
                              <w:rPr>
                                <w:b/>
                                <w:spacing w:val="-2"/>
                                <w:sz w:val="20"/>
                              </w:rPr>
                              <w:t>studies:</w:t>
                            </w:r>
                          </w:p>
                        </w:tc>
                        <w:tc>
                          <w:tcPr>
                            <w:tcW w:w="988" w:type="dxa"/>
                            <w:shd w:val="clear" w:color="auto" w:fill="C1D69A"/>
                          </w:tcPr>
                          <w:p w14:paraId="286D80C9" w14:textId="77777777" w:rsidR="002F4311" w:rsidRDefault="000325DD">
                            <w:pPr>
                              <w:pStyle w:val="TableParagraph"/>
                              <w:spacing w:before="139"/>
                              <w:ind w:left="4"/>
                              <w:rPr>
                                <w:sz w:val="20"/>
                              </w:rPr>
                            </w:pPr>
                            <w:r>
                              <w:rPr>
                                <w:spacing w:val="-2"/>
                                <w:sz w:val="20"/>
                              </w:rPr>
                              <w:t>$5,759,749</w:t>
                            </w:r>
                          </w:p>
                        </w:tc>
                      </w:tr>
                    </w:tbl>
                    <w:p w14:paraId="286D80CB" w14:textId="77777777" w:rsidR="002F4311" w:rsidRDefault="002F4311">
                      <w:pPr>
                        <w:pStyle w:val="BodyText"/>
                        <w:ind w:left="0"/>
                      </w:pPr>
                    </w:p>
                  </w:txbxContent>
                </v:textbox>
                <w10:wrap anchorx="page"/>
              </v:shape>
            </w:pict>
          </mc:Fallback>
        </mc:AlternateContent>
      </w:r>
      <w:r>
        <w:rPr>
          <w:b/>
        </w:rPr>
        <w:t xml:space="preserve">China Research and Engagement Fund </w:t>
      </w:r>
      <w:r>
        <w:t>(CREF), a five-year ten-million-dollar competitive matching program to stimulate and support activity in China and engagement with the PWCC. CEAS</w:t>
      </w:r>
      <w:r>
        <w:rPr>
          <w:spacing w:val="-3"/>
        </w:rPr>
        <w:t xml:space="preserve"> </w:t>
      </w:r>
      <w:r>
        <w:t>and</w:t>
      </w:r>
      <w:r>
        <w:rPr>
          <w:spacing w:val="-3"/>
        </w:rPr>
        <w:t xml:space="preserve"> </w:t>
      </w:r>
      <w:r>
        <w:t>the</w:t>
      </w:r>
      <w:r>
        <w:rPr>
          <w:spacing w:val="-4"/>
        </w:rPr>
        <w:t xml:space="preserve"> </w:t>
      </w:r>
      <w:r>
        <w:t>Chinese</w:t>
      </w:r>
      <w:r>
        <w:rPr>
          <w:spacing w:val="-4"/>
        </w:rPr>
        <w:t xml:space="preserve"> </w:t>
      </w:r>
      <w:r>
        <w:t>Language</w:t>
      </w:r>
      <w:r>
        <w:rPr>
          <w:spacing w:val="-4"/>
        </w:rPr>
        <w:t xml:space="preserve"> </w:t>
      </w:r>
      <w:r>
        <w:t>Program</w:t>
      </w:r>
      <w:r>
        <w:rPr>
          <w:spacing w:val="-3"/>
        </w:rPr>
        <w:t xml:space="preserve"> </w:t>
      </w:r>
      <w:r>
        <w:t>(CLP)</w:t>
      </w:r>
      <w:r>
        <w:rPr>
          <w:spacing w:val="-3"/>
        </w:rPr>
        <w:t xml:space="preserve"> </w:t>
      </w:r>
      <w:r>
        <w:t>received</w:t>
      </w:r>
      <w:r>
        <w:rPr>
          <w:spacing w:val="-3"/>
        </w:rPr>
        <w:t xml:space="preserve"> </w:t>
      </w:r>
      <w:r>
        <w:t>CREF</w:t>
      </w:r>
      <w:r>
        <w:rPr>
          <w:spacing w:val="-3"/>
        </w:rPr>
        <w:t xml:space="preserve"> </w:t>
      </w:r>
      <w:r>
        <w:t>funding</w:t>
      </w:r>
      <w:r>
        <w:rPr>
          <w:spacing w:val="-3"/>
        </w:rPr>
        <w:t xml:space="preserve"> </w:t>
      </w:r>
      <w:r>
        <w:t>to</w:t>
      </w:r>
      <w:r>
        <w:rPr>
          <w:spacing w:val="-3"/>
        </w:rPr>
        <w:t xml:space="preserve"> </w:t>
      </w:r>
      <w:r>
        <w:t>take</w:t>
      </w:r>
      <w:r>
        <w:rPr>
          <w:spacing w:val="-4"/>
        </w:rPr>
        <w:t xml:space="preserve"> </w:t>
      </w:r>
      <w:r>
        <w:t>underg</w:t>
      </w:r>
      <w:r>
        <w:t xml:space="preserve">raduates to Beijing and Ulaanbaatar in 2016 for </w:t>
      </w:r>
      <w:r>
        <w:rPr>
          <w:i/>
        </w:rPr>
        <w:t xml:space="preserve">A Tale of Two Capitals: A Comparative Study of Development. </w:t>
      </w:r>
      <w:r>
        <w:t xml:space="preserve">The </w:t>
      </w:r>
      <w:r>
        <w:rPr>
          <w:b/>
        </w:rPr>
        <w:t xml:space="preserve">James Joo-Jin Kim Program in Korean Studies </w:t>
      </w:r>
      <w:r>
        <w:t>was founded in 1997 and has supported two postdoc positions since 2015.</w:t>
      </w:r>
      <w:r>
        <w:rPr>
          <w:spacing w:val="40"/>
        </w:rPr>
        <w:t xml:space="preserve"> </w:t>
      </w:r>
      <w:r>
        <w:t>In 2014, Penn Law establishe</w:t>
      </w:r>
      <w:r>
        <w:t xml:space="preserve">d a </w:t>
      </w:r>
      <w:r>
        <w:rPr>
          <w:b/>
        </w:rPr>
        <w:t>Center for Asian Law</w:t>
      </w:r>
      <w:r>
        <w:t>, which has hosted such high-profile events as a 2019 international conference on Courts,</w:t>
      </w:r>
      <w:r>
        <w:rPr>
          <w:spacing w:val="-2"/>
        </w:rPr>
        <w:t xml:space="preserve"> </w:t>
      </w:r>
      <w:r>
        <w:t>Law,</w:t>
      </w:r>
      <w:r>
        <w:rPr>
          <w:spacing w:val="-2"/>
        </w:rPr>
        <w:t xml:space="preserve"> </w:t>
      </w:r>
      <w:r>
        <w:t>and</w:t>
      </w:r>
      <w:r>
        <w:rPr>
          <w:spacing w:val="-2"/>
        </w:rPr>
        <w:t xml:space="preserve"> </w:t>
      </w:r>
      <w:r>
        <w:t>Politics</w:t>
      </w:r>
      <w:r>
        <w:rPr>
          <w:spacing w:val="-2"/>
        </w:rPr>
        <w:t xml:space="preserve"> </w:t>
      </w:r>
      <w:r>
        <w:t>in</w:t>
      </w:r>
      <w:r>
        <w:rPr>
          <w:spacing w:val="-2"/>
        </w:rPr>
        <w:t xml:space="preserve"> </w:t>
      </w:r>
      <w:r>
        <w:t>the</w:t>
      </w:r>
      <w:r>
        <w:rPr>
          <w:spacing w:val="-3"/>
        </w:rPr>
        <w:t xml:space="preserve"> </w:t>
      </w:r>
      <w:r>
        <w:t>US</w:t>
      </w:r>
      <w:r>
        <w:rPr>
          <w:spacing w:val="-2"/>
        </w:rPr>
        <w:t xml:space="preserve"> </w:t>
      </w:r>
      <w:r>
        <w:t>and</w:t>
      </w:r>
      <w:r>
        <w:rPr>
          <w:spacing w:val="-2"/>
        </w:rPr>
        <w:t xml:space="preserve"> </w:t>
      </w:r>
      <w:r>
        <w:t>Asia.</w:t>
      </w:r>
      <w:r>
        <w:rPr>
          <w:spacing w:val="-2"/>
        </w:rPr>
        <w:t xml:space="preserve"> </w:t>
      </w:r>
      <w:r>
        <w:t>An</w:t>
      </w:r>
      <w:r>
        <w:rPr>
          <w:spacing w:val="-2"/>
        </w:rPr>
        <w:t xml:space="preserve"> </w:t>
      </w:r>
      <w:r>
        <w:t>informal</w:t>
      </w:r>
      <w:r>
        <w:rPr>
          <w:spacing w:val="-2"/>
        </w:rPr>
        <w:t xml:space="preserve"> </w:t>
      </w:r>
      <w:r>
        <w:t>caucus</w:t>
      </w:r>
      <w:r>
        <w:rPr>
          <w:spacing w:val="-2"/>
        </w:rPr>
        <w:t xml:space="preserve"> </w:t>
      </w:r>
      <w:r>
        <w:t>of</w:t>
      </w:r>
      <w:r>
        <w:rPr>
          <w:spacing w:val="-2"/>
        </w:rPr>
        <w:t xml:space="preserve"> </w:t>
      </w:r>
      <w:r>
        <w:t>tenure-track</w:t>
      </w:r>
      <w:r>
        <w:rPr>
          <w:spacing w:val="-2"/>
        </w:rPr>
        <w:t xml:space="preserve"> </w:t>
      </w:r>
      <w:r>
        <w:t>faculty</w:t>
      </w:r>
      <w:r>
        <w:rPr>
          <w:spacing w:val="-2"/>
        </w:rPr>
        <w:t xml:space="preserve"> </w:t>
      </w:r>
      <w:r>
        <w:t>focused on</w:t>
      </w:r>
      <w:r>
        <w:rPr>
          <w:spacing w:val="-3"/>
        </w:rPr>
        <w:t xml:space="preserve"> </w:t>
      </w:r>
      <w:r>
        <w:t>Japan</w:t>
      </w:r>
      <w:r>
        <w:rPr>
          <w:spacing w:val="-3"/>
        </w:rPr>
        <w:t xml:space="preserve"> </w:t>
      </w:r>
      <w:r>
        <w:t>formed</w:t>
      </w:r>
      <w:r>
        <w:rPr>
          <w:spacing w:val="-3"/>
        </w:rPr>
        <w:t xml:space="preserve"> </w:t>
      </w:r>
      <w:r>
        <w:t>the</w:t>
      </w:r>
      <w:r>
        <w:rPr>
          <w:spacing w:val="-3"/>
        </w:rPr>
        <w:t xml:space="preserve"> </w:t>
      </w:r>
      <w:r>
        <w:rPr>
          <w:b/>
        </w:rPr>
        <w:t>Penn</w:t>
      </w:r>
      <w:r>
        <w:rPr>
          <w:b/>
          <w:spacing w:val="-3"/>
        </w:rPr>
        <w:t xml:space="preserve"> </w:t>
      </w:r>
      <w:r>
        <w:rPr>
          <w:b/>
        </w:rPr>
        <w:t>Forum</w:t>
      </w:r>
      <w:r>
        <w:rPr>
          <w:b/>
          <w:spacing w:val="-3"/>
        </w:rPr>
        <w:t xml:space="preserve"> </w:t>
      </w:r>
      <w:r>
        <w:rPr>
          <w:b/>
        </w:rPr>
        <w:t>on</w:t>
      </w:r>
      <w:r>
        <w:rPr>
          <w:b/>
          <w:spacing w:val="-3"/>
        </w:rPr>
        <w:t xml:space="preserve"> </w:t>
      </w:r>
      <w:r>
        <w:rPr>
          <w:b/>
        </w:rPr>
        <w:t>Japan</w:t>
      </w:r>
      <w:r>
        <w:rPr>
          <w:b/>
          <w:spacing w:val="-4"/>
        </w:rPr>
        <w:t xml:space="preserve"> </w:t>
      </w:r>
      <w:r>
        <w:t>(PFJ)</w:t>
      </w:r>
      <w:r>
        <w:rPr>
          <w:spacing w:val="-3"/>
        </w:rPr>
        <w:t xml:space="preserve"> </w:t>
      </w:r>
      <w:r>
        <w:t>in</w:t>
      </w:r>
      <w:r>
        <w:rPr>
          <w:spacing w:val="-3"/>
        </w:rPr>
        <w:t xml:space="preserve"> </w:t>
      </w:r>
      <w:r>
        <w:t>2015.</w:t>
      </w:r>
      <w:r>
        <w:rPr>
          <w:spacing w:val="-3"/>
        </w:rPr>
        <w:t xml:space="preserve"> </w:t>
      </w:r>
      <w:r>
        <w:t>The</w:t>
      </w:r>
      <w:r>
        <w:rPr>
          <w:spacing w:val="-4"/>
        </w:rPr>
        <w:t xml:space="preserve"> </w:t>
      </w:r>
      <w:r>
        <w:t>Fells</w:t>
      </w:r>
      <w:r>
        <w:rPr>
          <w:spacing w:val="-3"/>
        </w:rPr>
        <w:t xml:space="preserve"> </w:t>
      </w:r>
      <w:r>
        <w:t>School</w:t>
      </w:r>
      <w:r>
        <w:rPr>
          <w:spacing w:val="-3"/>
        </w:rPr>
        <w:t xml:space="preserve"> </w:t>
      </w:r>
      <w:r>
        <w:t>of</w:t>
      </w:r>
      <w:r>
        <w:rPr>
          <w:spacing w:val="-3"/>
        </w:rPr>
        <w:t xml:space="preserve"> </w:t>
      </w:r>
      <w:r>
        <w:t>Government</w:t>
      </w:r>
      <w:r>
        <w:rPr>
          <w:spacing w:val="-3"/>
        </w:rPr>
        <w:t xml:space="preserve"> </w:t>
      </w:r>
      <w:r>
        <w:t>and its Fox Leadership Program, led by Professor John DiIullio, has dramatically expanded China- related programming, including through a new MA in International Affairs.</w:t>
      </w:r>
    </w:p>
    <w:p w14:paraId="286D7EFF" w14:textId="77777777" w:rsidR="002F4311" w:rsidRDefault="000325DD">
      <w:pPr>
        <w:pStyle w:val="BodyText"/>
        <w:spacing w:line="480" w:lineRule="auto"/>
        <w:ind w:left="4265" w:firstLine="432"/>
      </w:pPr>
      <w:r>
        <w:t>Penn’s</w:t>
      </w:r>
      <w:r>
        <w:rPr>
          <w:spacing w:val="-7"/>
        </w:rPr>
        <w:t xml:space="preserve"> </w:t>
      </w:r>
      <w:r>
        <w:t>total</w:t>
      </w:r>
      <w:r>
        <w:rPr>
          <w:spacing w:val="-7"/>
        </w:rPr>
        <w:t xml:space="preserve"> </w:t>
      </w:r>
      <w:r>
        <w:t>endowment</w:t>
      </w:r>
      <w:r>
        <w:rPr>
          <w:spacing w:val="-7"/>
        </w:rPr>
        <w:t xml:space="preserve"> </w:t>
      </w:r>
      <w:r>
        <w:t>of</w:t>
      </w:r>
      <w:r>
        <w:rPr>
          <w:spacing w:val="-7"/>
        </w:rPr>
        <w:t xml:space="preserve"> </w:t>
      </w:r>
      <w:r>
        <w:t>$12.2</w:t>
      </w:r>
      <w:r>
        <w:rPr>
          <w:spacing w:val="-7"/>
        </w:rPr>
        <w:t xml:space="preserve"> </w:t>
      </w:r>
      <w:r>
        <w:t>billion</w:t>
      </w:r>
      <w:r>
        <w:rPr>
          <w:spacing w:val="-7"/>
        </w:rPr>
        <w:t xml:space="preserve"> </w:t>
      </w:r>
      <w:r>
        <w:t>includes</w:t>
      </w:r>
      <w:r>
        <w:t xml:space="preserve"> five major EA-specific endowments</w:t>
      </w:r>
    </w:p>
    <w:p w14:paraId="286D7F00" w14:textId="77777777" w:rsidR="002F4311" w:rsidRDefault="000325DD">
      <w:pPr>
        <w:pStyle w:val="BodyText"/>
        <w:spacing w:line="480" w:lineRule="auto"/>
        <w:ind w:left="4265" w:right="143"/>
      </w:pPr>
      <w:r>
        <w:t>totaling over $16 million: the Park Fellowship, the E. Dale Saunders Professorship, the Korea Foundation endowment (which supports two Korea professorships),</w:t>
      </w:r>
      <w:r>
        <w:rPr>
          <w:spacing w:val="-6"/>
        </w:rPr>
        <w:t xml:space="preserve"> </w:t>
      </w:r>
      <w:r>
        <w:t>and</w:t>
      </w:r>
      <w:r>
        <w:rPr>
          <w:spacing w:val="-6"/>
        </w:rPr>
        <w:t xml:space="preserve"> </w:t>
      </w:r>
      <w:r>
        <w:t>the</w:t>
      </w:r>
      <w:r>
        <w:rPr>
          <w:spacing w:val="-7"/>
        </w:rPr>
        <w:t xml:space="preserve"> </w:t>
      </w:r>
      <w:r>
        <w:t>James</w:t>
      </w:r>
      <w:r>
        <w:rPr>
          <w:spacing w:val="-6"/>
        </w:rPr>
        <w:t xml:space="preserve"> </w:t>
      </w:r>
      <w:r>
        <w:t>Joo-Jin</w:t>
      </w:r>
      <w:r>
        <w:rPr>
          <w:spacing w:val="-6"/>
        </w:rPr>
        <w:t xml:space="preserve"> </w:t>
      </w:r>
      <w:r>
        <w:t>Kim</w:t>
      </w:r>
      <w:r>
        <w:rPr>
          <w:spacing w:val="-6"/>
        </w:rPr>
        <w:t xml:space="preserve"> </w:t>
      </w:r>
      <w:r>
        <w:t>and</w:t>
      </w:r>
      <w:r>
        <w:rPr>
          <w:spacing w:val="-6"/>
        </w:rPr>
        <w:t xml:space="preserve"> </w:t>
      </w:r>
      <w:r>
        <w:t>Moon Postdoctoral Fellowships. Pe</w:t>
      </w:r>
      <w:r>
        <w:t>nn spends over $9 million annually for the direct support of EA studies, including EA faculty, library, and student aid, and the</w:t>
      </w:r>
    </w:p>
    <w:p w14:paraId="286D7F01" w14:textId="77777777" w:rsidR="002F4311" w:rsidRDefault="000325DD">
      <w:pPr>
        <w:pStyle w:val="BodyText"/>
        <w:spacing w:before="1" w:line="480" w:lineRule="auto"/>
      </w:pPr>
      <w:r>
        <w:t>CEAS office (Table A.1.). The endowed Kim Program in Korean Studies and the Center for the Study</w:t>
      </w:r>
      <w:r>
        <w:rPr>
          <w:spacing w:val="-3"/>
        </w:rPr>
        <w:t xml:space="preserve"> </w:t>
      </w:r>
      <w:r>
        <w:t>of</w:t>
      </w:r>
      <w:r>
        <w:rPr>
          <w:spacing w:val="-3"/>
        </w:rPr>
        <w:t xml:space="preserve"> </w:t>
      </w:r>
      <w:r>
        <w:t>Contemporary</w:t>
      </w:r>
      <w:r>
        <w:rPr>
          <w:spacing w:val="-3"/>
        </w:rPr>
        <w:t xml:space="preserve"> </w:t>
      </w:r>
      <w:r>
        <w:t>China</w:t>
      </w:r>
      <w:r>
        <w:rPr>
          <w:spacing w:val="-4"/>
        </w:rPr>
        <w:t xml:space="preserve"> </w:t>
      </w:r>
      <w:r>
        <w:t>(both</w:t>
      </w:r>
      <w:r>
        <w:rPr>
          <w:spacing w:val="-3"/>
        </w:rPr>
        <w:t xml:space="preserve"> </w:t>
      </w:r>
      <w:r>
        <w:t>wi</w:t>
      </w:r>
      <w:r>
        <w:t>th</w:t>
      </w:r>
      <w:r>
        <w:rPr>
          <w:spacing w:val="-3"/>
        </w:rPr>
        <w:t xml:space="preserve"> </w:t>
      </w:r>
      <w:r>
        <w:t>annual</w:t>
      </w:r>
      <w:r>
        <w:rPr>
          <w:spacing w:val="-3"/>
        </w:rPr>
        <w:t xml:space="preserve"> </w:t>
      </w:r>
      <w:r>
        <w:t>budgets</w:t>
      </w:r>
      <w:r>
        <w:rPr>
          <w:spacing w:val="-3"/>
        </w:rPr>
        <w:t xml:space="preserve"> </w:t>
      </w:r>
      <w:r>
        <w:t>of</w:t>
      </w:r>
      <w:r>
        <w:rPr>
          <w:spacing w:val="-3"/>
        </w:rPr>
        <w:t xml:space="preserve"> </w:t>
      </w:r>
      <w:r>
        <w:t>approximately</w:t>
      </w:r>
      <w:r>
        <w:rPr>
          <w:spacing w:val="-3"/>
        </w:rPr>
        <w:t xml:space="preserve"> </w:t>
      </w:r>
      <w:r>
        <w:t>half</w:t>
      </w:r>
      <w:r>
        <w:rPr>
          <w:spacing w:val="-3"/>
        </w:rPr>
        <w:t xml:space="preserve"> </w:t>
      </w:r>
      <w:r>
        <w:t>a</w:t>
      </w:r>
      <w:r>
        <w:rPr>
          <w:spacing w:val="-3"/>
        </w:rPr>
        <w:t xml:space="preserve"> </w:t>
      </w:r>
      <w:r>
        <w:t>million</w:t>
      </w:r>
      <w:r>
        <w:rPr>
          <w:spacing w:val="-3"/>
        </w:rPr>
        <w:t xml:space="preserve"> </w:t>
      </w:r>
      <w:r>
        <w:t>dollars) provide significant additional resources. Projects related to EA take place with the support of</w:t>
      </w:r>
    </w:p>
    <w:p w14:paraId="286D7F02" w14:textId="77777777" w:rsidR="002F4311" w:rsidRDefault="002F4311">
      <w:pPr>
        <w:spacing w:line="480" w:lineRule="auto"/>
        <w:sectPr w:rsidR="002F4311">
          <w:headerReference w:type="default" r:id="rId8"/>
          <w:footerReference w:type="default" r:id="rId9"/>
          <w:pgSz w:w="12240" w:h="15840"/>
          <w:pgMar w:top="1360" w:right="1300" w:bottom="1520" w:left="1320" w:header="727" w:footer="1324" w:gutter="0"/>
          <w:pgNumType w:start="2"/>
          <w:cols w:space="720"/>
        </w:sectPr>
      </w:pPr>
    </w:p>
    <w:p w14:paraId="286D7F03" w14:textId="77777777" w:rsidR="002F4311" w:rsidRDefault="000325DD">
      <w:pPr>
        <w:pStyle w:val="BodyText"/>
        <w:spacing w:before="171" w:line="480" w:lineRule="auto"/>
        <w:ind w:right="203"/>
      </w:pPr>
      <w:r>
        <w:lastRenderedPageBreak/>
        <w:t>many</w:t>
      </w:r>
      <w:r>
        <w:rPr>
          <w:spacing w:val="-3"/>
        </w:rPr>
        <w:t xml:space="preserve"> </w:t>
      </w:r>
      <w:r>
        <w:t>departments</w:t>
      </w:r>
      <w:r>
        <w:rPr>
          <w:spacing w:val="-3"/>
        </w:rPr>
        <w:t xml:space="preserve"> </w:t>
      </w:r>
      <w:r>
        <w:t>and</w:t>
      </w:r>
      <w:r>
        <w:rPr>
          <w:spacing w:val="-3"/>
        </w:rPr>
        <w:t xml:space="preserve"> </w:t>
      </w:r>
      <w:r>
        <w:t>schools,</w:t>
      </w:r>
      <w:r>
        <w:rPr>
          <w:spacing w:val="-3"/>
        </w:rPr>
        <w:t xml:space="preserve"> </w:t>
      </w:r>
      <w:r>
        <w:t>pushing</w:t>
      </w:r>
      <w:r>
        <w:rPr>
          <w:spacing w:val="-3"/>
        </w:rPr>
        <w:t xml:space="preserve"> </w:t>
      </w:r>
      <w:r>
        <w:t>Penn’s</w:t>
      </w:r>
      <w:r>
        <w:rPr>
          <w:spacing w:val="-3"/>
        </w:rPr>
        <w:t xml:space="preserve"> </w:t>
      </w:r>
      <w:r>
        <w:t>total</w:t>
      </w:r>
      <w:r>
        <w:rPr>
          <w:spacing w:val="-3"/>
        </w:rPr>
        <w:t xml:space="preserve"> </w:t>
      </w:r>
      <w:r>
        <w:t>support</w:t>
      </w:r>
      <w:r>
        <w:rPr>
          <w:spacing w:val="-3"/>
        </w:rPr>
        <w:t xml:space="preserve"> </w:t>
      </w:r>
      <w:r>
        <w:t>of</w:t>
      </w:r>
      <w:r>
        <w:rPr>
          <w:spacing w:val="-3"/>
        </w:rPr>
        <w:t xml:space="preserve"> </w:t>
      </w:r>
      <w:r>
        <w:t>EA</w:t>
      </w:r>
      <w:r>
        <w:rPr>
          <w:spacing w:val="-3"/>
        </w:rPr>
        <w:t xml:space="preserve"> </w:t>
      </w:r>
      <w:r>
        <w:t>studies</w:t>
      </w:r>
      <w:r>
        <w:rPr>
          <w:spacing w:val="-3"/>
        </w:rPr>
        <w:t xml:space="preserve"> </w:t>
      </w:r>
      <w:r>
        <w:t>to</w:t>
      </w:r>
      <w:r>
        <w:rPr>
          <w:spacing w:val="-3"/>
        </w:rPr>
        <w:t xml:space="preserve"> </w:t>
      </w:r>
      <w:r>
        <w:t>approximately</w:t>
      </w:r>
      <w:r>
        <w:rPr>
          <w:spacing w:val="-3"/>
        </w:rPr>
        <w:t xml:space="preserve"> </w:t>
      </w:r>
      <w:r>
        <w:t>$14 million annually.</w:t>
      </w:r>
    </w:p>
    <w:p w14:paraId="286D7F04" w14:textId="77777777" w:rsidR="002F4311" w:rsidRDefault="000325DD">
      <w:pPr>
        <w:ind w:left="552"/>
        <w:rPr>
          <w:sz w:val="24"/>
        </w:rPr>
      </w:pPr>
      <w:r>
        <w:rPr>
          <w:b/>
          <w:sz w:val="24"/>
        </w:rPr>
        <w:t>The</w:t>
      </w:r>
      <w:r>
        <w:rPr>
          <w:b/>
          <w:spacing w:val="-2"/>
          <w:sz w:val="24"/>
        </w:rPr>
        <w:t xml:space="preserve"> </w:t>
      </w:r>
      <w:r>
        <w:rPr>
          <w:b/>
          <w:sz w:val="24"/>
        </w:rPr>
        <w:t>Center</w:t>
      </w:r>
      <w:r>
        <w:rPr>
          <w:b/>
          <w:spacing w:val="-2"/>
          <w:sz w:val="24"/>
        </w:rPr>
        <w:t xml:space="preserve"> </w:t>
      </w:r>
      <w:r>
        <w:rPr>
          <w:b/>
          <w:sz w:val="24"/>
        </w:rPr>
        <w:t>for</w:t>
      </w:r>
      <w:r>
        <w:rPr>
          <w:b/>
          <w:spacing w:val="-1"/>
          <w:sz w:val="24"/>
        </w:rPr>
        <w:t xml:space="preserve"> </w:t>
      </w:r>
      <w:r>
        <w:rPr>
          <w:b/>
          <w:sz w:val="24"/>
        </w:rPr>
        <w:t>East</w:t>
      </w:r>
      <w:r>
        <w:rPr>
          <w:b/>
          <w:spacing w:val="-1"/>
          <w:sz w:val="24"/>
        </w:rPr>
        <w:t xml:space="preserve"> </w:t>
      </w:r>
      <w:r>
        <w:rPr>
          <w:b/>
          <w:sz w:val="24"/>
        </w:rPr>
        <w:t>Asian</w:t>
      </w:r>
      <w:r>
        <w:rPr>
          <w:b/>
          <w:spacing w:val="-1"/>
          <w:sz w:val="24"/>
        </w:rPr>
        <w:t xml:space="preserve"> </w:t>
      </w:r>
      <w:r>
        <w:rPr>
          <w:b/>
          <w:sz w:val="24"/>
        </w:rPr>
        <w:t>Studies</w:t>
      </w:r>
      <w:r>
        <w:rPr>
          <w:b/>
          <w:spacing w:val="-2"/>
          <w:sz w:val="24"/>
        </w:rPr>
        <w:t xml:space="preserve"> </w:t>
      </w:r>
      <w:r>
        <w:rPr>
          <w:sz w:val="24"/>
        </w:rPr>
        <w:t>receives $65,500</w:t>
      </w:r>
      <w:r>
        <w:rPr>
          <w:spacing w:val="-1"/>
          <w:sz w:val="24"/>
        </w:rPr>
        <w:t xml:space="preserve"> </w:t>
      </w:r>
      <w:r>
        <w:rPr>
          <w:sz w:val="24"/>
        </w:rPr>
        <w:t>in</w:t>
      </w:r>
      <w:r>
        <w:rPr>
          <w:spacing w:val="-1"/>
          <w:sz w:val="24"/>
        </w:rPr>
        <w:t xml:space="preserve"> </w:t>
      </w:r>
      <w:r>
        <w:rPr>
          <w:sz w:val="24"/>
        </w:rPr>
        <w:t>salary</w:t>
      </w:r>
      <w:r>
        <w:rPr>
          <w:spacing w:val="-1"/>
          <w:sz w:val="24"/>
        </w:rPr>
        <w:t xml:space="preserve"> </w:t>
      </w:r>
      <w:r>
        <w:rPr>
          <w:sz w:val="24"/>
        </w:rPr>
        <w:t>and</w:t>
      </w:r>
      <w:r>
        <w:rPr>
          <w:spacing w:val="-1"/>
          <w:sz w:val="24"/>
        </w:rPr>
        <w:t xml:space="preserve"> </w:t>
      </w:r>
      <w:r>
        <w:rPr>
          <w:sz w:val="24"/>
        </w:rPr>
        <w:t>employee</w:t>
      </w:r>
      <w:r>
        <w:rPr>
          <w:spacing w:val="-2"/>
          <w:sz w:val="24"/>
        </w:rPr>
        <w:t xml:space="preserve"> </w:t>
      </w:r>
      <w:r>
        <w:rPr>
          <w:sz w:val="24"/>
        </w:rPr>
        <w:t xml:space="preserve">benefits </w:t>
      </w:r>
      <w:r>
        <w:rPr>
          <w:spacing w:val="-2"/>
          <w:sz w:val="24"/>
        </w:rPr>
        <w:t>(EB),</w:t>
      </w:r>
    </w:p>
    <w:p w14:paraId="286D7F05" w14:textId="77777777" w:rsidR="002F4311" w:rsidRDefault="002F4311">
      <w:pPr>
        <w:pStyle w:val="BodyText"/>
        <w:ind w:left="0"/>
      </w:pPr>
    </w:p>
    <w:p w14:paraId="286D7F06" w14:textId="77777777" w:rsidR="002F4311" w:rsidRDefault="000325DD">
      <w:pPr>
        <w:pStyle w:val="BodyText"/>
        <w:spacing w:line="480" w:lineRule="auto"/>
        <w:ind w:right="203"/>
      </w:pPr>
      <w:r>
        <w:t>$36,156</w:t>
      </w:r>
      <w:r>
        <w:rPr>
          <w:spacing w:val="-4"/>
        </w:rPr>
        <w:t xml:space="preserve"> </w:t>
      </w:r>
      <w:r>
        <w:t>in</w:t>
      </w:r>
      <w:r>
        <w:rPr>
          <w:spacing w:val="-4"/>
        </w:rPr>
        <w:t xml:space="preserve"> </w:t>
      </w:r>
      <w:r>
        <w:t>operating</w:t>
      </w:r>
      <w:r>
        <w:rPr>
          <w:spacing w:val="-4"/>
        </w:rPr>
        <w:t xml:space="preserve"> </w:t>
      </w:r>
      <w:r>
        <w:t>expenses,</w:t>
      </w:r>
      <w:r>
        <w:rPr>
          <w:spacing w:val="-4"/>
        </w:rPr>
        <w:t xml:space="preserve"> </w:t>
      </w:r>
      <w:r>
        <w:t>plus</w:t>
      </w:r>
      <w:r>
        <w:rPr>
          <w:spacing w:val="-4"/>
        </w:rPr>
        <w:t xml:space="preserve"> </w:t>
      </w:r>
      <w:r>
        <w:t>in-kind</w:t>
      </w:r>
      <w:r>
        <w:rPr>
          <w:spacing w:val="-4"/>
        </w:rPr>
        <w:t xml:space="preserve"> </w:t>
      </w:r>
      <w:r>
        <w:t>contributions</w:t>
      </w:r>
      <w:r>
        <w:rPr>
          <w:spacing w:val="-4"/>
        </w:rPr>
        <w:t xml:space="preserve"> </w:t>
      </w:r>
      <w:r>
        <w:t>from</w:t>
      </w:r>
      <w:r>
        <w:rPr>
          <w:spacing w:val="-4"/>
        </w:rPr>
        <w:t xml:space="preserve"> </w:t>
      </w:r>
      <w:r>
        <w:t>Penn.</w:t>
      </w:r>
      <w:r>
        <w:rPr>
          <w:spacing w:val="-4"/>
        </w:rPr>
        <w:t xml:space="preserve"> </w:t>
      </w:r>
      <w:r>
        <w:t>The</w:t>
      </w:r>
      <w:r>
        <w:rPr>
          <w:spacing w:val="-4"/>
        </w:rPr>
        <w:t xml:space="preserve"> </w:t>
      </w:r>
      <w:r>
        <w:t>Director’s</w:t>
      </w:r>
      <w:r>
        <w:rPr>
          <w:spacing w:val="-4"/>
        </w:rPr>
        <w:t xml:space="preserve"> </w:t>
      </w:r>
      <w:r>
        <w:t>stipend</w:t>
      </w:r>
      <w:r>
        <w:rPr>
          <w:spacing w:val="-4"/>
        </w:rPr>
        <w:t xml:space="preserve"> </w:t>
      </w:r>
      <w:r>
        <w:t>is fully supported by Penn; the Associate Director position is 50% supported, along with a part- time graduate student.</w:t>
      </w:r>
    </w:p>
    <w:p w14:paraId="286D7F07" w14:textId="77777777" w:rsidR="002F4311" w:rsidRDefault="000325DD">
      <w:pPr>
        <w:pStyle w:val="BodyText"/>
        <w:spacing w:line="480" w:lineRule="auto"/>
        <w:ind w:right="203" w:firstLine="432"/>
      </w:pPr>
      <w:r>
        <w:rPr>
          <w:b/>
        </w:rPr>
        <w:t xml:space="preserve">Teaching staff: </w:t>
      </w:r>
      <w:r>
        <w:t xml:space="preserve">Forty-three standing </w:t>
      </w:r>
      <w:r>
        <w:t>faculty members in six Penn Schools devote between 25% and 100% of their teaching and research to non-language teaching and research on EA, at an</w:t>
      </w:r>
      <w:r>
        <w:rPr>
          <w:spacing w:val="-3"/>
        </w:rPr>
        <w:t xml:space="preserve"> </w:t>
      </w:r>
      <w:r>
        <w:t>annual</w:t>
      </w:r>
      <w:r>
        <w:rPr>
          <w:spacing w:val="-3"/>
        </w:rPr>
        <w:t xml:space="preserve"> </w:t>
      </w:r>
      <w:r>
        <w:t>cost</w:t>
      </w:r>
      <w:r>
        <w:rPr>
          <w:spacing w:val="-3"/>
        </w:rPr>
        <w:t xml:space="preserve"> </w:t>
      </w:r>
      <w:r>
        <w:t>of</w:t>
      </w:r>
      <w:r>
        <w:rPr>
          <w:spacing w:val="-3"/>
        </w:rPr>
        <w:t xml:space="preserve"> </w:t>
      </w:r>
      <w:r>
        <w:t>$3,24</w:t>
      </w:r>
      <w:r>
        <w:rPr>
          <w:spacing w:val="-3"/>
        </w:rPr>
        <w:t xml:space="preserve"> </w:t>
      </w:r>
      <w:r>
        <w:t>(prorated</w:t>
      </w:r>
      <w:r>
        <w:rPr>
          <w:spacing w:val="-3"/>
        </w:rPr>
        <w:t xml:space="preserve"> </w:t>
      </w:r>
      <w:r>
        <w:t>based</w:t>
      </w:r>
      <w:r>
        <w:rPr>
          <w:spacing w:val="-3"/>
        </w:rPr>
        <w:t xml:space="preserve"> </w:t>
      </w:r>
      <w:r>
        <w:t>on</w:t>
      </w:r>
      <w:r>
        <w:rPr>
          <w:spacing w:val="-3"/>
        </w:rPr>
        <w:t xml:space="preserve"> </w:t>
      </w:r>
      <w:r>
        <w:t>the</w:t>
      </w:r>
      <w:r>
        <w:rPr>
          <w:spacing w:val="-4"/>
        </w:rPr>
        <w:t xml:space="preserve"> </w:t>
      </w:r>
      <w:r>
        <w:t>proportion</w:t>
      </w:r>
      <w:r>
        <w:rPr>
          <w:spacing w:val="-3"/>
        </w:rPr>
        <w:t xml:space="preserve"> </w:t>
      </w:r>
      <w:r>
        <w:t>of</w:t>
      </w:r>
      <w:r>
        <w:rPr>
          <w:spacing w:val="-3"/>
        </w:rPr>
        <w:t xml:space="preserve"> </w:t>
      </w:r>
      <w:r>
        <w:t>time</w:t>
      </w:r>
      <w:r>
        <w:rPr>
          <w:spacing w:val="-4"/>
        </w:rPr>
        <w:t xml:space="preserve"> </w:t>
      </w:r>
      <w:r>
        <w:t>devoted</w:t>
      </w:r>
      <w:r>
        <w:rPr>
          <w:spacing w:val="-3"/>
        </w:rPr>
        <w:t xml:space="preserve"> </w:t>
      </w:r>
      <w:r>
        <w:t>to</w:t>
      </w:r>
      <w:r>
        <w:rPr>
          <w:spacing w:val="-3"/>
        </w:rPr>
        <w:t xml:space="preserve"> </w:t>
      </w:r>
      <w:r>
        <w:t>EA).</w:t>
      </w:r>
      <w:r>
        <w:rPr>
          <w:spacing w:val="-3"/>
        </w:rPr>
        <w:t xml:space="preserve"> </w:t>
      </w:r>
      <w:r>
        <w:t>EA</w:t>
      </w:r>
      <w:r>
        <w:rPr>
          <w:spacing w:val="-3"/>
        </w:rPr>
        <w:t xml:space="preserve"> </w:t>
      </w:r>
      <w:r>
        <w:t>languages are taught by 21 p</w:t>
      </w:r>
      <w:r>
        <w:t>rofessional lecturers, at a cost of about $1.35 million (see A.1.).</w:t>
      </w:r>
    </w:p>
    <w:p w14:paraId="286D7F08" w14:textId="77777777" w:rsidR="002F4311" w:rsidRDefault="000325DD">
      <w:pPr>
        <w:pStyle w:val="BodyText"/>
        <w:spacing w:line="480" w:lineRule="auto"/>
        <w:ind w:right="203"/>
      </w:pPr>
      <w:r>
        <w:rPr>
          <w:b/>
        </w:rPr>
        <w:t xml:space="preserve">Library resources </w:t>
      </w:r>
      <w:r>
        <w:t>include over $1 million annually for EA (see A.1). Libraries in the professional</w:t>
      </w:r>
      <w:r>
        <w:rPr>
          <w:spacing w:val="-4"/>
        </w:rPr>
        <w:t xml:space="preserve"> </w:t>
      </w:r>
      <w:r>
        <w:t>schools</w:t>
      </w:r>
      <w:r>
        <w:rPr>
          <w:spacing w:val="-4"/>
        </w:rPr>
        <w:t xml:space="preserve"> </w:t>
      </w:r>
      <w:r>
        <w:t>and</w:t>
      </w:r>
      <w:r>
        <w:rPr>
          <w:spacing w:val="-4"/>
        </w:rPr>
        <w:t xml:space="preserve"> </w:t>
      </w:r>
      <w:r>
        <w:t>other</w:t>
      </w:r>
      <w:r>
        <w:rPr>
          <w:spacing w:val="-4"/>
        </w:rPr>
        <w:t xml:space="preserve"> </w:t>
      </w:r>
      <w:r>
        <w:t>Penn</w:t>
      </w:r>
      <w:r>
        <w:rPr>
          <w:spacing w:val="-4"/>
        </w:rPr>
        <w:t xml:space="preserve"> </w:t>
      </w:r>
      <w:r>
        <w:t>units</w:t>
      </w:r>
      <w:r>
        <w:rPr>
          <w:spacing w:val="-4"/>
        </w:rPr>
        <w:t xml:space="preserve"> </w:t>
      </w:r>
      <w:r>
        <w:t>also</w:t>
      </w:r>
      <w:r>
        <w:rPr>
          <w:spacing w:val="-4"/>
        </w:rPr>
        <w:t xml:space="preserve"> </w:t>
      </w:r>
      <w:r>
        <w:t>acquire</w:t>
      </w:r>
      <w:r>
        <w:rPr>
          <w:spacing w:val="-5"/>
        </w:rPr>
        <w:t xml:space="preserve"> </w:t>
      </w:r>
      <w:r>
        <w:t>and</w:t>
      </w:r>
      <w:r>
        <w:rPr>
          <w:spacing w:val="-4"/>
        </w:rPr>
        <w:t xml:space="preserve"> </w:t>
      </w:r>
      <w:r>
        <w:t>hold</w:t>
      </w:r>
      <w:r>
        <w:rPr>
          <w:spacing w:val="-4"/>
        </w:rPr>
        <w:t xml:space="preserve"> </w:t>
      </w:r>
      <w:r>
        <w:t>significant</w:t>
      </w:r>
      <w:r>
        <w:rPr>
          <w:spacing w:val="-4"/>
        </w:rPr>
        <w:t xml:space="preserve"> </w:t>
      </w:r>
      <w:r>
        <w:t>EA</w:t>
      </w:r>
      <w:r>
        <w:rPr>
          <w:spacing w:val="-4"/>
        </w:rPr>
        <w:t xml:space="preserve"> </w:t>
      </w:r>
      <w:r>
        <w:t>collections.</w:t>
      </w:r>
    </w:p>
    <w:p w14:paraId="286D7F09" w14:textId="77777777" w:rsidR="002F4311" w:rsidRDefault="000325DD">
      <w:pPr>
        <w:pStyle w:val="BodyText"/>
        <w:spacing w:line="480" w:lineRule="auto"/>
        <w:ind w:right="203" w:firstLine="432"/>
      </w:pPr>
      <w:r>
        <w:rPr>
          <w:b/>
        </w:rPr>
        <w:t>Linkages: Penn has academic agreements with 113 institutions in East Asia</w:t>
      </w:r>
      <w:r>
        <w:t>. Penn has more</w:t>
      </w:r>
      <w:r>
        <w:rPr>
          <w:spacing w:val="-2"/>
        </w:rPr>
        <w:t xml:space="preserve"> </w:t>
      </w:r>
      <w:r>
        <w:t>linkages</w:t>
      </w:r>
      <w:r>
        <w:rPr>
          <w:spacing w:val="-1"/>
        </w:rPr>
        <w:t xml:space="preserve"> </w:t>
      </w:r>
      <w:r>
        <w:t>with</w:t>
      </w:r>
      <w:r>
        <w:rPr>
          <w:spacing w:val="-1"/>
        </w:rPr>
        <w:t xml:space="preserve"> </w:t>
      </w:r>
      <w:r>
        <w:t>China</w:t>
      </w:r>
      <w:r>
        <w:rPr>
          <w:spacing w:val="-2"/>
        </w:rPr>
        <w:t xml:space="preserve"> </w:t>
      </w:r>
      <w:r>
        <w:t>than</w:t>
      </w:r>
      <w:r>
        <w:rPr>
          <w:spacing w:val="-1"/>
        </w:rPr>
        <w:t xml:space="preserve"> </w:t>
      </w:r>
      <w:r>
        <w:t>with</w:t>
      </w:r>
      <w:r>
        <w:rPr>
          <w:spacing w:val="-1"/>
        </w:rPr>
        <w:t xml:space="preserve"> </w:t>
      </w:r>
      <w:r>
        <w:t>any</w:t>
      </w:r>
      <w:r>
        <w:rPr>
          <w:spacing w:val="-1"/>
        </w:rPr>
        <w:t xml:space="preserve"> </w:t>
      </w:r>
      <w:r>
        <w:t>other</w:t>
      </w:r>
      <w:r>
        <w:rPr>
          <w:spacing w:val="-1"/>
        </w:rPr>
        <w:t xml:space="preserve"> </w:t>
      </w:r>
      <w:r>
        <w:t>country;</w:t>
      </w:r>
      <w:r>
        <w:rPr>
          <w:spacing w:val="-1"/>
        </w:rPr>
        <w:t xml:space="preserve"> </w:t>
      </w:r>
      <w:r>
        <w:t>Japan</w:t>
      </w:r>
      <w:r>
        <w:rPr>
          <w:spacing w:val="-1"/>
        </w:rPr>
        <w:t xml:space="preserve"> </w:t>
      </w:r>
      <w:r>
        <w:t>and</w:t>
      </w:r>
      <w:r>
        <w:rPr>
          <w:spacing w:val="-1"/>
        </w:rPr>
        <w:t xml:space="preserve"> </w:t>
      </w:r>
      <w:r>
        <w:t>Korea</w:t>
      </w:r>
      <w:r>
        <w:rPr>
          <w:spacing w:val="-2"/>
        </w:rPr>
        <w:t xml:space="preserve"> </w:t>
      </w:r>
      <w:r>
        <w:t>also</w:t>
      </w:r>
      <w:r>
        <w:rPr>
          <w:spacing w:val="-1"/>
        </w:rPr>
        <w:t xml:space="preserve"> </w:t>
      </w:r>
      <w:r>
        <w:t>rank</w:t>
      </w:r>
      <w:r>
        <w:rPr>
          <w:spacing w:val="-1"/>
        </w:rPr>
        <w:t xml:space="preserve"> </w:t>
      </w:r>
      <w:r>
        <w:t>in</w:t>
      </w:r>
      <w:r>
        <w:rPr>
          <w:spacing w:val="-1"/>
        </w:rPr>
        <w:t xml:space="preserve"> </w:t>
      </w:r>
      <w:r>
        <w:t>the</w:t>
      </w:r>
      <w:r>
        <w:rPr>
          <w:spacing w:val="-2"/>
        </w:rPr>
        <w:t xml:space="preserve"> </w:t>
      </w:r>
      <w:r>
        <w:t>top</w:t>
      </w:r>
      <w:r>
        <w:rPr>
          <w:spacing w:val="-1"/>
        </w:rPr>
        <w:t xml:space="preserve"> </w:t>
      </w:r>
      <w:r>
        <w:t>ten. Penn Global coordinates international exchange activities and p</w:t>
      </w:r>
      <w:r>
        <w:t xml:space="preserve">rovides services to international students and scholars, undergraduate study abroad, and formal exchanges. Altogether </w:t>
      </w:r>
      <w:r>
        <w:rPr>
          <w:color w:val="0D1019"/>
        </w:rPr>
        <w:t>876 students</w:t>
      </w:r>
      <w:r>
        <w:rPr>
          <w:color w:val="0D1019"/>
          <w:spacing w:val="-3"/>
        </w:rPr>
        <w:t xml:space="preserve"> </w:t>
      </w:r>
      <w:r>
        <w:rPr>
          <w:color w:val="0D1019"/>
        </w:rPr>
        <w:t>studied</w:t>
      </w:r>
      <w:r>
        <w:rPr>
          <w:color w:val="0D1019"/>
          <w:spacing w:val="-3"/>
        </w:rPr>
        <w:t xml:space="preserve"> </w:t>
      </w:r>
      <w:r>
        <w:rPr>
          <w:color w:val="0D1019"/>
        </w:rPr>
        <w:t>abroad</w:t>
      </w:r>
      <w:r>
        <w:rPr>
          <w:color w:val="0D1019"/>
          <w:spacing w:val="-3"/>
        </w:rPr>
        <w:t xml:space="preserve"> </w:t>
      </w:r>
      <w:r>
        <w:rPr>
          <w:color w:val="0D1019"/>
        </w:rPr>
        <w:t>for</w:t>
      </w:r>
      <w:r>
        <w:rPr>
          <w:color w:val="0D1019"/>
          <w:spacing w:val="-3"/>
        </w:rPr>
        <w:t xml:space="preserve"> </w:t>
      </w:r>
      <w:r>
        <w:rPr>
          <w:color w:val="0D1019"/>
        </w:rPr>
        <w:t>academic</w:t>
      </w:r>
      <w:r>
        <w:rPr>
          <w:color w:val="0D1019"/>
          <w:spacing w:val="-4"/>
        </w:rPr>
        <w:t xml:space="preserve"> </w:t>
      </w:r>
      <w:r>
        <w:rPr>
          <w:color w:val="0D1019"/>
        </w:rPr>
        <w:t>credit</w:t>
      </w:r>
      <w:r>
        <w:rPr>
          <w:color w:val="0D1019"/>
          <w:spacing w:val="-3"/>
        </w:rPr>
        <w:t xml:space="preserve"> </w:t>
      </w:r>
      <w:r>
        <w:rPr>
          <w:color w:val="0D1019"/>
        </w:rPr>
        <w:t>in</w:t>
      </w:r>
      <w:r>
        <w:rPr>
          <w:color w:val="0D1019"/>
          <w:spacing w:val="-3"/>
        </w:rPr>
        <w:t xml:space="preserve"> </w:t>
      </w:r>
      <w:r>
        <w:rPr>
          <w:color w:val="0D1019"/>
        </w:rPr>
        <w:t>East</w:t>
      </w:r>
      <w:r>
        <w:rPr>
          <w:color w:val="0D1019"/>
          <w:spacing w:val="-3"/>
        </w:rPr>
        <w:t xml:space="preserve"> </w:t>
      </w:r>
      <w:r>
        <w:rPr>
          <w:color w:val="0D1019"/>
        </w:rPr>
        <w:t>Asia</w:t>
      </w:r>
      <w:r>
        <w:rPr>
          <w:color w:val="0D1019"/>
          <w:spacing w:val="-4"/>
        </w:rPr>
        <w:t xml:space="preserve"> </w:t>
      </w:r>
      <w:r>
        <w:rPr>
          <w:color w:val="0D1019"/>
        </w:rPr>
        <w:t>from</w:t>
      </w:r>
      <w:r>
        <w:rPr>
          <w:color w:val="0D1019"/>
          <w:spacing w:val="-3"/>
        </w:rPr>
        <w:t xml:space="preserve"> </w:t>
      </w:r>
      <w:r>
        <w:rPr>
          <w:color w:val="0D1019"/>
        </w:rPr>
        <w:t>2017</w:t>
      </w:r>
      <w:r>
        <w:rPr>
          <w:color w:val="0D1019"/>
          <w:spacing w:val="-3"/>
        </w:rPr>
        <w:t xml:space="preserve"> </w:t>
      </w:r>
      <w:r>
        <w:rPr>
          <w:color w:val="0D1019"/>
        </w:rPr>
        <w:t>to</w:t>
      </w:r>
      <w:r>
        <w:rPr>
          <w:color w:val="0D1019"/>
          <w:spacing w:val="-3"/>
        </w:rPr>
        <w:t xml:space="preserve"> </w:t>
      </w:r>
      <w:r>
        <w:rPr>
          <w:color w:val="0D1019"/>
        </w:rPr>
        <w:t>2020.</w:t>
      </w:r>
      <w:r>
        <w:rPr>
          <w:color w:val="0D1019"/>
          <w:spacing w:val="-3"/>
        </w:rPr>
        <w:t xml:space="preserve"> </w:t>
      </w:r>
      <w:r>
        <w:t>About</w:t>
      </w:r>
      <w:r>
        <w:rPr>
          <w:spacing w:val="-3"/>
        </w:rPr>
        <w:t xml:space="preserve"> </w:t>
      </w:r>
      <w:r>
        <w:t>25%</w:t>
      </w:r>
      <w:r>
        <w:rPr>
          <w:spacing w:val="-3"/>
        </w:rPr>
        <w:t xml:space="preserve"> </w:t>
      </w:r>
      <w:r>
        <w:t>of</w:t>
      </w:r>
      <w:r>
        <w:rPr>
          <w:spacing w:val="-3"/>
        </w:rPr>
        <w:t xml:space="preserve"> </w:t>
      </w:r>
      <w:r>
        <w:t>Penn undergraduates participate in study abroad, one of the highest rates in the nation. The professional schools each have EA study abroad programs tailored to related career paths.</w:t>
      </w:r>
    </w:p>
    <w:p w14:paraId="286D7F0A" w14:textId="77777777" w:rsidR="002F4311" w:rsidRDefault="000325DD">
      <w:pPr>
        <w:pStyle w:val="BodyText"/>
        <w:spacing w:before="1" w:line="480" w:lineRule="auto"/>
        <w:ind w:right="203" w:firstLine="432"/>
      </w:pPr>
      <w:r>
        <w:rPr>
          <w:b/>
        </w:rPr>
        <w:t xml:space="preserve">Outreach: </w:t>
      </w:r>
      <w:r>
        <w:t>Penn currently pays half-time salary and the EBs for the CEAS A</w:t>
      </w:r>
      <w:r>
        <w:t>D, who manages</w:t>
      </w:r>
      <w:r>
        <w:rPr>
          <w:spacing w:val="-1"/>
        </w:rPr>
        <w:t xml:space="preserve"> </w:t>
      </w:r>
      <w:r>
        <w:t>outreach</w:t>
      </w:r>
      <w:r>
        <w:rPr>
          <w:spacing w:val="-1"/>
        </w:rPr>
        <w:t xml:space="preserve"> </w:t>
      </w:r>
      <w:r>
        <w:t>programs,</w:t>
      </w:r>
      <w:r>
        <w:rPr>
          <w:spacing w:val="-1"/>
        </w:rPr>
        <w:t xml:space="preserve"> </w:t>
      </w:r>
      <w:r>
        <w:t>and</w:t>
      </w:r>
      <w:r>
        <w:rPr>
          <w:spacing w:val="-1"/>
        </w:rPr>
        <w:t xml:space="preserve"> </w:t>
      </w:r>
      <w:r>
        <w:t>for</w:t>
      </w:r>
      <w:r>
        <w:rPr>
          <w:spacing w:val="-1"/>
        </w:rPr>
        <w:t xml:space="preserve"> </w:t>
      </w:r>
      <w:r>
        <w:t>one</w:t>
      </w:r>
      <w:r>
        <w:rPr>
          <w:spacing w:val="-2"/>
        </w:rPr>
        <w:t xml:space="preserve"> </w:t>
      </w:r>
      <w:r>
        <w:t>half-time</w:t>
      </w:r>
      <w:r>
        <w:rPr>
          <w:spacing w:val="-2"/>
        </w:rPr>
        <w:t xml:space="preserve"> </w:t>
      </w:r>
      <w:r>
        <w:t>graduate</w:t>
      </w:r>
      <w:r>
        <w:rPr>
          <w:spacing w:val="-2"/>
        </w:rPr>
        <w:t xml:space="preserve"> </w:t>
      </w:r>
      <w:r>
        <w:t>assistant.</w:t>
      </w:r>
      <w:r>
        <w:rPr>
          <w:spacing w:val="-1"/>
        </w:rPr>
        <w:t xml:space="preserve"> </w:t>
      </w:r>
      <w:r>
        <w:t>Penn</w:t>
      </w:r>
      <w:r>
        <w:rPr>
          <w:spacing w:val="-1"/>
        </w:rPr>
        <w:t xml:space="preserve"> </w:t>
      </w:r>
      <w:r>
        <w:t>provides</w:t>
      </w:r>
      <w:r>
        <w:rPr>
          <w:spacing w:val="-1"/>
        </w:rPr>
        <w:t xml:space="preserve"> </w:t>
      </w:r>
      <w:r>
        <w:t>venues</w:t>
      </w:r>
      <w:r>
        <w:rPr>
          <w:spacing w:val="-1"/>
        </w:rPr>
        <w:t xml:space="preserve"> </w:t>
      </w:r>
      <w:r>
        <w:t>and entertainment</w:t>
      </w:r>
      <w:r>
        <w:rPr>
          <w:spacing w:val="-3"/>
        </w:rPr>
        <w:t xml:space="preserve"> </w:t>
      </w:r>
      <w:r>
        <w:t>expenses</w:t>
      </w:r>
      <w:r>
        <w:rPr>
          <w:spacing w:val="-3"/>
        </w:rPr>
        <w:t xml:space="preserve"> </w:t>
      </w:r>
      <w:r>
        <w:t>for</w:t>
      </w:r>
      <w:r>
        <w:rPr>
          <w:spacing w:val="-3"/>
        </w:rPr>
        <w:t xml:space="preserve"> </w:t>
      </w:r>
      <w:r>
        <w:t>events</w:t>
      </w:r>
      <w:r>
        <w:rPr>
          <w:spacing w:val="-3"/>
        </w:rPr>
        <w:t xml:space="preserve"> </w:t>
      </w:r>
      <w:r>
        <w:t>hosted</w:t>
      </w:r>
      <w:r>
        <w:rPr>
          <w:spacing w:val="-3"/>
        </w:rPr>
        <w:t xml:space="preserve"> </w:t>
      </w:r>
      <w:r>
        <w:t>by</w:t>
      </w:r>
      <w:r>
        <w:rPr>
          <w:spacing w:val="-3"/>
        </w:rPr>
        <w:t xml:space="preserve"> </w:t>
      </w:r>
      <w:r>
        <w:t>CEAS.</w:t>
      </w:r>
      <w:r>
        <w:rPr>
          <w:spacing w:val="-3"/>
        </w:rPr>
        <w:t xml:space="preserve"> </w:t>
      </w:r>
      <w:r>
        <w:t>Faculty</w:t>
      </w:r>
      <w:r>
        <w:rPr>
          <w:spacing w:val="-3"/>
        </w:rPr>
        <w:t xml:space="preserve"> </w:t>
      </w:r>
      <w:r>
        <w:t>and</w:t>
      </w:r>
      <w:r>
        <w:rPr>
          <w:spacing w:val="-3"/>
        </w:rPr>
        <w:t xml:space="preserve"> </w:t>
      </w:r>
      <w:r>
        <w:t>graduate</w:t>
      </w:r>
      <w:r>
        <w:rPr>
          <w:spacing w:val="-4"/>
        </w:rPr>
        <w:t xml:space="preserve"> </w:t>
      </w:r>
      <w:r>
        <w:t>students</w:t>
      </w:r>
      <w:r>
        <w:rPr>
          <w:spacing w:val="-3"/>
        </w:rPr>
        <w:t xml:space="preserve"> </w:t>
      </w:r>
      <w:r>
        <w:t>give</w:t>
      </w:r>
      <w:r>
        <w:rPr>
          <w:spacing w:val="-4"/>
        </w:rPr>
        <w:t xml:space="preserve"> </w:t>
      </w:r>
      <w:r>
        <w:t>outreach lectures, host visiting scholars and otherwise participate in</w:t>
      </w:r>
      <w:r>
        <w:t xml:space="preserve"> outreach and exchanges.</w:t>
      </w:r>
    </w:p>
    <w:p w14:paraId="286D7F0B" w14:textId="77777777" w:rsidR="002F4311" w:rsidRDefault="002F4311">
      <w:pPr>
        <w:spacing w:line="480" w:lineRule="auto"/>
        <w:sectPr w:rsidR="002F4311">
          <w:pgSz w:w="12240" w:h="15840"/>
          <w:pgMar w:top="1360" w:right="1300" w:bottom="1520" w:left="1320" w:header="727" w:footer="1324" w:gutter="0"/>
          <w:cols w:space="720"/>
        </w:sectPr>
      </w:pPr>
    </w:p>
    <w:p w14:paraId="286D7F0C" w14:textId="77777777" w:rsidR="002F4311" w:rsidRDefault="000325DD">
      <w:pPr>
        <w:pStyle w:val="Heading2"/>
        <w:numPr>
          <w:ilvl w:val="1"/>
          <w:numId w:val="12"/>
        </w:numPr>
        <w:tabs>
          <w:tab w:val="left" w:pos="594"/>
        </w:tabs>
      </w:pPr>
      <w:r>
        <w:rPr>
          <w:u w:val="thick"/>
        </w:rPr>
        <w:lastRenderedPageBreak/>
        <w:t>Financial</w:t>
      </w:r>
      <w:r>
        <w:rPr>
          <w:spacing w:val="-4"/>
          <w:u w:val="thick"/>
        </w:rPr>
        <w:t xml:space="preserve"> </w:t>
      </w:r>
      <w:r>
        <w:rPr>
          <w:u w:val="thick"/>
        </w:rPr>
        <w:t>Support</w:t>
      </w:r>
      <w:r>
        <w:rPr>
          <w:spacing w:val="-1"/>
          <w:u w:val="thick"/>
        </w:rPr>
        <w:t xml:space="preserve"> </w:t>
      </w:r>
      <w:r>
        <w:rPr>
          <w:u w:val="thick"/>
        </w:rPr>
        <w:t>for</w:t>
      </w:r>
      <w:r>
        <w:rPr>
          <w:spacing w:val="-1"/>
          <w:u w:val="thick"/>
        </w:rPr>
        <w:t xml:space="preserve"> </w:t>
      </w:r>
      <w:r>
        <w:rPr>
          <w:u w:val="thick"/>
        </w:rPr>
        <w:t>Students.</w:t>
      </w:r>
      <w:r>
        <w:rPr>
          <w:spacing w:val="-3"/>
        </w:rPr>
        <w:t xml:space="preserve"> </w:t>
      </w:r>
      <w:r>
        <w:t>Sixty</w:t>
      </w:r>
      <w:r>
        <w:rPr>
          <w:spacing w:val="-1"/>
        </w:rPr>
        <w:t xml:space="preserve"> </w:t>
      </w:r>
      <w:r>
        <w:t>percent</w:t>
      </w:r>
      <w:r>
        <w:rPr>
          <w:spacing w:val="-1"/>
        </w:rPr>
        <w:t xml:space="preserve"> </w:t>
      </w:r>
      <w:r>
        <w:t>of</w:t>
      </w:r>
      <w:r>
        <w:rPr>
          <w:spacing w:val="-2"/>
        </w:rPr>
        <w:t xml:space="preserve"> </w:t>
      </w:r>
      <w:r>
        <w:t>Penn</w:t>
      </w:r>
      <w:r>
        <w:rPr>
          <w:spacing w:val="-1"/>
        </w:rPr>
        <w:t xml:space="preserve"> </w:t>
      </w:r>
      <w:r>
        <w:t>undergraduates</w:t>
      </w:r>
      <w:r>
        <w:rPr>
          <w:spacing w:val="-1"/>
        </w:rPr>
        <w:t xml:space="preserve"> </w:t>
      </w:r>
      <w:r>
        <w:rPr>
          <w:spacing w:val="-2"/>
        </w:rPr>
        <w:t>receive</w:t>
      </w:r>
    </w:p>
    <w:p w14:paraId="286D7F0D" w14:textId="77777777" w:rsidR="002F4311" w:rsidRDefault="002F4311">
      <w:pPr>
        <w:pStyle w:val="BodyText"/>
        <w:spacing w:before="2"/>
        <w:ind w:left="0"/>
        <w:rPr>
          <w:b/>
          <w:sz w:val="16"/>
        </w:rPr>
      </w:pPr>
    </w:p>
    <w:p w14:paraId="286D7F0E" w14:textId="77777777" w:rsidR="002F4311" w:rsidRDefault="000325DD">
      <w:pPr>
        <w:pStyle w:val="BodyText"/>
        <w:spacing w:before="90" w:line="480" w:lineRule="auto"/>
        <w:ind w:right="203"/>
      </w:pPr>
      <w:r>
        <w:rPr>
          <w:b/>
        </w:rPr>
        <w:t>financial aid</w:t>
      </w:r>
      <w:r>
        <w:t>.</w:t>
      </w:r>
      <w:r>
        <w:rPr>
          <w:spacing w:val="40"/>
        </w:rPr>
        <w:t xml:space="preserve"> </w:t>
      </w:r>
      <w:r>
        <w:t>Since the start of its grant-based financial aid program in 2008, Penn has guaranteed</w:t>
      </w:r>
      <w:r>
        <w:rPr>
          <w:spacing w:val="-4"/>
        </w:rPr>
        <w:t xml:space="preserve"> </w:t>
      </w:r>
      <w:r>
        <w:t>100%</w:t>
      </w:r>
      <w:r>
        <w:rPr>
          <w:spacing w:val="-4"/>
        </w:rPr>
        <w:t xml:space="preserve"> </w:t>
      </w:r>
      <w:r>
        <w:t>of</w:t>
      </w:r>
      <w:r>
        <w:rPr>
          <w:spacing w:val="-4"/>
        </w:rPr>
        <w:t xml:space="preserve"> </w:t>
      </w:r>
      <w:r>
        <w:t>demonstrated</w:t>
      </w:r>
      <w:r>
        <w:rPr>
          <w:spacing w:val="-4"/>
        </w:rPr>
        <w:t xml:space="preserve"> </w:t>
      </w:r>
      <w:r>
        <w:t>financial</w:t>
      </w:r>
      <w:r>
        <w:rPr>
          <w:spacing w:val="-4"/>
        </w:rPr>
        <w:t xml:space="preserve"> </w:t>
      </w:r>
      <w:r>
        <w:t>need</w:t>
      </w:r>
      <w:r>
        <w:rPr>
          <w:spacing w:val="-4"/>
        </w:rPr>
        <w:t xml:space="preserve"> </w:t>
      </w:r>
      <w:r>
        <w:t>for</w:t>
      </w:r>
      <w:r>
        <w:rPr>
          <w:spacing w:val="-4"/>
        </w:rPr>
        <w:t xml:space="preserve"> </w:t>
      </w:r>
      <w:r>
        <w:t>more</w:t>
      </w:r>
      <w:r>
        <w:rPr>
          <w:spacing w:val="-5"/>
        </w:rPr>
        <w:t xml:space="preserve"> </w:t>
      </w:r>
      <w:r>
        <w:t>than</w:t>
      </w:r>
      <w:r>
        <w:rPr>
          <w:spacing w:val="-4"/>
        </w:rPr>
        <w:t xml:space="preserve"> </w:t>
      </w:r>
      <w:r>
        <w:t>19,000</w:t>
      </w:r>
      <w:r>
        <w:rPr>
          <w:spacing w:val="-4"/>
        </w:rPr>
        <w:t xml:space="preserve"> </w:t>
      </w:r>
      <w:r>
        <w:t>undergraduates.</w:t>
      </w:r>
      <w:r>
        <w:rPr>
          <w:spacing w:val="-4"/>
        </w:rPr>
        <w:t xml:space="preserve"> </w:t>
      </w:r>
      <w:r>
        <w:t>Between 2018 and 2021 Penn provided over $695,000 to assist in-person engagement for over 100 students</w:t>
      </w:r>
      <w:r>
        <w:rPr>
          <w:spacing w:val="-2"/>
        </w:rPr>
        <w:t xml:space="preserve"> </w:t>
      </w:r>
      <w:r>
        <w:t>to</w:t>
      </w:r>
      <w:r>
        <w:rPr>
          <w:spacing w:val="-2"/>
        </w:rPr>
        <w:t xml:space="preserve"> </w:t>
      </w:r>
      <w:r>
        <w:t>study</w:t>
      </w:r>
      <w:r>
        <w:rPr>
          <w:spacing w:val="-2"/>
        </w:rPr>
        <w:t xml:space="preserve"> </w:t>
      </w:r>
      <w:r>
        <w:t>abroad</w:t>
      </w:r>
      <w:r>
        <w:rPr>
          <w:spacing w:val="-2"/>
        </w:rPr>
        <w:t xml:space="preserve"> </w:t>
      </w:r>
      <w:r>
        <w:t>and</w:t>
      </w:r>
      <w:r>
        <w:rPr>
          <w:spacing w:val="-2"/>
        </w:rPr>
        <w:t xml:space="preserve"> </w:t>
      </w:r>
      <w:r>
        <w:t>complete</w:t>
      </w:r>
      <w:r>
        <w:rPr>
          <w:spacing w:val="-3"/>
        </w:rPr>
        <w:t xml:space="preserve"> </w:t>
      </w:r>
      <w:r>
        <w:t>internships</w:t>
      </w:r>
      <w:r>
        <w:rPr>
          <w:spacing w:val="-2"/>
        </w:rPr>
        <w:t xml:space="preserve"> </w:t>
      </w:r>
      <w:r>
        <w:t>in</w:t>
      </w:r>
      <w:r>
        <w:rPr>
          <w:spacing w:val="-2"/>
        </w:rPr>
        <w:t xml:space="preserve"> </w:t>
      </w:r>
      <w:r>
        <w:t>EA.</w:t>
      </w:r>
      <w:r>
        <w:rPr>
          <w:spacing w:val="40"/>
        </w:rPr>
        <w:t xml:space="preserve"> </w:t>
      </w:r>
      <w:r>
        <w:t>And</w:t>
      </w:r>
      <w:r>
        <w:rPr>
          <w:spacing w:val="-2"/>
        </w:rPr>
        <w:t xml:space="preserve"> </w:t>
      </w:r>
      <w:r>
        <w:t>there</w:t>
      </w:r>
      <w:r>
        <w:rPr>
          <w:spacing w:val="-3"/>
        </w:rPr>
        <w:t xml:space="preserve"> </w:t>
      </w:r>
      <w:r>
        <w:t>was</w:t>
      </w:r>
      <w:r>
        <w:rPr>
          <w:spacing w:val="-2"/>
        </w:rPr>
        <w:t xml:space="preserve"> </w:t>
      </w:r>
      <w:r>
        <w:t>a</w:t>
      </w:r>
      <w:r>
        <w:rPr>
          <w:spacing w:val="-3"/>
        </w:rPr>
        <w:t xml:space="preserve"> </w:t>
      </w:r>
      <w:r>
        <w:t>further</w:t>
      </w:r>
      <w:r>
        <w:rPr>
          <w:spacing w:val="-2"/>
        </w:rPr>
        <w:t xml:space="preserve"> </w:t>
      </w:r>
      <w:r>
        <w:t>$82,500</w:t>
      </w:r>
      <w:r>
        <w:rPr>
          <w:spacing w:val="-2"/>
        </w:rPr>
        <w:t xml:space="preserve"> </w:t>
      </w:r>
      <w:r>
        <w:t>spent on virtual course support and remote internships in Hong Kong, Japa</w:t>
      </w:r>
      <w:r>
        <w:t>n, China, and Mongolia as students faced pandemic-related travel restrictions.</w:t>
      </w:r>
    </w:p>
    <w:p w14:paraId="286D7F0F" w14:textId="77777777" w:rsidR="002F4311" w:rsidRDefault="000325DD">
      <w:pPr>
        <w:pStyle w:val="BodyText"/>
        <w:spacing w:line="480" w:lineRule="auto"/>
        <w:ind w:firstLine="432"/>
      </w:pPr>
      <w:r>
        <w:t>Support</w:t>
      </w:r>
      <w:r>
        <w:rPr>
          <w:spacing w:val="-3"/>
        </w:rPr>
        <w:t xml:space="preserve"> </w:t>
      </w:r>
      <w:r>
        <w:t>for</w:t>
      </w:r>
      <w:r>
        <w:rPr>
          <w:spacing w:val="-3"/>
        </w:rPr>
        <w:t xml:space="preserve"> </w:t>
      </w:r>
      <w:r>
        <w:t>graduate</w:t>
      </w:r>
      <w:r>
        <w:rPr>
          <w:spacing w:val="-4"/>
        </w:rPr>
        <w:t xml:space="preserve"> </w:t>
      </w:r>
      <w:r>
        <w:t>students</w:t>
      </w:r>
      <w:r>
        <w:rPr>
          <w:spacing w:val="-3"/>
        </w:rPr>
        <w:t xml:space="preserve"> </w:t>
      </w:r>
      <w:r>
        <w:t>is</w:t>
      </w:r>
      <w:r>
        <w:rPr>
          <w:spacing w:val="-3"/>
        </w:rPr>
        <w:t xml:space="preserve"> </w:t>
      </w:r>
      <w:r>
        <w:t>also</w:t>
      </w:r>
      <w:r>
        <w:rPr>
          <w:spacing w:val="-3"/>
        </w:rPr>
        <w:t xml:space="preserve"> </w:t>
      </w:r>
      <w:r>
        <w:t>substantial.</w:t>
      </w:r>
      <w:r>
        <w:rPr>
          <w:spacing w:val="-3"/>
        </w:rPr>
        <w:t xml:space="preserve"> </w:t>
      </w:r>
      <w:r>
        <w:t>All</w:t>
      </w:r>
      <w:r>
        <w:rPr>
          <w:spacing w:val="-3"/>
        </w:rPr>
        <w:t xml:space="preserve"> </w:t>
      </w:r>
      <w:r>
        <w:t>School</w:t>
      </w:r>
      <w:r>
        <w:rPr>
          <w:spacing w:val="-3"/>
        </w:rPr>
        <w:t xml:space="preserve"> </w:t>
      </w:r>
      <w:r>
        <w:t>of</w:t>
      </w:r>
      <w:r>
        <w:rPr>
          <w:spacing w:val="-3"/>
        </w:rPr>
        <w:t xml:space="preserve"> </w:t>
      </w:r>
      <w:r>
        <w:t>Arts</w:t>
      </w:r>
      <w:r>
        <w:rPr>
          <w:spacing w:val="-3"/>
        </w:rPr>
        <w:t xml:space="preserve"> </w:t>
      </w:r>
      <w:r>
        <w:t>and</w:t>
      </w:r>
      <w:r>
        <w:rPr>
          <w:spacing w:val="-3"/>
        </w:rPr>
        <w:t xml:space="preserve"> </w:t>
      </w:r>
      <w:r>
        <w:t>Sciences</w:t>
      </w:r>
      <w:r>
        <w:rPr>
          <w:spacing w:val="-3"/>
        </w:rPr>
        <w:t xml:space="preserve"> </w:t>
      </w:r>
      <w:r>
        <w:t>(SAS)</w:t>
      </w:r>
      <w:r>
        <w:rPr>
          <w:spacing w:val="-3"/>
        </w:rPr>
        <w:t xml:space="preserve"> </w:t>
      </w:r>
      <w:r>
        <w:t>PhD candidates receive five-year Benjamin Franklin Fellowships (BFF), providing approxim</w:t>
      </w:r>
      <w:r>
        <w:t>ately</w:t>
      </w:r>
    </w:p>
    <w:p w14:paraId="286D7F10" w14:textId="77777777" w:rsidR="002F4311" w:rsidRDefault="000325DD">
      <w:pPr>
        <w:pStyle w:val="BodyText"/>
        <w:spacing w:line="480" w:lineRule="auto"/>
        <w:ind w:right="172"/>
      </w:pPr>
      <w:r>
        <w:t>$78,413 per year in tuition, stipend, and health insurance. Currently twenty-two PhD students focused</w:t>
      </w:r>
      <w:r>
        <w:rPr>
          <w:spacing w:val="-3"/>
        </w:rPr>
        <w:t xml:space="preserve"> </w:t>
      </w:r>
      <w:r>
        <w:t>on</w:t>
      </w:r>
      <w:r>
        <w:rPr>
          <w:spacing w:val="-3"/>
        </w:rPr>
        <w:t xml:space="preserve"> </w:t>
      </w:r>
      <w:r>
        <w:t>EA</w:t>
      </w:r>
      <w:r>
        <w:rPr>
          <w:spacing w:val="-3"/>
        </w:rPr>
        <w:t xml:space="preserve"> </w:t>
      </w:r>
      <w:r>
        <w:t>hold</w:t>
      </w:r>
      <w:r>
        <w:rPr>
          <w:spacing w:val="-3"/>
        </w:rPr>
        <w:t xml:space="preserve"> </w:t>
      </w:r>
      <w:r>
        <w:t>the</w:t>
      </w:r>
      <w:r>
        <w:rPr>
          <w:spacing w:val="-4"/>
        </w:rPr>
        <w:t xml:space="preserve"> </w:t>
      </w:r>
      <w:r>
        <w:t>BFF,</w:t>
      </w:r>
      <w:r>
        <w:rPr>
          <w:spacing w:val="-3"/>
        </w:rPr>
        <w:t xml:space="preserve"> </w:t>
      </w:r>
      <w:r>
        <w:t>for</w:t>
      </w:r>
      <w:r>
        <w:rPr>
          <w:spacing w:val="-3"/>
        </w:rPr>
        <w:t xml:space="preserve"> </w:t>
      </w:r>
      <w:r>
        <w:t>a</w:t>
      </w:r>
      <w:r>
        <w:rPr>
          <w:spacing w:val="-3"/>
        </w:rPr>
        <w:t xml:space="preserve"> </w:t>
      </w:r>
      <w:r>
        <w:t>total</w:t>
      </w:r>
      <w:r>
        <w:rPr>
          <w:spacing w:val="-3"/>
        </w:rPr>
        <w:t xml:space="preserve"> </w:t>
      </w:r>
      <w:r>
        <w:t>of</w:t>
      </w:r>
      <w:r>
        <w:rPr>
          <w:spacing w:val="40"/>
        </w:rPr>
        <w:t xml:space="preserve"> </w:t>
      </w:r>
      <w:r>
        <w:t>$1,725,086</w:t>
      </w:r>
      <w:r>
        <w:rPr>
          <w:spacing w:val="-3"/>
        </w:rPr>
        <w:t xml:space="preserve"> </w:t>
      </w:r>
      <w:r>
        <w:t>in</w:t>
      </w:r>
      <w:r>
        <w:rPr>
          <w:spacing w:val="-3"/>
        </w:rPr>
        <w:t xml:space="preserve"> </w:t>
      </w:r>
      <w:r>
        <w:t>support.</w:t>
      </w:r>
      <w:r>
        <w:rPr>
          <w:spacing w:val="-3"/>
        </w:rPr>
        <w:t xml:space="preserve"> </w:t>
      </w:r>
      <w:r>
        <w:t>Penn</w:t>
      </w:r>
      <w:r>
        <w:rPr>
          <w:spacing w:val="-3"/>
        </w:rPr>
        <w:t xml:space="preserve"> </w:t>
      </w:r>
      <w:r>
        <w:t>makes</w:t>
      </w:r>
      <w:r>
        <w:rPr>
          <w:spacing w:val="-3"/>
        </w:rPr>
        <w:t xml:space="preserve"> </w:t>
      </w:r>
      <w:r>
        <w:t>several</w:t>
      </w:r>
      <w:r>
        <w:rPr>
          <w:spacing w:val="-3"/>
        </w:rPr>
        <w:t xml:space="preserve"> </w:t>
      </w:r>
      <w:r>
        <w:t>additional EA-specific</w:t>
      </w:r>
      <w:r>
        <w:rPr>
          <w:spacing w:val="-2"/>
        </w:rPr>
        <w:t xml:space="preserve"> </w:t>
      </w:r>
      <w:r>
        <w:t>awards,</w:t>
      </w:r>
      <w:r>
        <w:rPr>
          <w:spacing w:val="-1"/>
        </w:rPr>
        <w:t xml:space="preserve"> </w:t>
      </w:r>
      <w:r>
        <w:t>including</w:t>
      </w:r>
      <w:r>
        <w:rPr>
          <w:spacing w:val="-1"/>
        </w:rPr>
        <w:t xml:space="preserve"> </w:t>
      </w:r>
      <w:r>
        <w:t>the</w:t>
      </w:r>
      <w:r>
        <w:rPr>
          <w:spacing w:val="-2"/>
        </w:rPr>
        <w:t xml:space="preserve"> </w:t>
      </w:r>
      <w:r>
        <w:t>Park,</w:t>
      </w:r>
      <w:r>
        <w:rPr>
          <w:spacing w:val="-1"/>
        </w:rPr>
        <w:t xml:space="preserve"> </w:t>
      </w:r>
      <w:r>
        <w:t>Seigle,</w:t>
      </w:r>
      <w:r>
        <w:rPr>
          <w:spacing w:val="-1"/>
        </w:rPr>
        <w:t xml:space="preserve"> </w:t>
      </w:r>
      <w:r>
        <w:t>Rickett,</w:t>
      </w:r>
      <w:r>
        <w:rPr>
          <w:spacing w:val="-1"/>
        </w:rPr>
        <w:t xml:space="preserve"> </w:t>
      </w:r>
      <w:r>
        <w:t>Linder,</w:t>
      </w:r>
      <w:r>
        <w:rPr>
          <w:spacing w:val="-1"/>
        </w:rPr>
        <w:t xml:space="preserve"> </w:t>
      </w:r>
      <w:r>
        <w:t>Moon</w:t>
      </w:r>
      <w:r>
        <w:rPr>
          <w:spacing w:val="-1"/>
        </w:rPr>
        <w:t xml:space="preserve"> </w:t>
      </w:r>
      <w:r>
        <w:t>Family</w:t>
      </w:r>
      <w:r>
        <w:rPr>
          <w:spacing w:val="-1"/>
        </w:rPr>
        <w:t xml:space="preserve"> </w:t>
      </w:r>
      <w:r>
        <w:t>and</w:t>
      </w:r>
      <w:r>
        <w:rPr>
          <w:spacing w:val="-1"/>
        </w:rPr>
        <w:t xml:space="preserve"> </w:t>
      </w:r>
      <w:r>
        <w:t>James</w:t>
      </w:r>
      <w:r>
        <w:rPr>
          <w:spacing w:val="-1"/>
        </w:rPr>
        <w:t xml:space="preserve"> </w:t>
      </w:r>
      <w:r>
        <w:t>Joo-Jin Kim prizes and fellowships.</w:t>
      </w:r>
    </w:p>
    <w:p w14:paraId="286D7F11" w14:textId="77777777" w:rsidR="002F4311" w:rsidRDefault="000325DD">
      <w:pPr>
        <w:pStyle w:val="Heading1"/>
        <w:numPr>
          <w:ilvl w:val="0"/>
          <w:numId w:val="12"/>
        </w:numPr>
        <w:tabs>
          <w:tab w:val="left" w:pos="1470"/>
        </w:tabs>
        <w:ind w:left="1469" w:hanging="281"/>
        <w:jc w:val="left"/>
      </w:pPr>
      <w:r>
        <w:t>QUALITY</w:t>
      </w:r>
      <w:r>
        <w:rPr>
          <w:spacing w:val="-3"/>
        </w:rPr>
        <w:t xml:space="preserve"> </w:t>
      </w:r>
      <w:r>
        <w:t xml:space="preserve">OF THE LANGUAGE INSTRUCTIONAL </w:t>
      </w:r>
      <w:r>
        <w:rPr>
          <w:spacing w:val="-2"/>
        </w:rPr>
        <w:t>PROGRAM</w:t>
      </w:r>
    </w:p>
    <w:p w14:paraId="286D7F12" w14:textId="77777777" w:rsidR="002F4311" w:rsidRDefault="002F4311">
      <w:pPr>
        <w:pStyle w:val="BodyText"/>
        <w:ind w:left="0"/>
        <w:rPr>
          <w:b/>
        </w:rPr>
      </w:pPr>
    </w:p>
    <w:p w14:paraId="286D7F13" w14:textId="77777777" w:rsidR="002F4311" w:rsidRDefault="000325DD">
      <w:pPr>
        <w:pStyle w:val="Heading2"/>
        <w:numPr>
          <w:ilvl w:val="2"/>
          <w:numId w:val="11"/>
        </w:numPr>
        <w:tabs>
          <w:tab w:val="left" w:pos="521"/>
        </w:tabs>
        <w:spacing w:before="0"/>
      </w:pPr>
      <w:r>
        <w:rPr>
          <w:u w:val="thick"/>
        </w:rPr>
        <w:t>Extent</w:t>
      </w:r>
      <w:r>
        <w:rPr>
          <w:spacing w:val="-3"/>
          <w:u w:val="thick"/>
        </w:rPr>
        <w:t xml:space="preserve"> </w:t>
      </w:r>
      <w:r>
        <w:rPr>
          <w:u w:val="thick"/>
        </w:rPr>
        <w:t>of</w:t>
      </w:r>
      <w:r>
        <w:rPr>
          <w:spacing w:val="-1"/>
          <w:u w:val="thick"/>
        </w:rPr>
        <w:t xml:space="preserve"> </w:t>
      </w:r>
      <w:r>
        <w:rPr>
          <w:u w:val="thick"/>
        </w:rPr>
        <w:t>Language</w:t>
      </w:r>
      <w:r>
        <w:rPr>
          <w:spacing w:val="-2"/>
          <w:u w:val="thick"/>
        </w:rPr>
        <w:t xml:space="preserve"> </w:t>
      </w:r>
      <w:r>
        <w:rPr>
          <w:u w:val="thick"/>
        </w:rPr>
        <w:t>Teaching.</w:t>
      </w:r>
      <w:r>
        <w:rPr>
          <w:spacing w:val="-1"/>
        </w:rPr>
        <w:t xml:space="preserve"> </w:t>
      </w:r>
      <w:r>
        <w:t>Comprehensive</w:t>
      </w:r>
      <w:r>
        <w:rPr>
          <w:spacing w:val="-2"/>
        </w:rPr>
        <w:t xml:space="preserve"> </w:t>
      </w:r>
      <w:r>
        <w:t>language</w:t>
      </w:r>
      <w:r>
        <w:rPr>
          <w:spacing w:val="-2"/>
        </w:rPr>
        <w:t xml:space="preserve"> </w:t>
      </w:r>
      <w:r>
        <w:t>training</w:t>
      </w:r>
      <w:r>
        <w:rPr>
          <w:spacing w:val="-1"/>
        </w:rPr>
        <w:t xml:space="preserve"> </w:t>
      </w:r>
      <w:r>
        <w:t xml:space="preserve">in </w:t>
      </w:r>
      <w:r>
        <w:rPr>
          <w:spacing w:val="-2"/>
        </w:rPr>
        <w:t>Chinese,</w:t>
      </w:r>
    </w:p>
    <w:p w14:paraId="286D7F14" w14:textId="77777777" w:rsidR="002F4311" w:rsidRDefault="002F4311">
      <w:pPr>
        <w:pStyle w:val="BodyText"/>
        <w:spacing w:before="2"/>
        <w:ind w:left="0"/>
        <w:rPr>
          <w:b/>
          <w:sz w:val="16"/>
        </w:rPr>
      </w:pPr>
    </w:p>
    <w:p w14:paraId="286D7F15" w14:textId="77777777" w:rsidR="002F4311" w:rsidRDefault="000325DD">
      <w:pPr>
        <w:pStyle w:val="BodyText"/>
        <w:spacing w:before="90" w:line="480" w:lineRule="auto"/>
        <w:ind w:right="203"/>
        <w:rPr>
          <w:b/>
        </w:rPr>
      </w:pPr>
      <w:r>
        <w:rPr>
          <w:b/>
        </w:rPr>
        <w:t xml:space="preserve">Japanese, and Korean, </w:t>
      </w:r>
      <w:r>
        <w:t>with additional courses in other EA la</w:t>
      </w:r>
      <w:r>
        <w:t>nguages, is central to Penn’s strength.</w:t>
      </w:r>
      <w:r>
        <w:rPr>
          <w:spacing w:val="-4"/>
        </w:rPr>
        <w:t xml:space="preserve"> </w:t>
      </w:r>
      <w:r>
        <w:t>Students</w:t>
      </w:r>
      <w:r>
        <w:rPr>
          <w:spacing w:val="-4"/>
        </w:rPr>
        <w:t xml:space="preserve"> </w:t>
      </w:r>
      <w:r>
        <w:t>develop</w:t>
      </w:r>
      <w:r>
        <w:rPr>
          <w:spacing w:val="-4"/>
        </w:rPr>
        <w:t xml:space="preserve"> </w:t>
      </w:r>
      <w:r>
        <w:t>strong</w:t>
      </w:r>
      <w:r>
        <w:rPr>
          <w:spacing w:val="-4"/>
        </w:rPr>
        <w:t xml:space="preserve"> </w:t>
      </w:r>
      <w:r>
        <w:t>speaking,</w:t>
      </w:r>
      <w:r>
        <w:rPr>
          <w:spacing w:val="-4"/>
        </w:rPr>
        <w:t xml:space="preserve"> </w:t>
      </w:r>
      <w:r>
        <w:t>writing,</w:t>
      </w:r>
      <w:r>
        <w:rPr>
          <w:spacing w:val="-4"/>
        </w:rPr>
        <w:t xml:space="preserve"> </w:t>
      </w:r>
      <w:r>
        <w:t>reading,</w:t>
      </w:r>
      <w:r>
        <w:rPr>
          <w:spacing w:val="-4"/>
        </w:rPr>
        <w:t xml:space="preserve"> </w:t>
      </w:r>
      <w:r>
        <w:t>and</w:t>
      </w:r>
      <w:r>
        <w:rPr>
          <w:spacing w:val="-4"/>
        </w:rPr>
        <w:t xml:space="preserve"> </w:t>
      </w:r>
      <w:r>
        <w:t>aural</w:t>
      </w:r>
      <w:r>
        <w:rPr>
          <w:spacing w:val="-4"/>
        </w:rPr>
        <w:t xml:space="preserve"> </w:t>
      </w:r>
      <w:r>
        <w:t>comprehension</w:t>
      </w:r>
      <w:r>
        <w:rPr>
          <w:spacing w:val="-4"/>
        </w:rPr>
        <w:t xml:space="preserve"> </w:t>
      </w:r>
      <w:r>
        <w:t>skills</w:t>
      </w:r>
      <w:r>
        <w:rPr>
          <w:spacing w:val="-4"/>
        </w:rPr>
        <w:t xml:space="preserve"> </w:t>
      </w:r>
      <w:r>
        <w:t>for specialized advanced training or professional use. All courses integrate cultural knowledge. All Penn undergrads must complete at least two years of language study, and EA-focused graduate students</w:t>
      </w:r>
      <w:r>
        <w:rPr>
          <w:spacing w:val="-1"/>
        </w:rPr>
        <w:t xml:space="preserve"> </w:t>
      </w:r>
      <w:r>
        <w:t>must</w:t>
      </w:r>
      <w:r>
        <w:rPr>
          <w:spacing w:val="-1"/>
        </w:rPr>
        <w:t xml:space="preserve"> </w:t>
      </w:r>
      <w:r>
        <w:t>become</w:t>
      </w:r>
      <w:r>
        <w:rPr>
          <w:spacing w:val="-2"/>
        </w:rPr>
        <w:t xml:space="preserve"> </w:t>
      </w:r>
      <w:r>
        <w:t>proficient.</w:t>
      </w:r>
      <w:r>
        <w:rPr>
          <w:spacing w:val="-1"/>
        </w:rPr>
        <w:t xml:space="preserve"> </w:t>
      </w:r>
      <w:r>
        <w:t>Students</w:t>
      </w:r>
      <w:r>
        <w:rPr>
          <w:spacing w:val="-1"/>
        </w:rPr>
        <w:t xml:space="preserve"> </w:t>
      </w:r>
      <w:r>
        <w:t>in</w:t>
      </w:r>
      <w:r>
        <w:rPr>
          <w:spacing w:val="-1"/>
        </w:rPr>
        <w:t xml:space="preserve"> </w:t>
      </w:r>
      <w:r>
        <w:t>the</w:t>
      </w:r>
      <w:r>
        <w:rPr>
          <w:spacing w:val="-1"/>
        </w:rPr>
        <w:t xml:space="preserve"> </w:t>
      </w:r>
      <w:r>
        <w:t>dual</w:t>
      </w:r>
      <w:r>
        <w:rPr>
          <w:spacing w:val="-1"/>
        </w:rPr>
        <w:t xml:space="preserve"> </w:t>
      </w:r>
      <w:r>
        <w:t>Wharton/S</w:t>
      </w:r>
      <w:r>
        <w:t>AS</w:t>
      </w:r>
      <w:r>
        <w:rPr>
          <w:spacing w:val="-1"/>
        </w:rPr>
        <w:t xml:space="preserve"> </w:t>
      </w:r>
      <w:r>
        <w:t>degree</w:t>
      </w:r>
      <w:r>
        <w:rPr>
          <w:spacing w:val="-1"/>
        </w:rPr>
        <w:t xml:space="preserve"> </w:t>
      </w:r>
      <w:r>
        <w:t>Huntsman</w:t>
      </w:r>
      <w:r>
        <w:rPr>
          <w:spacing w:val="-1"/>
        </w:rPr>
        <w:t xml:space="preserve"> </w:t>
      </w:r>
      <w:r>
        <w:t xml:space="preserve">Program take four advanced courses in their target language and undertake at least one semester of overseas immersion. The Lauder Institute’s Chinese, Japanese and Korean concentration </w:t>
      </w:r>
      <w:r>
        <w:rPr>
          <w:b/>
        </w:rPr>
        <w:t>MA/MBA students must attain a Superior rating on the</w:t>
      </w:r>
      <w:r>
        <w:rPr>
          <w:b/>
        </w:rPr>
        <w:t xml:space="preserve"> ACTFL Oral Proficiency</w:t>
      </w:r>
    </w:p>
    <w:p w14:paraId="286D7F16" w14:textId="77777777" w:rsidR="002F4311" w:rsidRDefault="002F4311">
      <w:pPr>
        <w:spacing w:line="480" w:lineRule="auto"/>
        <w:sectPr w:rsidR="002F4311">
          <w:pgSz w:w="12240" w:h="15840"/>
          <w:pgMar w:top="1360" w:right="1300" w:bottom="1520" w:left="1320" w:header="727" w:footer="1324" w:gutter="0"/>
          <w:cols w:space="720"/>
        </w:sectPr>
      </w:pPr>
    </w:p>
    <w:p w14:paraId="286D7F17" w14:textId="77777777" w:rsidR="002F4311" w:rsidRDefault="000325DD">
      <w:pPr>
        <w:pStyle w:val="Heading2"/>
      </w:pPr>
      <w:r>
        <w:rPr>
          <w:spacing w:val="-2"/>
        </w:rPr>
        <w:lastRenderedPageBreak/>
        <w:t>Interview.</w:t>
      </w:r>
    </w:p>
    <w:p w14:paraId="286D7F18" w14:textId="77777777" w:rsidR="002F4311" w:rsidRDefault="002F4311">
      <w:pPr>
        <w:pStyle w:val="BodyText"/>
        <w:ind w:left="0"/>
        <w:rPr>
          <w:b/>
        </w:rPr>
      </w:pPr>
    </w:p>
    <w:p w14:paraId="286D7F19" w14:textId="77777777" w:rsidR="002F4311" w:rsidRDefault="000325DD">
      <w:pPr>
        <w:pStyle w:val="BodyText"/>
        <w:spacing w:line="480" w:lineRule="auto"/>
        <w:ind w:right="203" w:firstLine="432"/>
      </w:pPr>
      <w:r>
        <w:rPr>
          <w:b/>
        </w:rPr>
        <w:t>Chinese</w:t>
      </w:r>
      <w:r>
        <w:rPr>
          <w:b/>
          <w:spacing w:val="-5"/>
        </w:rPr>
        <w:t xml:space="preserve"> </w:t>
      </w:r>
      <w:r>
        <w:rPr>
          <w:b/>
        </w:rPr>
        <w:t>Language</w:t>
      </w:r>
      <w:r>
        <w:rPr>
          <w:b/>
          <w:spacing w:val="-5"/>
        </w:rPr>
        <w:t xml:space="preserve"> </w:t>
      </w:r>
      <w:r>
        <w:rPr>
          <w:b/>
        </w:rPr>
        <w:t>Program:</w:t>
      </w:r>
      <w:r>
        <w:rPr>
          <w:b/>
          <w:spacing w:val="-4"/>
        </w:rPr>
        <w:t xml:space="preserve"> </w:t>
      </w:r>
      <w:r>
        <w:t>Begun</w:t>
      </w:r>
      <w:r>
        <w:rPr>
          <w:spacing w:val="-4"/>
        </w:rPr>
        <w:t xml:space="preserve"> </w:t>
      </w:r>
      <w:r>
        <w:t>under</w:t>
      </w:r>
      <w:r>
        <w:rPr>
          <w:spacing w:val="-4"/>
        </w:rPr>
        <w:t xml:space="preserve"> </w:t>
      </w:r>
      <w:r>
        <w:t>Derk</w:t>
      </w:r>
      <w:r>
        <w:rPr>
          <w:spacing w:val="-4"/>
        </w:rPr>
        <w:t xml:space="preserve"> </w:t>
      </w:r>
      <w:r>
        <w:t>Bodde</w:t>
      </w:r>
      <w:r>
        <w:rPr>
          <w:spacing w:val="-4"/>
        </w:rPr>
        <w:t xml:space="preserve"> </w:t>
      </w:r>
      <w:r>
        <w:t>in</w:t>
      </w:r>
      <w:r>
        <w:rPr>
          <w:spacing w:val="-4"/>
        </w:rPr>
        <w:t xml:space="preserve"> </w:t>
      </w:r>
      <w:r>
        <w:t>1938,</w:t>
      </w:r>
      <w:r>
        <w:rPr>
          <w:spacing w:val="-4"/>
        </w:rPr>
        <w:t xml:space="preserve"> </w:t>
      </w:r>
      <w:r>
        <w:t>Penn’s</w:t>
      </w:r>
      <w:r>
        <w:rPr>
          <w:spacing w:val="-4"/>
        </w:rPr>
        <w:t xml:space="preserve"> </w:t>
      </w:r>
      <w:r>
        <w:t>Chinese</w:t>
      </w:r>
      <w:r>
        <w:rPr>
          <w:spacing w:val="-5"/>
        </w:rPr>
        <w:t xml:space="preserve"> </w:t>
      </w:r>
      <w:r>
        <w:t>Language Program (CLP) is now directed by Dr. Ye Tian. Each instructional level has a coordinator.</w:t>
      </w:r>
    </w:p>
    <w:p w14:paraId="286D7F1A" w14:textId="77777777" w:rsidR="002F4311" w:rsidRDefault="000325DD">
      <w:pPr>
        <w:spacing w:line="480" w:lineRule="auto"/>
        <w:ind w:left="120" w:right="139"/>
        <w:rPr>
          <w:b/>
          <w:sz w:val="24"/>
        </w:rPr>
      </w:pPr>
      <w:r>
        <w:rPr>
          <w:sz w:val="24"/>
        </w:rPr>
        <w:t>Language Liaison for EALC Prof. Li</w:t>
      </w:r>
      <w:r>
        <w:rPr>
          <w:sz w:val="24"/>
        </w:rPr>
        <w:t>nda Chance offers additional support. Since 2000, the CLP has</w:t>
      </w:r>
      <w:r>
        <w:rPr>
          <w:spacing w:val="-4"/>
          <w:sz w:val="24"/>
        </w:rPr>
        <w:t xml:space="preserve"> </w:t>
      </w:r>
      <w:r>
        <w:rPr>
          <w:sz w:val="24"/>
        </w:rPr>
        <w:t>expanded</w:t>
      </w:r>
      <w:r>
        <w:rPr>
          <w:spacing w:val="-4"/>
          <w:sz w:val="24"/>
        </w:rPr>
        <w:t xml:space="preserve"> </w:t>
      </w:r>
      <w:r>
        <w:rPr>
          <w:sz w:val="24"/>
        </w:rPr>
        <w:t>from</w:t>
      </w:r>
      <w:r>
        <w:rPr>
          <w:spacing w:val="-4"/>
          <w:sz w:val="24"/>
        </w:rPr>
        <w:t xml:space="preserve"> </w:t>
      </w:r>
      <w:r>
        <w:rPr>
          <w:sz w:val="24"/>
        </w:rPr>
        <w:t>five</w:t>
      </w:r>
      <w:r>
        <w:rPr>
          <w:spacing w:val="-4"/>
          <w:sz w:val="24"/>
        </w:rPr>
        <w:t xml:space="preserve"> </w:t>
      </w:r>
      <w:r>
        <w:rPr>
          <w:sz w:val="24"/>
        </w:rPr>
        <w:t>instructors</w:t>
      </w:r>
      <w:r>
        <w:rPr>
          <w:spacing w:val="-4"/>
          <w:sz w:val="24"/>
        </w:rPr>
        <w:t xml:space="preserve"> </w:t>
      </w:r>
      <w:r>
        <w:rPr>
          <w:sz w:val="24"/>
        </w:rPr>
        <w:t>and</w:t>
      </w:r>
      <w:r>
        <w:rPr>
          <w:spacing w:val="-4"/>
          <w:sz w:val="24"/>
        </w:rPr>
        <w:t xml:space="preserve"> </w:t>
      </w:r>
      <w:r>
        <w:rPr>
          <w:sz w:val="24"/>
        </w:rPr>
        <w:t>approximately</w:t>
      </w:r>
      <w:r>
        <w:rPr>
          <w:spacing w:val="-4"/>
          <w:sz w:val="24"/>
        </w:rPr>
        <w:t xml:space="preserve"> </w:t>
      </w:r>
      <w:r>
        <w:rPr>
          <w:sz w:val="24"/>
        </w:rPr>
        <w:t>200</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b/>
          <w:sz w:val="24"/>
        </w:rPr>
        <w:t>eleven</w:t>
      </w:r>
      <w:r>
        <w:rPr>
          <w:b/>
          <w:spacing w:val="-4"/>
          <w:sz w:val="24"/>
        </w:rPr>
        <w:t xml:space="preserve"> </w:t>
      </w:r>
      <w:r>
        <w:rPr>
          <w:b/>
          <w:sz w:val="24"/>
        </w:rPr>
        <w:t>full-time</w:t>
      </w:r>
      <w:r>
        <w:rPr>
          <w:b/>
          <w:spacing w:val="-5"/>
          <w:sz w:val="24"/>
        </w:rPr>
        <w:t xml:space="preserve"> </w:t>
      </w:r>
      <w:r>
        <w:rPr>
          <w:b/>
          <w:sz w:val="24"/>
        </w:rPr>
        <w:t xml:space="preserve">lecturers and 650-700 students. </w:t>
      </w:r>
      <w:r>
        <w:rPr>
          <w:sz w:val="24"/>
        </w:rPr>
        <w:t xml:space="preserve">It now includes such innovative courses as </w:t>
      </w:r>
      <w:r>
        <w:rPr>
          <w:b/>
          <w:sz w:val="24"/>
        </w:rPr>
        <w:t>Medical Chinese, Online Business Chinese, and Advanced Conversational Chinese.</w:t>
      </w:r>
    </w:p>
    <w:p w14:paraId="286D7F1B" w14:textId="77777777" w:rsidR="002F4311" w:rsidRDefault="000325DD">
      <w:pPr>
        <w:pStyle w:val="BodyText"/>
        <w:spacing w:line="480" w:lineRule="auto"/>
        <w:ind w:right="146" w:firstLine="432"/>
      </w:pPr>
      <w:r>
        <w:t>The program emphasizes excellence in teaching. Its mission is to develop language abilities for professional schools, business, and go</w:t>
      </w:r>
      <w:r>
        <w:t>vernment sectors, and to prepare graduate students to teach Chinese. It offers multiple tracks and specialties to accommodate a diverse student body. NRC</w:t>
      </w:r>
      <w:r>
        <w:rPr>
          <w:spacing w:val="-3"/>
        </w:rPr>
        <w:t xml:space="preserve"> </w:t>
      </w:r>
      <w:r>
        <w:t>funds</w:t>
      </w:r>
      <w:r>
        <w:rPr>
          <w:spacing w:val="-3"/>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employ</w:t>
      </w:r>
      <w:r>
        <w:rPr>
          <w:spacing w:val="-3"/>
        </w:rPr>
        <w:t xml:space="preserve"> </w:t>
      </w:r>
      <w:r>
        <w:t>Chinese</w:t>
      </w:r>
      <w:r>
        <w:rPr>
          <w:spacing w:val="-4"/>
        </w:rPr>
        <w:t xml:space="preserve"> </w:t>
      </w:r>
      <w:r>
        <w:t>Language</w:t>
      </w:r>
      <w:r>
        <w:rPr>
          <w:spacing w:val="-4"/>
        </w:rPr>
        <w:t xml:space="preserve"> </w:t>
      </w:r>
      <w:r>
        <w:t>Teaching</w:t>
      </w:r>
      <w:r>
        <w:rPr>
          <w:spacing w:val="-3"/>
        </w:rPr>
        <w:t xml:space="preserve"> </w:t>
      </w:r>
      <w:r>
        <w:t>Assistants</w:t>
      </w:r>
      <w:r>
        <w:rPr>
          <w:spacing w:val="-3"/>
        </w:rPr>
        <w:t xml:space="preserve"> </w:t>
      </w:r>
      <w:r>
        <w:t>(LTAs)</w:t>
      </w:r>
      <w:r>
        <w:rPr>
          <w:spacing w:val="-3"/>
        </w:rPr>
        <w:t xml:space="preserve"> </w:t>
      </w:r>
      <w:r>
        <w:t>who</w:t>
      </w:r>
      <w:r>
        <w:rPr>
          <w:spacing w:val="-3"/>
        </w:rPr>
        <w:t xml:space="preserve"> </w:t>
      </w:r>
      <w:r>
        <w:t xml:space="preserve">complete a new course to </w:t>
      </w:r>
      <w:r>
        <w:t xml:space="preserve">be supported by CEAS, EALC 8600 Chinese Language Pedagogy and Methods. To support Lauder MA/MBA students, Penn offers </w:t>
      </w:r>
      <w:r>
        <w:rPr>
          <w:b/>
        </w:rPr>
        <w:t>Beginning, Intermediate, and Advanced Business Chinese</w:t>
      </w:r>
      <w:r>
        <w:t>. In addition to National Standards-based language instruction, these courses addres</w:t>
      </w:r>
      <w:r>
        <w:t>s presentation skills, China’s political and economic development, companies’ social and environmental responsibilities, and business plan writing. NRC funds will be used to develop new courses in CJK for One or More of the Professions (business, engineeri</w:t>
      </w:r>
      <w:r>
        <w:t>ng, medicine, law, etc.). The CLP Director and a senior lecturer have published a series of Business Chinese textbooks, and the Medical Chinese course now has a new interactive website.</w:t>
      </w:r>
    </w:p>
    <w:p w14:paraId="286D7F1C" w14:textId="77777777" w:rsidR="002F4311" w:rsidRDefault="000325DD">
      <w:pPr>
        <w:pStyle w:val="BodyText"/>
        <w:spacing w:before="1" w:line="480" w:lineRule="auto"/>
        <w:ind w:right="203" w:firstLine="432"/>
      </w:pPr>
      <w:r>
        <w:rPr>
          <w:b/>
        </w:rPr>
        <w:t>All Senior Lecturers have Chinese OPI certifications</w:t>
      </w:r>
      <w:r>
        <w:t>. CLP’s vertical articulation is ACTFL</w:t>
      </w:r>
      <w:r>
        <w:rPr>
          <w:spacing w:val="-5"/>
        </w:rPr>
        <w:t xml:space="preserve"> </w:t>
      </w:r>
      <w:r>
        <w:t>proficiency-based.</w:t>
      </w:r>
      <w:r>
        <w:rPr>
          <w:spacing w:val="-4"/>
        </w:rPr>
        <w:t xml:space="preserve"> </w:t>
      </w:r>
      <w:r>
        <w:t>The</w:t>
      </w:r>
      <w:r>
        <w:rPr>
          <w:spacing w:val="-5"/>
        </w:rPr>
        <w:t xml:space="preserve"> </w:t>
      </w:r>
      <w:r>
        <w:t>horizontal</w:t>
      </w:r>
      <w:r>
        <w:rPr>
          <w:spacing w:val="-4"/>
        </w:rPr>
        <w:t xml:space="preserve"> </w:t>
      </w:r>
      <w:r>
        <w:t>articulation</w:t>
      </w:r>
      <w:r>
        <w:rPr>
          <w:spacing w:val="-4"/>
        </w:rPr>
        <w:t xml:space="preserve"> </w:t>
      </w:r>
      <w:r>
        <w:t>is</w:t>
      </w:r>
      <w:r>
        <w:rPr>
          <w:spacing w:val="-4"/>
        </w:rPr>
        <w:t xml:space="preserve"> </w:t>
      </w:r>
      <w:r>
        <w:t>led</w:t>
      </w:r>
      <w:r>
        <w:rPr>
          <w:spacing w:val="-4"/>
        </w:rPr>
        <w:t xml:space="preserve"> </w:t>
      </w:r>
      <w:r>
        <w:t>by</w:t>
      </w:r>
      <w:r>
        <w:rPr>
          <w:spacing w:val="-4"/>
        </w:rPr>
        <w:t xml:space="preserve"> </w:t>
      </w:r>
      <w:r>
        <w:t>experienced</w:t>
      </w:r>
      <w:r>
        <w:rPr>
          <w:spacing w:val="-4"/>
        </w:rPr>
        <w:t xml:space="preserve"> </w:t>
      </w:r>
      <w:r>
        <w:t>course</w:t>
      </w:r>
      <w:r>
        <w:rPr>
          <w:spacing w:val="-5"/>
        </w:rPr>
        <w:t xml:space="preserve"> </w:t>
      </w:r>
      <w:r>
        <w:t>coordinators to ensure the consistency of content and goals of multiple-session lower-lev</w:t>
      </w:r>
      <w:r>
        <w:t>el courses. All textbooks are updated frequently.</w:t>
      </w:r>
      <w:r>
        <w:rPr>
          <w:spacing w:val="40"/>
        </w:rPr>
        <w:t xml:space="preserve"> </w:t>
      </w:r>
      <w:r>
        <w:t>CEAS seeks NRC funding to develop an intercultural</w:t>
      </w:r>
    </w:p>
    <w:p w14:paraId="286D7F1D" w14:textId="77777777" w:rsidR="002F4311" w:rsidRDefault="002F4311">
      <w:pPr>
        <w:spacing w:line="480" w:lineRule="auto"/>
        <w:sectPr w:rsidR="002F4311">
          <w:pgSz w:w="12240" w:h="15840"/>
          <w:pgMar w:top="1360" w:right="1300" w:bottom="1520" w:left="1320" w:header="727" w:footer="1324" w:gutter="0"/>
          <w:cols w:space="720"/>
        </w:sectPr>
      </w:pPr>
    </w:p>
    <w:p w14:paraId="286D7F1E" w14:textId="77777777" w:rsidR="002F4311" w:rsidRDefault="000325DD">
      <w:pPr>
        <w:pStyle w:val="BodyText"/>
        <w:spacing w:before="171" w:line="480" w:lineRule="auto"/>
        <w:ind w:right="203"/>
      </w:pPr>
      <w:r>
        <w:lastRenderedPageBreak/>
        <w:t>competency</w:t>
      </w:r>
      <w:r>
        <w:rPr>
          <w:spacing w:val="-4"/>
        </w:rPr>
        <w:t xml:space="preserve"> </w:t>
      </w:r>
      <w:r>
        <w:t>test</w:t>
      </w:r>
      <w:r>
        <w:rPr>
          <w:spacing w:val="-4"/>
        </w:rPr>
        <w:t xml:space="preserve"> </w:t>
      </w:r>
      <w:r>
        <w:t>for</w:t>
      </w:r>
      <w:r>
        <w:rPr>
          <w:spacing w:val="-4"/>
        </w:rPr>
        <w:t xml:space="preserve"> </w:t>
      </w:r>
      <w:r>
        <w:t>Chinese</w:t>
      </w:r>
      <w:r>
        <w:rPr>
          <w:spacing w:val="-4"/>
        </w:rPr>
        <w:t xml:space="preserve"> </w:t>
      </w:r>
      <w:r>
        <w:t>language</w:t>
      </w:r>
      <w:r>
        <w:rPr>
          <w:spacing w:val="-5"/>
        </w:rPr>
        <w:t xml:space="preserve"> </w:t>
      </w:r>
      <w:r>
        <w:t>learners</w:t>
      </w:r>
      <w:r>
        <w:rPr>
          <w:spacing w:val="-4"/>
        </w:rPr>
        <w:t xml:space="preserve"> </w:t>
      </w:r>
      <w:r>
        <w:t>and</w:t>
      </w:r>
      <w:r>
        <w:rPr>
          <w:spacing w:val="-4"/>
        </w:rPr>
        <w:t xml:space="preserve"> </w:t>
      </w:r>
      <w:r>
        <w:t>a</w:t>
      </w:r>
      <w:r>
        <w:rPr>
          <w:spacing w:val="-5"/>
        </w:rPr>
        <w:t xml:space="preserve"> </w:t>
      </w:r>
      <w:r>
        <w:t>self-adaptive</w:t>
      </w:r>
      <w:r>
        <w:rPr>
          <w:spacing w:val="-5"/>
        </w:rPr>
        <w:t xml:space="preserve"> </w:t>
      </w:r>
      <w:r>
        <w:t>Canvas-based</w:t>
      </w:r>
      <w:r>
        <w:rPr>
          <w:spacing w:val="-4"/>
        </w:rPr>
        <w:t xml:space="preserve"> </w:t>
      </w:r>
      <w:r>
        <w:t>placement testing system for Chinese, Japanese and Korean lang</w:t>
      </w:r>
      <w:r>
        <w:t>uage.</w:t>
      </w:r>
    </w:p>
    <w:p w14:paraId="286D7F1F" w14:textId="77777777" w:rsidR="002F4311" w:rsidRDefault="000325DD">
      <w:pPr>
        <w:pStyle w:val="BodyText"/>
        <w:spacing w:line="480" w:lineRule="auto"/>
        <w:ind w:right="173" w:firstLine="432"/>
      </w:pPr>
      <w:r>
        <w:rPr>
          <w:b/>
        </w:rPr>
        <w:t xml:space="preserve">Japanese Language Program: </w:t>
      </w:r>
      <w:r>
        <w:t xml:space="preserve">Begun under E. Dale Saunders in 1957, the Japanese Language Program (JLP) is directed by Tomoko Takami. The staff of five includes two Senior Lecturers with </w:t>
      </w:r>
      <w:r>
        <w:rPr>
          <w:i/>
        </w:rPr>
        <w:t xml:space="preserve">de facto </w:t>
      </w:r>
      <w:r>
        <w:t>tenure and three staff with certification as ACTFL oral proficiency testers. Pedagogy emphasizes participatory classroom activity. Audio-visual materials, including online homework, video and Wimba voice boards, are used throughout the program. The communa</w:t>
      </w:r>
      <w:r>
        <w:t xml:space="preserve">l course material site, to which lecturers contribute, facilitates innovation and coordination of instruction and provides automated listening homework that students can complete on their own schedules. Students at the highest levels choose among </w:t>
      </w:r>
      <w:r>
        <w:rPr>
          <w:b/>
        </w:rPr>
        <w:t xml:space="preserve">Japanese </w:t>
      </w:r>
      <w:r>
        <w:rPr>
          <w:b/>
        </w:rPr>
        <w:t xml:space="preserve">for the Professions, Advanced Proficiency </w:t>
      </w:r>
      <w:r>
        <w:t xml:space="preserve">(a preparatory course for the Japanese Language Proficiency Test), </w:t>
      </w:r>
      <w:r>
        <w:rPr>
          <w:b/>
        </w:rPr>
        <w:t xml:space="preserve">Advanced Japanese, </w:t>
      </w:r>
      <w:r>
        <w:t xml:space="preserve">and </w:t>
      </w:r>
      <w:r>
        <w:rPr>
          <w:b/>
        </w:rPr>
        <w:t xml:space="preserve">Readings in Advanced Japanese </w:t>
      </w:r>
      <w:r>
        <w:t>(which uses materials tailored to each student). Modern Japanese is the instructional medium i</w:t>
      </w:r>
      <w:r>
        <w:t>n Classical Japanese.</w:t>
      </w:r>
      <w:r>
        <w:rPr>
          <w:spacing w:val="-3"/>
        </w:rPr>
        <w:t xml:space="preserve"> </w:t>
      </w:r>
      <w:r>
        <w:t>Japanese</w:t>
      </w:r>
      <w:r>
        <w:rPr>
          <w:spacing w:val="-4"/>
        </w:rPr>
        <w:t xml:space="preserve"> </w:t>
      </w:r>
      <w:r>
        <w:t>for</w:t>
      </w:r>
      <w:r>
        <w:rPr>
          <w:spacing w:val="-3"/>
        </w:rPr>
        <w:t xml:space="preserve"> </w:t>
      </w:r>
      <w:r>
        <w:t>the</w:t>
      </w:r>
      <w:r>
        <w:rPr>
          <w:spacing w:val="-4"/>
        </w:rPr>
        <w:t xml:space="preserve"> </w:t>
      </w:r>
      <w:r>
        <w:t>Professions</w:t>
      </w:r>
      <w:r>
        <w:rPr>
          <w:spacing w:val="-3"/>
        </w:rPr>
        <w:t xml:space="preserve"> </w:t>
      </w:r>
      <w:r>
        <w:t>supports</w:t>
      </w:r>
      <w:r>
        <w:rPr>
          <w:spacing w:val="-3"/>
        </w:rPr>
        <w:t xml:space="preserve"> </w:t>
      </w:r>
      <w:r>
        <w:t>students</w:t>
      </w:r>
      <w:r>
        <w:rPr>
          <w:spacing w:val="-3"/>
        </w:rPr>
        <w:t xml:space="preserve"> </w:t>
      </w:r>
      <w:r>
        <w:t>in</w:t>
      </w:r>
      <w:r>
        <w:rPr>
          <w:spacing w:val="-3"/>
        </w:rPr>
        <w:t xml:space="preserve"> </w:t>
      </w:r>
      <w:r>
        <w:t>business,</w:t>
      </w:r>
      <w:r>
        <w:rPr>
          <w:spacing w:val="-3"/>
        </w:rPr>
        <w:t xml:space="preserve"> </w:t>
      </w:r>
      <w:r>
        <w:t>law</w:t>
      </w:r>
      <w:r>
        <w:rPr>
          <w:spacing w:val="-3"/>
        </w:rPr>
        <w:t xml:space="preserve"> </w:t>
      </w:r>
      <w:r>
        <w:t>and</w:t>
      </w:r>
      <w:r>
        <w:rPr>
          <w:spacing w:val="-3"/>
        </w:rPr>
        <w:t xml:space="preserve"> </w:t>
      </w:r>
      <w:r>
        <w:t>other</w:t>
      </w:r>
      <w:r>
        <w:rPr>
          <w:spacing w:val="-3"/>
        </w:rPr>
        <w:t xml:space="preserve"> </w:t>
      </w:r>
      <w:r>
        <w:t>areas.</w:t>
      </w:r>
      <w:r>
        <w:rPr>
          <w:spacing w:val="-3"/>
        </w:rPr>
        <w:t xml:space="preserve"> </w:t>
      </w:r>
      <w:r>
        <w:t>Penn</w:t>
      </w:r>
      <w:r>
        <w:rPr>
          <w:spacing w:val="-3"/>
        </w:rPr>
        <w:t xml:space="preserve"> </w:t>
      </w:r>
      <w:r>
        <w:t xml:space="preserve">is a member of the Japanese Studies Consortium in Kyoto and sends students to six programs in </w:t>
      </w:r>
      <w:r>
        <w:rPr>
          <w:spacing w:val="-2"/>
        </w:rPr>
        <w:t>Japan.</w:t>
      </w:r>
    </w:p>
    <w:p w14:paraId="286D7F20" w14:textId="77777777" w:rsidR="002F4311" w:rsidRDefault="000325DD">
      <w:pPr>
        <w:pStyle w:val="BodyText"/>
        <w:spacing w:line="480" w:lineRule="auto"/>
        <w:ind w:right="322" w:firstLine="432"/>
      </w:pPr>
      <w:r>
        <w:t>Takami</w:t>
      </w:r>
      <w:r>
        <w:rPr>
          <w:spacing w:val="-3"/>
        </w:rPr>
        <w:t xml:space="preserve"> </w:t>
      </w:r>
      <w:r>
        <w:t>is</w:t>
      </w:r>
      <w:r>
        <w:rPr>
          <w:spacing w:val="-3"/>
        </w:rPr>
        <w:t xml:space="preserve"> </w:t>
      </w:r>
      <w:r>
        <w:t>a</w:t>
      </w:r>
      <w:r>
        <w:rPr>
          <w:spacing w:val="-4"/>
        </w:rPr>
        <w:t xml:space="preserve"> </w:t>
      </w:r>
      <w:r>
        <w:t>leader</w:t>
      </w:r>
      <w:r>
        <w:rPr>
          <w:spacing w:val="-3"/>
        </w:rPr>
        <w:t xml:space="preserve"> </w:t>
      </w:r>
      <w:r>
        <w:t>in</w:t>
      </w:r>
      <w:r>
        <w:rPr>
          <w:spacing w:val="-3"/>
        </w:rPr>
        <w:t xml:space="preserve"> </w:t>
      </w:r>
      <w:r>
        <w:t>business</w:t>
      </w:r>
      <w:r>
        <w:rPr>
          <w:spacing w:val="-3"/>
        </w:rPr>
        <w:t xml:space="preserve"> </w:t>
      </w:r>
      <w:r>
        <w:t>Japanese</w:t>
      </w:r>
      <w:r>
        <w:rPr>
          <w:spacing w:val="-4"/>
        </w:rPr>
        <w:t xml:space="preserve"> </w:t>
      </w:r>
      <w:r>
        <w:t>pedagog</w:t>
      </w:r>
      <w:r>
        <w:t>y.</w:t>
      </w:r>
      <w:r>
        <w:rPr>
          <w:spacing w:val="-3"/>
        </w:rPr>
        <w:t xml:space="preserve"> </w:t>
      </w:r>
      <w:r>
        <w:t>Currently</w:t>
      </w:r>
      <w:r>
        <w:rPr>
          <w:spacing w:val="-3"/>
        </w:rPr>
        <w:t xml:space="preserve"> </w:t>
      </w:r>
      <w:r>
        <w:t>the</w:t>
      </w:r>
      <w:r>
        <w:rPr>
          <w:spacing w:val="-4"/>
        </w:rPr>
        <w:t xml:space="preserve"> </w:t>
      </w:r>
      <w:r>
        <w:t>president</w:t>
      </w:r>
      <w:r>
        <w:rPr>
          <w:spacing w:val="-3"/>
        </w:rPr>
        <w:t xml:space="preserve"> </w:t>
      </w:r>
      <w:r>
        <w:t>of</w:t>
      </w:r>
      <w:r>
        <w:rPr>
          <w:spacing w:val="-3"/>
        </w:rPr>
        <w:t xml:space="preserve"> </w:t>
      </w:r>
      <w:r>
        <w:t>the</w:t>
      </w:r>
      <w:r>
        <w:rPr>
          <w:spacing w:val="-4"/>
        </w:rPr>
        <w:t xml:space="preserve"> </w:t>
      </w:r>
      <w:r>
        <w:t>American Association of Teachers of Japanese (AATJ), she created the Japanese for Specific Purposes Special Interest Group (JSP-SIG) within AATJ. She is also working on a CEAS and Japan Foundation-sponsored project to intr</w:t>
      </w:r>
      <w:r>
        <w:t>oduce critical pedagogy in Japanese-language instruction through the prism of such major global issues as climate, economy, equity, health, innovation and peace.</w:t>
      </w:r>
    </w:p>
    <w:p w14:paraId="286D7F21" w14:textId="77777777" w:rsidR="002F4311" w:rsidRDefault="002F4311">
      <w:pPr>
        <w:spacing w:line="480" w:lineRule="auto"/>
        <w:sectPr w:rsidR="002F4311">
          <w:pgSz w:w="12240" w:h="15840"/>
          <w:pgMar w:top="1360" w:right="1300" w:bottom="1520" w:left="1320" w:header="727" w:footer="1324" w:gutter="0"/>
          <w:cols w:space="720"/>
        </w:sectPr>
      </w:pPr>
    </w:p>
    <w:p w14:paraId="286D7F22" w14:textId="77777777" w:rsidR="002F4311" w:rsidRDefault="000325DD">
      <w:pPr>
        <w:pStyle w:val="BodyText"/>
        <w:spacing w:before="171" w:line="480" w:lineRule="auto"/>
        <w:ind w:right="139" w:firstLine="432"/>
      </w:pPr>
      <w:r>
        <w:rPr>
          <w:b/>
        </w:rPr>
        <w:lastRenderedPageBreak/>
        <w:t>Korean</w:t>
      </w:r>
      <w:r>
        <w:rPr>
          <w:b/>
          <w:spacing w:val="-4"/>
        </w:rPr>
        <w:t xml:space="preserve"> </w:t>
      </w:r>
      <w:r>
        <w:rPr>
          <w:b/>
        </w:rPr>
        <w:t>Language</w:t>
      </w:r>
      <w:r>
        <w:rPr>
          <w:b/>
          <w:spacing w:val="-5"/>
        </w:rPr>
        <w:t xml:space="preserve"> </w:t>
      </w:r>
      <w:r>
        <w:rPr>
          <w:b/>
        </w:rPr>
        <w:t>Program:</w:t>
      </w:r>
      <w:r>
        <w:rPr>
          <w:b/>
          <w:spacing w:val="-4"/>
        </w:rPr>
        <w:t xml:space="preserve"> </w:t>
      </w:r>
      <w:r>
        <w:t>Formally</w:t>
      </w:r>
      <w:r>
        <w:rPr>
          <w:spacing w:val="-4"/>
        </w:rPr>
        <w:t xml:space="preserve"> </w:t>
      </w:r>
      <w:r>
        <w:t>established</w:t>
      </w:r>
      <w:r>
        <w:rPr>
          <w:spacing w:val="-4"/>
        </w:rPr>
        <w:t xml:space="preserve"> </w:t>
      </w:r>
      <w:r>
        <w:t>in</w:t>
      </w:r>
      <w:r>
        <w:rPr>
          <w:spacing w:val="-4"/>
        </w:rPr>
        <w:t xml:space="preserve"> </w:t>
      </w:r>
      <w:r>
        <w:t>1984</w:t>
      </w:r>
      <w:r>
        <w:rPr>
          <w:spacing w:val="-4"/>
        </w:rPr>
        <w:t xml:space="preserve"> </w:t>
      </w:r>
      <w:r>
        <w:t>and</w:t>
      </w:r>
      <w:r>
        <w:rPr>
          <w:spacing w:val="-4"/>
        </w:rPr>
        <w:t xml:space="preserve"> </w:t>
      </w:r>
      <w:r>
        <w:t>now</w:t>
      </w:r>
      <w:r>
        <w:rPr>
          <w:spacing w:val="-4"/>
        </w:rPr>
        <w:t xml:space="preserve"> </w:t>
      </w:r>
      <w:r>
        <w:t>directed</w:t>
      </w:r>
      <w:r>
        <w:rPr>
          <w:spacing w:val="-4"/>
        </w:rPr>
        <w:t xml:space="preserve"> </w:t>
      </w:r>
      <w:r>
        <w:t>by</w:t>
      </w:r>
      <w:r>
        <w:rPr>
          <w:spacing w:val="-4"/>
        </w:rPr>
        <w:t xml:space="preserve"> </w:t>
      </w:r>
      <w:r>
        <w:t>Haewon</w:t>
      </w:r>
      <w:r>
        <w:t xml:space="preserve"> Cho, the Korean Language Program (KLP) has become one of the largest in the Ivy League.</w:t>
      </w:r>
    </w:p>
    <w:p w14:paraId="286D7F23" w14:textId="77777777" w:rsidR="002F4311" w:rsidRDefault="000325DD">
      <w:pPr>
        <w:spacing w:line="480" w:lineRule="auto"/>
        <w:ind w:left="120" w:right="203"/>
        <w:rPr>
          <w:sz w:val="24"/>
        </w:rPr>
      </w:pPr>
      <w:r>
        <w:rPr>
          <w:sz w:val="24"/>
        </w:rPr>
        <w:t>With</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200</w:t>
      </w:r>
      <w:r>
        <w:rPr>
          <w:spacing w:val="-3"/>
          <w:sz w:val="24"/>
        </w:rPr>
        <w:t xml:space="preserve"> </w:t>
      </w:r>
      <w:r>
        <w:rPr>
          <w:sz w:val="24"/>
        </w:rPr>
        <w:t>students</w:t>
      </w:r>
      <w:r>
        <w:rPr>
          <w:spacing w:val="-3"/>
          <w:sz w:val="24"/>
        </w:rPr>
        <w:t xml:space="preserve"> </w:t>
      </w:r>
      <w:r>
        <w:rPr>
          <w:sz w:val="24"/>
        </w:rPr>
        <w:t>per</w:t>
      </w:r>
      <w:r>
        <w:rPr>
          <w:spacing w:val="-3"/>
          <w:sz w:val="24"/>
        </w:rPr>
        <w:t xml:space="preserve"> </w:t>
      </w:r>
      <w:r>
        <w:rPr>
          <w:sz w:val="24"/>
        </w:rPr>
        <w:t>year,</w:t>
      </w:r>
      <w:r>
        <w:rPr>
          <w:spacing w:val="-3"/>
          <w:sz w:val="24"/>
        </w:rPr>
        <w:t xml:space="preserve"> </w:t>
      </w:r>
      <w:r>
        <w:rPr>
          <w:sz w:val="24"/>
        </w:rPr>
        <w:t>taught</w:t>
      </w:r>
      <w:r>
        <w:rPr>
          <w:spacing w:val="-3"/>
          <w:sz w:val="24"/>
        </w:rPr>
        <w:t xml:space="preserve"> </w:t>
      </w:r>
      <w:r>
        <w:rPr>
          <w:sz w:val="24"/>
        </w:rPr>
        <w:t>by</w:t>
      </w:r>
      <w:r>
        <w:rPr>
          <w:spacing w:val="-3"/>
          <w:sz w:val="24"/>
        </w:rPr>
        <w:t xml:space="preserve"> </w:t>
      </w:r>
      <w:r>
        <w:rPr>
          <w:sz w:val="24"/>
        </w:rPr>
        <w:t>three</w:t>
      </w:r>
      <w:r>
        <w:rPr>
          <w:spacing w:val="-4"/>
          <w:sz w:val="24"/>
        </w:rPr>
        <w:t xml:space="preserve"> </w:t>
      </w:r>
      <w:r>
        <w:rPr>
          <w:sz w:val="24"/>
        </w:rPr>
        <w:t>full-time</w:t>
      </w:r>
      <w:r>
        <w:rPr>
          <w:spacing w:val="-4"/>
          <w:sz w:val="24"/>
        </w:rPr>
        <w:t xml:space="preserve"> </w:t>
      </w:r>
      <w:r>
        <w:rPr>
          <w:sz w:val="24"/>
        </w:rPr>
        <w:t>and</w:t>
      </w:r>
      <w:r>
        <w:rPr>
          <w:spacing w:val="-3"/>
          <w:sz w:val="24"/>
        </w:rPr>
        <w:t xml:space="preserve"> </w:t>
      </w:r>
      <w:r>
        <w:rPr>
          <w:sz w:val="24"/>
        </w:rPr>
        <w:t>two</w:t>
      </w:r>
      <w:r>
        <w:rPr>
          <w:spacing w:val="-3"/>
          <w:sz w:val="24"/>
        </w:rPr>
        <w:t xml:space="preserve"> </w:t>
      </w:r>
      <w:r>
        <w:rPr>
          <w:sz w:val="24"/>
        </w:rPr>
        <w:t>part-time</w:t>
      </w:r>
      <w:r>
        <w:rPr>
          <w:spacing w:val="-4"/>
          <w:sz w:val="24"/>
        </w:rPr>
        <w:t xml:space="preserve"> </w:t>
      </w:r>
      <w:r>
        <w:rPr>
          <w:sz w:val="24"/>
        </w:rPr>
        <w:t>lecturers,</w:t>
      </w:r>
      <w:r>
        <w:rPr>
          <w:spacing w:val="-3"/>
          <w:sz w:val="24"/>
        </w:rPr>
        <w:t xml:space="preserve"> </w:t>
      </w:r>
      <w:r>
        <w:rPr>
          <w:sz w:val="24"/>
        </w:rPr>
        <w:t xml:space="preserve">KLP offers a complete curriculum </w:t>
      </w:r>
      <w:r>
        <w:rPr>
          <w:b/>
          <w:sz w:val="24"/>
        </w:rPr>
        <w:t>covering five full years and offering fourteen courses</w:t>
      </w:r>
      <w:r>
        <w:rPr>
          <w:sz w:val="24"/>
        </w:rPr>
        <w:t>. Only twelve institutions in North America offer a five-year program of Korean language.</w:t>
      </w:r>
    </w:p>
    <w:p w14:paraId="286D7F24" w14:textId="77777777" w:rsidR="002F4311" w:rsidRDefault="000325DD">
      <w:pPr>
        <w:pStyle w:val="BodyText"/>
        <w:spacing w:line="480" w:lineRule="auto"/>
        <w:ind w:right="154"/>
      </w:pPr>
      <w:r>
        <w:t>The KLP curriculum has been redesigned in line with the National Standards, which focus on communicative and cul</w:t>
      </w:r>
      <w:r>
        <w:t>tural competencies. Korean course objectives, teaching materials and assessment tools have been revised to better meet the five Cs (Communication, Cultures, Connections, Comparisons, and Communities). Penn students are encouraged in activities and projects</w:t>
      </w:r>
      <w:r>
        <w:t xml:space="preserve"> to use Korean in meaningful and authentic contexts. Courses catering to diverse student interests have been developed, including Korean for Heritage Learners, Elementary Korean Online, and Business Communication in Korean. Penn was the </w:t>
      </w:r>
      <w:r>
        <w:rPr>
          <w:b/>
        </w:rPr>
        <w:t>first among North A</w:t>
      </w:r>
      <w:r>
        <w:rPr>
          <w:b/>
        </w:rPr>
        <w:t>merican institutions to design a comprehensive program for Business Korean</w:t>
      </w:r>
      <w:r>
        <w:t>, offering courses at three</w:t>
      </w:r>
      <w:r>
        <w:rPr>
          <w:spacing w:val="-4"/>
        </w:rPr>
        <w:t xml:space="preserve"> </w:t>
      </w:r>
      <w:r>
        <w:t>different</w:t>
      </w:r>
      <w:r>
        <w:rPr>
          <w:spacing w:val="-3"/>
        </w:rPr>
        <w:t xml:space="preserve"> </w:t>
      </w:r>
      <w:r>
        <w:t>levels.</w:t>
      </w:r>
      <w:r>
        <w:rPr>
          <w:spacing w:val="-3"/>
        </w:rPr>
        <w:t xml:space="preserve"> </w:t>
      </w:r>
      <w:r>
        <w:t>Online</w:t>
      </w:r>
      <w:r>
        <w:rPr>
          <w:spacing w:val="-4"/>
        </w:rPr>
        <w:t xml:space="preserve"> </w:t>
      </w:r>
      <w:r>
        <w:t>courses</w:t>
      </w:r>
      <w:r>
        <w:rPr>
          <w:spacing w:val="-3"/>
        </w:rPr>
        <w:t xml:space="preserve"> </w:t>
      </w:r>
      <w:r>
        <w:t>in</w:t>
      </w:r>
      <w:r>
        <w:rPr>
          <w:spacing w:val="-3"/>
        </w:rPr>
        <w:t xml:space="preserve"> </w:t>
      </w:r>
      <w:r>
        <w:t>Elementary</w:t>
      </w:r>
      <w:r>
        <w:rPr>
          <w:spacing w:val="-3"/>
        </w:rPr>
        <w:t xml:space="preserve"> </w:t>
      </w:r>
      <w:r>
        <w:t>Korean</w:t>
      </w:r>
      <w:r>
        <w:rPr>
          <w:spacing w:val="-3"/>
        </w:rPr>
        <w:t xml:space="preserve"> </w:t>
      </w:r>
      <w:r>
        <w:t>were</w:t>
      </w:r>
      <w:r>
        <w:rPr>
          <w:spacing w:val="-4"/>
        </w:rPr>
        <w:t xml:space="preserve"> </w:t>
      </w:r>
      <w:r>
        <w:t>first</w:t>
      </w:r>
      <w:r>
        <w:rPr>
          <w:spacing w:val="-3"/>
        </w:rPr>
        <w:t xml:space="preserve"> </w:t>
      </w:r>
      <w:r>
        <w:t>offered</w:t>
      </w:r>
      <w:r>
        <w:rPr>
          <w:spacing w:val="-3"/>
        </w:rPr>
        <w:t xml:space="preserve"> </w:t>
      </w:r>
      <w:r>
        <w:t>in</w:t>
      </w:r>
      <w:r>
        <w:rPr>
          <w:spacing w:val="-3"/>
        </w:rPr>
        <w:t xml:space="preserve"> </w:t>
      </w:r>
      <w:r>
        <w:t>Summer</w:t>
      </w:r>
      <w:r>
        <w:rPr>
          <w:spacing w:val="-3"/>
        </w:rPr>
        <w:t xml:space="preserve"> </w:t>
      </w:r>
      <w:r>
        <w:t>2013</w:t>
      </w:r>
      <w:r>
        <w:rPr>
          <w:spacing w:val="-3"/>
        </w:rPr>
        <w:t xml:space="preserve"> </w:t>
      </w:r>
      <w:r>
        <w:t>to provide students with temporal and spatial flexibility, and Pen</w:t>
      </w:r>
      <w:r>
        <w:t>n will build on this initiative. The KLP is a leader in the development of instructional technology.</w:t>
      </w:r>
      <w:r>
        <w:rPr>
          <w:spacing w:val="79"/>
        </w:rPr>
        <w:t xml:space="preserve"> </w:t>
      </w:r>
      <w:r>
        <w:t xml:space="preserve">In recent years, Director Cho has served as project leader of a university consortium working to integrate digital and multimedia resources in a series of </w:t>
      </w:r>
      <w:r>
        <w:t xml:space="preserve">new online textbooks to improve students’ communicative and cultural competence. Supported in part by NRC research funds, </w:t>
      </w:r>
      <w:r>
        <w:rPr>
          <w:i/>
        </w:rPr>
        <w:t xml:space="preserve">You Speak Korean 1 </w:t>
      </w:r>
      <w:r>
        <w:t xml:space="preserve">and </w:t>
      </w:r>
      <w:r>
        <w:rPr>
          <w:i/>
        </w:rPr>
        <w:t xml:space="preserve">2 </w:t>
      </w:r>
      <w:r>
        <w:t>are complete and have been field tested at both Penn and Boise State University.</w:t>
      </w:r>
      <w:r>
        <w:rPr>
          <w:spacing w:val="40"/>
        </w:rPr>
        <w:t xml:space="preserve"> </w:t>
      </w:r>
      <w:r>
        <w:t>We seek NRC funds to facilit</w:t>
      </w:r>
      <w:r>
        <w:t>ate publication of the texts on Penn’s Pressbooks website by June 2022.</w:t>
      </w:r>
    </w:p>
    <w:p w14:paraId="286D7F25" w14:textId="77777777" w:rsidR="002F4311" w:rsidRDefault="000325DD">
      <w:pPr>
        <w:pStyle w:val="ListParagraph"/>
        <w:numPr>
          <w:ilvl w:val="2"/>
          <w:numId w:val="11"/>
        </w:numPr>
        <w:tabs>
          <w:tab w:val="left" w:pos="774"/>
        </w:tabs>
        <w:spacing w:before="1"/>
        <w:ind w:left="773" w:hanging="654"/>
        <w:rPr>
          <w:sz w:val="24"/>
        </w:rPr>
      </w:pPr>
      <w:r>
        <w:rPr>
          <w:b/>
          <w:sz w:val="24"/>
          <w:u w:val="thick"/>
        </w:rPr>
        <w:t>b.</w:t>
      </w:r>
      <w:r>
        <w:rPr>
          <w:b/>
          <w:spacing w:val="-3"/>
          <w:sz w:val="24"/>
          <w:u w:val="thick"/>
        </w:rPr>
        <w:t xml:space="preserve"> </w:t>
      </w:r>
      <w:r>
        <w:rPr>
          <w:b/>
          <w:sz w:val="24"/>
          <w:u w:val="thick"/>
        </w:rPr>
        <w:t>Language</w:t>
      </w:r>
      <w:r>
        <w:rPr>
          <w:b/>
          <w:spacing w:val="-2"/>
          <w:sz w:val="24"/>
          <w:u w:val="thick"/>
        </w:rPr>
        <w:t xml:space="preserve"> </w:t>
      </w:r>
      <w:r>
        <w:rPr>
          <w:b/>
          <w:sz w:val="24"/>
          <w:u w:val="thick"/>
        </w:rPr>
        <w:t>enrollments.</w:t>
      </w:r>
      <w:r>
        <w:rPr>
          <w:b/>
          <w:spacing w:val="-1"/>
          <w:sz w:val="24"/>
        </w:rPr>
        <w:t xml:space="preserve"> </w:t>
      </w:r>
      <w:r>
        <w:rPr>
          <w:sz w:val="24"/>
        </w:rPr>
        <w:t>Enrollments</w:t>
      </w:r>
      <w:r>
        <w:rPr>
          <w:spacing w:val="-1"/>
          <w:sz w:val="24"/>
        </w:rPr>
        <w:t xml:space="preserve"> </w:t>
      </w:r>
      <w:r>
        <w:rPr>
          <w:sz w:val="24"/>
        </w:rPr>
        <w:t>in</w:t>
      </w:r>
      <w:r>
        <w:rPr>
          <w:spacing w:val="-1"/>
          <w:sz w:val="24"/>
        </w:rPr>
        <w:t xml:space="preserve"> </w:t>
      </w:r>
      <w:r>
        <w:rPr>
          <w:sz w:val="24"/>
        </w:rPr>
        <w:t>EALC language</w:t>
      </w:r>
      <w:r>
        <w:rPr>
          <w:spacing w:val="-2"/>
          <w:sz w:val="24"/>
        </w:rPr>
        <w:t xml:space="preserve"> </w:t>
      </w:r>
      <w:r>
        <w:rPr>
          <w:sz w:val="24"/>
        </w:rPr>
        <w:t>courses</w:t>
      </w:r>
      <w:r>
        <w:rPr>
          <w:spacing w:val="-1"/>
          <w:sz w:val="24"/>
        </w:rPr>
        <w:t xml:space="preserve"> </w:t>
      </w:r>
      <w:r>
        <w:rPr>
          <w:sz w:val="24"/>
        </w:rPr>
        <w:t>in</w:t>
      </w:r>
      <w:r>
        <w:rPr>
          <w:spacing w:val="-1"/>
          <w:sz w:val="24"/>
        </w:rPr>
        <w:t xml:space="preserve"> </w:t>
      </w:r>
      <w:r>
        <w:rPr>
          <w:sz w:val="24"/>
        </w:rPr>
        <w:t>AY</w:t>
      </w:r>
      <w:r>
        <w:rPr>
          <w:spacing w:val="-1"/>
          <w:sz w:val="24"/>
        </w:rPr>
        <w:t xml:space="preserve"> </w:t>
      </w:r>
      <w:r>
        <w:rPr>
          <w:sz w:val="24"/>
        </w:rPr>
        <w:t xml:space="preserve">2021-22 </w:t>
      </w:r>
      <w:r>
        <w:rPr>
          <w:spacing w:val="-2"/>
          <w:sz w:val="24"/>
        </w:rPr>
        <w:t>were:</w:t>
      </w:r>
    </w:p>
    <w:p w14:paraId="286D7F26" w14:textId="77777777" w:rsidR="002F4311" w:rsidRDefault="002F4311">
      <w:pPr>
        <w:pStyle w:val="BodyText"/>
        <w:spacing w:before="2"/>
        <w:ind w:left="0"/>
        <w:rPr>
          <w:sz w:val="16"/>
        </w:rPr>
      </w:pPr>
    </w:p>
    <w:p w14:paraId="286D7F27" w14:textId="77777777" w:rsidR="002F4311" w:rsidRDefault="000325DD">
      <w:pPr>
        <w:pStyle w:val="BodyText"/>
        <w:spacing w:before="90"/>
      </w:pPr>
      <w:r>
        <w:t>Chinese,</w:t>
      </w:r>
      <w:r>
        <w:rPr>
          <w:spacing w:val="-1"/>
        </w:rPr>
        <w:t xml:space="preserve"> </w:t>
      </w:r>
      <w:r>
        <w:t>647;</w:t>
      </w:r>
      <w:r>
        <w:rPr>
          <w:spacing w:val="-1"/>
        </w:rPr>
        <w:t xml:space="preserve"> </w:t>
      </w:r>
      <w:r>
        <w:t>Japanese,</w:t>
      </w:r>
      <w:r>
        <w:rPr>
          <w:spacing w:val="-1"/>
        </w:rPr>
        <w:t xml:space="preserve"> </w:t>
      </w:r>
      <w:r>
        <w:t>297;</w:t>
      </w:r>
      <w:r>
        <w:rPr>
          <w:spacing w:val="-1"/>
        </w:rPr>
        <w:t xml:space="preserve"> </w:t>
      </w:r>
      <w:r>
        <w:t>Korean,</w:t>
      </w:r>
      <w:r>
        <w:rPr>
          <w:spacing w:val="-1"/>
        </w:rPr>
        <w:t xml:space="preserve"> </w:t>
      </w:r>
      <w:r>
        <w:t>228</w:t>
      </w:r>
      <w:r>
        <w:rPr>
          <w:spacing w:val="-1"/>
        </w:rPr>
        <w:t xml:space="preserve"> </w:t>
      </w:r>
      <w:r>
        <w:t>(Table</w:t>
      </w:r>
      <w:r>
        <w:rPr>
          <w:spacing w:val="-1"/>
        </w:rPr>
        <w:t xml:space="preserve"> </w:t>
      </w:r>
      <w:r>
        <w:t>B.1.b.).</w:t>
      </w:r>
      <w:r>
        <w:rPr>
          <w:spacing w:val="-1"/>
        </w:rPr>
        <w:t xml:space="preserve"> </w:t>
      </w:r>
      <w:r>
        <w:t>Total</w:t>
      </w:r>
      <w:r>
        <w:rPr>
          <w:spacing w:val="-1"/>
        </w:rPr>
        <w:t xml:space="preserve"> </w:t>
      </w:r>
      <w:r>
        <w:t>enrollment</w:t>
      </w:r>
      <w:r>
        <w:rPr>
          <w:spacing w:val="-1"/>
        </w:rPr>
        <w:t xml:space="preserve"> </w:t>
      </w:r>
      <w:r>
        <w:t>in</w:t>
      </w:r>
      <w:r>
        <w:rPr>
          <w:spacing w:val="-1"/>
        </w:rPr>
        <w:t xml:space="preserve"> </w:t>
      </w:r>
      <w:r>
        <w:t>AY</w:t>
      </w:r>
      <w:r>
        <w:rPr>
          <w:spacing w:val="-1"/>
        </w:rPr>
        <w:t xml:space="preserve"> </w:t>
      </w:r>
      <w:r>
        <w:t xml:space="preserve">2021-22 </w:t>
      </w:r>
      <w:r>
        <w:rPr>
          <w:spacing w:val="-5"/>
        </w:rPr>
        <w:t>EA</w:t>
      </w:r>
    </w:p>
    <w:p w14:paraId="286D7F28" w14:textId="77777777" w:rsidR="002F4311" w:rsidRDefault="002F4311">
      <w:pPr>
        <w:sectPr w:rsidR="002F4311">
          <w:pgSz w:w="12240" w:h="15840"/>
          <w:pgMar w:top="1360" w:right="1300" w:bottom="1520" w:left="1320" w:header="727" w:footer="1324" w:gutter="0"/>
          <w:cols w:space="720"/>
        </w:sectPr>
      </w:pPr>
    </w:p>
    <w:p w14:paraId="286D7F29" w14:textId="77777777" w:rsidR="002F4311" w:rsidRDefault="000325DD">
      <w:pPr>
        <w:pStyle w:val="BodyText"/>
        <w:spacing w:before="171"/>
      </w:pPr>
      <w:r>
        <w:lastRenderedPageBreak/>
        <w:t>language</w:t>
      </w:r>
      <w:r>
        <w:rPr>
          <w:spacing w:val="-3"/>
        </w:rPr>
        <w:t xml:space="preserve"> </w:t>
      </w:r>
      <w:r>
        <w:t>courses</w:t>
      </w:r>
      <w:r>
        <w:rPr>
          <w:spacing w:val="-2"/>
        </w:rPr>
        <w:t xml:space="preserve"> </w:t>
      </w:r>
      <w:r>
        <w:t>was</w:t>
      </w:r>
      <w:r>
        <w:rPr>
          <w:spacing w:val="-1"/>
        </w:rPr>
        <w:t xml:space="preserve"> </w:t>
      </w:r>
      <w:r>
        <w:rPr>
          <w:spacing w:val="-2"/>
        </w:rPr>
        <w:t>1,172.</w:t>
      </w:r>
    </w:p>
    <w:p w14:paraId="286D7F2A" w14:textId="77777777" w:rsidR="002F4311" w:rsidRDefault="002F4311">
      <w:pPr>
        <w:pStyle w:val="BodyText"/>
        <w:ind w:left="0"/>
      </w:pPr>
    </w:p>
    <w:p w14:paraId="286D7F2B" w14:textId="77777777" w:rsidR="002F4311" w:rsidRDefault="000325DD">
      <w:pPr>
        <w:pStyle w:val="ListParagraph"/>
        <w:numPr>
          <w:ilvl w:val="1"/>
          <w:numId w:val="10"/>
        </w:numPr>
        <w:tabs>
          <w:tab w:val="left" w:pos="581"/>
        </w:tabs>
        <w:rPr>
          <w:sz w:val="24"/>
        </w:rPr>
      </w:pPr>
      <w:r>
        <w:rPr>
          <w:b/>
          <w:sz w:val="24"/>
          <w:u w:val="thick"/>
        </w:rPr>
        <w:t>Levels</w:t>
      </w:r>
      <w:r>
        <w:rPr>
          <w:b/>
          <w:spacing w:val="-2"/>
          <w:sz w:val="24"/>
          <w:u w:val="thick"/>
        </w:rPr>
        <w:t xml:space="preserve"> </w:t>
      </w:r>
      <w:r>
        <w:rPr>
          <w:b/>
          <w:sz w:val="24"/>
          <w:u w:val="thick"/>
        </w:rPr>
        <w:t>of</w:t>
      </w:r>
      <w:r>
        <w:rPr>
          <w:b/>
          <w:spacing w:val="-1"/>
          <w:sz w:val="24"/>
          <w:u w:val="thick"/>
        </w:rPr>
        <w:t xml:space="preserve"> </w:t>
      </w:r>
      <w:r>
        <w:rPr>
          <w:b/>
          <w:sz w:val="24"/>
          <w:u w:val="thick"/>
        </w:rPr>
        <w:t>Language</w:t>
      </w:r>
      <w:r>
        <w:rPr>
          <w:b/>
          <w:spacing w:val="-2"/>
          <w:sz w:val="24"/>
          <w:u w:val="thick"/>
        </w:rPr>
        <w:t xml:space="preserve"> </w:t>
      </w:r>
      <w:r>
        <w:rPr>
          <w:b/>
          <w:sz w:val="24"/>
          <w:u w:val="thick"/>
        </w:rPr>
        <w:t>Training.</w:t>
      </w:r>
      <w:r>
        <w:rPr>
          <w:b/>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range</w:t>
      </w:r>
      <w:r>
        <w:rPr>
          <w:spacing w:val="-2"/>
          <w:sz w:val="24"/>
        </w:rPr>
        <w:t xml:space="preserve"> </w:t>
      </w:r>
      <w:r>
        <w:rPr>
          <w:sz w:val="24"/>
        </w:rPr>
        <w:t>of</w:t>
      </w:r>
      <w:r>
        <w:rPr>
          <w:spacing w:val="-1"/>
          <w:sz w:val="24"/>
        </w:rPr>
        <w:t xml:space="preserve"> </w:t>
      </w:r>
      <w:r>
        <w:rPr>
          <w:sz w:val="24"/>
        </w:rPr>
        <w:t>language</w:t>
      </w:r>
      <w:r>
        <w:rPr>
          <w:spacing w:val="-2"/>
          <w:sz w:val="24"/>
        </w:rPr>
        <w:t xml:space="preserve"> </w:t>
      </w:r>
      <w:r>
        <w:rPr>
          <w:sz w:val="24"/>
        </w:rPr>
        <w:t>courses</w:t>
      </w:r>
      <w:r>
        <w:rPr>
          <w:spacing w:val="-1"/>
          <w:sz w:val="24"/>
        </w:rPr>
        <w:t xml:space="preserve"> </w:t>
      </w:r>
      <w:r>
        <w:rPr>
          <w:sz w:val="24"/>
        </w:rPr>
        <w:t>in</w:t>
      </w:r>
      <w:r>
        <w:rPr>
          <w:spacing w:val="-1"/>
          <w:sz w:val="24"/>
        </w:rPr>
        <w:t xml:space="preserve"> </w:t>
      </w:r>
      <w:r>
        <w:rPr>
          <w:sz w:val="24"/>
        </w:rPr>
        <w:t>Chinese,</w:t>
      </w:r>
      <w:r>
        <w:rPr>
          <w:spacing w:val="-1"/>
          <w:sz w:val="24"/>
        </w:rPr>
        <w:t xml:space="preserve"> </w:t>
      </w:r>
      <w:r>
        <w:rPr>
          <w:sz w:val="24"/>
        </w:rPr>
        <w:t>Japanese,</w:t>
      </w:r>
      <w:r>
        <w:rPr>
          <w:spacing w:val="-1"/>
          <w:sz w:val="24"/>
        </w:rPr>
        <w:t xml:space="preserve"> </w:t>
      </w:r>
      <w:r>
        <w:rPr>
          <w:spacing w:val="-5"/>
          <w:sz w:val="24"/>
        </w:rPr>
        <w:t>and</w:t>
      </w:r>
    </w:p>
    <w:p w14:paraId="286D7F2C" w14:textId="77777777" w:rsidR="002F4311" w:rsidRDefault="002F4311">
      <w:pPr>
        <w:pStyle w:val="BodyText"/>
        <w:ind w:left="0"/>
      </w:pPr>
    </w:p>
    <w:p w14:paraId="286D7F2D" w14:textId="64711F42" w:rsidR="002F4311" w:rsidRDefault="000325DD">
      <w:pPr>
        <w:pStyle w:val="BodyText"/>
        <w:spacing w:line="480" w:lineRule="auto"/>
        <w:ind w:left="5075" w:right="255"/>
      </w:pPr>
      <w:r>
        <w:rPr>
          <w:noProof/>
        </w:rPr>
        <mc:AlternateContent>
          <mc:Choice Requires="wps">
            <w:drawing>
              <wp:anchor distT="0" distB="0" distL="114300" distR="114300" simplePos="0" relativeHeight="15729152" behindDoc="0" locked="0" layoutInCell="1" allowOverlap="1" wp14:anchorId="286D80A4" wp14:editId="0EC2DBA6">
                <wp:simplePos x="0" y="0"/>
                <wp:positionH relativeFrom="page">
                  <wp:posOffset>914400</wp:posOffset>
                </wp:positionH>
                <wp:positionV relativeFrom="paragraph">
                  <wp:posOffset>84455</wp:posOffset>
                </wp:positionV>
                <wp:extent cx="3032760" cy="643064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43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811"/>
                              <w:gridCol w:w="811"/>
                              <w:gridCol w:w="1080"/>
                              <w:gridCol w:w="1080"/>
                            </w:tblGrid>
                            <w:tr w:rsidR="002F4311" w14:paraId="286D80CD" w14:textId="77777777">
                              <w:trPr>
                                <w:trHeight w:val="494"/>
                              </w:trPr>
                              <w:tc>
                                <w:tcPr>
                                  <w:tcW w:w="4766" w:type="dxa"/>
                                  <w:gridSpan w:val="5"/>
                                  <w:tcBorders>
                                    <w:top w:val="nil"/>
                                    <w:bottom w:val="nil"/>
                                  </w:tcBorders>
                                  <w:shd w:val="clear" w:color="auto" w:fill="000000"/>
                                </w:tcPr>
                                <w:p w14:paraId="286D80CC" w14:textId="77777777" w:rsidR="002F4311" w:rsidRDefault="000325DD">
                                  <w:pPr>
                                    <w:pStyle w:val="TableParagraph"/>
                                    <w:spacing w:before="14" w:line="230" w:lineRule="atLeast"/>
                                    <w:ind w:left="18" w:right="290"/>
                                    <w:rPr>
                                      <w:b/>
                                      <w:sz w:val="20"/>
                                    </w:rPr>
                                  </w:pPr>
                                  <w:r>
                                    <w:rPr>
                                      <w:b/>
                                      <w:color w:val="FFFFFF"/>
                                      <w:sz w:val="20"/>
                                    </w:rPr>
                                    <w:t>Table</w:t>
                                  </w:r>
                                  <w:r>
                                    <w:rPr>
                                      <w:b/>
                                      <w:color w:val="FFFFFF"/>
                                      <w:spacing w:val="-6"/>
                                      <w:sz w:val="20"/>
                                    </w:rPr>
                                    <w:t xml:space="preserve"> </w:t>
                                  </w:r>
                                  <w:r>
                                    <w:rPr>
                                      <w:color w:val="FFFFFF"/>
                                      <w:sz w:val="20"/>
                                    </w:rPr>
                                    <w:t>B.1.b.</w:t>
                                  </w:r>
                                  <w:r>
                                    <w:rPr>
                                      <w:color w:val="FFFFFF"/>
                                      <w:spacing w:val="-6"/>
                                      <w:sz w:val="20"/>
                                    </w:rPr>
                                    <w:t xml:space="preserve"> </w:t>
                                  </w:r>
                                  <w:r>
                                    <w:rPr>
                                      <w:b/>
                                      <w:color w:val="FFFFFF"/>
                                      <w:sz w:val="20"/>
                                    </w:rPr>
                                    <w:t>Enrollments</w:t>
                                  </w:r>
                                  <w:r>
                                    <w:rPr>
                                      <w:b/>
                                      <w:color w:val="FFFFFF"/>
                                      <w:spacing w:val="-6"/>
                                      <w:sz w:val="20"/>
                                    </w:rPr>
                                    <w:t xml:space="preserve"> </w:t>
                                  </w:r>
                                  <w:r>
                                    <w:rPr>
                                      <w:b/>
                                      <w:color w:val="FFFFFF"/>
                                      <w:sz w:val="20"/>
                                    </w:rPr>
                                    <w:t>in</w:t>
                                  </w:r>
                                  <w:r>
                                    <w:rPr>
                                      <w:b/>
                                      <w:color w:val="FFFFFF"/>
                                      <w:spacing w:val="-6"/>
                                      <w:sz w:val="20"/>
                                    </w:rPr>
                                    <w:t xml:space="preserve"> </w:t>
                                  </w:r>
                                  <w:r>
                                    <w:rPr>
                                      <w:b/>
                                      <w:color w:val="FFFFFF"/>
                                      <w:sz w:val="20"/>
                                    </w:rPr>
                                    <w:t>EA</w:t>
                                  </w:r>
                                  <w:r>
                                    <w:rPr>
                                      <w:b/>
                                      <w:color w:val="FFFFFF"/>
                                      <w:spacing w:val="-7"/>
                                      <w:sz w:val="20"/>
                                    </w:rPr>
                                    <w:t xml:space="preserve"> </w:t>
                                  </w:r>
                                  <w:r>
                                    <w:rPr>
                                      <w:b/>
                                      <w:color w:val="FFFFFF"/>
                                      <w:sz w:val="20"/>
                                    </w:rPr>
                                    <w:t>language</w:t>
                                  </w:r>
                                  <w:r>
                                    <w:rPr>
                                      <w:b/>
                                      <w:color w:val="FFFFFF"/>
                                      <w:spacing w:val="-6"/>
                                      <w:sz w:val="20"/>
                                    </w:rPr>
                                    <w:t xml:space="preserve"> </w:t>
                                  </w:r>
                                  <w:r>
                                    <w:rPr>
                                      <w:b/>
                                      <w:color w:val="FFFFFF"/>
                                      <w:sz w:val="20"/>
                                    </w:rPr>
                                    <w:t>classes</w:t>
                                  </w:r>
                                  <w:r>
                                    <w:rPr>
                                      <w:b/>
                                      <w:color w:val="FFFFFF"/>
                                      <w:spacing w:val="-6"/>
                                      <w:sz w:val="20"/>
                                    </w:rPr>
                                    <w:t xml:space="preserve"> </w:t>
                                  </w:r>
                                  <w:r>
                                    <w:rPr>
                                      <w:b/>
                                      <w:color w:val="FFFFFF"/>
                                      <w:sz w:val="20"/>
                                    </w:rPr>
                                    <w:t xml:space="preserve">AY </w:t>
                                  </w:r>
                                  <w:r>
                                    <w:rPr>
                                      <w:b/>
                                      <w:color w:val="FFFFFF"/>
                                      <w:spacing w:val="-2"/>
                                      <w:sz w:val="20"/>
                                    </w:rPr>
                                    <w:t>2021-22</w:t>
                                  </w:r>
                                </w:p>
                              </w:tc>
                            </w:tr>
                            <w:tr w:rsidR="002F4311" w14:paraId="286D80D4" w14:textId="77777777">
                              <w:trPr>
                                <w:trHeight w:val="705"/>
                              </w:trPr>
                              <w:tc>
                                <w:tcPr>
                                  <w:tcW w:w="984" w:type="dxa"/>
                                  <w:shd w:val="clear" w:color="auto" w:fill="C1D69A"/>
                                </w:tcPr>
                                <w:p w14:paraId="286D80CE" w14:textId="77777777" w:rsidR="002F4311" w:rsidRDefault="000325DD">
                                  <w:pPr>
                                    <w:pStyle w:val="TableParagraph"/>
                                    <w:spacing w:before="130"/>
                                    <w:ind w:left="180" w:hanging="150"/>
                                    <w:rPr>
                                      <w:b/>
                                      <w:sz w:val="20"/>
                                    </w:rPr>
                                  </w:pPr>
                                  <w:r>
                                    <w:rPr>
                                      <w:b/>
                                      <w:spacing w:val="-2"/>
                                      <w:sz w:val="20"/>
                                    </w:rPr>
                                    <w:t>Languages Taught</w:t>
                                  </w:r>
                                </w:p>
                              </w:tc>
                              <w:tc>
                                <w:tcPr>
                                  <w:tcW w:w="811" w:type="dxa"/>
                                  <w:shd w:val="clear" w:color="auto" w:fill="C1D69A"/>
                                </w:tcPr>
                                <w:p w14:paraId="286D80CF" w14:textId="77777777" w:rsidR="002F4311" w:rsidRDefault="002F4311">
                                  <w:pPr>
                                    <w:pStyle w:val="TableParagraph"/>
                                    <w:spacing w:before="3"/>
                                    <w:ind w:left="0"/>
                                    <w:rPr>
                                      <w:sz w:val="21"/>
                                    </w:rPr>
                                  </w:pPr>
                                </w:p>
                                <w:p w14:paraId="286D80D0" w14:textId="77777777" w:rsidR="002F4311" w:rsidRDefault="000325DD">
                                  <w:pPr>
                                    <w:pStyle w:val="TableParagraph"/>
                                    <w:ind w:left="45" w:right="38"/>
                                    <w:jc w:val="center"/>
                                    <w:rPr>
                                      <w:b/>
                                      <w:sz w:val="20"/>
                                    </w:rPr>
                                  </w:pPr>
                                  <w:r>
                                    <w:rPr>
                                      <w:b/>
                                      <w:spacing w:val="-2"/>
                                      <w:sz w:val="20"/>
                                    </w:rPr>
                                    <w:t>Level</w:t>
                                  </w:r>
                                </w:p>
                              </w:tc>
                              <w:tc>
                                <w:tcPr>
                                  <w:tcW w:w="811" w:type="dxa"/>
                                  <w:shd w:val="clear" w:color="auto" w:fill="C1D69A"/>
                                </w:tcPr>
                                <w:p w14:paraId="286D80D1" w14:textId="77777777" w:rsidR="002F4311" w:rsidRDefault="000325DD">
                                  <w:pPr>
                                    <w:pStyle w:val="TableParagraph"/>
                                    <w:spacing w:line="230" w:lineRule="atLeast"/>
                                    <w:ind w:left="47" w:right="37"/>
                                    <w:jc w:val="center"/>
                                    <w:rPr>
                                      <w:b/>
                                      <w:sz w:val="20"/>
                                    </w:rPr>
                                  </w:pPr>
                                  <w:r>
                                    <w:rPr>
                                      <w:b/>
                                      <w:spacing w:val="-2"/>
                                      <w:sz w:val="20"/>
                                    </w:rPr>
                                    <w:t xml:space="preserve">Number </w:t>
                                  </w:r>
                                  <w:r>
                                    <w:rPr>
                                      <w:b/>
                                      <w:spacing w:val="-6"/>
                                      <w:sz w:val="20"/>
                                    </w:rPr>
                                    <w:t xml:space="preserve">of </w:t>
                                  </w:r>
                                  <w:r>
                                    <w:rPr>
                                      <w:b/>
                                      <w:spacing w:val="-2"/>
                                      <w:sz w:val="20"/>
                                    </w:rPr>
                                    <w:t>Sections</w:t>
                                  </w:r>
                                </w:p>
                              </w:tc>
                              <w:tc>
                                <w:tcPr>
                                  <w:tcW w:w="1080" w:type="dxa"/>
                                  <w:shd w:val="clear" w:color="auto" w:fill="C1D69A"/>
                                </w:tcPr>
                                <w:p w14:paraId="286D80D2" w14:textId="77777777" w:rsidR="002F4311" w:rsidRDefault="000325DD">
                                  <w:pPr>
                                    <w:pStyle w:val="TableParagraph"/>
                                    <w:spacing w:before="130"/>
                                    <w:ind w:left="50" w:right="32" w:firstLine="261"/>
                                    <w:rPr>
                                      <w:b/>
                                      <w:sz w:val="20"/>
                                    </w:rPr>
                                  </w:pPr>
                                  <w:r>
                                    <w:rPr>
                                      <w:b/>
                                      <w:spacing w:val="-4"/>
                                      <w:sz w:val="20"/>
                                    </w:rPr>
                                    <w:t xml:space="preserve">Total </w:t>
                                  </w:r>
                                  <w:r>
                                    <w:rPr>
                                      <w:b/>
                                      <w:spacing w:val="-2"/>
                                      <w:sz w:val="20"/>
                                    </w:rPr>
                                    <w:t>Enrollment</w:t>
                                  </w:r>
                                </w:p>
                              </w:tc>
                              <w:tc>
                                <w:tcPr>
                                  <w:tcW w:w="1080" w:type="dxa"/>
                                  <w:shd w:val="clear" w:color="auto" w:fill="C1D69A"/>
                                </w:tcPr>
                                <w:p w14:paraId="286D80D3" w14:textId="77777777" w:rsidR="002F4311" w:rsidRDefault="000325DD">
                                  <w:pPr>
                                    <w:pStyle w:val="TableParagraph"/>
                                    <w:spacing w:before="130"/>
                                    <w:ind w:left="117" w:right="32" w:hanging="70"/>
                                    <w:rPr>
                                      <w:b/>
                                      <w:sz w:val="20"/>
                                    </w:rPr>
                                  </w:pPr>
                                  <w:r>
                                    <w:rPr>
                                      <w:b/>
                                      <w:sz w:val="20"/>
                                    </w:rPr>
                                    <w:t>Faculty</w:t>
                                  </w:r>
                                  <w:r>
                                    <w:rPr>
                                      <w:b/>
                                      <w:spacing w:val="-13"/>
                                      <w:sz w:val="20"/>
                                    </w:rPr>
                                    <w:t xml:space="preserve"> </w:t>
                                  </w:r>
                                  <w:r>
                                    <w:rPr>
                                      <w:b/>
                                      <w:sz w:val="20"/>
                                    </w:rPr>
                                    <w:t xml:space="preserve">per </w:t>
                                  </w:r>
                                  <w:r>
                                    <w:rPr>
                                      <w:b/>
                                      <w:spacing w:val="-2"/>
                                      <w:sz w:val="20"/>
                                    </w:rPr>
                                    <w:t>Language</w:t>
                                  </w:r>
                                </w:p>
                              </w:tc>
                            </w:tr>
                            <w:tr w:rsidR="002F4311" w14:paraId="286D80DE" w14:textId="77777777">
                              <w:trPr>
                                <w:trHeight w:val="277"/>
                              </w:trPr>
                              <w:tc>
                                <w:tcPr>
                                  <w:tcW w:w="984" w:type="dxa"/>
                                  <w:vMerge w:val="restart"/>
                                  <w:shd w:val="clear" w:color="auto" w:fill="D8D8D8"/>
                                </w:tcPr>
                                <w:p w14:paraId="286D80D5" w14:textId="77777777" w:rsidR="002F4311" w:rsidRDefault="002F4311">
                                  <w:pPr>
                                    <w:pStyle w:val="TableParagraph"/>
                                    <w:ind w:left="0"/>
                                  </w:pPr>
                                </w:p>
                                <w:p w14:paraId="286D80D6" w14:textId="77777777" w:rsidR="002F4311" w:rsidRDefault="002F4311">
                                  <w:pPr>
                                    <w:pStyle w:val="TableParagraph"/>
                                    <w:spacing w:before="5"/>
                                    <w:ind w:left="0"/>
                                    <w:rPr>
                                      <w:sz w:val="21"/>
                                    </w:rPr>
                                  </w:pPr>
                                </w:p>
                                <w:p w14:paraId="286D80D7" w14:textId="77777777" w:rsidR="002F4311" w:rsidRDefault="000325DD">
                                  <w:pPr>
                                    <w:pStyle w:val="TableParagraph"/>
                                    <w:ind w:left="169" w:hanging="67"/>
                                    <w:rPr>
                                      <w:sz w:val="20"/>
                                    </w:rPr>
                                  </w:pPr>
                                  <w:r>
                                    <w:rPr>
                                      <w:spacing w:val="-2"/>
                                      <w:sz w:val="20"/>
                                    </w:rPr>
                                    <w:t>Mandarin Chinese</w:t>
                                  </w:r>
                                </w:p>
                              </w:tc>
                              <w:tc>
                                <w:tcPr>
                                  <w:tcW w:w="811" w:type="dxa"/>
                                  <w:shd w:val="clear" w:color="auto" w:fill="D8D8D8"/>
                                </w:tcPr>
                                <w:p w14:paraId="286D80D8"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0D9" w14:textId="77777777" w:rsidR="002F4311" w:rsidRDefault="000325DD">
                                  <w:pPr>
                                    <w:pStyle w:val="TableParagraph"/>
                                    <w:spacing w:before="34" w:line="224" w:lineRule="exact"/>
                                    <w:ind w:left="304"/>
                                    <w:rPr>
                                      <w:sz w:val="20"/>
                                    </w:rPr>
                                  </w:pPr>
                                  <w:r>
                                    <w:rPr>
                                      <w:spacing w:val="-5"/>
                                      <w:sz w:val="20"/>
                                    </w:rPr>
                                    <w:t>20</w:t>
                                  </w:r>
                                </w:p>
                              </w:tc>
                              <w:tc>
                                <w:tcPr>
                                  <w:tcW w:w="1080" w:type="dxa"/>
                                  <w:shd w:val="clear" w:color="auto" w:fill="D8D8D8"/>
                                </w:tcPr>
                                <w:p w14:paraId="286D80DA" w14:textId="77777777" w:rsidR="002F4311" w:rsidRDefault="000325DD">
                                  <w:pPr>
                                    <w:pStyle w:val="TableParagraph"/>
                                    <w:spacing w:before="34" w:line="224" w:lineRule="exact"/>
                                    <w:ind w:left="298" w:right="290"/>
                                    <w:jc w:val="center"/>
                                    <w:rPr>
                                      <w:sz w:val="20"/>
                                    </w:rPr>
                                  </w:pPr>
                                  <w:r>
                                    <w:rPr>
                                      <w:spacing w:val="-5"/>
                                      <w:sz w:val="20"/>
                                    </w:rPr>
                                    <w:t>253</w:t>
                                  </w:r>
                                </w:p>
                              </w:tc>
                              <w:tc>
                                <w:tcPr>
                                  <w:tcW w:w="1080" w:type="dxa"/>
                                  <w:vMerge w:val="restart"/>
                                  <w:shd w:val="clear" w:color="auto" w:fill="D8D8D8"/>
                                </w:tcPr>
                                <w:p w14:paraId="286D80DB" w14:textId="77777777" w:rsidR="002F4311" w:rsidRDefault="000325DD">
                                  <w:pPr>
                                    <w:pStyle w:val="TableParagraph"/>
                                    <w:spacing w:before="34"/>
                                    <w:ind w:left="126"/>
                                    <w:rPr>
                                      <w:sz w:val="20"/>
                                    </w:rPr>
                                  </w:pPr>
                                  <w:r>
                                    <w:rPr>
                                      <w:sz w:val="20"/>
                                    </w:rPr>
                                    <w:t>3</w:t>
                                  </w:r>
                                  <w:r>
                                    <w:rPr>
                                      <w:spacing w:val="-1"/>
                                      <w:sz w:val="20"/>
                                    </w:rPr>
                                    <w:t xml:space="preserve"> </w:t>
                                  </w:r>
                                  <w:r>
                                    <w:rPr>
                                      <w:spacing w:val="-2"/>
                                      <w:sz w:val="20"/>
                                    </w:rPr>
                                    <w:t>standing</w:t>
                                  </w:r>
                                </w:p>
                                <w:p w14:paraId="286D80DC" w14:textId="77777777" w:rsidR="002F4311" w:rsidRDefault="000325DD">
                                  <w:pPr>
                                    <w:pStyle w:val="TableParagraph"/>
                                    <w:spacing w:before="58"/>
                                    <w:ind w:left="120"/>
                                    <w:rPr>
                                      <w:sz w:val="20"/>
                                    </w:rPr>
                                  </w:pPr>
                                  <w:r>
                                    <w:rPr>
                                      <w:sz w:val="20"/>
                                    </w:rPr>
                                    <w:t>7</w:t>
                                  </w:r>
                                  <w:r>
                                    <w:rPr>
                                      <w:spacing w:val="-1"/>
                                      <w:sz w:val="20"/>
                                    </w:rPr>
                                    <w:t xml:space="preserve"> </w:t>
                                  </w:r>
                                  <w:r>
                                    <w:rPr>
                                      <w:spacing w:val="-2"/>
                                      <w:sz w:val="20"/>
                                    </w:rPr>
                                    <w:t>lecturers</w:t>
                                  </w:r>
                                </w:p>
                                <w:p w14:paraId="286D80DD" w14:textId="77777777" w:rsidR="002F4311" w:rsidRDefault="000325DD">
                                  <w:pPr>
                                    <w:pStyle w:val="TableParagraph"/>
                                    <w:spacing w:before="62"/>
                                    <w:ind w:left="81"/>
                                    <w:rPr>
                                      <w:sz w:val="20"/>
                                    </w:rPr>
                                  </w:pPr>
                                  <w:r>
                                    <w:rPr>
                                      <w:sz w:val="20"/>
                                    </w:rPr>
                                    <w:t>1</w:t>
                                  </w:r>
                                  <w:r>
                                    <w:rPr>
                                      <w:spacing w:val="-1"/>
                                      <w:sz w:val="20"/>
                                    </w:rPr>
                                    <w:t xml:space="preserve"> </w:t>
                                  </w:r>
                                  <w:r>
                                    <w:rPr>
                                      <w:spacing w:val="-2"/>
                                      <w:sz w:val="20"/>
                                    </w:rPr>
                                    <w:t>instructor</w:t>
                                  </w:r>
                                </w:p>
                              </w:tc>
                            </w:tr>
                            <w:tr w:rsidR="002F4311" w14:paraId="286D80E4" w14:textId="77777777">
                              <w:trPr>
                                <w:trHeight w:val="277"/>
                              </w:trPr>
                              <w:tc>
                                <w:tcPr>
                                  <w:tcW w:w="984" w:type="dxa"/>
                                  <w:vMerge/>
                                  <w:tcBorders>
                                    <w:top w:val="nil"/>
                                  </w:tcBorders>
                                  <w:shd w:val="clear" w:color="auto" w:fill="D8D8D8"/>
                                </w:tcPr>
                                <w:p w14:paraId="286D80DF" w14:textId="77777777" w:rsidR="002F4311" w:rsidRDefault="002F4311">
                                  <w:pPr>
                                    <w:rPr>
                                      <w:sz w:val="2"/>
                                      <w:szCs w:val="2"/>
                                    </w:rPr>
                                  </w:pPr>
                                </w:p>
                              </w:tc>
                              <w:tc>
                                <w:tcPr>
                                  <w:tcW w:w="811" w:type="dxa"/>
                                  <w:shd w:val="clear" w:color="auto" w:fill="D8D8D8"/>
                                </w:tcPr>
                                <w:p w14:paraId="286D80E0"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0E1" w14:textId="77777777" w:rsidR="002F4311" w:rsidRDefault="000325DD">
                                  <w:pPr>
                                    <w:pStyle w:val="TableParagraph"/>
                                    <w:spacing w:before="34" w:line="224" w:lineRule="exact"/>
                                    <w:ind w:left="304"/>
                                    <w:rPr>
                                      <w:sz w:val="20"/>
                                    </w:rPr>
                                  </w:pPr>
                                  <w:r>
                                    <w:rPr>
                                      <w:spacing w:val="-5"/>
                                      <w:sz w:val="20"/>
                                    </w:rPr>
                                    <w:t>19</w:t>
                                  </w:r>
                                </w:p>
                              </w:tc>
                              <w:tc>
                                <w:tcPr>
                                  <w:tcW w:w="1080" w:type="dxa"/>
                                  <w:shd w:val="clear" w:color="auto" w:fill="D8D8D8"/>
                                </w:tcPr>
                                <w:p w14:paraId="286D80E2" w14:textId="77777777" w:rsidR="002F4311" w:rsidRDefault="000325DD">
                                  <w:pPr>
                                    <w:pStyle w:val="TableParagraph"/>
                                    <w:spacing w:before="34" w:line="224" w:lineRule="exact"/>
                                    <w:ind w:left="298" w:right="290"/>
                                    <w:jc w:val="center"/>
                                    <w:rPr>
                                      <w:sz w:val="20"/>
                                    </w:rPr>
                                  </w:pPr>
                                  <w:r>
                                    <w:rPr>
                                      <w:spacing w:val="-5"/>
                                      <w:sz w:val="20"/>
                                    </w:rPr>
                                    <w:t>155</w:t>
                                  </w:r>
                                </w:p>
                              </w:tc>
                              <w:tc>
                                <w:tcPr>
                                  <w:tcW w:w="1080" w:type="dxa"/>
                                  <w:vMerge/>
                                  <w:tcBorders>
                                    <w:top w:val="nil"/>
                                  </w:tcBorders>
                                  <w:shd w:val="clear" w:color="auto" w:fill="D8D8D8"/>
                                </w:tcPr>
                                <w:p w14:paraId="286D80E3" w14:textId="77777777" w:rsidR="002F4311" w:rsidRDefault="002F4311">
                                  <w:pPr>
                                    <w:rPr>
                                      <w:sz w:val="2"/>
                                      <w:szCs w:val="2"/>
                                    </w:rPr>
                                  </w:pPr>
                                </w:p>
                              </w:tc>
                            </w:tr>
                            <w:tr w:rsidR="002F4311" w14:paraId="286D80EA" w14:textId="77777777">
                              <w:trPr>
                                <w:trHeight w:val="282"/>
                              </w:trPr>
                              <w:tc>
                                <w:tcPr>
                                  <w:tcW w:w="984" w:type="dxa"/>
                                  <w:vMerge/>
                                  <w:tcBorders>
                                    <w:top w:val="nil"/>
                                  </w:tcBorders>
                                  <w:shd w:val="clear" w:color="auto" w:fill="D8D8D8"/>
                                </w:tcPr>
                                <w:p w14:paraId="286D80E5" w14:textId="77777777" w:rsidR="002F4311" w:rsidRDefault="002F4311">
                                  <w:pPr>
                                    <w:rPr>
                                      <w:sz w:val="2"/>
                                      <w:szCs w:val="2"/>
                                    </w:rPr>
                                  </w:pPr>
                                </w:p>
                              </w:tc>
                              <w:tc>
                                <w:tcPr>
                                  <w:tcW w:w="811" w:type="dxa"/>
                                  <w:shd w:val="clear" w:color="auto" w:fill="D8D8D8"/>
                                </w:tcPr>
                                <w:p w14:paraId="286D80E6" w14:textId="77777777" w:rsidR="002F4311" w:rsidRDefault="000325DD">
                                  <w:pPr>
                                    <w:pStyle w:val="TableParagraph"/>
                                    <w:spacing w:before="38" w:line="224" w:lineRule="exact"/>
                                    <w:ind w:left="7"/>
                                    <w:jc w:val="center"/>
                                    <w:rPr>
                                      <w:sz w:val="20"/>
                                    </w:rPr>
                                  </w:pPr>
                                  <w:r>
                                    <w:rPr>
                                      <w:sz w:val="20"/>
                                    </w:rPr>
                                    <w:t>3</w:t>
                                  </w:r>
                                </w:p>
                              </w:tc>
                              <w:tc>
                                <w:tcPr>
                                  <w:tcW w:w="811" w:type="dxa"/>
                                  <w:shd w:val="clear" w:color="auto" w:fill="D8D8D8"/>
                                </w:tcPr>
                                <w:p w14:paraId="286D80E7" w14:textId="77777777" w:rsidR="002F4311" w:rsidRDefault="000325DD">
                                  <w:pPr>
                                    <w:pStyle w:val="TableParagraph"/>
                                    <w:spacing w:before="38" w:line="224" w:lineRule="exact"/>
                                    <w:ind w:left="354"/>
                                    <w:rPr>
                                      <w:sz w:val="20"/>
                                    </w:rPr>
                                  </w:pPr>
                                  <w:r>
                                    <w:rPr>
                                      <w:sz w:val="20"/>
                                    </w:rPr>
                                    <w:t>6</w:t>
                                  </w:r>
                                </w:p>
                              </w:tc>
                              <w:tc>
                                <w:tcPr>
                                  <w:tcW w:w="1080" w:type="dxa"/>
                                  <w:shd w:val="clear" w:color="auto" w:fill="D8D8D8"/>
                                </w:tcPr>
                                <w:p w14:paraId="286D80E8" w14:textId="77777777" w:rsidR="002F4311" w:rsidRDefault="000325DD">
                                  <w:pPr>
                                    <w:pStyle w:val="TableParagraph"/>
                                    <w:spacing w:before="38" w:line="224" w:lineRule="exact"/>
                                    <w:ind w:left="298" w:right="290"/>
                                    <w:jc w:val="center"/>
                                    <w:rPr>
                                      <w:sz w:val="20"/>
                                    </w:rPr>
                                  </w:pPr>
                                  <w:r>
                                    <w:rPr>
                                      <w:spacing w:val="-5"/>
                                      <w:sz w:val="20"/>
                                    </w:rPr>
                                    <w:t>70</w:t>
                                  </w:r>
                                </w:p>
                              </w:tc>
                              <w:tc>
                                <w:tcPr>
                                  <w:tcW w:w="1080" w:type="dxa"/>
                                  <w:vMerge/>
                                  <w:tcBorders>
                                    <w:top w:val="nil"/>
                                  </w:tcBorders>
                                  <w:shd w:val="clear" w:color="auto" w:fill="D8D8D8"/>
                                </w:tcPr>
                                <w:p w14:paraId="286D80E9" w14:textId="77777777" w:rsidR="002F4311" w:rsidRDefault="002F4311">
                                  <w:pPr>
                                    <w:rPr>
                                      <w:sz w:val="2"/>
                                      <w:szCs w:val="2"/>
                                    </w:rPr>
                                  </w:pPr>
                                </w:p>
                              </w:tc>
                            </w:tr>
                            <w:tr w:rsidR="002F4311" w14:paraId="286D80F0" w14:textId="77777777">
                              <w:trPr>
                                <w:trHeight w:val="277"/>
                              </w:trPr>
                              <w:tc>
                                <w:tcPr>
                                  <w:tcW w:w="984" w:type="dxa"/>
                                  <w:vMerge/>
                                  <w:tcBorders>
                                    <w:top w:val="nil"/>
                                  </w:tcBorders>
                                  <w:shd w:val="clear" w:color="auto" w:fill="D8D8D8"/>
                                </w:tcPr>
                                <w:p w14:paraId="286D80EB" w14:textId="77777777" w:rsidR="002F4311" w:rsidRDefault="002F4311">
                                  <w:pPr>
                                    <w:rPr>
                                      <w:sz w:val="2"/>
                                      <w:szCs w:val="2"/>
                                    </w:rPr>
                                  </w:pPr>
                                </w:p>
                              </w:tc>
                              <w:tc>
                                <w:tcPr>
                                  <w:tcW w:w="811" w:type="dxa"/>
                                  <w:shd w:val="clear" w:color="auto" w:fill="D8D8D8"/>
                                </w:tcPr>
                                <w:p w14:paraId="286D80EC" w14:textId="77777777" w:rsidR="002F4311" w:rsidRDefault="000325DD">
                                  <w:pPr>
                                    <w:pStyle w:val="TableParagraph"/>
                                    <w:spacing w:before="34" w:line="224" w:lineRule="exact"/>
                                    <w:ind w:left="7"/>
                                    <w:jc w:val="center"/>
                                    <w:rPr>
                                      <w:sz w:val="20"/>
                                    </w:rPr>
                                  </w:pPr>
                                  <w:r>
                                    <w:rPr>
                                      <w:sz w:val="20"/>
                                    </w:rPr>
                                    <w:t>4</w:t>
                                  </w:r>
                                </w:p>
                              </w:tc>
                              <w:tc>
                                <w:tcPr>
                                  <w:tcW w:w="811" w:type="dxa"/>
                                  <w:shd w:val="clear" w:color="auto" w:fill="D8D8D8"/>
                                </w:tcPr>
                                <w:p w14:paraId="286D80ED" w14:textId="77777777" w:rsidR="002F4311" w:rsidRDefault="000325DD">
                                  <w:pPr>
                                    <w:pStyle w:val="TableParagraph"/>
                                    <w:spacing w:before="34" w:line="224" w:lineRule="exact"/>
                                    <w:ind w:left="354"/>
                                    <w:rPr>
                                      <w:sz w:val="20"/>
                                    </w:rPr>
                                  </w:pPr>
                                  <w:r>
                                    <w:rPr>
                                      <w:sz w:val="20"/>
                                    </w:rPr>
                                    <w:t>7</w:t>
                                  </w:r>
                                </w:p>
                              </w:tc>
                              <w:tc>
                                <w:tcPr>
                                  <w:tcW w:w="1080" w:type="dxa"/>
                                  <w:shd w:val="clear" w:color="auto" w:fill="D8D8D8"/>
                                </w:tcPr>
                                <w:p w14:paraId="286D80EE" w14:textId="77777777" w:rsidR="002F4311" w:rsidRDefault="000325DD">
                                  <w:pPr>
                                    <w:pStyle w:val="TableParagraph"/>
                                    <w:spacing w:before="34" w:line="224" w:lineRule="exact"/>
                                    <w:ind w:left="298" w:right="290"/>
                                    <w:jc w:val="center"/>
                                    <w:rPr>
                                      <w:sz w:val="20"/>
                                    </w:rPr>
                                  </w:pPr>
                                  <w:r>
                                    <w:rPr>
                                      <w:spacing w:val="-5"/>
                                      <w:sz w:val="20"/>
                                    </w:rPr>
                                    <w:t>57</w:t>
                                  </w:r>
                                </w:p>
                              </w:tc>
                              <w:tc>
                                <w:tcPr>
                                  <w:tcW w:w="1080" w:type="dxa"/>
                                  <w:vMerge/>
                                  <w:tcBorders>
                                    <w:top w:val="nil"/>
                                  </w:tcBorders>
                                  <w:shd w:val="clear" w:color="auto" w:fill="D8D8D8"/>
                                </w:tcPr>
                                <w:p w14:paraId="286D80EF" w14:textId="77777777" w:rsidR="002F4311" w:rsidRDefault="002F4311">
                                  <w:pPr>
                                    <w:rPr>
                                      <w:sz w:val="2"/>
                                      <w:szCs w:val="2"/>
                                    </w:rPr>
                                  </w:pPr>
                                </w:p>
                              </w:tc>
                            </w:tr>
                            <w:tr w:rsidR="002F4311" w14:paraId="286D80F6" w14:textId="77777777">
                              <w:trPr>
                                <w:trHeight w:val="282"/>
                              </w:trPr>
                              <w:tc>
                                <w:tcPr>
                                  <w:tcW w:w="984" w:type="dxa"/>
                                  <w:vMerge/>
                                  <w:tcBorders>
                                    <w:top w:val="nil"/>
                                  </w:tcBorders>
                                  <w:shd w:val="clear" w:color="auto" w:fill="D8D8D8"/>
                                </w:tcPr>
                                <w:p w14:paraId="286D80F1" w14:textId="77777777" w:rsidR="002F4311" w:rsidRDefault="002F4311">
                                  <w:pPr>
                                    <w:rPr>
                                      <w:sz w:val="2"/>
                                      <w:szCs w:val="2"/>
                                    </w:rPr>
                                  </w:pPr>
                                </w:p>
                              </w:tc>
                              <w:tc>
                                <w:tcPr>
                                  <w:tcW w:w="811" w:type="dxa"/>
                                  <w:shd w:val="clear" w:color="auto" w:fill="D8D8D8"/>
                                </w:tcPr>
                                <w:p w14:paraId="286D80F2" w14:textId="77777777" w:rsidR="002F4311" w:rsidRDefault="000325DD">
                                  <w:pPr>
                                    <w:pStyle w:val="TableParagraph"/>
                                    <w:spacing w:before="38" w:line="224" w:lineRule="exact"/>
                                    <w:ind w:left="7"/>
                                    <w:jc w:val="center"/>
                                    <w:rPr>
                                      <w:sz w:val="20"/>
                                    </w:rPr>
                                  </w:pPr>
                                  <w:r>
                                    <w:rPr>
                                      <w:sz w:val="20"/>
                                    </w:rPr>
                                    <w:t>5</w:t>
                                  </w:r>
                                </w:p>
                              </w:tc>
                              <w:tc>
                                <w:tcPr>
                                  <w:tcW w:w="811" w:type="dxa"/>
                                  <w:shd w:val="clear" w:color="auto" w:fill="D8D8D8"/>
                                </w:tcPr>
                                <w:p w14:paraId="286D80F3" w14:textId="77777777" w:rsidR="002F4311" w:rsidRDefault="000325DD">
                                  <w:pPr>
                                    <w:pStyle w:val="TableParagraph"/>
                                    <w:spacing w:before="38" w:line="224" w:lineRule="exact"/>
                                    <w:ind w:left="354"/>
                                    <w:rPr>
                                      <w:sz w:val="20"/>
                                    </w:rPr>
                                  </w:pPr>
                                  <w:r>
                                    <w:rPr>
                                      <w:sz w:val="20"/>
                                    </w:rPr>
                                    <w:t>7</w:t>
                                  </w:r>
                                </w:p>
                              </w:tc>
                              <w:tc>
                                <w:tcPr>
                                  <w:tcW w:w="1080" w:type="dxa"/>
                                  <w:shd w:val="clear" w:color="auto" w:fill="D8D8D8"/>
                                </w:tcPr>
                                <w:p w14:paraId="286D80F4" w14:textId="77777777" w:rsidR="002F4311" w:rsidRDefault="000325DD">
                                  <w:pPr>
                                    <w:pStyle w:val="TableParagraph"/>
                                    <w:spacing w:before="38" w:line="224" w:lineRule="exact"/>
                                    <w:ind w:left="298" w:right="290"/>
                                    <w:jc w:val="center"/>
                                    <w:rPr>
                                      <w:sz w:val="20"/>
                                    </w:rPr>
                                  </w:pPr>
                                  <w:r>
                                    <w:rPr>
                                      <w:spacing w:val="-5"/>
                                      <w:sz w:val="20"/>
                                    </w:rPr>
                                    <w:t>72</w:t>
                                  </w:r>
                                </w:p>
                              </w:tc>
                              <w:tc>
                                <w:tcPr>
                                  <w:tcW w:w="1080" w:type="dxa"/>
                                  <w:vMerge/>
                                  <w:tcBorders>
                                    <w:top w:val="nil"/>
                                  </w:tcBorders>
                                  <w:shd w:val="clear" w:color="auto" w:fill="D8D8D8"/>
                                </w:tcPr>
                                <w:p w14:paraId="286D80F5" w14:textId="77777777" w:rsidR="002F4311" w:rsidRDefault="002F4311">
                                  <w:pPr>
                                    <w:rPr>
                                      <w:sz w:val="2"/>
                                      <w:szCs w:val="2"/>
                                    </w:rPr>
                                  </w:pPr>
                                </w:p>
                              </w:tc>
                            </w:tr>
                            <w:tr w:rsidR="002F4311" w14:paraId="286D80FC" w14:textId="77777777">
                              <w:trPr>
                                <w:trHeight w:val="278"/>
                              </w:trPr>
                              <w:tc>
                                <w:tcPr>
                                  <w:tcW w:w="984" w:type="dxa"/>
                                </w:tcPr>
                                <w:p w14:paraId="286D80F7" w14:textId="77777777" w:rsidR="002F4311" w:rsidRDefault="000325DD">
                                  <w:pPr>
                                    <w:pStyle w:val="TableParagraph"/>
                                    <w:spacing w:before="34" w:line="224" w:lineRule="exact"/>
                                    <w:ind w:left="74"/>
                                    <w:rPr>
                                      <w:sz w:val="20"/>
                                    </w:rPr>
                                  </w:pPr>
                                  <w:r>
                                    <w:rPr>
                                      <w:spacing w:val="-2"/>
                                      <w:sz w:val="20"/>
                                    </w:rPr>
                                    <w:t>Cantonese</w:t>
                                  </w:r>
                                </w:p>
                              </w:tc>
                              <w:tc>
                                <w:tcPr>
                                  <w:tcW w:w="811" w:type="dxa"/>
                                </w:tcPr>
                                <w:p w14:paraId="286D80F8" w14:textId="77777777" w:rsidR="002F4311" w:rsidRDefault="000325DD">
                                  <w:pPr>
                                    <w:pStyle w:val="TableParagraph"/>
                                    <w:spacing w:before="34" w:line="224" w:lineRule="exact"/>
                                    <w:ind w:left="7"/>
                                    <w:jc w:val="center"/>
                                    <w:rPr>
                                      <w:sz w:val="20"/>
                                    </w:rPr>
                                  </w:pPr>
                                  <w:r>
                                    <w:rPr>
                                      <w:sz w:val="20"/>
                                    </w:rPr>
                                    <w:t>1</w:t>
                                  </w:r>
                                </w:p>
                              </w:tc>
                              <w:tc>
                                <w:tcPr>
                                  <w:tcW w:w="811" w:type="dxa"/>
                                </w:tcPr>
                                <w:p w14:paraId="286D80F9" w14:textId="77777777" w:rsidR="002F4311" w:rsidRDefault="000325DD">
                                  <w:pPr>
                                    <w:pStyle w:val="TableParagraph"/>
                                    <w:spacing w:before="34" w:line="224" w:lineRule="exact"/>
                                    <w:ind w:left="354"/>
                                    <w:rPr>
                                      <w:sz w:val="20"/>
                                    </w:rPr>
                                  </w:pPr>
                                  <w:r>
                                    <w:rPr>
                                      <w:sz w:val="20"/>
                                    </w:rPr>
                                    <w:t>1</w:t>
                                  </w:r>
                                </w:p>
                              </w:tc>
                              <w:tc>
                                <w:tcPr>
                                  <w:tcW w:w="1080" w:type="dxa"/>
                                </w:tcPr>
                                <w:p w14:paraId="286D80FA" w14:textId="77777777" w:rsidR="002F4311" w:rsidRDefault="000325DD">
                                  <w:pPr>
                                    <w:pStyle w:val="TableParagraph"/>
                                    <w:spacing w:before="34" w:line="224" w:lineRule="exact"/>
                                    <w:ind w:left="298" w:right="290"/>
                                    <w:jc w:val="center"/>
                                    <w:rPr>
                                      <w:sz w:val="20"/>
                                    </w:rPr>
                                  </w:pPr>
                                  <w:r>
                                    <w:rPr>
                                      <w:spacing w:val="-5"/>
                                      <w:sz w:val="20"/>
                                    </w:rPr>
                                    <w:t>24</w:t>
                                  </w:r>
                                </w:p>
                              </w:tc>
                              <w:tc>
                                <w:tcPr>
                                  <w:tcW w:w="1080" w:type="dxa"/>
                                </w:tcPr>
                                <w:p w14:paraId="286D80FB"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02" w14:textId="77777777">
                              <w:trPr>
                                <w:trHeight w:val="278"/>
                              </w:trPr>
                              <w:tc>
                                <w:tcPr>
                                  <w:tcW w:w="984" w:type="dxa"/>
                                  <w:shd w:val="clear" w:color="auto" w:fill="D8D8D8"/>
                                </w:tcPr>
                                <w:p w14:paraId="286D80FD" w14:textId="77777777" w:rsidR="002F4311" w:rsidRDefault="000325DD">
                                  <w:pPr>
                                    <w:pStyle w:val="TableParagraph"/>
                                    <w:spacing w:before="34" w:line="224" w:lineRule="exact"/>
                                    <w:ind w:left="0" w:right="52"/>
                                    <w:jc w:val="right"/>
                                    <w:rPr>
                                      <w:sz w:val="20"/>
                                    </w:rPr>
                                  </w:pPr>
                                  <w:r>
                                    <w:rPr>
                                      <w:spacing w:val="-2"/>
                                      <w:sz w:val="20"/>
                                    </w:rPr>
                                    <w:t>Taiwanese</w:t>
                                  </w:r>
                                </w:p>
                              </w:tc>
                              <w:tc>
                                <w:tcPr>
                                  <w:tcW w:w="811" w:type="dxa"/>
                                  <w:shd w:val="clear" w:color="auto" w:fill="D8D8D8"/>
                                </w:tcPr>
                                <w:p w14:paraId="286D80FE"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0FF"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00" w14:textId="77777777" w:rsidR="002F4311" w:rsidRDefault="000325DD">
                                  <w:pPr>
                                    <w:pStyle w:val="TableParagraph"/>
                                    <w:spacing w:before="34" w:line="224" w:lineRule="exact"/>
                                    <w:ind w:left="298" w:right="290"/>
                                    <w:jc w:val="center"/>
                                    <w:rPr>
                                      <w:sz w:val="20"/>
                                    </w:rPr>
                                  </w:pPr>
                                  <w:r>
                                    <w:rPr>
                                      <w:spacing w:val="-5"/>
                                      <w:sz w:val="20"/>
                                    </w:rPr>
                                    <w:t>10</w:t>
                                  </w:r>
                                </w:p>
                              </w:tc>
                              <w:tc>
                                <w:tcPr>
                                  <w:tcW w:w="1080" w:type="dxa"/>
                                  <w:shd w:val="clear" w:color="auto" w:fill="D8D8D8"/>
                                </w:tcPr>
                                <w:p w14:paraId="286D8101"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08" w14:textId="77777777">
                              <w:trPr>
                                <w:trHeight w:val="282"/>
                              </w:trPr>
                              <w:tc>
                                <w:tcPr>
                                  <w:tcW w:w="984" w:type="dxa"/>
                                  <w:tcBorders>
                                    <w:bottom w:val="nil"/>
                                  </w:tcBorders>
                                </w:tcPr>
                                <w:p w14:paraId="286D8103" w14:textId="77777777" w:rsidR="002F4311" w:rsidRDefault="002F4311">
                                  <w:pPr>
                                    <w:pStyle w:val="TableParagraph"/>
                                    <w:ind w:left="0"/>
                                    <w:rPr>
                                      <w:sz w:val="20"/>
                                    </w:rPr>
                                  </w:pPr>
                                </w:p>
                              </w:tc>
                              <w:tc>
                                <w:tcPr>
                                  <w:tcW w:w="811" w:type="dxa"/>
                                </w:tcPr>
                                <w:p w14:paraId="286D8104" w14:textId="77777777" w:rsidR="002F4311" w:rsidRDefault="000325DD">
                                  <w:pPr>
                                    <w:pStyle w:val="TableParagraph"/>
                                    <w:spacing w:before="38" w:line="224" w:lineRule="exact"/>
                                    <w:ind w:left="7"/>
                                    <w:jc w:val="center"/>
                                    <w:rPr>
                                      <w:sz w:val="20"/>
                                    </w:rPr>
                                  </w:pPr>
                                  <w:r>
                                    <w:rPr>
                                      <w:sz w:val="20"/>
                                    </w:rPr>
                                    <w:t>1</w:t>
                                  </w:r>
                                </w:p>
                              </w:tc>
                              <w:tc>
                                <w:tcPr>
                                  <w:tcW w:w="811" w:type="dxa"/>
                                </w:tcPr>
                                <w:p w14:paraId="286D8105" w14:textId="77777777" w:rsidR="002F4311" w:rsidRDefault="000325DD">
                                  <w:pPr>
                                    <w:pStyle w:val="TableParagraph"/>
                                    <w:spacing w:before="38" w:line="224" w:lineRule="exact"/>
                                    <w:ind w:left="304"/>
                                    <w:rPr>
                                      <w:sz w:val="20"/>
                                    </w:rPr>
                                  </w:pPr>
                                  <w:r>
                                    <w:rPr>
                                      <w:spacing w:val="-5"/>
                                      <w:sz w:val="20"/>
                                    </w:rPr>
                                    <w:t>10</w:t>
                                  </w:r>
                                </w:p>
                              </w:tc>
                              <w:tc>
                                <w:tcPr>
                                  <w:tcW w:w="1080" w:type="dxa"/>
                                </w:tcPr>
                                <w:p w14:paraId="286D8106" w14:textId="77777777" w:rsidR="002F4311" w:rsidRDefault="000325DD">
                                  <w:pPr>
                                    <w:pStyle w:val="TableParagraph"/>
                                    <w:spacing w:before="38" w:line="224" w:lineRule="exact"/>
                                    <w:ind w:left="298" w:right="290"/>
                                    <w:jc w:val="center"/>
                                    <w:rPr>
                                      <w:sz w:val="20"/>
                                    </w:rPr>
                                  </w:pPr>
                                  <w:r>
                                    <w:rPr>
                                      <w:spacing w:val="-5"/>
                                      <w:sz w:val="20"/>
                                    </w:rPr>
                                    <w:t>151</w:t>
                                  </w:r>
                                </w:p>
                              </w:tc>
                              <w:tc>
                                <w:tcPr>
                                  <w:tcW w:w="1080" w:type="dxa"/>
                                  <w:tcBorders>
                                    <w:bottom w:val="nil"/>
                                  </w:tcBorders>
                                </w:tcPr>
                                <w:p w14:paraId="286D8107" w14:textId="77777777" w:rsidR="002F4311" w:rsidRDefault="000325DD">
                                  <w:pPr>
                                    <w:pStyle w:val="TableParagraph"/>
                                    <w:spacing w:before="38" w:line="224" w:lineRule="exact"/>
                                    <w:ind w:left="126"/>
                                    <w:rPr>
                                      <w:sz w:val="20"/>
                                    </w:rPr>
                                  </w:pPr>
                                  <w:r>
                                    <w:rPr>
                                      <w:sz w:val="20"/>
                                    </w:rPr>
                                    <w:t>1</w:t>
                                  </w:r>
                                  <w:r>
                                    <w:rPr>
                                      <w:spacing w:val="-1"/>
                                      <w:sz w:val="20"/>
                                    </w:rPr>
                                    <w:t xml:space="preserve"> </w:t>
                                  </w:r>
                                  <w:r>
                                    <w:rPr>
                                      <w:spacing w:val="-2"/>
                                      <w:sz w:val="20"/>
                                    </w:rPr>
                                    <w:t>standing</w:t>
                                  </w:r>
                                </w:p>
                              </w:tc>
                            </w:tr>
                            <w:tr w:rsidR="002F4311" w14:paraId="286D810E" w14:textId="77777777">
                              <w:trPr>
                                <w:trHeight w:val="258"/>
                              </w:trPr>
                              <w:tc>
                                <w:tcPr>
                                  <w:tcW w:w="984" w:type="dxa"/>
                                  <w:tcBorders>
                                    <w:top w:val="nil"/>
                                    <w:bottom w:val="nil"/>
                                  </w:tcBorders>
                                </w:tcPr>
                                <w:p w14:paraId="286D8109" w14:textId="77777777" w:rsidR="002F4311" w:rsidRDefault="002F4311">
                                  <w:pPr>
                                    <w:pStyle w:val="TableParagraph"/>
                                    <w:ind w:left="0"/>
                                    <w:rPr>
                                      <w:sz w:val="18"/>
                                    </w:rPr>
                                  </w:pPr>
                                </w:p>
                              </w:tc>
                              <w:tc>
                                <w:tcPr>
                                  <w:tcW w:w="811" w:type="dxa"/>
                                </w:tcPr>
                                <w:p w14:paraId="286D810A" w14:textId="77777777" w:rsidR="002F4311" w:rsidRDefault="000325DD">
                                  <w:pPr>
                                    <w:pStyle w:val="TableParagraph"/>
                                    <w:spacing w:before="24" w:line="214" w:lineRule="exact"/>
                                    <w:ind w:left="7"/>
                                    <w:jc w:val="center"/>
                                    <w:rPr>
                                      <w:sz w:val="20"/>
                                    </w:rPr>
                                  </w:pPr>
                                  <w:r>
                                    <w:rPr>
                                      <w:sz w:val="20"/>
                                    </w:rPr>
                                    <w:t>2</w:t>
                                  </w:r>
                                </w:p>
                              </w:tc>
                              <w:tc>
                                <w:tcPr>
                                  <w:tcW w:w="811" w:type="dxa"/>
                                </w:tcPr>
                                <w:p w14:paraId="286D810B" w14:textId="77777777" w:rsidR="002F4311" w:rsidRDefault="000325DD">
                                  <w:pPr>
                                    <w:pStyle w:val="TableParagraph"/>
                                    <w:spacing w:before="24" w:line="214" w:lineRule="exact"/>
                                    <w:ind w:left="354"/>
                                    <w:rPr>
                                      <w:sz w:val="20"/>
                                    </w:rPr>
                                  </w:pPr>
                                  <w:r>
                                    <w:rPr>
                                      <w:sz w:val="20"/>
                                    </w:rPr>
                                    <w:t>7</w:t>
                                  </w:r>
                                </w:p>
                              </w:tc>
                              <w:tc>
                                <w:tcPr>
                                  <w:tcW w:w="1080" w:type="dxa"/>
                                </w:tcPr>
                                <w:p w14:paraId="286D810C" w14:textId="77777777" w:rsidR="002F4311" w:rsidRDefault="000325DD">
                                  <w:pPr>
                                    <w:pStyle w:val="TableParagraph"/>
                                    <w:spacing w:before="24" w:line="214" w:lineRule="exact"/>
                                    <w:ind w:left="298" w:right="290"/>
                                    <w:jc w:val="center"/>
                                    <w:rPr>
                                      <w:sz w:val="20"/>
                                    </w:rPr>
                                  </w:pPr>
                                  <w:r>
                                    <w:rPr>
                                      <w:spacing w:val="-5"/>
                                      <w:sz w:val="20"/>
                                    </w:rPr>
                                    <w:t>69</w:t>
                                  </w:r>
                                </w:p>
                              </w:tc>
                              <w:tc>
                                <w:tcPr>
                                  <w:tcW w:w="1080" w:type="dxa"/>
                                  <w:tcBorders>
                                    <w:top w:val="nil"/>
                                    <w:bottom w:val="nil"/>
                                  </w:tcBorders>
                                </w:tcPr>
                                <w:p w14:paraId="286D810D" w14:textId="77777777" w:rsidR="002F4311" w:rsidRDefault="000325DD">
                                  <w:pPr>
                                    <w:pStyle w:val="TableParagraph"/>
                                    <w:spacing w:before="24" w:line="214" w:lineRule="exact"/>
                                    <w:ind w:left="120"/>
                                    <w:rPr>
                                      <w:sz w:val="20"/>
                                    </w:rPr>
                                  </w:pPr>
                                  <w:r>
                                    <w:rPr>
                                      <w:sz w:val="20"/>
                                    </w:rPr>
                                    <w:t>3</w:t>
                                  </w:r>
                                  <w:r>
                                    <w:rPr>
                                      <w:spacing w:val="-1"/>
                                      <w:sz w:val="20"/>
                                    </w:rPr>
                                    <w:t xml:space="preserve"> </w:t>
                                  </w:r>
                                  <w:r>
                                    <w:rPr>
                                      <w:spacing w:val="-2"/>
                                      <w:sz w:val="20"/>
                                    </w:rPr>
                                    <w:t>lecturers</w:t>
                                  </w:r>
                                </w:p>
                              </w:tc>
                            </w:tr>
                            <w:tr w:rsidR="002F4311" w14:paraId="286D8114" w14:textId="77777777">
                              <w:trPr>
                                <w:trHeight w:val="479"/>
                              </w:trPr>
                              <w:tc>
                                <w:tcPr>
                                  <w:tcW w:w="984" w:type="dxa"/>
                                  <w:tcBorders>
                                    <w:top w:val="nil"/>
                                    <w:bottom w:val="nil"/>
                                  </w:tcBorders>
                                </w:tcPr>
                                <w:p w14:paraId="286D810F" w14:textId="77777777" w:rsidR="002F4311" w:rsidRDefault="000325DD">
                                  <w:pPr>
                                    <w:pStyle w:val="TableParagraph"/>
                                    <w:spacing w:before="144"/>
                                    <w:ind w:left="136"/>
                                    <w:rPr>
                                      <w:sz w:val="20"/>
                                    </w:rPr>
                                  </w:pPr>
                                  <w:r>
                                    <w:rPr>
                                      <w:spacing w:val="-2"/>
                                      <w:sz w:val="20"/>
                                    </w:rPr>
                                    <w:t>Japanese</w:t>
                                  </w:r>
                                </w:p>
                              </w:tc>
                              <w:tc>
                                <w:tcPr>
                                  <w:tcW w:w="811" w:type="dxa"/>
                                </w:tcPr>
                                <w:p w14:paraId="286D8110" w14:textId="77777777" w:rsidR="002F4311" w:rsidRDefault="000325DD">
                                  <w:pPr>
                                    <w:pStyle w:val="TableParagraph"/>
                                    <w:spacing w:before="134"/>
                                    <w:ind w:left="7"/>
                                    <w:jc w:val="center"/>
                                    <w:rPr>
                                      <w:sz w:val="20"/>
                                    </w:rPr>
                                  </w:pPr>
                                  <w:r>
                                    <w:rPr>
                                      <w:sz w:val="20"/>
                                    </w:rPr>
                                    <w:t>3</w:t>
                                  </w:r>
                                </w:p>
                              </w:tc>
                              <w:tc>
                                <w:tcPr>
                                  <w:tcW w:w="811" w:type="dxa"/>
                                </w:tcPr>
                                <w:p w14:paraId="286D8111" w14:textId="77777777" w:rsidR="002F4311" w:rsidRDefault="000325DD">
                                  <w:pPr>
                                    <w:pStyle w:val="TableParagraph"/>
                                    <w:spacing w:before="134"/>
                                    <w:ind w:left="354"/>
                                    <w:rPr>
                                      <w:sz w:val="20"/>
                                    </w:rPr>
                                  </w:pPr>
                                  <w:r>
                                    <w:rPr>
                                      <w:sz w:val="20"/>
                                    </w:rPr>
                                    <w:t>8</w:t>
                                  </w:r>
                                </w:p>
                              </w:tc>
                              <w:tc>
                                <w:tcPr>
                                  <w:tcW w:w="1080" w:type="dxa"/>
                                </w:tcPr>
                                <w:p w14:paraId="286D8112" w14:textId="77777777" w:rsidR="002F4311" w:rsidRDefault="000325DD">
                                  <w:pPr>
                                    <w:pStyle w:val="TableParagraph"/>
                                    <w:spacing w:before="134"/>
                                    <w:ind w:left="299" w:right="290"/>
                                    <w:jc w:val="center"/>
                                    <w:rPr>
                                      <w:sz w:val="20"/>
                                    </w:rPr>
                                  </w:pPr>
                                  <w:r>
                                    <w:rPr>
                                      <w:spacing w:val="-5"/>
                                      <w:sz w:val="20"/>
                                    </w:rPr>
                                    <w:t>30</w:t>
                                  </w:r>
                                </w:p>
                              </w:tc>
                              <w:tc>
                                <w:tcPr>
                                  <w:tcW w:w="1080" w:type="dxa"/>
                                  <w:tcBorders>
                                    <w:top w:val="nil"/>
                                    <w:bottom w:val="nil"/>
                                  </w:tcBorders>
                                </w:tcPr>
                                <w:p w14:paraId="286D8113" w14:textId="77777777" w:rsidR="002F4311" w:rsidRDefault="000325DD">
                                  <w:pPr>
                                    <w:pStyle w:val="TableParagraph"/>
                                    <w:spacing w:line="230" w:lineRule="atLeast"/>
                                    <w:ind w:left="364" w:right="110" w:hanging="239"/>
                                    <w:rPr>
                                      <w:sz w:val="20"/>
                                    </w:rPr>
                                  </w:pPr>
                                  <w:r>
                                    <w:rPr>
                                      <w:sz w:val="20"/>
                                    </w:rPr>
                                    <w:t>1</w:t>
                                  </w:r>
                                  <w:r>
                                    <w:rPr>
                                      <w:spacing w:val="-13"/>
                                      <w:sz w:val="20"/>
                                    </w:rPr>
                                    <w:t xml:space="preserve"> </w:t>
                                  </w:r>
                                  <w:r>
                                    <w:rPr>
                                      <w:sz w:val="20"/>
                                    </w:rPr>
                                    <w:t xml:space="preserve">teaching </w:t>
                                  </w:r>
                                  <w:r>
                                    <w:rPr>
                                      <w:spacing w:val="-2"/>
                                      <w:sz w:val="20"/>
                                    </w:rPr>
                                    <w:t>asst.</w:t>
                                  </w:r>
                                </w:p>
                              </w:tc>
                            </w:tr>
                            <w:tr w:rsidR="002F4311" w14:paraId="286D811A" w14:textId="77777777">
                              <w:trPr>
                                <w:trHeight w:val="282"/>
                              </w:trPr>
                              <w:tc>
                                <w:tcPr>
                                  <w:tcW w:w="984" w:type="dxa"/>
                                  <w:tcBorders>
                                    <w:top w:val="nil"/>
                                    <w:bottom w:val="nil"/>
                                  </w:tcBorders>
                                </w:tcPr>
                                <w:p w14:paraId="286D8115" w14:textId="77777777" w:rsidR="002F4311" w:rsidRDefault="002F4311">
                                  <w:pPr>
                                    <w:pStyle w:val="TableParagraph"/>
                                    <w:ind w:left="0"/>
                                    <w:rPr>
                                      <w:sz w:val="20"/>
                                    </w:rPr>
                                  </w:pPr>
                                </w:p>
                              </w:tc>
                              <w:tc>
                                <w:tcPr>
                                  <w:tcW w:w="811" w:type="dxa"/>
                                </w:tcPr>
                                <w:p w14:paraId="286D8116" w14:textId="77777777" w:rsidR="002F4311" w:rsidRDefault="000325DD">
                                  <w:pPr>
                                    <w:pStyle w:val="TableParagraph"/>
                                    <w:spacing w:before="38" w:line="224" w:lineRule="exact"/>
                                    <w:ind w:left="7"/>
                                    <w:jc w:val="center"/>
                                    <w:rPr>
                                      <w:sz w:val="20"/>
                                    </w:rPr>
                                  </w:pPr>
                                  <w:r>
                                    <w:rPr>
                                      <w:sz w:val="20"/>
                                    </w:rPr>
                                    <w:t>4</w:t>
                                  </w:r>
                                </w:p>
                              </w:tc>
                              <w:tc>
                                <w:tcPr>
                                  <w:tcW w:w="811" w:type="dxa"/>
                                </w:tcPr>
                                <w:p w14:paraId="286D8117" w14:textId="77777777" w:rsidR="002F4311" w:rsidRDefault="000325DD">
                                  <w:pPr>
                                    <w:pStyle w:val="TableParagraph"/>
                                    <w:spacing w:before="38" w:line="224" w:lineRule="exact"/>
                                    <w:ind w:left="354"/>
                                    <w:rPr>
                                      <w:sz w:val="20"/>
                                    </w:rPr>
                                  </w:pPr>
                                  <w:r>
                                    <w:rPr>
                                      <w:sz w:val="20"/>
                                    </w:rPr>
                                    <w:t>5</w:t>
                                  </w:r>
                                </w:p>
                              </w:tc>
                              <w:tc>
                                <w:tcPr>
                                  <w:tcW w:w="1080" w:type="dxa"/>
                                </w:tcPr>
                                <w:p w14:paraId="286D8118" w14:textId="77777777" w:rsidR="002F4311" w:rsidRDefault="000325DD">
                                  <w:pPr>
                                    <w:pStyle w:val="TableParagraph"/>
                                    <w:spacing w:before="38" w:line="224" w:lineRule="exact"/>
                                    <w:ind w:left="299" w:right="290"/>
                                    <w:jc w:val="center"/>
                                    <w:rPr>
                                      <w:sz w:val="20"/>
                                    </w:rPr>
                                  </w:pPr>
                                  <w:r>
                                    <w:rPr>
                                      <w:spacing w:val="-5"/>
                                      <w:sz w:val="20"/>
                                    </w:rPr>
                                    <w:t>21</w:t>
                                  </w:r>
                                </w:p>
                              </w:tc>
                              <w:tc>
                                <w:tcPr>
                                  <w:tcW w:w="1080" w:type="dxa"/>
                                  <w:tcBorders>
                                    <w:top w:val="nil"/>
                                    <w:bottom w:val="nil"/>
                                  </w:tcBorders>
                                </w:tcPr>
                                <w:p w14:paraId="286D8119" w14:textId="77777777" w:rsidR="002F4311" w:rsidRDefault="002F4311">
                                  <w:pPr>
                                    <w:pStyle w:val="TableParagraph"/>
                                    <w:ind w:left="0"/>
                                    <w:rPr>
                                      <w:sz w:val="20"/>
                                    </w:rPr>
                                  </w:pPr>
                                </w:p>
                              </w:tc>
                            </w:tr>
                            <w:tr w:rsidR="002F4311" w14:paraId="286D8120" w14:textId="77777777">
                              <w:trPr>
                                <w:trHeight w:val="277"/>
                              </w:trPr>
                              <w:tc>
                                <w:tcPr>
                                  <w:tcW w:w="984" w:type="dxa"/>
                                  <w:tcBorders>
                                    <w:top w:val="nil"/>
                                  </w:tcBorders>
                                </w:tcPr>
                                <w:p w14:paraId="286D811B" w14:textId="77777777" w:rsidR="002F4311" w:rsidRDefault="002F4311">
                                  <w:pPr>
                                    <w:pStyle w:val="TableParagraph"/>
                                    <w:ind w:left="0"/>
                                    <w:rPr>
                                      <w:sz w:val="20"/>
                                    </w:rPr>
                                  </w:pPr>
                                </w:p>
                              </w:tc>
                              <w:tc>
                                <w:tcPr>
                                  <w:tcW w:w="811" w:type="dxa"/>
                                </w:tcPr>
                                <w:p w14:paraId="286D811C" w14:textId="77777777" w:rsidR="002F4311" w:rsidRDefault="000325DD">
                                  <w:pPr>
                                    <w:pStyle w:val="TableParagraph"/>
                                    <w:spacing w:before="34" w:line="224" w:lineRule="exact"/>
                                    <w:ind w:left="7"/>
                                    <w:jc w:val="center"/>
                                    <w:rPr>
                                      <w:sz w:val="20"/>
                                    </w:rPr>
                                  </w:pPr>
                                  <w:r>
                                    <w:rPr>
                                      <w:sz w:val="20"/>
                                    </w:rPr>
                                    <w:t>5</w:t>
                                  </w:r>
                                </w:p>
                              </w:tc>
                              <w:tc>
                                <w:tcPr>
                                  <w:tcW w:w="811" w:type="dxa"/>
                                </w:tcPr>
                                <w:p w14:paraId="286D811D" w14:textId="77777777" w:rsidR="002F4311" w:rsidRDefault="000325DD">
                                  <w:pPr>
                                    <w:pStyle w:val="TableParagraph"/>
                                    <w:spacing w:before="34" w:line="224" w:lineRule="exact"/>
                                    <w:ind w:left="354"/>
                                    <w:rPr>
                                      <w:sz w:val="20"/>
                                    </w:rPr>
                                  </w:pPr>
                                  <w:r>
                                    <w:rPr>
                                      <w:sz w:val="20"/>
                                    </w:rPr>
                                    <w:t>4</w:t>
                                  </w:r>
                                </w:p>
                              </w:tc>
                              <w:tc>
                                <w:tcPr>
                                  <w:tcW w:w="1080" w:type="dxa"/>
                                </w:tcPr>
                                <w:p w14:paraId="286D811E" w14:textId="77777777" w:rsidR="002F4311" w:rsidRDefault="000325DD">
                                  <w:pPr>
                                    <w:pStyle w:val="TableParagraph"/>
                                    <w:spacing w:before="34" w:line="224" w:lineRule="exact"/>
                                    <w:ind w:left="299" w:right="290"/>
                                    <w:jc w:val="center"/>
                                    <w:rPr>
                                      <w:sz w:val="20"/>
                                    </w:rPr>
                                  </w:pPr>
                                  <w:r>
                                    <w:rPr>
                                      <w:spacing w:val="-5"/>
                                      <w:sz w:val="20"/>
                                    </w:rPr>
                                    <w:t>34</w:t>
                                  </w:r>
                                </w:p>
                              </w:tc>
                              <w:tc>
                                <w:tcPr>
                                  <w:tcW w:w="1080" w:type="dxa"/>
                                  <w:tcBorders>
                                    <w:top w:val="nil"/>
                                  </w:tcBorders>
                                </w:tcPr>
                                <w:p w14:paraId="286D811F" w14:textId="77777777" w:rsidR="002F4311" w:rsidRDefault="002F4311">
                                  <w:pPr>
                                    <w:pStyle w:val="TableParagraph"/>
                                    <w:ind w:left="0"/>
                                    <w:rPr>
                                      <w:sz w:val="20"/>
                                    </w:rPr>
                                  </w:pPr>
                                </w:p>
                              </w:tc>
                            </w:tr>
                            <w:tr w:rsidR="002F4311" w14:paraId="286D812A" w14:textId="77777777">
                              <w:trPr>
                                <w:trHeight w:val="292"/>
                              </w:trPr>
                              <w:tc>
                                <w:tcPr>
                                  <w:tcW w:w="984" w:type="dxa"/>
                                  <w:vMerge w:val="restart"/>
                                  <w:shd w:val="clear" w:color="auto" w:fill="D8D8D8"/>
                                </w:tcPr>
                                <w:p w14:paraId="286D8121" w14:textId="77777777" w:rsidR="002F4311" w:rsidRDefault="002F4311">
                                  <w:pPr>
                                    <w:pStyle w:val="TableParagraph"/>
                                    <w:ind w:left="0"/>
                                  </w:pPr>
                                </w:p>
                                <w:p w14:paraId="286D8122" w14:textId="77777777" w:rsidR="002F4311" w:rsidRDefault="002F4311">
                                  <w:pPr>
                                    <w:pStyle w:val="TableParagraph"/>
                                    <w:ind w:left="0"/>
                                  </w:pPr>
                                </w:p>
                                <w:p w14:paraId="286D8123" w14:textId="77777777" w:rsidR="002F4311" w:rsidRDefault="002F4311">
                                  <w:pPr>
                                    <w:pStyle w:val="TableParagraph"/>
                                    <w:spacing w:before="4"/>
                                    <w:ind w:left="0"/>
                                  </w:pPr>
                                </w:p>
                                <w:p w14:paraId="286D8124" w14:textId="77777777" w:rsidR="002F4311" w:rsidRDefault="000325DD">
                                  <w:pPr>
                                    <w:pStyle w:val="TableParagraph"/>
                                    <w:ind w:left="197"/>
                                    <w:rPr>
                                      <w:sz w:val="20"/>
                                    </w:rPr>
                                  </w:pPr>
                                  <w:r>
                                    <w:rPr>
                                      <w:spacing w:val="-2"/>
                                      <w:sz w:val="20"/>
                                    </w:rPr>
                                    <w:t>Korean</w:t>
                                  </w:r>
                                </w:p>
                              </w:tc>
                              <w:tc>
                                <w:tcPr>
                                  <w:tcW w:w="811" w:type="dxa"/>
                                  <w:shd w:val="clear" w:color="auto" w:fill="D8D8D8"/>
                                </w:tcPr>
                                <w:p w14:paraId="286D8125" w14:textId="77777777" w:rsidR="002F4311" w:rsidRDefault="000325DD">
                                  <w:pPr>
                                    <w:pStyle w:val="TableParagraph"/>
                                    <w:spacing w:before="38"/>
                                    <w:ind w:left="7"/>
                                    <w:jc w:val="center"/>
                                    <w:rPr>
                                      <w:sz w:val="20"/>
                                    </w:rPr>
                                  </w:pPr>
                                  <w:r>
                                    <w:rPr>
                                      <w:sz w:val="20"/>
                                    </w:rPr>
                                    <w:t>1</w:t>
                                  </w:r>
                                </w:p>
                              </w:tc>
                              <w:tc>
                                <w:tcPr>
                                  <w:tcW w:w="811" w:type="dxa"/>
                                  <w:shd w:val="clear" w:color="auto" w:fill="D8D8D8"/>
                                </w:tcPr>
                                <w:p w14:paraId="286D8126" w14:textId="77777777" w:rsidR="002F4311" w:rsidRDefault="000325DD">
                                  <w:pPr>
                                    <w:pStyle w:val="TableParagraph"/>
                                    <w:spacing w:before="38"/>
                                    <w:ind w:left="354"/>
                                    <w:rPr>
                                      <w:sz w:val="20"/>
                                    </w:rPr>
                                  </w:pPr>
                                  <w:r>
                                    <w:rPr>
                                      <w:sz w:val="20"/>
                                    </w:rPr>
                                    <w:t>6</w:t>
                                  </w:r>
                                </w:p>
                              </w:tc>
                              <w:tc>
                                <w:tcPr>
                                  <w:tcW w:w="1080" w:type="dxa"/>
                                  <w:shd w:val="clear" w:color="auto" w:fill="D8D8D8"/>
                                </w:tcPr>
                                <w:p w14:paraId="286D8127" w14:textId="77777777" w:rsidR="002F4311" w:rsidRDefault="000325DD">
                                  <w:pPr>
                                    <w:pStyle w:val="TableParagraph"/>
                                    <w:spacing w:before="38"/>
                                    <w:ind w:left="298" w:right="290"/>
                                    <w:jc w:val="center"/>
                                    <w:rPr>
                                      <w:sz w:val="20"/>
                                    </w:rPr>
                                  </w:pPr>
                                  <w:r>
                                    <w:rPr>
                                      <w:spacing w:val="-5"/>
                                      <w:sz w:val="20"/>
                                    </w:rPr>
                                    <w:t>77</w:t>
                                  </w:r>
                                </w:p>
                              </w:tc>
                              <w:tc>
                                <w:tcPr>
                                  <w:tcW w:w="1080" w:type="dxa"/>
                                  <w:vMerge w:val="restart"/>
                                  <w:shd w:val="clear" w:color="auto" w:fill="D8D8D8"/>
                                </w:tcPr>
                                <w:p w14:paraId="286D8128" w14:textId="77777777" w:rsidR="002F4311" w:rsidRDefault="000325DD">
                                  <w:pPr>
                                    <w:pStyle w:val="TableParagraph"/>
                                    <w:spacing w:before="38"/>
                                    <w:ind w:left="120"/>
                                    <w:rPr>
                                      <w:sz w:val="20"/>
                                    </w:rPr>
                                  </w:pPr>
                                  <w:r>
                                    <w:rPr>
                                      <w:sz w:val="20"/>
                                    </w:rPr>
                                    <w:t>3</w:t>
                                  </w:r>
                                  <w:r>
                                    <w:rPr>
                                      <w:spacing w:val="-1"/>
                                      <w:sz w:val="20"/>
                                    </w:rPr>
                                    <w:t xml:space="preserve"> </w:t>
                                  </w:r>
                                  <w:r>
                                    <w:rPr>
                                      <w:spacing w:val="-2"/>
                                      <w:sz w:val="20"/>
                                    </w:rPr>
                                    <w:t>lecturers</w:t>
                                  </w:r>
                                </w:p>
                                <w:p w14:paraId="286D8129" w14:textId="77777777" w:rsidR="002F4311" w:rsidRDefault="000325DD">
                                  <w:pPr>
                                    <w:pStyle w:val="TableParagraph"/>
                                    <w:spacing w:before="68"/>
                                    <w:ind w:left="42"/>
                                    <w:rPr>
                                      <w:sz w:val="20"/>
                                    </w:rPr>
                                  </w:pPr>
                                  <w:r>
                                    <w:rPr>
                                      <w:sz w:val="20"/>
                                    </w:rPr>
                                    <w:t>2</w:t>
                                  </w:r>
                                  <w:r>
                                    <w:rPr>
                                      <w:spacing w:val="-1"/>
                                      <w:sz w:val="20"/>
                                    </w:rPr>
                                    <w:t xml:space="preserve"> </w:t>
                                  </w:r>
                                  <w:r>
                                    <w:rPr>
                                      <w:spacing w:val="-2"/>
                                      <w:sz w:val="20"/>
                                    </w:rPr>
                                    <w:t>instructors</w:t>
                                  </w:r>
                                </w:p>
                              </w:tc>
                            </w:tr>
                            <w:tr w:rsidR="002F4311" w14:paraId="286D8130" w14:textId="77777777">
                              <w:trPr>
                                <w:trHeight w:val="278"/>
                              </w:trPr>
                              <w:tc>
                                <w:tcPr>
                                  <w:tcW w:w="984" w:type="dxa"/>
                                  <w:vMerge/>
                                  <w:tcBorders>
                                    <w:top w:val="nil"/>
                                  </w:tcBorders>
                                  <w:shd w:val="clear" w:color="auto" w:fill="D8D8D8"/>
                                </w:tcPr>
                                <w:p w14:paraId="286D812B" w14:textId="77777777" w:rsidR="002F4311" w:rsidRDefault="002F4311">
                                  <w:pPr>
                                    <w:rPr>
                                      <w:sz w:val="2"/>
                                      <w:szCs w:val="2"/>
                                    </w:rPr>
                                  </w:pPr>
                                </w:p>
                              </w:tc>
                              <w:tc>
                                <w:tcPr>
                                  <w:tcW w:w="811" w:type="dxa"/>
                                  <w:shd w:val="clear" w:color="auto" w:fill="D8D8D8"/>
                                </w:tcPr>
                                <w:p w14:paraId="286D812C"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12D" w14:textId="77777777" w:rsidR="002F4311" w:rsidRDefault="000325DD">
                                  <w:pPr>
                                    <w:pStyle w:val="TableParagraph"/>
                                    <w:spacing w:before="34" w:line="224" w:lineRule="exact"/>
                                    <w:ind w:left="354"/>
                                    <w:rPr>
                                      <w:sz w:val="20"/>
                                    </w:rPr>
                                  </w:pPr>
                                  <w:r>
                                    <w:rPr>
                                      <w:sz w:val="20"/>
                                    </w:rPr>
                                    <w:t>4</w:t>
                                  </w:r>
                                </w:p>
                              </w:tc>
                              <w:tc>
                                <w:tcPr>
                                  <w:tcW w:w="1080" w:type="dxa"/>
                                  <w:shd w:val="clear" w:color="auto" w:fill="D8D8D8"/>
                                </w:tcPr>
                                <w:p w14:paraId="286D812E" w14:textId="77777777" w:rsidR="002F4311" w:rsidRDefault="000325DD">
                                  <w:pPr>
                                    <w:pStyle w:val="TableParagraph"/>
                                    <w:spacing w:before="34" w:line="224" w:lineRule="exact"/>
                                    <w:ind w:left="298" w:right="290"/>
                                    <w:jc w:val="center"/>
                                    <w:rPr>
                                      <w:sz w:val="20"/>
                                    </w:rPr>
                                  </w:pPr>
                                  <w:r>
                                    <w:rPr>
                                      <w:spacing w:val="-5"/>
                                      <w:sz w:val="20"/>
                                    </w:rPr>
                                    <w:t>48</w:t>
                                  </w:r>
                                </w:p>
                              </w:tc>
                              <w:tc>
                                <w:tcPr>
                                  <w:tcW w:w="1080" w:type="dxa"/>
                                  <w:vMerge/>
                                  <w:tcBorders>
                                    <w:top w:val="nil"/>
                                  </w:tcBorders>
                                  <w:shd w:val="clear" w:color="auto" w:fill="D8D8D8"/>
                                </w:tcPr>
                                <w:p w14:paraId="286D812F" w14:textId="77777777" w:rsidR="002F4311" w:rsidRDefault="002F4311">
                                  <w:pPr>
                                    <w:rPr>
                                      <w:sz w:val="2"/>
                                      <w:szCs w:val="2"/>
                                    </w:rPr>
                                  </w:pPr>
                                </w:p>
                              </w:tc>
                            </w:tr>
                            <w:tr w:rsidR="002F4311" w14:paraId="286D8136" w14:textId="77777777">
                              <w:trPr>
                                <w:trHeight w:val="277"/>
                              </w:trPr>
                              <w:tc>
                                <w:tcPr>
                                  <w:tcW w:w="984" w:type="dxa"/>
                                  <w:vMerge/>
                                  <w:tcBorders>
                                    <w:top w:val="nil"/>
                                  </w:tcBorders>
                                  <w:shd w:val="clear" w:color="auto" w:fill="D8D8D8"/>
                                </w:tcPr>
                                <w:p w14:paraId="286D8131" w14:textId="77777777" w:rsidR="002F4311" w:rsidRDefault="002F4311">
                                  <w:pPr>
                                    <w:rPr>
                                      <w:sz w:val="2"/>
                                      <w:szCs w:val="2"/>
                                    </w:rPr>
                                  </w:pPr>
                                </w:p>
                              </w:tc>
                              <w:tc>
                                <w:tcPr>
                                  <w:tcW w:w="811" w:type="dxa"/>
                                  <w:shd w:val="clear" w:color="auto" w:fill="D8D8D8"/>
                                </w:tcPr>
                                <w:p w14:paraId="286D8132" w14:textId="77777777" w:rsidR="002F4311" w:rsidRDefault="000325DD">
                                  <w:pPr>
                                    <w:pStyle w:val="TableParagraph"/>
                                    <w:spacing w:before="34" w:line="224" w:lineRule="exact"/>
                                    <w:ind w:left="45" w:right="38"/>
                                    <w:jc w:val="center"/>
                                    <w:rPr>
                                      <w:sz w:val="20"/>
                                    </w:rPr>
                                  </w:pPr>
                                  <w:r>
                                    <w:rPr>
                                      <w:spacing w:val="-2"/>
                                      <w:sz w:val="20"/>
                                    </w:rPr>
                                    <w:t>Heritage</w:t>
                                  </w:r>
                                </w:p>
                              </w:tc>
                              <w:tc>
                                <w:tcPr>
                                  <w:tcW w:w="811" w:type="dxa"/>
                                  <w:shd w:val="clear" w:color="auto" w:fill="D8D8D8"/>
                                </w:tcPr>
                                <w:p w14:paraId="286D8133" w14:textId="77777777" w:rsidR="002F4311" w:rsidRDefault="000325DD">
                                  <w:pPr>
                                    <w:pStyle w:val="TableParagraph"/>
                                    <w:spacing w:before="34" w:line="224" w:lineRule="exact"/>
                                    <w:ind w:left="354"/>
                                    <w:rPr>
                                      <w:sz w:val="20"/>
                                    </w:rPr>
                                  </w:pPr>
                                  <w:r>
                                    <w:rPr>
                                      <w:sz w:val="20"/>
                                    </w:rPr>
                                    <w:t>2</w:t>
                                  </w:r>
                                </w:p>
                              </w:tc>
                              <w:tc>
                                <w:tcPr>
                                  <w:tcW w:w="1080" w:type="dxa"/>
                                  <w:shd w:val="clear" w:color="auto" w:fill="D8D8D8"/>
                                </w:tcPr>
                                <w:p w14:paraId="286D8134" w14:textId="77777777" w:rsidR="002F4311" w:rsidRDefault="000325DD">
                                  <w:pPr>
                                    <w:pStyle w:val="TableParagraph"/>
                                    <w:spacing w:before="34" w:line="224" w:lineRule="exact"/>
                                    <w:ind w:left="298" w:right="290"/>
                                    <w:jc w:val="center"/>
                                    <w:rPr>
                                      <w:sz w:val="20"/>
                                    </w:rPr>
                                  </w:pPr>
                                  <w:r>
                                    <w:rPr>
                                      <w:spacing w:val="-5"/>
                                      <w:sz w:val="20"/>
                                    </w:rPr>
                                    <w:t>33</w:t>
                                  </w:r>
                                </w:p>
                              </w:tc>
                              <w:tc>
                                <w:tcPr>
                                  <w:tcW w:w="1080" w:type="dxa"/>
                                  <w:vMerge/>
                                  <w:tcBorders>
                                    <w:top w:val="nil"/>
                                  </w:tcBorders>
                                  <w:shd w:val="clear" w:color="auto" w:fill="D8D8D8"/>
                                </w:tcPr>
                                <w:p w14:paraId="286D8135" w14:textId="77777777" w:rsidR="002F4311" w:rsidRDefault="002F4311">
                                  <w:pPr>
                                    <w:rPr>
                                      <w:sz w:val="2"/>
                                      <w:szCs w:val="2"/>
                                    </w:rPr>
                                  </w:pPr>
                                </w:p>
                              </w:tc>
                            </w:tr>
                            <w:tr w:rsidR="002F4311" w14:paraId="286D813C" w14:textId="77777777">
                              <w:trPr>
                                <w:trHeight w:val="282"/>
                              </w:trPr>
                              <w:tc>
                                <w:tcPr>
                                  <w:tcW w:w="984" w:type="dxa"/>
                                  <w:vMerge/>
                                  <w:tcBorders>
                                    <w:top w:val="nil"/>
                                  </w:tcBorders>
                                  <w:shd w:val="clear" w:color="auto" w:fill="D8D8D8"/>
                                </w:tcPr>
                                <w:p w14:paraId="286D8137" w14:textId="77777777" w:rsidR="002F4311" w:rsidRDefault="002F4311">
                                  <w:pPr>
                                    <w:rPr>
                                      <w:sz w:val="2"/>
                                      <w:szCs w:val="2"/>
                                    </w:rPr>
                                  </w:pPr>
                                </w:p>
                              </w:tc>
                              <w:tc>
                                <w:tcPr>
                                  <w:tcW w:w="811" w:type="dxa"/>
                                  <w:shd w:val="clear" w:color="auto" w:fill="D8D8D8"/>
                                </w:tcPr>
                                <w:p w14:paraId="286D8138" w14:textId="77777777" w:rsidR="002F4311" w:rsidRDefault="000325DD">
                                  <w:pPr>
                                    <w:pStyle w:val="TableParagraph"/>
                                    <w:spacing w:before="38" w:line="224" w:lineRule="exact"/>
                                    <w:ind w:left="7"/>
                                    <w:jc w:val="center"/>
                                    <w:rPr>
                                      <w:sz w:val="20"/>
                                    </w:rPr>
                                  </w:pPr>
                                  <w:r>
                                    <w:rPr>
                                      <w:sz w:val="20"/>
                                    </w:rPr>
                                    <w:t>3</w:t>
                                  </w:r>
                                </w:p>
                              </w:tc>
                              <w:tc>
                                <w:tcPr>
                                  <w:tcW w:w="811" w:type="dxa"/>
                                  <w:shd w:val="clear" w:color="auto" w:fill="D8D8D8"/>
                                </w:tcPr>
                                <w:p w14:paraId="286D8139" w14:textId="77777777" w:rsidR="002F4311" w:rsidRDefault="000325DD">
                                  <w:pPr>
                                    <w:pStyle w:val="TableParagraph"/>
                                    <w:spacing w:before="38" w:line="224" w:lineRule="exact"/>
                                    <w:ind w:left="354"/>
                                    <w:rPr>
                                      <w:sz w:val="20"/>
                                    </w:rPr>
                                  </w:pPr>
                                  <w:r>
                                    <w:rPr>
                                      <w:sz w:val="20"/>
                                    </w:rPr>
                                    <w:t>2</w:t>
                                  </w:r>
                                </w:p>
                              </w:tc>
                              <w:tc>
                                <w:tcPr>
                                  <w:tcW w:w="1080" w:type="dxa"/>
                                  <w:shd w:val="clear" w:color="auto" w:fill="D8D8D8"/>
                                </w:tcPr>
                                <w:p w14:paraId="286D813A" w14:textId="77777777" w:rsidR="002F4311" w:rsidRDefault="000325DD">
                                  <w:pPr>
                                    <w:pStyle w:val="TableParagraph"/>
                                    <w:spacing w:before="38" w:line="224" w:lineRule="exact"/>
                                    <w:ind w:left="298" w:right="290"/>
                                    <w:jc w:val="center"/>
                                    <w:rPr>
                                      <w:sz w:val="20"/>
                                    </w:rPr>
                                  </w:pPr>
                                  <w:r>
                                    <w:rPr>
                                      <w:spacing w:val="-5"/>
                                      <w:sz w:val="20"/>
                                    </w:rPr>
                                    <w:t>10</w:t>
                                  </w:r>
                                </w:p>
                              </w:tc>
                              <w:tc>
                                <w:tcPr>
                                  <w:tcW w:w="1080" w:type="dxa"/>
                                  <w:vMerge/>
                                  <w:tcBorders>
                                    <w:top w:val="nil"/>
                                  </w:tcBorders>
                                  <w:shd w:val="clear" w:color="auto" w:fill="D8D8D8"/>
                                </w:tcPr>
                                <w:p w14:paraId="286D813B" w14:textId="77777777" w:rsidR="002F4311" w:rsidRDefault="002F4311">
                                  <w:pPr>
                                    <w:rPr>
                                      <w:sz w:val="2"/>
                                      <w:szCs w:val="2"/>
                                    </w:rPr>
                                  </w:pPr>
                                </w:p>
                              </w:tc>
                            </w:tr>
                            <w:tr w:rsidR="002F4311" w14:paraId="286D8142" w14:textId="77777777">
                              <w:trPr>
                                <w:trHeight w:val="277"/>
                              </w:trPr>
                              <w:tc>
                                <w:tcPr>
                                  <w:tcW w:w="984" w:type="dxa"/>
                                  <w:vMerge/>
                                  <w:tcBorders>
                                    <w:top w:val="nil"/>
                                  </w:tcBorders>
                                  <w:shd w:val="clear" w:color="auto" w:fill="D8D8D8"/>
                                </w:tcPr>
                                <w:p w14:paraId="286D813D" w14:textId="77777777" w:rsidR="002F4311" w:rsidRDefault="002F4311">
                                  <w:pPr>
                                    <w:rPr>
                                      <w:sz w:val="2"/>
                                      <w:szCs w:val="2"/>
                                    </w:rPr>
                                  </w:pPr>
                                </w:p>
                              </w:tc>
                              <w:tc>
                                <w:tcPr>
                                  <w:tcW w:w="811" w:type="dxa"/>
                                  <w:shd w:val="clear" w:color="auto" w:fill="D8D8D8"/>
                                </w:tcPr>
                                <w:p w14:paraId="286D813E" w14:textId="77777777" w:rsidR="002F4311" w:rsidRDefault="000325DD">
                                  <w:pPr>
                                    <w:pStyle w:val="TableParagraph"/>
                                    <w:spacing w:before="34" w:line="224" w:lineRule="exact"/>
                                    <w:ind w:left="7"/>
                                    <w:jc w:val="center"/>
                                    <w:rPr>
                                      <w:sz w:val="20"/>
                                    </w:rPr>
                                  </w:pPr>
                                  <w:r>
                                    <w:rPr>
                                      <w:sz w:val="20"/>
                                    </w:rPr>
                                    <w:t>4</w:t>
                                  </w:r>
                                </w:p>
                              </w:tc>
                              <w:tc>
                                <w:tcPr>
                                  <w:tcW w:w="811" w:type="dxa"/>
                                  <w:shd w:val="clear" w:color="auto" w:fill="D8D8D8"/>
                                </w:tcPr>
                                <w:p w14:paraId="286D813F" w14:textId="77777777" w:rsidR="002F4311" w:rsidRDefault="000325DD">
                                  <w:pPr>
                                    <w:pStyle w:val="TableParagraph"/>
                                    <w:spacing w:before="34" w:line="224" w:lineRule="exact"/>
                                    <w:ind w:left="354"/>
                                    <w:rPr>
                                      <w:sz w:val="20"/>
                                    </w:rPr>
                                  </w:pPr>
                                  <w:r>
                                    <w:rPr>
                                      <w:sz w:val="20"/>
                                    </w:rPr>
                                    <w:t>7</w:t>
                                  </w:r>
                                </w:p>
                              </w:tc>
                              <w:tc>
                                <w:tcPr>
                                  <w:tcW w:w="1080" w:type="dxa"/>
                                  <w:shd w:val="clear" w:color="auto" w:fill="D8D8D8"/>
                                </w:tcPr>
                                <w:p w14:paraId="286D8140" w14:textId="77777777" w:rsidR="002F4311" w:rsidRDefault="000325DD">
                                  <w:pPr>
                                    <w:pStyle w:val="TableParagraph"/>
                                    <w:spacing w:before="34" w:line="224" w:lineRule="exact"/>
                                    <w:ind w:left="298" w:right="290"/>
                                    <w:jc w:val="center"/>
                                    <w:rPr>
                                      <w:sz w:val="20"/>
                                    </w:rPr>
                                  </w:pPr>
                                  <w:r>
                                    <w:rPr>
                                      <w:spacing w:val="-5"/>
                                      <w:sz w:val="20"/>
                                    </w:rPr>
                                    <w:t>23</w:t>
                                  </w:r>
                                </w:p>
                              </w:tc>
                              <w:tc>
                                <w:tcPr>
                                  <w:tcW w:w="1080" w:type="dxa"/>
                                  <w:vMerge/>
                                  <w:tcBorders>
                                    <w:top w:val="nil"/>
                                  </w:tcBorders>
                                  <w:shd w:val="clear" w:color="auto" w:fill="D8D8D8"/>
                                </w:tcPr>
                                <w:p w14:paraId="286D8141" w14:textId="77777777" w:rsidR="002F4311" w:rsidRDefault="002F4311">
                                  <w:pPr>
                                    <w:rPr>
                                      <w:sz w:val="2"/>
                                      <w:szCs w:val="2"/>
                                    </w:rPr>
                                  </w:pPr>
                                </w:p>
                              </w:tc>
                            </w:tr>
                            <w:tr w:rsidR="002F4311" w14:paraId="286D8148" w14:textId="77777777">
                              <w:trPr>
                                <w:trHeight w:val="282"/>
                              </w:trPr>
                              <w:tc>
                                <w:tcPr>
                                  <w:tcW w:w="984" w:type="dxa"/>
                                  <w:vMerge/>
                                  <w:tcBorders>
                                    <w:top w:val="nil"/>
                                  </w:tcBorders>
                                  <w:shd w:val="clear" w:color="auto" w:fill="D8D8D8"/>
                                </w:tcPr>
                                <w:p w14:paraId="286D8143" w14:textId="77777777" w:rsidR="002F4311" w:rsidRDefault="002F4311">
                                  <w:pPr>
                                    <w:rPr>
                                      <w:sz w:val="2"/>
                                      <w:szCs w:val="2"/>
                                    </w:rPr>
                                  </w:pPr>
                                </w:p>
                              </w:tc>
                              <w:tc>
                                <w:tcPr>
                                  <w:tcW w:w="811" w:type="dxa"/>
                                  <w:shd w:val="clear" w:color="auto" w:fill="D8D8D8"/>
                                </w:tcPr>
                                <w:p w14:paraId="286D8144" w14:textId="77777777" w:rsidR="002F4311" w:rsidRDefault="000325DD">
                                  <w:pPr>
                                    <w:pStyle w:val="TableParagraph"/>
                                    <w:spacing w:before="38" w:line="224" w:lineRule="exact"/>
                                    <w:ind w:left="7"/>
                                    <w:jc w:val="center"/>
                                    <w:rPr>
                                      <w:sz w:val="20"/>
                                    </w:rPr>
                                  </w:pPr>
                                  <w:r>
                                    <w:rPr>
                                      <w:sz w:val="20"/>
                                    </w:rPr>
                                    <w:t>5</w:t>
                                  </w:r>
                                </w:p>
                              </w:tc>
                              <w:tc>
                                <w:tcPr>
                                  <w:tcW w:w="811" w:type="dxa"/>
                                  <w:shd w:val="clear" w:color="auto" w:fill="D8D8D8"/>
                                </w:tcPr>
                                <w:p w14:paraId="286D8145" w14:textId="77777777" w:rsidR="002F4311" w:rsidRDefault="000325DD">
                                  <w:pPr>
                                    <w:pStyle w:val="TableParagraph"/>
                                    <w:spacing w:before="38" w:line="224" w:lineRule="exact"/>
                                    <w:ind w:left="354"/>
                                    <w:rPr>
                                      <w:sz w:val="20"/>
                                    </w:rPr>
                                  </w:pPr>
                                  <w:r>
                                    <w:rPr>
                                      <w:sz w:val="20"/>
                                    </w:rPr>
                                    <w:t>3</w:t>
                                  </w:r>
                                </w:p>
                              </w:tc>
                              <w:tc>
                                <w:tcPr>
                                  <w:tcW w:w="1080" w:type="dxa"/>
                                  <w:shd w:val="clear" w:color="auto" w:fill="D8D8D8"/>
                                </w:tcPr>
                                <w:p w14:paraId="286D8146" w14:textId="77777777" w:rsidR="002F4311" w:rsidRDefault="000325DD">
                                  <w:pPr>
                                    <w:pStyle w:val="TableParagraph"/>
                                    <w:spacing w:before="38" w:line="224" w:lineRule="exact"/>
                                    <w:ind w:left="299" w:right="290"/>
                                    <w:jc w:val="center"/>
                                    <w:rPr>
                                      <w:sz w:val="20"/>
                                    </w:rPr>
                                  </w:pPr>
                                  <w:r>
                                    <w:rPr>
                                      <w:spacing w:val="-5"/>
                                      <w:sz w:val="20"/>
                                    </w:rPr>
                                    <w:t>37</w:t>
                                  </w:r>
                                </w:p>
                              </w:tc>
                              <w:tc>
                                <w:tcPr>
                                  <w:tcW w:w="1080" w:type="dxa"/>
                                  <w:vMerge/>
                                  <w:tcBorders>
                                    <w:top w:val="nil"/>
                                  </w:tcBorders>
                                  <w:shd w:val="clear" w:color="auto" w:fill="D8D8D8"/>
                                </w:tcPr>
                                <w:p w14:paraId="286D8147" w14:textId="77777777" w:rsidR="002F4311" w:rsidRDefault="002F4311">
                                  <w:pPr>
                                    <w:rPr>
                                      <w:sz w:val="2"/>
                                      <w:szCs w:val="2"/>
                                    </w:rPr>
                                  </w:pPr>
                                </w:p>
                              </w:tc>
                            </w:tr>
                            <w:tr w:rsidR="002F4311" w14:paraId="286D814E" w14:textId="77777777">
                              <w:trPr>
                                <w:trHeight w:val="277"/>
                              </w:trPr>
                              <w:tc>
                                <w:tcPr>
                                  <w:tcW w:w="984" w:type="dxa"/>
                                </w:tcPr>
                                <w:p w14:paraId="286D8149" w14:textId="77777777" w:rsidR="002F4311" w:rsidRDefault="000325DD">
                                  <w:pPr>
                                    <w:pStyle w:val="TableParagraph"/>
                                    <w:spacing w:before="34" w:line="224" w:lineRule="exact"/>
                                    <w:ind w:left="308"/>
                                    <w:rPr>
                                      <w:sz w:val="20"/>
                                    </w:rPr>
                                  </w:pPr>
                                  <w:r>
                                    <w:rPr>
                                      <w:spacing w:val="-4"/>
                                      <w:sz w:val="20"/>
                                    </w:rPr>
                                    <w:t>Thai</w:t>
                                  </w:r>
                                </w:p>
                              </w:tc>
                              <w:tc>
                                <w:tcPr>
                                  <w:tcW w:w="811" w:type="dxa"/>
                                </w:tcPr>
                                <w:p w14:paraId="286D814A" w14:textId="77777777" w:rsidR="002F4311" w:rsidRDefault="000325DD">
                                  <w:pPr>
                                    <w:pStyle w:val="TableParagraph"/>
                                    <w:spacing w:before="34" w:line="224" w:lineRule="exact"/>
                                    <w:ind w:left="7"/>
                                    <w:jc w:val="center"/>
                                    <w:rPr>
                                      <w:sz w:val="20"/>
                                    </w:rPr>
                                  </w:pPr>
                                  <w:r>
                                    <w:rPr>
                                      <w:sz w:val="20"/>
                                    </w:rPr>
                                    <w:t>1</w:t>
                                  </w:r>
                                </w:p>
                              </w:tc>
                              <w:tc>
                                <w:tcPr>
                                  <w:tcW w:w="811" w:type="dxa"/>
                                </w:tcPr>
                                <w:p w14:paraId="286D814B" w14:textId="77777777" w:rsidR="002F4311" w:rsidRDefault="000325DD">
                                  <w:pPr>
                                    <w:pStyle w:val="TableParagraph"/>
                                    <w:spacing w:before="34" w:line="224" w:lineRule="exact"/>
                                    <w:ind w:left="354"/>
                                    <w:rPr>
                                      <w:sz w:val="20"/>
                                    </w:rPr>
                                  </w:pPr>
                                  <w:r>
                                    <w:rPr>
                                      <w:sz w:val="20"/>
                                    </w:rPr>
                                    <w:t>2</w:t>
                                  </w:r>
                                </w:p>
                              </w:tc>
                              <w:tc>
                                <w:tcPr>
                                  <w:tcW w:w="1080" w:type="dxa"/>
                                </w:tcPr>
                                <w:p w14:paraId="286D814C" w14:textId="77777777" w:rsidR="002F4311" w:rsidRDefault="000325DD">
                                  <w:pPr>
                                    <w:pStyle w:val="TableParagraph"/>
                                    <w:spacing w:before="34" w:line="224" w:lineRule="exact"/>
                                    <w:jc w:val="center"/>
                                    <w:rPr>
                                      <w:sz w:val="20"/>
                                    </w:rPr>
                                  </w:pPr>
                                  <w:r>
                                    <w:rPr>
                                      <w:sz w:val="20"/>
                                    </w:rPr>
                                    <w:t>2</w:t>
                                  </w:r>
                                </w:p>
                              </w:tc>
                              <w:tc>
                                <w:tcPr>
                                  <w:tcW w:w="1080" w:type="dxa"/>
                                </w:tcPr>
                                <w:p w14:paraId="286D814D"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54" w14:textId="77777777">
                              <w:trPr>
                                <w:trHeight w:val="297"/>
                              </w:trPr>
                              <w:tc>
                                <w:tcPr>
                                  <w:tcW w:w="984" w:type="dxa"/>
                                  <w:vMerge w:val="restart"/>
                                  <w:shd w:val="clear" w:color="auto" w:fill="D8D8D8"/>
                                </w:tcPr>
                                <w:p w14:paraId="286D814F" w14:textId="77777777" w:rsidR="002F4311" w:rsidRDefault="000325DD">
                                  <w:pPr>
                                    <w:pStyle w:val="TableParagraph"/>
                                    <w:spacing w:before="187"/>
                                    <w:ind w:left="174"/>
                                    <w:rPr>
                                      <w:sz w:val="20"/>
                                    </w:rPr>
                                  </w:pPr>
                                  <w:r>
                                    <w:rPr>
                                      <w:spacing w:val="-2"/>
                                      <w:sz w:val="20"/>
                                    </w:rPr>
                                    <w:t>Filipino</w:t>
                                  </w:r>
                                </w:p>
                              </w:tc>
                              <w:tc>
                                <w:tcPr>
                                  <w:tcW w:w="811" w:type="dxa"/>
                                  <w:shd w:val="clear" w:color="auto" w:fill="D8D8D8"/>
                                </w:tcPr>
                                <w:p w14:paraId="286D8150" w14:textId="77777777" w:rsidR="002F4311" w:rsidRDefault="000325DD">
                                  <w:pPr>
                                    <w:pStyle w:val="TableParagraph"/>
                                    <w:spacing w:before="43"/>
                                    <w:ind w:left="7"/>
                                    <w:jc w:val="center"/>
                                    <w:rPr>
                                      <w:sz w:val="20"/>
                                    </w:rPr>
                                  </w:pPr>
                                  <w:r>
                                    <w:rPr>
                                      <w:sz w:val="20"/>
                                    </w:rPr>
                                    <w:t>1</w:t>
                                  </w:r>
                                </w:p>
                              </w:tc>
                              <w:tc>
                                <w:tcPr>
                                  <w:tcW w:w="811" w:type="dxa"/>
                                  <w:shd w:val="clear" w:color="auto" w:fill="D8D8D8"/>
                                </w:tcPr>
                                <w:p w14:paraId="286D8151" w14:textId="77777777" w:rsidR="002F4311" w:rsidRDefault="000325DD">
                                  <w:pPr>
                                    <w:pStyle w:val="TableParagraph"/>
                                    <w:spacing w:before="43"/>
                                    <w:ind w:left="354"/>
                                    <w:rPr>
                                      <w:sz w:val="20"/>
                                    </w:rPr>
                                  </w:pPr>
                                  <w:r>
                                    <w:rPr>
                                      <w:sz w:val="20"/>
                                    </w:rPr>
                                    <w:t>2</w:t>
                                  </w:r>
                                </w:p>
                              </w:tc>
                              <w:tc>
                                <w:tcPr>
                                  <w:tcW w:w="1080" w:type="dxa"/>
                                  <w:shd w:val="clear" w:color="auto" w:fill="D8D8D8"/>
                                </w:tcPr>
                                <w:p w14:paraId="286D8152" w14:textId="77777777" w:rsidR="002F4311" w:rsidRDefault="000325DD">
                                  <w:pPr>
                                    <w:pStyle w:val="TableParagraph"/>
                                    <w:spacing w:before="53" w:line="224" w:lineRule="exact"/>
                                    <w:jc w:val="center"/>
                                    <w:rPr>
                                      <w:sz w:val="20"/>
                                    </w:rPr>
                                  </w:pPr>
                                  <w:r>
                                    <w:rPr>
                                      <w:sz w:val="20"/>
                                    </w:rPr>
                                    <w:t>0</w:t>
                                  </w:r>
                                </w:p>
                              </w:tc>
                              <w:tc>
                                <w:tcPr>
                                  <w:tcW w:w="1080" w:type="dxa"/>
                                  <w:vMerge w:val="restart"/>
                                  <w:shd w:val="clear" w:color="auto" w:fill="D8D8D8"/>
                                </w:tcPr>
                                <w:p w14:paraId="286D8153" w14:textId="77777777" w:rsidR="002F4311" w:rsidRDefault="000325DD">
                                  <w:pPr>
                                    <w:pStyle w:val="TableParagraph"/>
                                    <w:spacing w:before="43"/>
                                    <w:ind w:left="81"/>
                                    <w:rPr>
                                      <w:sz w:val="20"/>
                                    </w:rPr>
                                  </w:pPr>
                                  <w:r>
                                    <w:rPr>
                                      <w:sz w:val="20"/>
                                    </w:rPr>
                                    <w:t>1</w:t>
                                  </w:r>
                                  <w:r>
                                    <w:rPr>
                                      <w:spacing w:val="-1"/>
                                      <w:sz w:val="20"/>
                                    </w:rPr>
                                    <w:t xml:space="preserve"> </w:t>
                                  </w:r>
                                  <w:r>
                                    <w:rPr>
                                      <w:spacing w:val="-2"/>
                                      <w:sz w:val="20"/>
                                    </w:rPr>
                                    <w:t>instructor</w:t>
                                  </w:r>
                                </w:p>
                              </w:tc>
                            </w:tr>
                            <w:tr w:rsidR="002F4311" w14:paraId="286D815A" w14:textId="77777777">
                              <w:trPr>
                                <w:trHeight w:val="277"/>
                              </w:trPr>
                              <w:tc>
                                <w:tcPr>
                                  <w:tcW w:w="984" w:type="dxa"/>
                                  <w:vMerge/>
                                  <w:tcBorders>
                                    <w:top w:val="nil"/>
                                  </w:tcBorders>
                                  <w:shd w:val="clear" w:color="auto" w:fill="D8D8D8"/>
                                </w:tcPr>
                                <w:p w14:paraId="286D8155" w14:textId="77777777" w:rsidR="002F4311" w:rsidRDefault="002F4311">
                                  <w:pPr>
                                    <w:rPr>
                                      <w:sz w:val="2"/>
                                      <w:szCs w:val="2"/>
                                    </w:rPr>
                                  </w:pPr>
                                </w:p>
                              </w:tc>
                              <w:tc>
                                <w:tcPr>
                                  <w:tcW w:w="811" w:type="dxa"/>
                                  <w:shd w:val="clear" w:color="auto" w:fill="D8D8D8"/>
                                </w:tcPr>
                                <w:p w14:paraId="286D8156"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157"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58" w14:textId="77777777" w:rsidR="002F4311" w:rsidRDefault="000325DD">
                                  <w:pPr>
                                    <w:pStyle w:val="TableParagraph"/>
                                    <w:spacing w:before="34" w:line="224" w:lineRule="exact"/>
                                    <w:jc w:val="center"/>
                                    <w:rPr>
                                      <w:sz w:val="20"/>
                                    </w:rPr>
                                  </w:pPr>
                                  <w:r>
                                    <w:rPr>
                                      <w:sz w:val="20"/>
                                    </w:rPr>
                                    <w:t>3</w:t>
                                  </w:r>
                                </w:p>
                              </w:tc>
                              <w:tc>
                                <w:tcPr>
                                  <w:tcW w:w="1080" w:type="dxa"/>
                                  <w:vMerge/>
                                  <w:tcBorders>
                                    <w:top w:val="nil"/>
                                  </w:tcBorders>
                                  <w:shd w:val="clear" w:color="auto" w:fill="D8D8D8"/>
                                </w:tcPr>
                                <w:p w14:paraId="286D8159" w14:textId="77777777" w:rsidR="002F4311" w:rsidRDefault="002F4311">
                                  <w:pPr>
                                    <w:rPr>
                                      <w:sz w:val="2"/>
                                      <w:szCs w:val="2"/>
                                    </w:rPr>
                                  </w:pPr>
                                </w:p>
                              </w:tc>
                            </w:tr>
                            <w:tr w:rsidR="002F4311" w14:paraId="286D8160" w14:textId="77777777">
                              <w:trPr>
                                <w:trHeight w:val="282"/>
                              </w:trPr>
                              <w:tc>
                                <w:tcPr>
                                  <w:tcW w:w="984" w:type="dxa"/>
                                  <w:vMerge w:val="restart"/>
                                </w:tcPr>
                                <w:p w14:paraId="286D815B" w14:textId="77777777" w:rsidR="002F4311" w:rsidRDefault="000325DD">
                                  <w:pPr>
                                    <w:pStyle w:val="TableParagraph"/>
                                    <w:spacing w:before="182"/>
                                    <w:ind w:left="52"/>
                                    <w:rPr>
                                      <w:sz w:val="20"/>
                                    </w:rPr>
                                  </w:pPr>
                                  <w:r>
                                    <w:rPr>
                                      <w:spacing w:val="-2"/>
                                      <w:sz w:val="20"/>
                                    </w:rPr>
                                    <w:t>Indonesian</w:t>
                                  </w:r>
                                </w:p>
                              </w:tc>
                              <w:tc>
                                <w:tcPr>
                                  <w:tcW w:w="811" w:type="dxa"/>
                                </w:tcPr>
                                <w:p w14:paraId="286D815C" w14:textId="77777777" w:rsidR="002F4311" w:rsidRDefault="000325DD">
                                  <w:pPr>
                                    <w:pStyle w:val="TableParagraph"/>
                                    <w:spacing w:before="38" w:line="224" w:lineRule="exact"/>
                                    <w:ind w:left="7"/>
                                    <w:jc w:val="center"/>
                                    <w:rPr>
                                      <w:sz w:val="20"/>
                                    </w:rPr>
                                  </w:pPr>
                                  <w:r>
                                    <w:rPr>
                                      <w:sz w:val="20"/>
                                    </w:rPr>
                                    <w:t>1</w:t>
                                  </w:r>
                                </w:p>
                              </w:tc>
                              <w:tc>
                                <w:tcPr>
                                  <w:tcW w:w="811" w:type="dxa"/>
                                </w:tcPr>
                                <w:p w14:paraId="286D815D" w14:textId="77777777" w:rsidR="002F4311" w:rsidRDefault="000325DD">
                                  <w:pPr>
                                    <w:pStyle w:val="TableParagraph"/>
                                    <w:spacing w:before="38" w:line="224" w:lineRule="exact"/>
                                    <w:ind w:left="354"/>
                                    <w:rPr>
                                      <w:sz w:val="20"/>
                                    </w:rPr>
                                  </w:pPr>
                                  <w:r>
                                    <w:rPr>
                                      <w:sz w:val="20"/>
                                    </w:rPr>
                                    <w:t>1</w:t>
                                  </w:r>
                                </w:p>
                              </w:tc>
                              <w:tc>
                                <w:tcPr>
                                  <w:tcW w:w="1080" w:type="dxa"/>
                                </w:tcPr>
                                <w:p w14:paraId="286D815E" w14:textId="77777777" w:rsidR="002F4311" w:rsidRDefault="000325DD">
                                  <w:pPr>
                                    <w:pStyle w:val="TableParagraph"/>
                                    <w:spacing w:before="38" w:line="224" w:lineRule="exact"/>
                                    <w:jc w:val="center"/>
                                    <w:rPr>
                                      <w:sz w:val="20"/>
                                    </w:rPr>
                                  </w:pPr>
                                  <w:r>
                                    <w:rPr>
                                      <w:sz w:val="20"/>
                                    </w:rPr>
                                    <w:t>5</w:t>
                                  </w:r>
                                </w:p>
                              </w:tc>
                              <w:tc>
                                <w:tcPr>
                                  <w:tcW w:w="1080" w:type="dxa"/>
                                  <w:vMerge w:val="restart"/>
                                </w:tcPr>
                                <w:p w14:paraId="286D815F" w14:textId="77777777" w:rsidR="002F4311" w:rsidRDefault="000325DD">
                                  <w:pPr>
                                    <w:pStyle w:val="TableParagraph"/>
                                    <w:spacing w:before="38"/>
                                    <w:ind w:left="81"/>
                                    <w:rPr>
                                      <w:sz w:val="20"/>
                                    </w:rPr>
                                  </w:pPr>
                                  <w:r>
                                    <w:rPr>
                                      <w:sz w:val="20"/>
                                    </w:rPr>
                                    <w:t>1</w:t>
                                  </w:r>
                                  <w:r>
                                    <w:rPr>
                                      <w:spacing w:val="-1"/>
                                      <w:sz w:val="20"/>
                                    </w:rPr>
                                    <w:t xml:space="preserve"> </w:t>
                                  </w:r>
                                  <w:r>
                                    <w:rPr>
                                      <w:spacing w:val="-2"/>
                                      <w:sz w:val="20"/>
                                    </w:rPr>
                                    <w:t>instructor</w:t>
                                  </w:r>
                                </w:p>
                              </w:tc>
                            </w:tr>
                            <w:tr w:rsidR="002F4311" w14:paraId="286D8166" w14:textId="77777777">
                              <w:trPr>
                                <w:trHeight w:val="277"/>
                              </w:trPr>
                              <w:tc>
                                <w:tcPr>
                                  <w:tcW w:w="984" w:type="dxa"/>
                                  <w:vMerge/>
                                  <w:tcBorders>
                                    <w:top w:val="nil"/>
                                  </w:tcBorders>
                                </w:tcPr>
                                <w:p w14:paraId="286D8161" w14:textId="77777777" w:rsidR="002F4311" w:rsidRDefault="002F4311">
                                  <w:pPr>
                                    <w:rPr>
                                      <w:sz w:val="2"/>
                                      <w:szCs w:val="2"/>
                                    </w:rPr>
                                  </w:pPr>
                                </w:p>
                              </w:tc>
                              <w:tc>
                                <w:tcPr>
                                  <w:tcW w:w="811" w:type="dxa"/>
                                </w:tcPr>
                                <w:p w14:paraId="286D8162" w14:textId="77777777" w:rsidR="002F4311" w:rsidRDefault="000325DD">
                                  <w:pPr>
                                    <w:pStyle w:val="TableParagraph"/>
                                    <w:spacing w:before="34" w:line="224" w:lineRule="exact"/>
                                    <w:ind w:left="7"/>
                                    <w:jc w:val="center"/>
                                    <w:rPr>
                                      <w:sz w:val="20"/>
                                    </w:rPr>
                                  </w:pPr>
                                  <w:r>
                                    <w:rPr>
                                      <w:sz w:val="20"/>
                                    </w:rPr>
                                    <w:t>2</w:t>
                                  </w:r>
                                </w:p>
                              </w:tc>
                              <w:tc>
                                <w:tcPr>
                                  <w:tcW w:w="811" w:type="dxa"/>
                                </w:tcPr>
                                <w:p w14:paraId="286D8163" w14:textId="77777777" w:rsidR="002F4311" w:rsidRDefault="000325DD">
                                  <w:pPr>
                                    <w:pStyle w:val="TableParagraph"/>
                                    <w:spacing w:before="34" w:line="224" w:lineRule="exact"/>
                                    <w:ind w:left="354"/>
                                    <w:rPr>
                                      <w:sz w:val="20"/>
                                    </w:rPr>
                                  </w:pPr>
                                  <w:r>
                                    <w:rPr>
                                      <w:sz w:val="20"/>
                                    </w:rPr>
                                    <w:t>1</w:t>
                                  </w:r>
                                </w:p>
                              </w:tc>
                              <w:tc>
                                <w:tcPr>
                                  <w:tcW w:w="1080" w:type="dxa"/>
                                </w:tcPr>
                                <w:p w14:paraId="286D8164" w14:textId="77777777" w:rsidR="002F4311" w:rsidRDefault="000325DD">
                                  <w:pPr>
                                    <w:pStyle w:val="TableParagraph"/>
                                    <w:spacing w:before="34" w:line="224" w:lineRule="exact"/>
                                    <w:jc w:val="center"/>
                                    <w:rPr>
                                      <w:sz w:val="20"/>
                                    </w:rPr>
                                  </w:pPr>
                                  <w:r>
                                    <w:rPr>
                                      <w:sz w:val="20"/>
                                    </w:rPr>
                                    <w:t>6</w:t>
                                  </w:r>
                                </w:p>
                              </w:tc>
                              <w:tc>
                                <w:tcPr>
                                  <w:tcW w:w="1080" w:type="dxa"/>
                                  <w:vMerge/>
                                  <w:tcBorders>
                                    <w:top w:val="nil"/>
                                  </w:tcBorders>
                                </w:tcPr>
                                <w:p w14:paraId="286D8165" w14:textId="77777777" w:rsidR="002F4311" w:rsidRDefault="002F4311">
                                  <w:pPr>
                                    <w:rPr>
                                      <w:sz w:val="2"/>
                                      <w:szCs w:val="2"/>
                                    </w:rPr>
                                  </w:pPr>
                                </w:p>
                              </w:tc>
                            </w:tr>
                            <w:tr w:rsidR="002F4311" w14:paraId="286D816E" w14:textId="77777777">
                              <w:trPr>
                                <w:trHeight w:val="277"/>
                              </w:trPr>
                              <w:tc>
                                <w:tcPr>
                                  <w:tcW w:w="984" w:type="dxa"/>
                                  <w:vMerge w:val="restart"/>
                                  <w:shd w:val="clear" w:color="auto" w:fill="D8D8D8"/>
                                </w:tcPr>
                                <w:p w14:paraId="286D8167" w14:textId="77777777" w:rsidR="002F4311" w:rsidRDefault="002F4311">
                                  <w:pPr>
                                    <w:pStyle w:val="TableParagraph"/>
                                    <w:spacing w:before="4"/>
                                    <w:ind w:left="0"/>
                                    <w:rPr>
                                      <w:sz w:val="28"/>
                                    </w:rPr>
                                  </w:pPr>
                                </w:p>
                                <w:p w14:paraId="286D8168" w14:textId="77777777" w:rsidR="002F4311" w:rsidRDefault="000325DD">
                                  <w:pPr>
                                    <w:pStyle w:val="TableParagraph"/>
                                    <w:ind w:left="19"/>
                                    <w:rPr>
                                      <w:sz w:val="20"/>
                                    </w:rPr>
                                  </w:pPr>
                                  <w:r>
                                    <w:rPr>
                                      <w:spacing w:val="-2"/>
                                      <w:sz w:val="20"/>
                                    </w:rPr>
                                    <w:t>Vietnamese</w:t>
                                  </w:r>
                                </w:p>
                              </w:tc>
                              <w:tc>
                                <w:tcPr>
                                  <w:tcW w:w="811" w:type="dxa"/>
                                  <w:shd w:val="clear" w:color="auto" w:fill="D8D8D8"/>
                                </w:tcPr>
                                <w:p w14:paraId="286D8169"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16A" w14:textId="77777777" w:rsidR="002F4311" w:rsidRDefault="000325DD">
                                  <w:pPr>
                                    <w:pStyle w:val="TableParagraph"/>
                                    <w:spacing w:before="34" w:line="224" w:lineRule="exact"/>
                                    <w:ind w:left="354"/>
                                    <w:rPr>
                                      <w:sz w:val="20"/>
                                    </w:rPr>
                                  </w:pPr>
                                  <w:r>
                                    <w:rPr>
                                      <w:sz w:val="20"/>
                                    </w:rPr>
                                    <w:t>2</w:t>
                                  </w:r>
                                </w:p>
                              </w:tc>
                              <w:tc>
                                <w:tcPr>
                                  <w:tcW w:w="1080" w:type="dxa"/>
                                  <w:shd w:val="clear" w:color="auto" w:fill="D8D8D8"/>
                                </w:tcPr>
                                <w:p w14:paraId="286D816B" w14:textId="77777777" w:rsidR="002F4311" w:rsidRDefault="000325DD">
                                  <w:pPr>
                                    <w:pStyle w:val="TableParagraph"/>
                                    <w:spacing w:before="34" w:line="224" w:lineRule="exact"/>
                                    <w:ind w:left="298" w:right="290"/>
                                    <w:jc w:val="center"/>
                                    <w:rPr>
                                      <w:sz w:val="20"/>
                                    </w:rPr>
                                  </w:pPr>
                                  <w:r>
                                    <w:rPr>
                                      <w:spacing w:val="-5"/>
                                      <w:sz w:val="20"/>
                                    </w:rPr>
                                    <w:t>24</w:t>
                                  </w:r>
                                </w:p>
                              </w:tc>
                              <w:tc>
                                <w:tcPr>
                                  <w:tcW w:w="1080" w:type="dxa"/>
                                  <w:vMerge w:val="restart"/>
                                  <w:shd w:val="clear" w:color="auto" w:fill="D8D8D8"/>
                                </w:tcPr>
                                <w:p w14:paraId="286D816C" w14:textId="77777777" w:rsidR="002F4311" w:rsidRDefault="002F4311">
                                  <w:pPr>
                                    <w:pStyle w:val="TableParagraph"/>
                                    <w:spacing w:before="4"/>
                                    <w:ind w:left="0"/>
                                    <w:rPr>
                                      <w:sz w:val="28"/>
                                    </w:rPr>
                                  </w:pPr>
                                </w:p>
                                <w:p w14:paraId="286D816D" w14:textId="77777777" w:rsidR="002F4311" w:rsidRDefault="000325DD">
                                  <w:pPr>
                                    <w:pStyle w:val="TableParagraph"/>
                                    <w:ind w:left="81"/>
                                    <w:rPr>
                                      <w:sz w:val="20"/>
                                    </w:rPr>
                                  </w:pPr>
                                  <w:r>
                                    <w:rPr>
                                      <w:sz w:val="20"/>
                                    </w:rPr>
                                    <w:t>1</w:t>
                                  </w:r>
                                  <w:r>
                                    <w:rPr>
                                      <w:spacing w:val="-1"/>
                                      <w:sz w:val="20"/>
                                    </w:rPr>
                                    <w:t xml:space="preserve"> </w:t>
                                  </w:r>
                                  <w:r>
                                    <w:rPr>
                                      <w:spacing w:val="-2"/>
                                      <w:sz w:val="20"/>
                                    </w:rPr>
                                    <w:t>instructor</w:t>
                                  </w:r>
                                </w:p>
                              </w:tc>
                            </w:tr>
                            <w:tr w:rsidR="002F4311" w14:paraId="286D8174" w14:textId="77777777">
                              <w:trPr>
                                <w:trHeight w:val="282"/>
                              </w:trPr>
                              <w:tc>
                                <w:tcPr>
                                  <w:tcW w:w="984" w:type="dxa"/>
                                  <w:vMerge/>
                                  <w:tcBorders>
                                    <w:top w:val="nil"/>
                                  </w:tcBorders>
                                  <w:shd w:val="clear" w:color="auto" w:fill="D8D8D8"/>
                                </w:tcPr>
                                <w:p w14:paraId="286D816F" w14:textId="77777777" w:rsidR="002F4311" w:rsidRDefault="002F4311">
                                  <w:pPr>
                                    <w:rPr>
                                      <w:sz w:val="2"/>
                                      <w:szCs w:val="2"/>
                                    </w:rPr>
                                  </w:pPr>
                                </w:p>
                              </w:tc>
                              <w:tc>
                                <w:tcPr>
                                  <w:tcW w:w="811" w:type="dxa"/>
                                  <w:shd w:val="clear" w:color="auto" w:fill="D8D8D8"/>
                                </w:tcPr>
                                <w:p w14:paraId="286D8170" w14:textId="77777777" w:rsidR="002F4311" w:rsidRDefault="000325DD">
                                  <w:pPr>
                                    <w:pStyle w:val="TableParagraph"/>
                                    <w:spacing w:before="38" w:line="224" w:lineRule="exact"/>
                                    <w:ind w:left="7"/>
                                    <w:jc w:val="center"/>
                                    <w:rPr>
                                      <w:sz w:val="20"/>
                                    </w:rPr>
                                  </w:pPr>
                                  <w:r>
                                    <w:rPr>
                                      <w:sz w:val="20"/>
                                    </w:rPr>
                                    <w:t>2</w:t>
                                  </w:r>
                                </w:p>
                              </w:tc>
                              <w:tc>
                                <w:tcPr>
                                  <w:tcW w:w="811" w:type="dxa"/>
                                  <w:shd w:val="clear" w:color="auto" w:fill="D8D8D8"/>
                                </w:tcPr>
                                <w:p w14:paraId="286D8171" w14:textId="77777777" w:rsidR="002F4311" w:rsidRDefault="000325DD">
                                  <w:pPr>
                                    <w:pStyle w:val="TableParagraph"/>
                                    <w:spacing w:before="38" w:line="224" w:lineRule="exact"/>
                                    <w:ind w:left="354"/>
                                    <w:rPr>
                                      <w:sz w:val="20"/>
                                    </w:rPr>
                                  </w:pPr>
                                  <w:r>
                                    <w:rPr>
                                      <w:sz w:val="20"/>
                                    </w:rPr>
                                    <w:t>2</w:t>
                                  </w:r>
                                </w:p>
                              </w:tc>
                              <w:tc>
                                <w:tcPr>
                                  <w:tcW w:w="1080" w:type="dxa"/>
                                  <w:shd w:val="clear" w:color="auto" w:fill="D8D8D8"/>
                                </w:tcPr>
                                <w:p w14:paraId="286D8172" w14:textId="77777777" w:rsidR="002F4311" w:rsidRDefault="000325DD">
                                  <w:pPr>
                                    <w:pStyle w:val="TableParagraph"/>
                                    <w:spacing w:before="38" w:line="224" w:lineRule="exact"/>
                                    <w:ind w:left="298" w:right="290"/>
                                    <w:jc w:val="center"/>
                                    <w:rPr>
                                      <w:sz w:val="20"/>
                                    </w:rPr>
                                  </w:pPr>
                                  <w:r>
                                    <w:rPr>
                                      <w:spacing w:val="-5"/>
                                      <w:sz w:val="20"/>
                                    </w:rPr>
                                    <w:t>16</w:t>
                                  </w:r>
                                </w:p>
                              </w:tc>
                              <w:tc>
                                <w:tcPr>
                                  <w:tcW w:w="1080" w:type="dxa"/>
                                  <w:vMerge/>
                                  <w:tcBorders>
                                    <w:top w:val="nil"/>
                                  </w:tcBorders>
                                  <w:shd w:val="clear" w:color="auto" w:fill="D8D8D8"/>
                                </w:tcPr>
                                <w:p w14:paraId="286D8173" w14:textId="77777777" w:rsidR="002F4311" w:rsidRDefault="002F4311">
                                  <w:pPr>
                                    <w:rPr>
                                      <w:sz w:val="2"/>
                                      <w:szCs w:val="2"/>
                                    </w:rPr>
                                  </w:pPr>
                                </w:p>
                              </w:tc>
                            </w:tr>
                            <w:tr w:rsidR="002F4311" w14:paraId="286D817A" w14:textId="77777777">
                              <w:trPr>
                                <w:trHeight w:val="278"/>
                              </w:trPr>
                              <w:tc>
                                <w:tcPr>
                                  <w:tcW w:w="984" w:type="dxa"/>
                                  <w:vMerge/>
                                  <w:tcBorders>
                                    <w:top w:val="nil"/>
                                  </w:tcBorders>
                                  <w:shd w:val="clear" w:color="auto" w:fill="D8D8D8"/>
                                </w:tcPr>
                                <w:p w14:paraId="286D8175" w14:textId="77777777" w:rsidR="002F4311" w:rsidRDefault="002F4311">
                                  <w:pPr>
                                    <w:rPr>
                                      <w:sz w:val="2"/>
                                      <w:szCs w:val="2"/>
                                    </w:rPr>
                                  </w:pPr>
                                </w:p>
                              </w:tc>
                              <w:tc>
                                <w:tcPr>
                                  <w:tcW w:w="811" w:type="dxa"/>
                                  <w:shd w:val="clear" w:color="auto" w:fill="D8D8D8"/>
                                </w:tcPr>
                                <w:p w14:paraId="286D8176" w14:textId="77777777" w:rsidR="002F4311" w:rsidRDefault="000325DD">
                                  <w:pPr>
                                    <w:pStyle w:val="TableParagraph"/>
                                    <w:spacing w:before="34" w:line="224" w:lineRule="exact"/>
                                    <w:ind w:left="7"/>
                                    <w:jc w:val="center"/>
                                    <w:rPr>
                                      <w:sz w:val="20"/>
                                    </w:rPr>
                                  </w:pPr>
                                  <w:r>
                                    <w:rPr>
                                      <w:sz w:val="20"/>
                                    </w:rPr>
                                    <w:t>3</w:t>
                                  </w:r>
                                </w:p>
                              </w:tc>
                              <w:tc>
                                <w:tcPr>
                                  <w:tcW w:w="811" w:type="dxa"/>
                                  <w:shd w:val="clear" w:color="auto" w:fill="D8D8D8"/>
                                </w:tcPr>
                                <w:p w14:paraId="286D8177"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78" w14:textId="77777777" w:rsidR="002F4311" w:rsidRDefault="000325DD">
                                  <w:pPr>
                                    <w:pStyle w:val="TableParagraph"/>
                                    <w:spacing w:before="34" w:line="224" w:lineRule="exact"/>
                                    <w:jc w:val="center"/>
                                    <w:rPr>
                                      <w:sz w:val="20"/>
                                    </w:rPr>
                                  </w:pPr>
                                  <w:r>
                                    <w:rPr>
                                      <w:sz w:val="20"/>
                                    </w:rPr>
                                    <w:t>5</w:t>
                                  </w:r>
                                </w:p>
                              </w:tc>
                              <w:tc>
                                <w:tcPr>
                                  <w:tcW w:w="1080" w:type="dxa"/>
                                  <w:vMerge/>
                                  <w:tcBorders>
                                    <w:top w:val="nil"/>
                                  </w:tcBorders>
                                  <w:shd w:val="clear" w:color="auto" w:fill="D8D8D8"/>
                                </w:tcPr>
                                <w:p w14:paraId="286D8179" w14:textId="77777777" w:rsidR="002F4311" w:rsidRDefault="002F4311">
                                  <w:pPr>
                                    <w:rPr>
                                      <w:sz w:val="2"/>
                                      <w:szCs w:val="2"/>
                                    </w:rPr>
                                  </w:pPr>
                                </w:p>
                              </w:tc>
                            </w:tr>
                            <w:tr w:rsidR="002F4311" w14:paraId="286D8180" w14:textId="77777777">
                              <w:trPr>
                                <w:trHeight w:val="306"/>
                              </w:trPr>
                              <w:tc>
                                <w:tcPr>
                                  <w:tcW w:w="984" w:type="dxa"/>
                                </w:tcPr>
                                <w:p w14:paraId="286D817B" w14:textId="77777777" w:rsidR="002F4311" w:rsidRDefault="000325DD">
                                  <w:pPr>
                                    <w:pStyle w:val="TableParagraph"/>
                                    <w:spacing w:before="48"/>
                                    <w:ind w:left="186"/>
                                    <w:rPr>
                                      <w:sz w:val="20"/>
                                    </w:rPr>
                                  </w:pPr>
                                  <w:r>
                                    <w:rPr>
                                      <w:spacing w:val="-2"/>
                                      <w:sz w:val="20"/>
                                    </w:rPr>
                                    <w:t>Tibetan</w:t>
                                  </w:r>
                                </w:p>
                              </w:tc>
                              <w:tc>
                                <w:tcPr>
                                  <w:tcW w:w="811" w:type="dxa"/>
                                </w:tcPr>
                                <w:p w14:paraId="286D817C" w14:textId="77777777" w:rsidR="002F4311" w:rsidRDefault="000325DD">
                                  <w:pPr>
                                    <w:pStyle w:val="TableParagraph"/>
                                    <w:spacing w:before="48"/>
                                    <w:ind w:left="7"/>
                                    <w:jc w:val="center"/>
                                    <w:rPr>
                                      <w:sz w:val="20"/>
                                    </w:rPr>
                                  </w:pPr>
                                  <w:r>
                                    <w:rPr>
                                      <w:sz w:val="20"/>
                                    </w:rPr>
                                    <w:t>1</w:t>
                                  </w:r>
                                </w:p>
                              </w:tc>
                              <w:tc>
                                <w:tcPr>
                                  <w:tcW w:w="811" w:type="dxa"/>
                                </w:tcPr>
                                <w:p w14:paraId="286D817D" w14:textId="77777777" w:rsidR="002F4311" w:rsidRDefault="000325DD">
                                  <w:pPr>
                                    <w:pStyle w:val="TableParagraph"/>
                                    <w:spacing w:before="48"/>
                                    <w:ind w:left="354"/>
                                    <w:rPr>
                                      <w:sz w:val="20"/>
                                    </w:rPr>
                                  </w:pPr>
                                  <w:r>
                                    <w:rPr>
                                      <w:sz w:val="20"/>
                                    </w:rPr>
                                    <w:t>1</w:t>
                                  </w:r>
                                </w:p>
                              </w:tc>
                              <w:tc>
                                <w:tcPr>
                                  <w:tcW w:w="1080" w:type="dxa"/>
                                </w:tcPr>
                                <w:p w14:paraId="286D817E" w14:textId="77777777" w:rsidR="002F4311" w:rsidRDefault="000325DD">
                                  <w:pPr>
                                    <w:pStyle w:val="TableParagraph"/>
                                    <w:spacing w:before="48"/>
                                    <w:jc w:val="center"/>
                                    <w:rPr>
                                      <w:sz w:val="20"/>
                                    </w:rPr>
                                  </w:pPr>
                                  <w:r>
                                    <w:rPr>
                                      <w:sz w:val="20"/>
                                    </w:rPr>
                                    <w:t>2</w:t>
                                  </w:r>
                                </w:p>
                              </w:tc>
                              <w:tc>
                                <w:tcPr>
                                  <w:tcW w:w="1080" w:type="dxa"/>
                                </w:tcPr>
                                <w:p w14:paraId="286D817F" w14:textId="77777777" w:rsidR="002F4311" w:rsidRDefault="000325DD">
                                  <w:pPr>
                                    <w:pStyle w:val="TableParagraph"/>
                                    <w:spacing w:before="48"/>
                                    <w:ind w:left="81"/>
                                    <w:rPr>
                                      <w:sz w:val="20"/>
                                    </w:rPr>
                                  </w:pPr>
                                  <w:r>
                                    <w:rPr>
                                      <w:sz w:val="20"/>
                                    </w:rPr>
                                    <w:t>1</w:t>
                                  </w:r>
                                  <w:r>
                                    <w:rPr>
                                      <w:spacing w:val="-1"/>
                                      <w:sz w:val="20"/>
                                    </w:rPr>
                                    <w:t xml:space="preserve"> </w:t>
                                  </w:r>
                                  <w:r>
                                    <w:rPr>
                                      <w:spacing w:val="-2"/>
                                      <w:sz w:val="20"/>
                                    </w:rPr>
                                    <w:t>instructor</w:t>
                                  </w:r>
                                </w:p>
                              </w:tc>
                            </w:tr>
                            <w:tr w:rsidR="002F4311" w14:paraId="286D8186" w14:textId="77777777">
                              <w:trPr>
                                <w:trHeight w:val="278"/>
                              </w:trPr>
                              <w:tc>
                                <w:tcPr>
                                  <w:tcW w:w="984" w:type="dxa"/>
                                  <w:vMerge w:val="restart"/>
                                </w:tcPr>
                                <w:p w14:paraId="286D8181" w14:textId="77777777" w:rsidR="002F4311" w:rsidRDefault="000325DD">
                                  <w:pPr>
                                    <w:pStyle w:val="TableParagraph"/>
                                    <w:spacing w:before="178"/>
                                    <w:ind w:left="52"/>
                                    <w:rPr>
                                      <w:sz w:val="20"/>
                                    </w:rPr>
                                  </w:pPr>
                                  <w:r>
                                    <w:rPr>
                                      <w:spacing w:val="-2"/>
                                      <w:sz w:val="20"/>
                                    </w:rPr>
                                    <w:t>Mongolian</w:t>
                                  </w:r>
                                </w:p>
                              </w:tc>
                              <w:tc>
                                <w:tcPr>
                                  <w:tcW w:w="811" w:type="dxa"/>
                                </w:tcPr>
                                <w:p w14:paraId="286D8182" w14:textId="77777777" w:rsidR="002F4311" w:rsidRDefault="000325DD">
                                  <w:pPr>
                                    <w:pStyle w:val="TableParagraph"/>
                                    <w:spacing w:before="34" w:line="224" w:lineRule="exact"/>
                                    <w:ind w:left="7"/>
                                    <w:jc w:val="center"/>
                                    <w:rPr>
                                      <w:sz w:val="20"/>
                                    </w:rPr>
                                  </w:pPr>
                                  <w:r>
                                    <w:rPr>
                                      <w:sz w:val="20"/>
                                    </w:rPr>
                                    <w:t>1</w:t>
                                  </w:r>
                                </w:p>
                              </w:tc>
                              <w:tc>
                                <w:tcPr>
                                  <w:tcW w:w="811" w:type="dxa"/>
                                </w:tcPr>
                                <w:p w14:paraId="286D8183" w14:textId="77777777" w:rsidR="002F4311" w:rsidRDefault="000325DD">
                                  <w:pPr>
                                    <w:pStyle w:val="TableParagraph"/>
                                    <w:spacing w:before="34" w:line="224" w:lineRule="exact"/>
                                    <w:ind w:left="354"/>
                                    <w:rPr>
                                      <w:sz w:val="20"/>
                                    </w:rPr>
                                  </w:pPr>
                                  <w:r>
                                    <w:rPr>
                                      <w:sz w:val="20"/>
                                    </w:rPr>
                                    <w:t>1</w:t>
                                  </w:r>
                                </w:p>
                              </w:tc>
                              <w:tc>
                                <w:tcPr>
                                  <w:tcW w:w="1080" w:type="dxa"/>
                                </w:tcPr>
                                <w:p w14:paraId="286D8184" w14:textId="77777777" w:rsidR="002F4311" w:rsidRDefault="000325DD">
                                  <w:pPr>
                                    <w:pStyle w:val="TableParagraph"/>
                                    <w:spacing w:before="34" w:line="224" w:lineRule="exact"/>
                                    <w:jc w:val="center"/>
                                    <w:rPr>
                                      <w:sz w:val="20"/>
                                    </w:rPr>
                                  </w:pPr>
                                  <w:r>
                                    <w:rPr>
                                      <w:sz w:val="20"/>
                                    </w:rPr>
                                    <w:t>2</w:t>
                                  </w:r>
                                </w:p>
                              </w:tc>
                              <w:tc>
                                <w:tcPr>
                                  <w:tcW w:w="1080" w:type="dxa"/>
                                  <w:vMerge w:val="restart"/>
                                </w:tcPr>
                                <w:p w14:paraId="286D8185" w14:textId="77777777" w:rsidR="002F4311" w:rsidRDefault="000325DD">
                                  <w:pPr>
                                    <w:pStyle w:val="TableParagraph"/>
                                    <w:spacing w:before="178"/>
                                    <w:ind w:left="81"/>
                                    <w:rPr>
                                      <w:sz w:val="20"/>
                                    </w:rPr>
                                  </w:pPr>
                                  <w:r>
                                    <w:rPr>
                                      <w:sz w:val="20"/>
                                    </w:rPr>
                                    <w:t>1</w:t>
                                  </w:r>
                                  <w:r>
                                    <w:rPr>
                                      <w:spacing w:val="-1"/>
                                      <w:sz w:val="20"/>
                                    </w:rPr>
                                    <w:t xml:space="preserve"> </w:t>
                                  </w:r>
                                  <w:r>
                                    <w:rPr>
                                      <w:spacing w:val="-2"/>
                                      <w:sz w:val="20"/>
                                    </w:rPr>
                                    <w:t>instructor</w:t>
                                  </w:r>
                                </w:p>
                              </w:tc>
                            </w:tr>
                            <w:tr w:rsidR="002F4311" w14:paraId="286D818C" w14:textId="77777777">
                              <w:trPr>
                                <w:trHeight w:val="282"/>
                              </w:trPr>
                              <w:tc>
                                <w:tcPr>
                                  <w:tcW w:w="984" w:type="dxa"/>
                                  <w:vMerge/>
                                  <w:tcBorders>
                                    <w:top w:val="nil"/>
                                  </w:tcBorders>
                                </w:tcPr>
                                <w:p w14:paraId="286D8187" w14:textId="77777777" w:rsidR="002F4311" w:rsidRDefault="002F4311">
                                  <w:pPr>
                                    <w:rPr>
                                      <w:sz w:val="2"/>
                                      <w:szCs w:val="2"/>
                                    </w:rPr>
                                  </w:pPr>
                                </w:p>
                              </w:tc>
                              <w:tc>
                                <w:tcPr>
                                  <w:tcW w:w="811" w:type="dxa"/>
                                </w:tcPr>
                                <w:p w14:paraId="286D8188" w14:textId="77777777" w:rsidR="002F4311" w:rsidRDefault="000325DD">
                                  <w:pPr>
                                    <w:pStyle w:val="TableParagraph"/>
                                    <w:spacing w:before="38" w:line="224" w:lineRule="exact"/>
                                    <w:ind w:left="7"/>
                                    <w:jc w:val="center"/>
                                    <w:rPr>
                                      <w:sz w:val="20"/>
                                    </w:rPr>
                                  </w:pPr>
                                  <w:r>
                                    <w:rPr>
                                      <w:sz w:val="20"/>
                                    </w:rPr>
                                    <w:t>2</w:t>
                                  </w:r>
                                </w:p>
                              </w:tc>
                              <w:tc>
                                <w:tcPr>
                                  <w:tcW w:w="811" w:type="dxa"/>
                                </w:tcPr>
                                <w:p w14:paraId="286D8189" w14:textId="77777777" w:rsidR="002F4311" w:rsidRDefault="000325DD">
                                  <w:pPr>
                                    <w:pStyle w:val="TableParagraph"/>
                                    <w:spacing w:before="38" w:line="224" w:lineRule="exact"/>
                                    <w:ind w:left="354"/>
                                    <w:rPr>
                                      <w:sz w:val="20"/>
                                    </w:rPr>
                                  </w:pPr>
                                  <w:r>
                                    <w:rPr>
                                      <w:sz w:val="20"/>
                                    </w:rPr>
                                    <w:t>1</w:t>
                                  </w:r>
                                </w:p>
                              </w:tc>
                              <w:tc>
                                <w:tcPr>
                                  <w:tcW w:w="1080" w:type="dxa"/>
                                </w:tcPr>
                                <w:p w14:paraId="286D818A" w14:textId="77777777" w:rsidR="002F4311" w:rsidRDefault="000325DD">
                                  <w:pPr>
                                    <w:pStyle w:val="TableParagraph"/>
                                    <w:spacing w:before="38" w:line="224" w:lineRule="exact"/>
                                    <w:jc w:val="center"/>
                                    <w:rPr>
                                      <w:sz w:val="20"/>
                                    </w:rPr>
                                  </w:pPr>
                                  <w:r>
                                    <w:rPr>
                                      <w:sz w:val="20"/>
                                    </w:rPr>
                                    <w:t>2</w:t>
                                  </w:r>
                                </w:p>
                              </w:tc>
                              <w:tc>
                                <w:tcPr>
                                  <w:tcW w:w="1080" w:type="dxa"/>
                                  <w:vMerge/>
                                  <w:tcBorders>
                                    <w:top w:val="nil"/>
                                  </w:tcBorders>
                                </w:tcPr>
                                <w:p w14:paraId="286D818B" w14:textId="77777777" w:rsidR="002F4311" w:rsidRDefault="002F4311">
                                  <w:pPr>
                                    <w:rPr>
                                      <w:sz w:val="2"/>
                                      <w:szCs w:val="2"/>
                                    </w:rPr>
                                  </w:pPr>
                                </w:p>
                              </w:tc>
                            </w:tr>
                            <w:tr w:rsidR="002F4311" w14:paraId="286D8192" w14:textId="77777777">
                              <w:trPr>
                                <w:trHeight w:val="278"/>
                              </w:trPr>
                              <w:tc>
                                <w:tcPr>
                                  <w:tcW w:w="984" w:type="dxa"/>
                                  <w:shd w:val="clear" w:color="auto" w:fill="C1D69A"/>
                                </w:tcPr>
                                <w:p w14:paraId="286D818D" w14:textId="77777777" w:rsidR="002F4311" w:rsidRDefault="000325DD">
                                  <w:pPr>
                                    <w:pStyle w:val="TableParagraph"/>
                                    <w:spacing w:before="34" w:line="224" w:lineRule="exact"/>
                                    <w:ind w:left="0" w:right="7"/>
                                    <w:jc w:val="right"/>
                                    <w:rPr>
                                      <w:b/>
                                      <w:sz w:val="20"/>
                                    </w:rPr>
                                  </w:pPr>
                                  <w:r>
                                    <w:rPr>
                                      <w:b/>
                                      <w:spacing w:val="-2"/>
                                      <w:sz w:val="20"/>
                                    </w:rPr>
                                    <w:t>TOTAL</w:t>
                                  </w:r>
                                </w:p>
                              </w:tc>
                              <w:tc>
                                <w:tcPr>
                                  <w:tcW w:w="811" w:type="dxa"/>
                                  <w:shd w:val="clear" w:color="auto" w:fill="C1D69A"/>
                                </w:tcPr>
                                <w:p w14:paraId="286D818E" w14:textId="77777777" w:rsidR="002F4311" w:rsidRDefault="002F4311">
                                  <w:pPr>
                                    <w:pStyle w:val="TableParagraph"/>
                                    <w:ind w:left="0"/>
                                    <w:rPr>
                                      <w:sz w:val="20"/>
                                    </w:rPr>
                                  </w:pPr>
                                </w:p>
                              </w:tc>
                              <w:tc>
                                <w:tcPr>
                                  <w:tcW w:w="811" w:type="dxa"/>
                                  <w:shd w:val="clear" w:color="auto" w:fill="C1D69A"/>
                                </w:tcPr>
                                <w:p w14:paraId="286D818F" w14:textId="77777777" w:rsidR="002F4311" w:rsidRDefault="000325DD">
                                  <w:pPr>
                                    <w:pStyle w:val="TableParagraph"/>
                                    <w:spacing w:before="34" w:line="224" w:lineRule="exact"/>
                                    <w:ind w:left="254"/>
                                    <w:rPr>
                                      <w:b/>
                                      <w:sz w:val="20"/>
                                    </w:rPr>
                                  </w:pPr>
                                  <w:r>
                                    <w:rPr>
                                      <w:b/>
                                      <w:spacing w:val="-5"/>
                                      <w:sz w:val="20"/>
                                    </w:rPr>
                                    <w:t>136</w:t>
                                  </w:r>
                                </w:p>
                              </w:tc>
                              <w:tc>
                                <w:tcPr>
                                  <w:tcW w:w="1080" w:type="dxa"/>
                                  <w:shd w:val="clear" w:color="auto" w:fill="C1D69A"/>
                                </w:tcPr>
                                <w:p w14:paraId="286D8190" w14:textId="77777777" w:rsidR="002F4311" w:rsidRDefault="000325DD">
                                  <w:pPr>
                                    <w:pStyle w:val="TableParagraph"/>
                                    <w:spacing w:before="34" w:line="224" w:lineRule="exact"/>
                                    <w:ind w:left="299" w:right="290"/>
                                    <w:jc w:val="center"/>
                                    <w:rPr>
                                      <w:b/>
                                      <w:sz w:val="20"/>
                                    </w:rPr>
                                  </w:pPr>
                                  <w:r>
                                    <w:rPr>
                                      <w:b/>
                                      <w:spacing w:val="-2"/>
                                      <w:sz w:val="20"/>
                                    </w:rPr>
                                    <w:t>1,259</w:t>
                                  </w:r>
                                </w:p>
                              </w:tc>
                              <w:tc>
                                <w:tcPr>
                                  <w:tcW w:w="1080" w:type="dxa"/>
                                  <w:shd w:val="clear" w:color="auto" w:fill="C1D69A"/>
                                </w:tcPr>
                                <w:p w14:paraId="286D8191" w14:textId="77777777" w:rsidR="002F4311" w:rsidRDefault="000325DD">
                                  <w:pPr>
                                    <w:pStyle w:val="TableParagraph"/>
                                    <w:spacing w:before="34" w:line="224" w:lineRule="exact"/>
                                    <w:ind w:left="120"/>
                                    <w:rPr>
                                      <w:b/>
                                      <w:sz w:val="20"/>
                                    </w:rPr>
                                  </w:pPr>
                                  <w:r>
                                    <w:rPr>
                                      <w:b/>
                                      <w:sz w:val="20"/>
                                    </w:rPr>
                                    <w:t>29</w:t>
                                  </w:r>
                                  <w:r>
                                    <w:rPr>
                                      <w:b/>
                                      <w:spacing w:val="-2"/>
                                      <w:sz w:val="20"/>
                                    </w:rPr>
                                    <w:t xml:space="preserve"> faculty</w:t>
                                  </w:r>
                                </w:p>
                              </w:tc>
                            </w:tr>
                          </w:tbl>
                          <w:p w14:paraId="286D8193"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80A4" id="docshape5" o:spid="_x0000_s1027" type="#_x0000_t202" style="position:absolute;left:0;text-align:left;margin-left:1in;margin-top:6.65pt;width:238.8pt;height:506.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811"/>
                        <w:gridCol w:w="811"/>
                        <w:gridCol w:w="1080"/>
                        <w:gridCol w:w="1080"/>
                      </w:tblGrid>
                      <w:tr w:rsidR="002F4311" w14:paraId="286D80CD" w14:textId="77777777">
                        <w:trPr>
                          <w:trHeight w:val="494"/>
                        </w:trPr>
                        <w:tc>
                          <w:tcPr>
                            <w:tcW w:w="4766" w:type="dxa"/>
                            <w:gridSpan w:val="5"/>
                            <w:tcBorders>
                              <w:top w:val="nil"/>
                              <w:bottom w:val="nil"/>
                            </w:tcBorders>
                            <w:shd w:val="clear" w:color="auto" w:fill="000000"/>
                          </w:tcPr>
                          <w:p w14:paraId="286D80CC" w14:textId="77777777" w:rsidR="002F4311" w:rsidRDefault="000325DD">
                            <w:pPr>
                              <w:pStyle w:val="TableParagraph"/>
                              <w:spacing w:before="14" w:line="230" w:lineRule="atLeast"/>
                              <w:ind w:left="18" w:right="290"/>
                              <w:rPr>
                                <w:b/>
                                <w:sz w:val="20"/>
                              </w:rPr>
                            </w:pPr>
                            <w:r>
                              <w:rPr>
                                <w:b/>
                                <w:color w:val="FFFFFF"/>
                                <w:sz w:val="20"/>
                              </w:rPr>
                              <w:t>Table</w:t>
                            </w:r>
                            <w:r>
                              <w:rPr>
                                <w:b/>
                                <w:color w:val="FFFFFF"/>
                                <w:spacing w:val="-6"/>
                                <w:sz w:val="20"/>
                              </w:rPr>
                              <w:t xml:space="preserve"> </w:t>
                            </w:r>
                            <w:r>
                              <w:rPr>
                                <w:color w:val="FFFFFF"/>
                                <w:sz w:val="20"/>
                              </w:rPr>
                              <w:t>B.1.b.</w:t>
                            </w:r>
                            <w:r>
                              <w:rPr>
                                <w:color w:val="FFFFFF"/>
                                <w:spacing w:val="-6"/>
                                <w:sz w:val="20"/>
                              </w:rPr>
                              <w:t xml:space="preserve"> </w:t>
                            </w:r>
                            <w:r>
                              <w:rPr>
                                <w:b/>
                                <w:color w:val="FFFFFF"/>
                                <w:sz w:val="20"/>
                              </w:rPr>
                              <w:t>Enrollments</w:t>
                            </w:r>
                            <w:r>
                              <w:rPr>
                                <w:b/>
                                <w:color w:val="FFFFFF"/>
                                <w:spacing w:val="-6"/>
                                <w:sz w:val="20"/>
                              </w:rPr>
                              <w:t xml:space="preserve"> </w:t>
                            </w:r>
                            <w:r>
                              <w:rPr>
                                <w:b/>
                                <w:color w:val="FFFFFF"/>
                                <w:sz w:val="20"/>
                              </w:rPr>
                              <w:t>in</w:t>
                            </w:r>
                            <w:r>
                              <w:rPr>
                                <w:b/>
                                <w:color w:val="FFFFFF"/>
                                <w:spacing w:val="-6"/>
                                <w:sz w:val="20"/>
                              </w:rPr>
                              <w:t xml:space="preserve"> </w:t>
                            </w:r>
                            <w:r>
                              <w:rPr>
                                <w:b/>
                                <w:color w:val="FFFFFF"/>
                                <w:sz w:val="20"/>
                              </w:rPr>
                              <w:t>EA</w:t>
                            </w:r>
                            <w:r>
                              <w:rPr>
                                <w:b/>
                                <w:color w:val="FFFFFF"/>
                                <w:spacing w:val="-7"/>
                                <w:sz w:val="20"/>
                              </w:rPr>
                              <w:t xml:space="preserve"> </w:t>
                            </w:r>
                            <w:r>
                              <w:rPr>
                                <w:b/>
                                <w:color w:val="FFFFFF"/>
                                <w:sz w:val="20"/>
                              </w:rPr>
                              <w:t>language</w:t>
                            </w:r>
                            <w:r>
                              <w:rPr>
                                <w:b/>
                                <w:color w:val="FFFFFF"/>
                                <w:spacing w:val="-6"/>
                                <w:sz w:val="20"/>
                              </w:rPr>
                              <w:t xml:space="preserve"> </w:t>
                            </w:r>
                            <w:r>
                              <w:rPr>
                                <w:b/>
                                <w:color w:val="FFFFFF"/>
                                <w:sz w:val="20"/>
                              </w:rPr>
                              <w:t>classes</w:t>
                            </w:r>
                            <w:r>
                              <w:rPr>
                                <w:b/>
                                <w:color w:val="FFFFFF"/>
                                <w:spacing w:val="-6"/>
                                <w:sz w:val="20"/>
                              </w:rPr>
                              <w:t xml:space="preserve"> </w:t>
                            </w:r>
                            <w:r>
                              <w:rPr>
                                <w:b/>
                                <w:color w:val="FFFFFF"/>
                                <w:sz w:val="20"/>
                              </w:rPr>
                              <w:t xml:space="preserve">AY </w:t>
                            </w:r>
                            <w:r>
                              <w:rPr>
                                <w:b/>
                                <w:color w:val="FFFFFF"/>
                                <w:spacing w:val="-2"/>
                                <w:sz w:val="20"/>
                              </w:rPr>
                              <w:t>2021-22</w:t>
                            </w:r>
                          </w:p>
                        </w:tc>
                      </w:tr>
                      <w:tr w:rsidR="002F4311" w14:paraId="286D80D4" w14:textId="77777777">
                        <w:trPr>
                          <w:trHeight w:val="705"/>
                        </w:trPr>
                        <w:tc>
                          <w:tcPr>
                            <w:tcW w:w="984" w:type="dxa"/>
                            <w:shd w:val="clear" w:color="auto" w:fill="C1D69A"/>
                          </w:tcPr>
                          <w:p w14:paraId="286D80CE" w14:textId="77777777" w:rsidR="002F4311" w:rsidRDefault="000325DD">
                            <w:pPr>
                              <w:pStyle w:val="TableParagraph"/>
                              <w:spacing w:before="130"/>
                              <w:ind w:left="180" w:hanging="150"/>
                              <w:rPr>
                                <w:b/>
                                <w:sz w:val="20"/>
                              </w:rPr>
                            </w:pPr>
                            <w:r>
                              <w:rPr>
                                <w:b/>
                                <w:spacing w:val="-2"/>
                                <w:sz w:val="20"/>
                              </w:rPr>
                              <w:t>Languages Taught</w:t>
                            </w:r>
                          </w:p>
                        </w:tc>
                        <w:tc>
                          <w:tcPr>
                            <w:tcW w:w="811" w:type="dxa"/>
                            <w:shd w:val="clear" w:color="auto" w:fill="C1D69A"/>
                          </w:tcPr>
                          <w:p w14:paraId="286D80CF" w14:textId="77777777" w:rsidR="002F4311" w:rsidRDefault="002F4311">
                            <w:pPr>
                              <w:pStyle w:val="TableParagraph"/>
                              <w:spacing w:before="3"/>
                              <w:ind w:left="0"/>
                              <w:rPr>
                                <w:sz w:val="21"/>
                              </w:rPr>
                            </w:pPr>
                          </w:p>
                          <w:p w14:paraId="286D80D0" w14:textId="77777777" w:rsidR="002F4311" w:rsidRDefault="000325DD">
                            <w:pPr>
                              <w:pStyle w:val="TableParagraph"/>
                              <w:ind w:left="45" w:right="38"/>
                              <w:jc w:val="center"/>
                              <w:rPr>
                                <w:b/>
                                <w:sz w:val="20"/>
                              </w:rPr>
                            </w:pPr>
                            <w:r>
                              <w:rPr>
                                <w:b/>
                                <w:spacing w:val="-2"/>
                                <w:sz w:val="20"/>
                              </w:rPr>
                              <w:t>Level</w:t>
                            </w:r>
                          </w:p>
                        </w:tc>
                        <w:tc>
                          <w:tcPr>
                            <w:tcW w:w="811" w:type="dxa"/>
                            <w:shd w:val="clear" w:color="auto" w:fill="C1D69A"/>
                          </w:tcPr>
                          <w:p w14:paraId="286D80D1" w14:textId="77777777" w:rsidR="002F4311" w:rsidRDefault="000325DD">
                            <w:pPr>
                              <w:pStyle w:val="TableParagraph"/>
                              <w:spacing w:line="230" w:lineRule="atLeast"/>
                              <w:ind w:left="47" w:right="37"/>
                              <w:jc w:val="center"/>
                              <w:rPr>
                                <w:b/>
                                <w:sz w:val="20"/>
                              </w:rPr>
                            </w:pPr>
                            <w:r>
                              <w:rPr>
                                <w:b/>
                                <w:spacing w:val="-2"/>
                                <w:sz w:val="20"/>
                              </w:rPr>
                              <w:t xml:space="preserve">Number </w:t>
                            </w:r>
                            <w:r>
                              <w:rPr>
                                <w:b/>
                                <w:spacing w:val="-6"/>
                                <w:sz w:val="20"/>
                              </w:rPr>
                              <w:t xml:space="preserve">of </w:t>
                            </w:r>
                            <w:r>
                              <w:rPr>
                                <w:b/>
                                <w:spacing w:val="-2"/>
                                <w:sz w:val="20"/>
                              </w:rPr>
                              <w:t>Sections</w:t>
                            </w:r>
                          </w:p>
                        </w:tc>
                        <w:tc>
                          <w:tcPr>
                            <w:tcW w:w="1080" w:type="dxa"/>
                            <w:shd w:val="clear" w:color="auto" w:fill="C1D69A"/>
                          </w:tcPr>
                          <w:p w14:paraId="286D80D2" w14:textId="77777777" w:rsidR="002F4311" w:rsidRDefault="000325DD">
                            <w:pPr>
                              <w:pStyle w:val="TableParagraph"/>
                              <w:spacing w:before="130"/>
                              <w:ind w:left="50" w:right="32" w:firstLine="261"/>
                              <w:rPr>
                                <w:b/>
                                <w:sz w:val="20"/>
                              </w:rPr>
                            </w:pPr>
                            <w:r>
                              <w:rPr>
                                <w:b/>
                                <w:spacing w:val="-4"/>
                                <w:sz w:val="20"/>
                              </w:rPr>
                              <w:t xml:space="preserve">Total </w:t>
                            </w:r>
                            <w:r>
                              <w:rPr>
                                <w:b/>
                                <w:spacing w:val="-2"/>
                                <w:sz w:val="20"/>
                              </w:rPr>
                              <w:t>Enrollment</w:t>
                            </w:r>
                          </w:p>
                        </w:tc>
                        <w:tc>
                          <w:tcPr>
                            <w:tcW w:w="1080" w:type="dxa"/>
                            <w:shd w:val="clear" w:color="auto" w:fill="C1D69A"/>
                          </w:tcPr>
                          <w:p w14:paraId="286D80D3" w14:textId="77777777" w:rsidR="002F4311" w:rsidRDefault="000325DD">
                            <w:pPr>
                              <w:pStyle w:val="TableParagraph"/>
                              <w:spacing w:before="130"/>
                              <w:ind w:left="117" w:right="32" w:hanging="70"/>
                              <w:rPr>
                                <w:b/>
                                <w:sz w:val="20"/>
                              </w:rPr>
                            </w:pPr>
                            <w:r>
                              <w:rPr>
                                <w:b/>
                                <w:sz w:val="20"/>
                              </w:rPr>
                              <w:t>Faculty</w:t>
                            </w:r>
                            <w:r>
                              <w:rPr>
                                <w:b/>
                                <w:spacing w:val="-13"/>
                                <w:sz w:val="20"/>
                              </w:rPr>
                              <w:t xml:space="preserve"> </w:t>
                            </w:r>
                            <w:r>
                              <w:rPr>
                                <w:b/>
                                <w:sz w:val="20"/>
                              </w:rPr>
                              <w:t xml:space="preserve">per </w:t>
                            </w:r>
                            <w:r>
                              <w:rPr>
                                <w:b/>
                                <w:spacing w:val="-2"/>
                                <w:sz w:val="20"/>
                              </w:rPr>
                              <w:t>Language</w:t>
                            </w:r>
                          </w:p>
                        </w:tc>
                      </w:tr>
                      <w:tr w:rsidR="002F4311" w14:paraId="286D80DE" w14:textId="77777777">
                        <w:trPr>
                          <w:trHeight w:val="277"/>
                        </w:trPr>
                        <w:tc>
                          <w:tcPr>
                            <w:tcW w:w="984" w:type="dxa"/>
                            <w:vMerge w:val="restart"/>
                            <w:shd w:val="clear" w:color="auto" w:fill="D8D8D8"/>
                          </w:tcPr>
                          <w:p w14:paraId="286D80D5" w14:textId="77777777" w:rsidR="002F4311" w:rsidRDefault="002F4311">
                            <w:pPr>
                              <w:pStyle w:val="TableParagraph"/>
                              <w:ind w:left="0"/>
                            </w:pPr>
                          </w:p>
                          <w:p w14:paraId="286D80D6" w14:textId="77777777" w:rsidR="002F4311" w:rsidRDefault="002F4311">
                            <w:pPr>
                              <w:pStyle w:val="TableParagraph"/>
                              <w:spacing w:before="5"/>
                              <w:ind w:left="0"/>
                              <w:rPr>
                                <w:sz w:val="21"/>
                              </w:rPr>
                            </w:pPr>
                          </w:p>
                          <w:p w14:paraId="286D80D7" w14:textId="77777777" w:rsidR="002F4311" w:rsidRDefault="000325DD">
                            <w:pPr>
                              <w:pStyle w:val="TableParagraph"/>
                              <w:ind w:left="169" w:hanging="67"/>
                              <w:rPr>
                                <w:sz w:val="20"/>
                              </w:rPr>
                            </w:pPr>
                            <w:r>
                              <w:rPr>
                                <w:spacing w:val="-2"/>
                                <w:sz w:val="20"/>
                              </w:rPr>
                              <w:t>Mandarin Chinese</w:t>
                            </w:r>
                          </w:p>
                        </w:tc>
                        <w:tc>
                          <w:tcPr>
                            <w:tcW w:w="811" w:type="dxa"/>
                            <w:shd w:val="clear" w:color="auto" w:fill="D8D8D8"/>
                          </w:tcPr>
                          <w:p w14:paraId="286D80D8"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0D9" w14:textId="77777777" w:rsidR="002F4311" w:rsidRDefault="000325DD">
                            <w:pPr>
                              <w:pStyle w:val="TableParagraph"/>
                              <w:spacing w:before="34" w:line="224" w:lineRule="exact"/>
                              <w:ind w:left="304"/>
                              <w:rPr>
                                <w:sz w:val="20"/>
                              </w:rPr>
                            </w:pPr>
                            <w:r>
                              <w:rPr>
                                <w:spacing w:val="-5"/>
                                <w:sz w:val="20"/>
                              </w:rPr>
                              <w:t>20</w:t>
                            </w:r>
                          </w:p>
                        </w:tc>
                        <w:tc>
                          <w:tcPr>
                            <w:tcW w:w="1080" w:type="dxa"/>
                            <w:shd w:val="clear" w:color="auto" w:fill="D8D8D8"/>
                          </w:tcPr>
                          <w:p w14:paraId="286D80DA" w14:textId="77777777" w:rsidR="002F4311" w:rsidRDefault="000325DD">
                            <w:pPr>
                              <w:pStyle w:val="TableParagraph"/>
                              <w:spacing w:before="34" w:line="224" w:lineRule="exact"/>
                              <w:ind w:left="298" w:right="290"/>
                              <w:jc w:val="center"/>
                              <w:rPr>
                                <w:sz w:val="20"/>
                              </w:rPr>
                            </w:pPr>
                            <w:r>
                              <w:rPr>
                                <w:spacing w:val="-5"/>
                                <w:sz w:val="20"/>
                              </w:rPr>
                              <w:t>253</w:t>
                            </w:r>
                          </w:p>
                        </w:tc>
                        <w:tc>
                          <w:tcPr>
                            <w:tcW w:w="1080" w:type="dxa"/>
                            <w:vMerge w:val="restart"/>
                            <w:shd w:val="clear" w:color="auto" w:fill="D8D8D8"/>
                          </w:tcPr>
                          <w:p w14:paraId="286D80DB" w14:textId="77777777" w:rsidR="002F4311" w:rsidRDefault="000325DD">
                            <w:pPr>
                              <w:pStyle w:val="TableParagraph"/>
                              <w:spacing w:before="34"/>
                              <w:ind w:left="126"/>
                              <w:rPr>
                                <w:sz w:val="20"/>
                              </w:rPr>
                            </w:pPr>
                            <w:r>
                              <w:rPr>
                                <w:sz w:val="20"/>
                              </w:rPr>
                              <w:t>3</w:t>
                            </w:r>
                            <w:r>
                              <w:rPr>
                                <w:spacing w:val="-1"/>
                                <w:sz w:val="20"/>
                              </w:rPr>
                              <w:t xml:space="preserve"> </w:t>
                            </w:r>
                            <w:r>
                              <w:rPr>
                                <w:spacing w:val="-2"/>
                                <w:sz w:val="20"/>
                              </w:rPr>
                              <w:t>standing</w:t>
                            </w:r>
                          </w:p>
                          <w:p w14:paraId="286D80DC" w14:textId="77777777" w:rsidR="002F4311" w:rsidRDefault="000325DD">
                            <w:pPr>
                              <w:pStyle w:val="TableParagraph"/>
                              <w:spacing w:before="58"/>
                              <w:ind w:left="120"/>
                              <w:rPr>
                                <w:sz w:val="20"/>
                              </w:rPr>
                            </w:pPr>
                            <w:r>
                              <w:rPr>
                                <w:sz w:val="20"/>
                              </w:rPr>
                              <w:t>7</w:t>
                            </w:r>
                            <w:r>
                              <w:rPr>
                                <w:spacing w:val="-1"/>
                                <w:sz w:val="20"/>
                              </w:rPr>
                              <w:t xml:space="preserve"> </w:t>
                            </w:r>
                            <w:r>
                              <w:rPr>
                                <w:spacing w:val="-2"/>
                                <w:sz w:val="20"/>
                              </w:rPr>
                              <w:t>lecturers</w:t>
                            </w:r>
                          </w:p>
                          <w:p w14:paraId="286D80DD" w14:textId="77777777" w:rsidR="002F4311" w:rsidRDefault="000325DD">
                            <w:pPr>
                              <w:pStyle w:val="TableParagraph"/>
                              <w:spacing w:before="62"/>
                              <w:ind w:left="81"/>
                              <w:rPr>
                                <w:sz w:val="20"/>
                              </w:rPr>
                            </w:pPr>
                            <w:r>
                              <w:rPr>
                                <w:sz w:val="20"/>
                              </w:rPr>
                              <w:t>1</w:t>
                            </w:r>
                            <w:r>
                              <w:rPr>
                                <w:spacing w:val="-1"/>
                                <w:sz w:val="20"/>
                              </w:rPr>
                              <w:t xml:space="preserve"> </w:t>
                            </w:r>
                            <w:r>
                              <w:rPr>
                                <w:spacing w:val="-2"/>
                                <w:sz w:val="20"/>
                              </w:rPr>
                              <w:t>instructor</w:t>
                            </w:r>
                          </w:p>
                        </w:tc>
                      </w:tr>
                      <w:tr w:rsidR="002F4311" w14:paraId="286D80E4" w14:textId="77777777">
                        <w:trPr>
                          <w:trHeight w:val="277"/>
                        </w:trPr>
                        <w:tc>
                          <w:tcPr>
                            <w:tcW w:w="984" w:type="dxa"/>
                            <w:vMerge/>
                            <w:tcBorders>
                              <w:top w:val="nil"/>
                            </w:tcBorders>
                            <w:shd w:val="clear" w:color="auto" w:fill="D8D8D8"/>
                          </w:tcPr>
                          <w:p w14:paraId="286D80DF" w14:textId="77777777" w:rsidR="002F4311" w:rsidRDefault="002F4311">
                            <w:pPr>
                              <w:rPr>
                                <w:sz w:val="2"/>
                                <w:szCs w:val="2"/>
                              </w:rPr>
                            </w:pPr>
                          </w:p>
                        </w:tc>
                        <w:tc>
                          <w:tcPr>
                            <w:tcW w:w="811" w:type="dxa"/>
                            <w:shd w:val="clear" w:color="auto" w:fill="D8D8D8"/>
                          </w:tcPr>
                          <w:p w14:paraId="286D80E0"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0E1" w14:textId="77777777" w:rsidR="002F4311" w:rsidRDefault="000325DD">
                            <w:pPr>
                              <w:pStyle w:val="TableParagraph"/>
                              <w:spacing w:before="34" w:line="224" w:lineRule="exact"/>
                              <w:ind w:left="304"/>
                              <w:rPr>
                                <w:sz w:val="20"/>
                              </w:rPr>
                            </w:pPr>
                            <w:r>
                              <w:rPr>
                                <w:spacing w:val="-5"/>
                                <w:sz w:val="20"/>
                              </w:rPr>
                              <w:t>19</w:t>
                            </w:r>
                          </w:p>
                        </w:tc>
                        <w:tc>
                          <w:tcPr>
                            <w:tcW w:w="1080" w:type="dxa"/>
                            <w:shd w:val="clear" w:color="auto" w:fill="D8D8D8"/>
                          </w:tcPr>
                          <w:p w14:paraId="286D80E2" w14:textId="77777777" w:rsidR="002F4311" w:rsidRDefault="000325DD">
                            <w:pPr>
                              <w:pStyle w:val="TableParagraph"/>
                              <w:spacing w:before="34" w:line="224" w:lineRule="exact"/>
                              <w:ind w:left="298" w:right="290"/>
                              <w:jc w:val="center"/>
                              <w:rPr>
                                <w:sz w:val="20"/>
                              </w:rPr>
                            </w:pPr>
                            <w:r>
                              <w:rPr>
                                <w:spacing w:val="-5"/>
                                <w:sz w:val="20"/>
                              </w:rPr>
                              <w:t>155</w:t>
                            </w:r>
                          </w:p>
                        </w:tc>
                        <w:tc>
                          <w:tcPr>
                            <w:tcW w:w="1080" w:type="dxa"/>
                            <w:vMerge/>
                            <w:tcBorders>
                              <w:top w:val="nil"/>
                            </w:tcBorders>
                            <w:shd w:val="clear" w:color="auto" w:fill="D8D8D8"/>
                          </w:tcPr>
                          <w:p w14:paraId="286D80E3" w14:textId="77777777" w:rsidR="002F4311" w:rsidRDefault="002F4311">
                            <w:pPr>
                              <w:rPr>
                                <w:sz w:val="2"/>
                                <w:szCs w:val="2"/>
                              </w:rPr>
                            </w:pPr>
                          </w:p>
                        </w:tc>
                      </w:tr>
                      <w:tr w:rsidR="002F4311" w14:paraId="286D80EA" w14:textId="77777777">
                        <w:trPr>
                          <w:trHeight w:val="282"/>
                        </w:trPr>
                        <w:tc>
                          <w:tcPr>
                            <w:tcW w:w="984" w:type="dxa"/>
                            <w:vMerge/>
                            <w:tcBorders>
                              <w:top w:val="nil"/>
                            </w:tcBorders>
                            <w:shd w:val="clear" w:color="auto" w:fill="D8D8D8"/>
                          </w:tcPr>
                          <w:p w14:paraId="286D80E5" w14:textId="77777777" w:rsidR="002F4311" w:rsidRDefault="002F4311">
                            <w:pPr>
                              <w:rPr>
                                <w:sz w:val="2"/>
                                <w:szCs w:val="2"/>
                              </w:rPr>
                            </w:pPr>
                          </w:p>
                        </w:tc>
                        <w:tc>
                          <w:tcPr>
                            <w:tcW w:w="811" w:type="dxa"/>
                            <w:shd w:val="clear" w:color="auto" w:fill="D8D8D8"/>
                          </w:tcPr>
                          <w:p w14:paraId="286D80E6" w14:textId="77777777" w:rsidR="002F4311" w:rsidRDefault="000325DD">
                            <w:pPr>
                              <w:pStyle w:val="TableParagraph"/>
                              <w:spacing w:before="38" w:line="224" w:lineRule="exact"/>
                              <w:ind w:left="7"/>
                              <w:jc w:val="center"/>
                              <w:rPr>
                                <w:sz w:val="20"/>
                              </w:rPr>
                            </w:pPr>
                            <w:r>
                              <w:rPr>
                                <w:sz w:val="20"/>
                              </w:rPr>
                              <w:t>3</w:t>
                            </w:r>
                          </w:p>
                        </w:tc>
                        <w:tc>
                          <w:tcPr>
                            <w:tcW w:w="811" w:type="dxa"/>
                            <w:shd w:val="clear" w:color="auto" w:fill="D8D8D8"/>
                          </w:tcPr>
                          <w:p w14:paraId="286D80E7" w14:textId="77777777" w:rsidR="002F4311" w:rsidRDefault="000325DD">
                            <w:pPr>
                              <w:pStyle w:val="TableParagraph"/>
                              <w:spacing w:before="38" w:line="224" w:lineRule="exact"/>
                              <w:ind w:left="354"/>
                              <w:rPr>
                                <w:sz w:val="20"/>
                              </w:rPr>
                            </w:pPr>
                            <w:r>
                              <w:rPr>
                                <w:sz w:val="20"/>
                              </w:rPr>
                              <w:t>6</w:t>
                            </w:r>
                          </w:p>
                        </w:tc>
                        <w:tc>
                          <w:tcPr>
                            <w:tcW w:w="1080" w:type="dxa"/>
                            <w:shd w:val="clear" w:color="auto" w:fill="D8D8D8"/>
                          </w:tcPr>
                          <w:p w14:paraId="286D80E8" w14:textId="77777777" w:rsidR="002F4311" w:rsidRDefault="000325DD">
                            <w:pPr>
                              <w:pStyle w:val="TableParagraph"/>
                              <w:spacing w:before="38" w:line="224" w:lineRule="exact"/>
                              <w:ind w:left="298" w:right="290"/>
                              <w:jc w:val="center"/>
                              <w:rPr>
                                <w:sz w:val="20"/>
                              </w:rPr>
                            </w:pPr>
                            <w:r>
                              <w:rPr>
                                <w:spacing w:val="-5"/>
                                <w:sz w:val="20"/>
                              </w:rPr>
                              <w:t>70</w:t>
                            </w:r>
                          </w:p>
                        </w:tc>
                        <w:tc>
                          <w:tcPr>
                            <w:tcW w:w="1080" w:type="dxa"/>
                            <w:vMerge/>
                            <w:tcBorders>
                              <w:top w:val="nil"/>
                            </w:tcBorders>
                            <w:shd w:val="clear" w:color="auto" w:fill="D8D8D8"/>
                          </w:tcPr>
                          <w:p w14:paraId="286D80E9" w14:textId="77777777" w:rsidR="002F4311" w:rsidRDefault="002F4311">
                            <w:pPr>
                              <w:rPr>
                                <w:sz w:val="2"/>
                                <w:szCs w:val="2"/>
                              </w:rPr>
                            </w:pPr>
                          </w:p>
                        </w:tc>
                      </w:tr>
                      <w:tr w:rsidR="002F4311" w14:paraId="286D80F0" w14:textId="77777777">
                        <w:trPr>
                          <w:trHeight w:val="277"/>
                        </w:trPr>
                        <w:tc>
                          <w:tcPr>
                            <w:tcW w:w="984" w:type="dxa"/>
                            <w:vMerge/>
                            <w:tcBorders>
                              <w:top w:val="nil"/>
                            </w:tcBorders>
                            <w:shd w:val="clear" w:color="auto" w:fill="D8D8D8"/>
                          </w:tcPr>
                          <w:p w14:paraId="286D80EB" w14:textId="77777777" w:rsidR="002F4311" w:rsidRDefault="002F4311">
                            <w:pPr>
                              <w:rPr>
                                <w:sz w:val="2"/>
                                <w:szCs w:val="2"/>
                              </w:rPr>
                            </w:pPr>
                          </w:p>
                        </w:tc>
                        <w:tc>
                          <w:tcPr>
                            <w:tcW w:w="811" w:type="dxa"/>
                            <w:shd w:val="clear" w:color="auto" w:fill="D8D8D8"/>
                          </w:tcPr>
                          <w:p w14:paraId="286D80EC" w14:textId="77777777" w:rsidR="002F4311" w:rsidRDefault="000325DD">
                            <w:pPr>
                              <w:pStyle w:val="TableParagraph"/>
                              <w:spacing w:before="34" w:line="224" w:lineRule="exact"/>
                              <w:ind w:left="7"/>
                              <w:jc w:val="center"/>
                              <w:rPr>
                                <w:sz w:val="20"/>
                              </w:rPr>
                            </w:pPr>
                            <w:r>
                              <w:rPr>
                                <w:sz w:val="20"/>
                              </w:rPr>
                              <w:t>4</w:t>
                            </w:r>
                          </w:p>
                        </w:tc>
                        <w:tc>
                          <w:tcPr>
                            <w:tcW w:w="811" w:type="dxa"/>
                            <w:shd w:val="clear" w:color="auto" w:fill="D8D8D8"/>
                          </w:tcPr>
                          <w:p w14:paraId="286D80ED" w14:textId="77777777" w:rsidR="002F4311" w:rsidRDefault="000325DD">
                            <w:pPr>
                              <w:pStyle w:val="TableParagraph"/>
                              <w:spacing w:before="34" w:line="224" w:lineRule="exact"/>
                              <w:ind w:left="354"/>
                              <w:rPr>
                                <w:sz w:val="20"/>
                              </w:rPr>
                            </w:pPr>
                            <w:r>
                              <w:rPr>
                                <w:sz w:val="20"/>
                              </w:rPr>
                              <w:t>7</w:t>
                            </w:r>
                          </w:p>
                        </w:tc>
                        <w:tc>
                          <w:tcPr>
                            <w:tcW w:w="1080" w:type="dxa"/>
                            <w:shd w:val="clear" w:color="auto" w:fill="D8D8D8"/>
                          </w:tcPr>
                          <w:p w14:paraId="286D80EE" w14:textId="77777777" w:rsidR="002F4311" w:rsidRDefault="000325DD">
                            <w:pPr>
                              <w:pStyle w:val="TableParagraph"/>
                              <w:spacing w:before="34" w:line="224" w:lineRule="exact"/>
                              <w:ind w:left="298" w:right="290"/>
                              <w:jc w:val="center"/>
                              <w:rPr>
                                <w:sz w:val="20"/>
                              </w:rPr>
                            </w:pPr>
                            <w:r>
                              <w:rPr>
                                <w:spacing w:val="-5"/>
                                <w:sz w:val="20"/>
                              </w:rPr>
                              <w:t>57</w:t>
                            </w:r>
                          </w:p>
                        </w:tc>
                        <w:tc>
                          <w:tcPr>
                            <w:tcW w:w="1080" w:type="dxa"/>
                            <w:vMerge/>
                            <w:tcBorders>
                              <w:top w:val="nil"/>
                            </w:tcBorders>
                            <w:shd w:val="clear" w:color="auto" w:fill="D8D8D8"/>
                          </w:tcPr>
                          <w:p w14:paraId="286D80EF" w14:textId="77777777" w:rsidR="002F4311" w:rsidRDefault="002F4311">
                            <w:pPr>
                              <w:rPr>
                                <w:sz w:val="2"/>
                                <w:szCs w:val="2"/>
                              </w:rPr>
                            </w:pPr>
                          </w:p>
                        </w:tc>
                      </w:tr>
                      <w:tr w:rsidR="002F4311" w14:paraId="286D80F6" w14:textId="77777777">
                        <w:trPr>
                          <w:trHeight w:val="282"/>
                        </w:trPr>
                        <w:tc>
                          <w:tcPr>
                            <w:tcW w:w="984" w:type="dxa"/>
                            <w:vMerge/>
                            <w:tcBorders>
                              <w:top w:val="nil"/>
                            </w:tcBorders>
                            <w:shd w:val="clear" w:color="auto" w:fill="D8D8D8"/>
                          </w:tcPr>
                          <w:p w14:paraId="286D80F1" w14:textId="77777777" w:rsidR="002F4311" w:rsidRDefault="002F4311">
                            <w:pPr>
                              <w:rPr>
                                <w:sz w:val="2"/>
                                <w:szCs w:val="2"/>
                              </w:rPr>
                            </w:pPr>
                          </w:p>
                        </w:tc>
                        <w:tc>
                          <w:tcPr>
                            <w:tcW w:w="811" w:type="dxa"/>
                            <w:shd w:val="clear" w:color="auto" w:fill="D8D8D8"/>
                          </w:tcPr>
                          <w:p w14:paraId="286D80F2" w14:textId="77777777" w:rsidR="002F4311" w:rsidRDefault="000325DD">
                            <w:pPr>
                              <w:pStyle w:val="TableParagraph"/>
                              <w:spacing w:before="38" w:line="224" w:lineRule="exact"/>
                              <w:ind w:left="7"/>
                              <w:jc w:val="center"/>
                              <w:rPr>
                                <w:sz w:val="20"/>
                              </w:rPr>
                            </w:pPr>
                            <w:r>
                              <w:rPr>
                                <w:sz w:val="20"/>
                              </w:rPr>
                              <w:t>5</w:t>
                            </w:r>
                          </w:p>
                        </w:tc>
                        <w:tc>
                          <w:tcPr>
                            <w:tcW w:w="811" w:type="dxa"/>
                            <w:shd w:val="clear" w:color="auto" w:fill="D8D8D8"/>
                          </w:tcPr>
                          <w:p w14:paraId="286D80F3" w14:textId="77777777" w:rsidR="002F4311" w:rsidRDefault="000325DD">
                            <w:pPr>
                              <w:pStyle w:val="TableParagraph"/>
                              <w:spacing w:before="38" w:line="224" w:lineRule="exact"/>
                              <w:ind w:left="354"/>
                              <w:rPr>
                                <w:sz w:val="20"/>
                              </w:rPr>
                            </w:pPr>
                            <w:r>
                              <w:rPr>
                                <w:sz w:val="20"/>
                              </w:rPr>
                              <w:t>7</w:t>
                            </w:r>
                          </w:p>
                        </w:tc>
                        <w:tc>
                          <w:tcPr>
                            <w:tcW w:w="1080" w:type="dxa"/>
                            <w:shd w:val="clear" w:color="auto" w:fill="D8D8D8"/>
                          </w:tcPr>
                          <w:p w14:paraId="286D80F4" w14:textId="77777777" w:rsidR="002F4311" w:rsidRDefault="000325DD">
                            <w:pPr>
                              <w:pStyle w:val="TableParagraph"/>
                              <w:spacing w:before="38" w:line="224" w:lineRule="exact"/>
                              <w:ind w:left="298" w:right="290"/>
                              <w:jc w:val="center"/>
                              <w:rPr>
                                <w:sz w:val="20"/>
                              </w:rPr>
                            </w:pPr>
                            <w:r>
                              <w:rPr>
                                <w:spacing w:val="-5"/>
                                <w:sz w:val="20"/>
                              </w:rPr>
                              <w:t>72</w:t>
                            </w:r>
                          </w:p>
                        </w:tc>
                        <w:tc>
                          <w:tcPr>
                            <w:tcW w:w="1080" w:type="dxa"/>
                            <w:vMerge/>
                            <w:tcBorders>
                              <w:top w:val="nil"/>
                            </w:tcBorders>
                            <w:shd w:val="clear" w:color="auto" w:fill="D8D8D8"/>
                          </w:tcPr>
                          <w:p w14:paraId="286D80F5" w14:textId="77777777" w:rsidR="002F4311" w:rsidRDefault="002F4311">
                            <w:pPr>
                              <w:rPr>
                                <w:sz w:val="2"/>
                                <w:szCs w:val="2"/>
                              </w:rPr>
                            </w:pPr>
                          </w:p>
                        </w:tc>
                      </w:tr>
                      <w:tr w:rsidR="002F4311" w14:paraId="286D80FC" w14:textId="77777777">
                        <w:trPr>
                          <w:trHeight w:val="278"/>
                        </w:trPr>
                        <w:tc>
                          <w:tcPr>
                            <w:tcW w:w="984" w:type="dxa"/>
                          </w:tcPr>
                          <w:p w14:paraId="286D80F7" w14:textId="77777777" w:rsidR="002F4311" w:rsidRDefault="000325DD">
                            <w:pPr>
                              <w:pStyle w:val="TableParagraph"/>
                              <w:spacing w:before="34" w:line="224" w:lineRule="exact"/>
                              <w:ind w:left="74"/>
                              <w:rPr>
                                <w:sz w:val="20"/>
                              </w:rPr>
                            </w:pPr>
                            <w:r>
                              <w:rPr>
                                <w:spacing w:val="-2"/>
                                <w:sz w:val="20"/>
                              </w:rPr>
                              <w:t>Cantonese</w:t>
                            </w:r>
                          </w:p>
                        </w:tc>
                        <w:tc>
                          <w:tcPr>
                            <w:tcW w:w="811" w:type="dxa"/>
                          </w:tcPr>
                          <w:p w14:paraId="286D80F8" w14:textId="77777777" w:rsidR="002F4311" w:rsidRDefault="000325DD">
                            <w:pPr>
                              <w:pStyle w:val="TableParagraph"/>
                              <w:spacing w:before="34" w:line="224" w:lineRule="exact"/>
                              <w:ind w:left="7"/>
                              <w:jc w:val="center"/>
                              <w:rPr>
                                <w:sz w:val="20"/>
                              </w:rPr>
                            </w:pPr>
                            <w:r>
                              <w:rPr>
                                <w:sz w:val="20"/>
                              </w:rPr>
                              <w:t>1</w:t>
                            </w:r>
                          </w:p>
                        </w:tc>
                        <w:tc>
                          <w:tcPr>
                            <w:tcW w:w="811" w:type="dxa"/>
                          </w:tcPr>
                          <w:p w14:paraId="286D80F9" w14:textId="77777777" w:rsidR="002F4311" w:rsidRDefault="000325DD">
                            <w:pPr>
                              <w:pStyle w:val="TableParagraph"/>
                              <w:spacing w:before="34" w:line="224" w:lineRule="exact"/>
                              <w:ind w:left="354"/>
                              <w:rPr>
                                <w:sz w:val="20"/>
                              </w:rPr>
                            </w:pPr>
                            <w:r>
                              <w:rPr>
                                <w:sz w:val="20"/>
                              </w:rPr>
                              <w:t>1</w:t>
                            </w:r>
                          </w:p>
                        </w:tc>
                        <w:tc>
                          <w:tcPr>
                            <w:tcW w:w="1080" w:type="dxa"/>
                          </w:tcPr>
                          <w:p w14:paraId="286D80FA" w14:textId="77777777" w:rsidR="002F4311" w:rsidRDefault="000325DD">
                            <w:pPr>
                              <w:pStyle w:val="TableParagraph"/>
                              <w:spacing w:before="34" w:line="224" w:lineRule="exact"/>
                              <w:ind w:left="298" w:right="290"/>
                              <w:jc w:val="center"/>
                              <w:rPr>
                                <w:sz w:val="20"/>
                              </w:rPr>
                            </w:pPr>
                            <w:r>
                              <w:rPr>
                                <w:spacing w:val="-5"/>
                                <w:sz w:val="20"/>
                              </w:rPr>
                              <w:t>24</w:t>
                            </w:r>
                          </w:p>
                        </w:tc>
                        <w:tc>
                          <w:tcPr>
                            <w:tcW w:w="1080" w:type="dxa"/>
                          </w:tcPr>
                          <w:p w14:paraId="286D80FB"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02" w14:textId="77777777">
                        <w:trPr>
                          <w:trHeight w:val="278"/>
                        </w:trPr>
                        <w:tc>
                          <w:tcPr>
                            <w:tcW w:w="984" w:type="dxa"/>
                            <w:shd w:val="clear" w:color="auto" w:fill="D8D8D8"/>
                          </w:tcPr>
                          <w:p w14:paraId="286D80FD" w14:textId="77777777" w:rsidR="002F4311" w:rsidRDefault="000325DD">
                            <w:pPr>
                              <w:pStyle w:val="TableParagraph"/>
                              <w:spacing w:before="34" w:line="224" w:lineRule="exact"/>
                              <w:ind w:left="0" w:right="52"/>
                              <w:jc w:val="right"/>
                              <w:rPr>
                                <w:sz w:val="20"/>
                              </w:rPr>
                            </w:pPr>
                            <w:r>
                              <w:rPr>
                                <w:spacing w:val="-2"/>
                                <w:sz w:val="20"/>
                              </w:rPr>
                              <w:t>Taiwanese</w:t>
                            </w:r>
                          </w:p>
                        </w:tc>
                        <w:tc>
                          <w:tcPr>
                            <w:tcW w:w="811" w:type="dxa"/>
                            <w:shd w:val="clear" w:color="auto" w:fill="D8D8D8"/>
                          </w:tcPr>
                          <w:p w14:paraId="286D80FE"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0FF"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00" w14:textId="77777777" w:rsidR="002F4311" w:rsidRDefault="000325DD">
                            <w:pPr>
                              <w:pStyle w:val="TableParagraph"/>
                              <w:spacing w:before="34" w:line="224" w:lineRule="exact"/>
                              <w:ind w:left="298" w:right="290"/>
                              <w:jc w:val="center"/>
                              <w:rPr>
                                <w:sz w:val="20"/>
                              </w:rPr>
                            </w:pPr>
                            <w:r>
                              <w:rPr>
                                <w:spacing w:val="-5"/>
                                <w:sz w:val="20"/>
                              </w:rPr>
                              <w:t>10</w:t>
                            </w:r>
                          </w:p>
                        </w:tc>
                        <w:tc>
                          <w:tcPr>
                            <w:tcW w:w="1080" w:type="dxa"/>
                            <w:shd w:val="clear" w:color="auto" w:fill="D8D8D8"/>
                          </w:tcPr>
                          <w:p w14:paraId="286D8101"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08" w14:textId="77777777">
                        <w:trPr>
                          <w:trHeight w:val="282"/>
                        </w:trPr>
                        <w:tc>
                          <w:tcPr>
                            <w:tcW w:w="984" w:type="dxa"/>
                            <w:tcBorders>
                              <w:bottom w:val="nil"/>
                            </w:tcBorders>
                          </w:tcPr>
                          <w:p w14:paraId="286D8103" w14:textId="77777777" w:rsidR="002F4311" w:rsidRDefault="002F4311">
                            <w:pPr>
                              <w:pStyle w:val="TableParagraph"/>
                              <w:ind w:left="0"/>
                              <w:rPr>
                                <w:sz w:val="20"/>
                              </w:rPr>
                            </w:pPr>
                          </w:p>
                        </w:tc>
                        <w:tc>
                          <w:tcPr>
                            <w:tcW w:w="811" w:type="dxa"/>
                          </w:tcPr>
                          <w:p w14:paraId="286D8104" w14:textId="77777777" w:rsidR="002F4311" w:rsidRDefault="000325DD">
                            <w:pPr>
                              <w:pStyle w:val="TableParagraph"/>
                              <w:spacing w:before="38" w:line="224" w:lineRule="exact"/>
                              <w:ind w:left="7"/>
                              <w:jc w:val="center"/>
                              <w:rPr>
                                <w:sz w:val="20"/>
                              </w:rPr>
                            </w:pPr>
                            <w:r>
                              <w:rPr>
                                <w:sz w:val="20"/>
                              </w:rPr>
                              <w:t>1</w:t>
                            </w:r>
                          </w:p>
                        </w:tc>
                        <w:tc>
                          <w:tcPr>
                            <w:tcW w:w="811" w:type="dxa"/>
                          </w:tcPr>
                          <w:p w14:paraId="286D8105" w14:textId="77777777" w:rsidR="002F4311" w:rsidRDefault="000325DD">
                            <w:pPr>
                              <w:pStyle w:val="TableParagraph"/>
                              <w:spacing w:before="38" w:line="224" w:lineRule="exact"/>
                              <w:ind w:left="304"/>
                              <w:rPr>
                                <w:sz w:val="20"/>
                              </w:rPr>
                            </w:pPr>
                            <w:r>
                              <w:rPr>
                                <w:spacing w:val="-5"/>
                                <w:sz w:val="20"/>
                              </w:rPr>
                              <w:t>10</w:t>
                            </w:r>
                          </w:p>
                        </w:tc>
                        <w:tc>
                          <w:tcPr>
                            <w:tcW w:w="1080" w:type="dxa"/>
                          </w:tcPr>
                          <w:p w14:paraId="286D8106" w14:textId="77777777" w:rsidR="002F4311" w:rsidRDefault="000325DD">
                            <w:pPr>
                              <w:pStyle w:val="TableParagraph"/>
                              <w:spacing w:before="38" w:line="224" w:lineRule="exact"/>
                              <w:ind w:left="298" w:right="290"/>
                              <w:jc w:val="center"/>
                              <w:rPr>
                                <w:sz w:val="20"/>
                              </w:rPr>
                            </w:pPr>
                            <w:r>
                              <w:rPr>
                                <w:spacing w:val="-5"/>
                                <w:sz w:val="20"/>
                              </w:rPr>
                              <w:t>151</w:t>
                            </w:r>
                          </w:p>
                        </w:tc>
                        <w:tc>
                          <w:tcPr>
                            <w:tcW w:w="1080" w:type="dxa"/>
                            <w:tcBorders>
                              <w:bottom w:val="nil"/>
                            </w:tcBorders>
                          </w:tcPr>
                          <w:p w14:paraId="286D8107" w14:textId="77777777" w:rsidR="002F4311" w:rsidRDefault="000325DD">
                            <w:pPr>
                              <w:pStyle w:val="TableParagraph"/>
                              <w:spacing w:before="38" w:line="224" w:lineRule="exact"/>
                              <w:ind w:left="126"/>
                              <w:rPr>
                                <w:sz w:val="20"/>
                              </w:rPr>
                            </w:pPr>
                            <w:r>
                              <w:rPr>
                                <w:sz w:val="20"/>
                              </w:rPr>
                              <w:t>1</w:t>
                            </w:r>
                            <w:r>
                              <w:rPr>
                                <w:spacing w:val="-1"/>
                                <w:sz w:val="20"/>
                              </w:rPr>
                              <w:t xml:space="preserve"> </w:t>
                            </w:r>
                            <w:r>
                              <w:rPr>
                                <w:spacing w:val="-2"/>
                                <w:sz w:val="20"/>
                              </w:rPr>
                              <w:t>standing</w:t>
                            </w:r>
                          </w:p>
                        </w:tc>
                      </w:tr>
                      <w:tr w:rsidR="002F4311" w14:paraId="286D810E" w14:textId="77777777">
                        <w:trPr>
                          <w:trHeight w:val="258"/>
                        </w:trPr>
                        <w:tc>
                          <w:tcPr>
                            <w:tcW w:w="984" w:type="dxa"/>
                            <w:tcBorders>
                              <w:top w:val="nil"/>
                              <w:bottom w:val="nil"/>
                            </w:tcBorders>
                          </w:tcPr>
                          <w:p w14:paraId="286D8109" w14:textId="77777777" w:rsidR="002F4311" w:rsidRDefault="002F4311">
                            <w:pPr>
                              <w:pStyle w:val="TableParagraph"/>
                              <w:ind w:left="0"/>
                              <w:rPr>
                                <w:sz w:val="18"/>
                              </w:rPr>
                            </w:pPr>
                          </w:p>
                        </w:tc>
                        <w:tc>
                          <w:tcPr>
                            <w:tcW w:w="811" w:type="dxa"/>
                          </w:tcPr>
                          <w:p w14:paraId="286D810A" w14:textId="77777777" w:rsidR="002F4311" w:rsidRDefault="000325DD">
                            <w:pPr>
                              <w:pStyle w:val="TableParagraph"/>
                              <w:spacing w:before="24" w:line="214" w:lineRule="exact"/>
                              <w:ind w:left="7"/>
                              <w:jc w:val="center"/>
                              <w:rPr>
                                <w:sz w:val="20"/>
                              </w:rPr>
                            </w:pPr>
                            <w:r>
                              <w:rPr>
                                <w:sz w:val="20"/>
                              </w:rPr>
                              <w:t>2</w:t>
                            </w:r>
                          </w:p>
                        </w:tc>
                        <w:tc>
                          <w:tcPr>
                            <w:tcW w:w="811" w:type="dxa"/>
                          </w:tcPr>
                          <w:p w14:paraId="286D810B" w14:textId="77777777" w:rsidR="002F4311" w:rsidRDefault="000325DD">
                            <w:pPr>
                              <w:pStyle w:val="TableParagraph"/>
                              <w:spacing w:before="24" w:line="214" w:lineRule="exact"/>
                              <w:ind w:left="354"/>
                              <w:rPr>
                                <w:sz w:val="20"/>
                              </w:rPr>
                            </w:pPr>
                            <w:r>
                              <w:rPr>
                                <w:sz w:val="20"/>
                              </w:rPr>
                              <w:t>7</w:t>
                            </w:r>
                          </w:p>
                        </w:tc>
                        <w:tc>
                          <w:tcPr>
                            <w:tcW w:w="1080" w:type="dxa"/>
                          </w:tcPr>
                          <w:p w14:paraId="286D810C" w14:textId="77777777" w:rsidR="002F4311" w:rsidRDefault="000325DD">
                            <w:pPr>
                              <w:pStyle w:val="TableParagraph"/>
                              <w:spacing w:before="24" w:line="214" w:lineRule="exact"/>
                              <w:ind w:left="298" w:right="290"/>
                              <w:jc w:val="center"/>
                              <w:rPr>
                                <w:sz w:val="20"/>
                              </w:rPr>
                            </w:pPr>
                            <w:r>
                              <w:rPr>
                                <w:spacing w:val="-5"/>
                                <w:sz w:val="20"/>
                              </w:rPr>
                              <w:t>69</w:t>
                            </w:r>
                          </w:p>
                        </w:tc>
                        <w:tc>
                          <w:tcPr>
                            <w:tcW w:w="1080" w:type="dxa"/>
                            <w:tcBorders>
                              <w:top w:val="nil"/>
                              <w:bottom w:val="nil"/>
                            </w:tcBorders>
                          </w:tcPr>
                          <w:p w14:paraId="286D810D" w14:textId="77777777" w:rsidR="002F4311" w:rsidRDefault="000325DD">
                            <w:pPr>
                              <w:pStyle w:val="TableParagraph"/>
                              <w:spacing w:before="24" w:line="214" w:lineRule="exact"/>
                              <w:ind w:left="120"/>
                              <w:rPr>
                                <w:sz w:val="20"/>
                              </w:rPr>
                            </w:pPr>
                            <w:r>
                              <w:rPr>
                                <w:sz w:val="20"/>
                              </w:rPr>
                              <w:t>3</w:t>
                            </w:r>
                            <w:r>
                              <w:rPr>
                                <w:spacing w:val="-1"/>
                                <w:sz w:val="20"/>
                              </w:rPr>
                              <w:t xml:space="preserve"> </w:t>
                            </w:r>
                            <w:r>
                              <w:rPr>
                                <w:spacing w:val="-2"/>
                                <w:sz w:val="20"/>
                              </w:rPr>
                              <w:t>lecturers</w:t>
                            </w:r>
                          </w:p>
                        </w:tc>
                      </w:tr>
                      <w:tr w:rsidR="002F4311" w14:paraId="286D8114" w14:textId="77777777">
                        <w:trPr>
                          <w:trHeight w:val="479"/>
                        </w:trPr>
                        <w:tc>
                          <w:tcPr>
                            <w:tcW w:w="984" w:type="dxa"/>
                            <w:tcBorders>
                              <w:top w:val="nil"/>
                              <w:bottom w:val="nil"/>
                            </w:tcBorders>
                          </w:tcPr>
                          <w:p w14:paraId="286D810F" w14:textId="77777777" w:rsidR="002F4311" w:rsidRDefault="000325DD">
                            <w:pPr>
                              <w:pStyle w:val="TableParagraph"/>
                              <w:spacing w:before="144"/>
                              <w:ind w:left="136"/>
                              <w:rPr>
                                <w:sz w:val="20"/>
                              </w:rPr>
                            </w:pPr>
                            <w:r>
                              <w:rPr>
                                <w:spacing w:val="-2"/>
                                <w:sz w:val="20"/>
                              </w:rPr>
                              <w:t>Japanese</w:t>
                            </w:r>
                          </w:p>
                        </w:tc>
                        <w:tc>
                          <w:tcPr>
                            <w:tcW w:w="811" w:type="dxa"/>
                          </w:tcPr>
                          <w:p w14:paraId="286D8110" w14:textId="77777777" w:rsidR="002F4311" w:rsidRDefault="000325DD">
                            <w:pPr>
                              <w:pStyle w:val="TableParagraph"/>
                              <w:spacing w:before="134"/>
                              <w:ind w:left="7"/>
                              <w:jc w:val="center"/>
                              <w:rPr>
                                <w:sz w:val="20"/>
                              </w:rPr>
                            </w:pPr>
                            <w:r>
                              <w:rPr>
                                <w:sz w:val="20"/>
                              </w:rPr>
                              <w:t>3</w:t>
                            </w:r>
                          </w:p>
                        </w:tc>
                        <w:tc>
                          <w:tcPr>
                            <w:tcW w:w="811" w:type="dxa"/>
                          </w:tcPr>
                          <w:p w14:paraId="286D8111" w14:textId="77777777" w:rsidR="002F4311" w:rsidRDefault="000325DD">
                            <w:pPr>
                              <w:pStyle w:val="TableParagraph"/>
                              <w:spacing w:before="134"/>
                              <w:ind w:left="354"/>
                              <w:rPr>
                                <w:sz w:val="20"/>
                              </w:rPr>
                            </w:pPr>
                            <w:r>
                              <w:rPr>
                                <w:sz w:val="20"/>
                              </w:rPr>
                              <w:t>8</w:t>
                            </w:r>
                          </w:p>
                        </w:tc>
                        <w:tc>
                          <w:tcPr>
                            <w:tcW w:w="1080" w:type="dxa"/>
                          </w:tcPr>
                          <w:p w14:paraId="286D8112" w14:textId="77777777" w:rsidR="002F4311" w:rsidRDefault="000325DD">
                            <w:pPr>
                              <w:pStyle w:val="TableParagraph"/>
                              <w:spacing w:before="134"/>
                              <w:ind w:left="299" w:right="290"/>
                              <w:jc w:val="center"/>
                              <w:rPr>
                                <w:sz w:val="20"/>
                              </w:rPr>
                            </w:pPr>
                            <w:r>
                              <w:rPr>
                                <w:spacing w:val="-5"/>
                                <w:sz w:val="20"/>
                              </w:rPr>
                              <w:t>30</w:t>
                            </w:r>
                          </w:p>
                        </w:tc>
                        <w:tc>
                          <w:tcPr>
                            <w:tcW w:w="1080" w:type="dxa"/>
                            <w:tcBorders>
                              <w:top w:val="nil"/>
                              <w:bottom w:val="nil"/>
                            </w:tcBorders>
                          </w:tcPr>
                          <w:p w14:paraId="286D8113" w14:textId="77777777" w:rsidR="002F4311" w:rsidRDefault="000325DD">
                            <w:pPr>
                              <w:pStyle w:val="TableParagraph"/>
                              <w:spacing w:line="230" w:lineRule="atLeast"/>
                              <w:ind w:left="364" w:right="110" w:hanging="239"/>
                              <w:rPr>
                                <w:sz w:val="20"/>
                              </w:rPr>
                            </w:pPr>
                            <w:r>
                              <w:rPr>
                                <w:sz w:val="20"/>
                              </w:rPr>
                              <w:t>1</w:t>
                            </w:r>
                            <w:r>
                              <w:rPr>
                                <w:spacing w:val="-13"/>
                                <w:sz w:val="20"/>
                              </w:rPr>
                              <w:t xml:space="preserve"> </w:t>
                            </w:r>
                            <w:r>
                              <w:rPr>
                                <w:sz w:val="20"/>
                              </w:rPr>
                              <w:t xml:space="preserve">teaching </w:t>
                            </w:r>
                            <w:r>
                              <w:rPr>
                                <w:spacing w:val="-2"/>
                                <w:sz w:val="20"/>
                              </w:rPr>
                              <w:t>asst.</w:t>
                            </w:r>
                          </w:p>
                        </w:tc>
                      </w:tr>
                      <w:tr w:rsidR="002F4311" w14:paraId="286D811A" w14:textId="77777777">
                        <w:trPr>
                          <w:trHeight w:val="282"/>
                        </w:trPr>
                        <w:tc>
                          <w:tcPr>
                            <w:tcW w:w="984" w:type="dxa"/>
                            <w:tcBorders>
                              <w:top w:val="nil"/>
                              <w:bottom w:val="nil"/>
                            </w:tcBorders>
                          </w:tcPr>
                          <w:p w14:paraId="286D8115" w14:textId="77777777" w:rsidR="002F4311" w:rsidRDefault="002F4311">
                            <w:pPr>
                              <w:pStyle w:val="TableParagraph"/>
                              <w:ind w:left="0"/>
                              <w:rPr>
                                <w:sz w:val="20"/>
                              </w:rPr>
                            </w:pPr>
                          </w:p>
                        </w:tc>
                        <w:tc>
                          <w:tcPr>
                            <w:tcW w:w="811" w:type="dxa"/>
                          </w:tcPr>
                          <w:p w14:paraId="286D8116" w14:textId="77777777" w:rsidR="002F4311" w:rsidRDefault="000325DD">
                            <w:pPr>
                              <w:pStyle w:val="TableParagraph"/>
                              <w:spacing w:before="38" w:line="224" w:lineRule="exact"/>
                              <w:ind w:left="7"/>
                              <w:jc w:val="center"/>
                              <w:rPr>
                                <w:sz w:val="20"/>
                              </w:rPr>
                            </w:pPr>
                            <w:r>
                              <w:rPr>
                                <w:sz w:val="20"/>
                              </w:rPr>
                              <w:t>4</w:t>
                            </w:r>
                          </w:p>
                        </w:tc>
                        <w:tc>
                          <w:tcPr>
                            <w:tcW w:w="811" w:type="dxa"/>
                          </w:tcPr>
                          <w:p w14:paraId="286D8117" w14:textId="77777777" w:rsidR="002F4311" w:rsidRDefault="000325DD">
                            <w:pPr>
                              <w:pStyle w:val="TableParagraph"/>
                              <w:spacing w:before="38" w:line="224" w:lineRule="exact"/>
                              <w:ind w:left="354"/>
                              <w:rPr>
                                <w:sz w:val="20"/>
                              </w:rPr>
                            </w:pPr>
                            <w:r>
                              <w:rPr>
                                <w:sz w:val="20"/>
                              </w:rPr>
                              <w:t>5</w:t>
                            </w:r>
                          </w:p>
                        </w:tc>
                        <w:tc>
                          <w:tcPr>
                            <w:tcW w:w="1080" w:type="dxa"/>
                          </w:tcPr>
                          <w:p w14:paraId="286D8118" w14:textId="77777777" w:rsidR="002F4311" w:rsidRDefault="000325DD">
                            <w:pPr>
                              <w:pStyle w:val="TableParagraph"/>
                              <w:spacing w:before="38" w:line="224" w:lineRule="exact"/>
                              <w:ind w:left="299" w:right="290"/>
                              <w:jc w:val="center"/>
                              <w:rPr>
                                <w:sz w:val="20"/>
                              </w:rPr>
                            </w:pPr>
                            <w:r>
                              <w:rPr>
                                <w:spacing w:val="-5"/>
                                <w:sz w:val="20"/>
                              </w:rPr>
                              <w:t>21</w:t>
                            </w:r>
                          </w:p>
                        </w:tc>
                        <w:tc>
                          <w:tcPr>
                            <w:tcW w:w="1080" w:type="dxa"/>
                            <w:tcBorders>
                              <w:top w:val="nil"/>
                              <w:bottom w:val="nil"/>
                            </w:tcBorders>
                          </w:tcPr>
                          <w:p w14:paraId="286D8119" w14:textId="77777777" w:rsidR="002F4311" w:rsidRDefault="002F4311">
                            <w:pPr>
                              <w:pStyle w:val="TableParagraph"/>
                              <w:ind w:left="0"/>
                              <w:rPr>
                                <w:sz w:val="20"/>
                              </w:rPr>
                            </w:pPr>
                          </w:p>
                        </w:tc>
                      </w:tr>
                      <w:tr w:rsidR="002F4311" w14:paraId="286D8120" w14:textId="77777777">
                        <w:trPr>
                          <w:trHeight w:val="277"/>
                        </w:trPr>
                        <w:tc>
                          <w:tcPr>
                            <w:tcW w:w="984" w:type="dxa"/>
                            <w:tcBorders>
                              <w:top w:val="nil"/>
                            </w:tcBorders>
                          </w:tcPr>
                          <w:p w14:paraId="286D811B" w14:textId="77777777" w:rsidR="002F4311" w:rsidRDefault="002F4311">
                            <w:pPr>
                              <w:pStyle w:val="TableParagraph"/>
                              <w:ind w:left="0"/>
                              <w:rPr>
                                <w:sz w:val="20"/>
                              </w:rPr>
                            </w:pPr>
                          </w:p>
                        </w:tc>
                        <w:tc>
                          <w:tcPr>
                            <w:tcW w:w="811" w:type="dxa"/>
                          </w:tcPr>
                          <w:p w14:paraId="286D811C" w14:textId="77777777" w:rsidR="002F4311" w:rsidRDefault="000325DD">
                            <w:pPr>
                              <w:pStyle w:val="TableParagraph"/>
                              <w:spacing w:before="34" w:line="224" w:lineRule="exact"/>
                              <w:ind w:left="7"/>
                              <w:jc w:val="center"/>
                              <w:rPr>
                                <w:sz w:val="20"/>
                              </w:rPr>
                            </w:pPr>
                            <w:r>
                              <w:rPr>
                                <w:sz w:val="20"/>
                              </w:rPr>
                              <w:t>5</w:t>
                            </w:r>
                          </w:p>
                        </w:tc>
                        <w:tc>
                          <w:tcPr>
                            <w:tcW w:w="811" w:type="dxa"/>
                          </w:tcPr>
                          <w:p w14:paraId="286D811D" w14:textId="77777777" w:rsidR="002F4311" w:rsidRDefault="000325DD">
                            <w:pPr>
                              <w:pStyle w:val="TableParagraph"/>
                              <w:spacing w:before="34" w:line="224" w:lineRule="exact"/>
                              <w:ind w:left="354"/>
                              <w:rPr>
                                <w:sz w:val="20"/>
                              </w:rPr>
                            </w:pPr>
                            <w:r>
                              <w:rPr>
                                <w:sz w:val="20"/>
                              </w:rPr>
                              <w:t>4</w:t>
                            </w:r>
                          </w:p>
                        </w:tc>
                        <w:tc>
                          <w:tcPr>
                            <w:tcW w:w="1080" w:type="dxa"/>
                          </w:tcPr>
                          <w:p w14:paraId="286D811E" w14:textId="77777777" w:rsidR="002F4311" w:rsidRDefault="000325DD">
                            <w:pPr>
                              <w:pStyle w:val="TableParagraph"/>
                              <w:spacing w:before="34" w:line="224" w:lineRule="exact"/>
                              <w:ind w:left="299" w:right="290"/>
                              <w:jc w:val="center"/>
                              <w:rPr>
                                <w:sz w:val="20"/>
                              </w:rPr>
                            </w:pPr>
                            <w:r>
                              <w:rPr>
                                <w:spacing w:val="-5"/>
                                <w:sz w:val="20"/>
                              </w:rPr>
                              <w:t>34</w:t>
                            </w:r>
                          </w:p>
                        </w:tc>
                        <w:tc>
                          <w:tcPr>
                            <w:tcW w:w="1080" w:type="dxa"/>
                            <w:tcBorders>
                              <w:top w:val="nil"/>
                            </w:tcBorders>
                          </w:tcPr>
                          <w:p w14:paraId="286D811F" w14:textId="77777777" w:rsidR="002F4311" w:rsidRDefault="002F4311">
                            <w:pPr>
                              <w:pStyle w:val="TableParagraph"/>
                              <w:ind w:left="0"/>
                              <w:rPr>
                                <w:sz w:val="20"/>
                              </w:rPr>
                            </w:pPr>
                          </w:p>
                        </w:tc>
                      </w:tr>
                      <w:tr w:rsidR="002F4311" w14:paraId="286D812A" w14:textId="77777777">
                        <w:trPr>
                          <w:trHeight w:val="292"/>
                        </w:trPr>
                        <w:tc>
                          <w:tcPr>
                            <w:tcW w:w="984" w:type="dxa"/>
                            <w:vMerge w:val="restart"/>
                            <w:shd w:val="clear" w:color="auto" w:fill="D8D8D8"/>
                          </w:tcPr>
                          <w:p w14:paraId="286D8121" w14:textId="77777777" w:rsidR="002F4311" w:rsidRDefault="002F4311">
                            <w:pPr>
                              <w:pStyle w:val="TableParagraph"/>
                              <w:ind w:left="0"/>
                            </w:pPr>
                          </w:p>
                          <w:p w14:paraId="286D8122" w14:textId="77777777" w:rsidR="002F4311" w:rsidRDefault="002F4311">
                            <w:pPr>
                              <w:pStyle w:val="TableParagraph"/>
                              <w:ind w:left="0"/>
                            </w:pPr>
                          </w:p>
                          <w:p w14:paraId="286D8123" w14:textId="77777777" w:rsidR="002F4311" w:rsidRDefault="002F4311">
                            <w:pPr>
                              <w:pStyle w:val="TableParagraph"/>
                              <w:spacing w:before="4"/>
                              <w:ind w:left="0"/>
                            </w:pPr>
                          </w:p>
                          <w:p w14:paraId="286D8124" w14:textId="77777777" w:rsidR="002F4311" w:rsidRDefault="000325DD">
                            <w:pPr>
                              <w:pStyle w:val="TableParagraph"/>
                              <w:ind w:left="197"/>
                              <w:rPr>
                                <w:sz w:val="20"/>
                              </w:rPr>
                            </w:pPr>
                            <w:r>
                              <w:rPr>
                                <w:spacing w:val="-2"/>
                                <w:sz w:val="20"/>
                              </w:rPr>
                              <w:t>Korean</w:t>
                            </w:r>
                          </w:p>
                        </w:tc>
                        <w:tc>
                          <w:tcPr>
                            <w:tcW w:w="811" w:type="dxa"/>
                            <w:shd w:val="clear" w:color="auto" w:fill="D8D8D8"/>
                          </w:tcPr>
                          <w:p w14:paraId="286D8125" w14:textId="77777777" w:rsidR="002F4311" w:rsidRDefault="000325DD">
                            <w:pPr>
                              <w:pStyle w:val="TableParagraph"/>
                              <w:spacing w:before="38"/>
                              <w:ind w:left="7"/>
                              <w:jc w:val="center"/>
                              <w:rPr>
                                <w:sz w:val="20"/>
                              </w:rPr>
                            </w:pPr>
                            <w:r>
                              <w:rPr>
                                <w:sz w:val="20"/>
                              </w:rPr>
                              <w:t>1</w:t>
                            </w:r>
                          </w:p>
                        </w:tc>
                        <w:tc>
                          <w:tcPr>
                            <w:tcW w:w="811" w:type="dxa"/>
                            <w:shd w:val="clear" w:color="auto" w:fill="D8D8D8"/>
                          </w:tcPr>
                          <w:p w14:paraId="286D8126" w14:textId="77777777" w:rsidR="002F4311" w:rsidRDefault="000325DD">
                            <w:pPr>
                              <w:pStyle w:val="TableParagraph"/>
                              <w:spacing w:before="38"/>
                              <w:ind w:left="354"/>
                              <w:rPr>
                                <w:sz w:val="20"/>
                              </w:rPr>
                            </w:pPr>
                            <w:r>
                              <w:rPr>
                                <w:sz w:val="20"/>
                              </w:rPr>
                              <w:t>6</w:t>
                            </w:r>
                          </w:p>
                        </w:tc>
                        <w:tc>
                          <w:tcPr>
                            <w:tcW w:w="1080" w:type="dxa"/>
                            <w:shd w:val="clear" w:color="auto" w:fill="D8D8D8"/>
                          </w:tcPr>
                          <w:p w14:paraId="286D8127" w14:textId="77777777" w:rsidR="002F4311" w:rsidRDefault="000325DD">
                            <w:pPr>
                              <w:pStyle w:val="TableParagraph"/>
                              <w:spacing w:before="38"/>
                              <w:ind w:left="298" w:right="290"/>
                              <w:jc w:val="center"/>
                              <w:rPr>
                                <w:sz w:val="20"/>
                              </w:rPr>
                            </w:pPr>
                            <w:r>
                              <w:rPr>
                                <w:spacing w:val="-5"/>
                                <w:sz w:val="20"/>
                              </w:rPr>
                              <w:t>77</w:t>
                            </w:r>
                          </w:p>
                        </w:tc>
                        <w:tc>
                          <w:tcPr>
                            <w:tcW w:w="1080" w:type="dxa"/>
                            <w:vMerge w:val="restart"/>
                            <w:shd w:val="clear" w:color="auto" w:fill="D8D8D8"/>
                          </w:tcPr>
                          <w:p w14:paraId="286D8128" w14:textId="77777777" w:rsidR="002F4311" w:rsidRDefault="000325DD">
                            <w:pPr>
                              <w:pStyle w:val="TableParagraph"/>
                              <w:spacing w:before="38"/>
                              <w:ind w:left="120"/>
                              <w:rPr>
                                <w:sz w:val="20"/>
                              </w:rPr>
                            </w:pPr>
                            <w:r>
                              <w:rPr>
                                <w:sz w:val="20"/>
                              </w:rPr>
                              <w:t>3</w:t>
                            </w:r>
                            <w:r>
                              <w:rPr>
                                <w:spacing w:val="-1"/>
                                <w:sz w:val="20"/>
                              </w:rPr>
                              <w:t xml:space="preserve"> </w:t>
                            </w:r>
                            <w:r>
                              <w:rPr>
                                <w:spacing w:val="-2"/>
                                <w:sz w:val="20"/>
                              </w:rPr>
                              <w:t>lecturers</w:t>
                            </w:r>
                          </w:p>
                          <w:p w14:paraId="286D8129" w14:textId="77777777" w:rsidR="002F4311" w:rsidRDefault="000325DD">
                            <w:pPr>
                              <w:pStyle w:val="TableParagraph"/>
                              <w:spacing w:before="68"/>
                              <w:ind w:left="42"/>
                              <w:rPr>
                                <w:sz w:val="20"/>
                              </w:rPr>
                            </w:pPr>
                            <w:r>
                              <w:rPr>
                                <w:sz w:val="20"/>
                              </w:rPr>
                              <w:t>2</w:t>
                            </w:r>
                            <w:r>
                              <w:rPr>
                                <w:spacing w:val="-1"/>
                                <w:sz w:val="20"/>
                              </w:rPr>
                              <w:t xml:space="preserve"> </w:t>
                            </w:r>
                            <w:r>
                              <w:rPr>
                                <w:spacing w:val="-2"/>
                                <w:sz w:val="20"/>
                              </w:rPr>
                              <w:t>instructors</w:t>
                            </w:r>
                          </w:p>
                        </w:tc>
                      </w:tr>
                      <w:tr w:rsidR="002F4311" w14:paraId="286D8130" w14:textId="77777777">
                        <w:trPr>
                          <w:trHeight w:val="278"/>
                        </w:trPr>
                        <w:tc>
                          <w:tcPr>
                            <w:tcW w:w="984" w:type="dxa"/>
                            <w:vMerge/>
                            <w:tcBorders>
                              <w:top w:val="nil"/>
                            </w:tcBorders>
                            <w:shd w:val="clear" w:color="auto" w:fill="D8D8D8"/>
                          </w:tcPr>
                          <w:p w14:paraId="286D812B" w14:textId="77777777" w:rsidR="002F4311" w:rsidRDefault="002F4311">
                            <w:pPr>
                              <w:rPr>
                                <w:sz w:val="2"/>
                                <w:szCs w:val="2"/>
                              </w:rPr>
                            </w:pPr>
                          </w:p>
                        </w:tc>
                        <w:tc>
                          <w:tcPr>
                            <w:tcW w:w="811" w:type="dxa"/>
                            <w:shd w:val="clear" w:color="auto" w:fill="D8D8D8"/>
                          </w:tcPr>
                          <w:p w14:paraId="286D812C"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12D" w14:textId="77777777" w:rsidR="002F4311" w:rsidRDefault="000325DD">
                            <w:pPr>
                              <w:pStyle w:val="TableParagraph"/>
                              <w:spacing w:before="34" w:line="224" w:lineRule="exact"/>
                              <w:ind w:left="354"/>
                              <w:rPr>
                                <w:sz w:val="20"/>
                              </w:rPr>
                            </w:pPr>
                            <w:r>
                              <w:rPr>
                                <w:sz w:val="20"/>
                              </w:rPr>
                              <w:t>4</w:t>
                            </w:r>
                          </w:p>
                        </w:tc>
                        <w:tc>
                          <w:tcPr>
                            <w:tcW w:w="1080" w:type="dxa"/>
                            <w:shd w:val="clear" w:color="auto" w:fill="D8D8D8"/>
                          </w:tcPr>
                          <w:p w14:paraId="286D812E" w14:textId="77777777" w:rsidR="002F4311" w:rsidRDefault="000325DD">
                            <w:pPr>
                              <w:pStyle w:val="TableParagraph"/>
                              <w:spacing w:before="34" w:line="224" w:lineRule="exact"/>
                              <w:ind w:left="298" w:right="290"/>
                              <w:jc w:val="center"/>
                              <w:rPr>
                                <w:sz w:val="20"/>
                              </w:rPr>
                            </w:pPr>
                            <w:r>
                              <w:rPr>
                                <w:spacing w:val="-5"/>
                                <w:sz w:val="20"/>
                              </w:rPr>
                              <w:t>48</w:t>
                            </w:r>
                          </w:p>
                        </w:tc>
                        <w:tc>
                          <w:tcPr>
                            <w:tcW w:w="1080" w:type="dxa"/>
                            <w:vMerge/>
                            <w:tcBorders>
                              <w:top w:val="nil"/>
                            </w:tcBorders>
                            <w:shd w:val="clear" w:color="auto" w:fill="D8D8D8"/>
                          </w:tcPr>
                          <w:p w14:paraId="286D812F" w14:textId="77777777" w:rsidR="002F4311" w:rsidRDefault="002F4311">
                            <w:pPr>
                              <w:rPr>
                                <w:sz w:val="2"/>
                                <w:szCs w:val="2"/>
                              </w:rPr>
                            </w:pPr>
                          </w:p>
                        </w:tc>
                      </w:tr>
                      <w:tr w:rsidR="002F4311" w14:paraId="286D8136" w14:textId="77777777">
                        <w:trPr>
                          <w:trHeight w:val="277"/>
                        </w:trPr>
                        <w:tc>
                          <w:tcPr>
                            <w:tcW w:w="984" w:type="dxa"/>
                            <w:vMerge/>
                            <w:tcBorders>
                              <w:top w:val="nil"/>
                            </w:tcBorders>
                            <w:shd w:val="clear" w:color="auto" w:fill="D8D8D8"/>
                          </w:tcPr>
                          <w:p w14:paraId="286D8131" w14:textId="77777777" w:rsidR="002F4311" w:rsidRDefault="002F4311">
                            <w:pPr>
                              <w:rPr>
                                <w:sz w:val="2"/>
                                <w:szCs w:val="2"/>
                              </w:rPr>
                            </w:pPr>
                          </w:p>
                        </w:tc>
                        <w:tc>
                          <w:tcPr>
                            <w:tcW w:w="811" w:type="dxa"/>
                            <w:shd w:val="clear" w:color="auto" w:fill="D8D8D8"/>
                          </w:tcPr>
                          <w:p w14:paraId="286D8132" w14:textId="77777777" w:rsidR="002F4311" w:rsidRDefault="000325DD">
                            <w:pPr>
                              <w:pStyle w:val="TableParagraph"/>
                              <w:spacing w:before="34" w:line="224" w:lineRule="exact"/>
                              <w:ind w:left="45" w:right="38"/>
                              <w:jc w:val="center"/>
                              <w:rPr>
                                <w:sz w:val="20"/>
                              </w:rPr>
                            </w:pPr>
                            <w:r>
                              <w:rPr>
                                <w:spacing w:val="-2"/>
                                <w:sz w:val="20"/>
                              </w:rPr>
                              <w:t>Heritage</w:t>
                            </w:r>
                          </w:p>
                        </w:tc>
                        <w:tc>
                          <w:tcPr>
                            <w:tcW w:w="811" w:type="dxa"/>
                            <w:shd w:val="clear" w:color="auto" w:fill="D8D8D8"/>
                          </w:tcPr>
                          <w:p w14:paraId="286D8133" w14:textId="77777777" w:rsidR="002F4311" w:rsidRDefault="000325DD">
                            <w:pPr>
                              <w:pStyle w:val="TableParagraph"/>
                              <w:spacing w:before="34" w:line="224" w:lineRule="exact"/>
                              <w:ind w:left="354"/>
                              <w:rPr>
                                <w:sz w:val="20"/>
                              </w:rPr>
                            </w:pPr>
                            <w:r>
                              <w:rPr>
                                <w:sz w:val="20"/>
                              </w:rPr>
                              <w:t>2</w:t>
                            </w:r>
                          </w:p>
                        </w:tc>
                        <w:tc>
                          <w:tcPr>
                            <w:tcW w:w="1080" w:type="dxa"/>
                            <w:shd w:val="clear" w:color="auto" w:fill="D8D8D8"/>
                          </w:tcPr>
                          <w:p w14:paraId="286D8134" w14:textId="77777777" w:rsidR="002F4311" w:rsidRDefault="000325DD">
                            <w:pPr>
                              <w:pStyle w:val="TableParagraph"/>
                              <w:spacing w:before="34" w:line="224" w:lineRule="exact"/>
                              <w:ind w:left="298" w:right="290"/>
                              <w:jc w:val="center"/>
                              <w:rPr>
                                <w:sz w:val="20"/>
                              </w:rPr>
                            </w:pPr>
                            <w:r>
                              <w:rPr>
                                <w:spacing w:val="-5"/>
                                <w:sz w:val="20"/>
                              </w:rPr>
                              <w:t>33</w:t>
                            </w:r>
                          </w:p>
                        </w:tc>
                        <w:tc>
                          <w:tcPr>
                            <w:tcW w:w="1080" w:type="dxa"/>
                            <w:vMerge/>
                            <w:tcBorders>
                              <w:top w:val="nil"/>
                            </w:tcBorders>
                            <w:shd w:val="clear" w:color="auto" w:fill="D8D8D8"/>
                          </w:tcPr>
                          <w:p w14:paraId="286D8135" w14:textId="77777777" w:rsidR="002F4311" w:rsidRDefault="002F4311">
                            <w:pPr>
                              <w:rPr>
                                <w:sz w:val="2"/>
                                <w:szCs w:val="2"/>
                              </w:rPr>
                            </w:pPr>
                          </w:p>
                        </w:tc>
                      </w:tr>
                      <w:tr w:rsidR="002F4311" w14:paraId="286D813C" w14:textId="77777777">
                        <w:trPr>
                          <w:trHeight w:val="282"/>
                        </w:trPr>
                        <w:tc>
                          <w:tcPr>
                            <w:tcW w:w="984" w:type="dxa"/>
                            <w:vMerge/>
                            <w:tcBorders>
                              <w:top w:val="nil"/>
                            </w:tcBorders>
                            <w:shd w:val="clear" w:color="auto" w:fill="D8D8D8"/>
                          </w:tcPr>
                          <w:p w14:paraId="286D8137" w14:textId="77777777" w:rsidR="002F4311" w:rsidRDefault="002F4311">
                            <w:pPr>
                              <w:rPr>
                                <w:sz w:val="2"/>
                                <w:szCs w:val="2"/>
                              </w:rPr>
                            </w:pPr>
                          </w:p>
                        </w:tc>
                        <w:tc>
                          <w:tcPr>
                            <w:tcW w:w="811" w:type="dxa"/>
                            <w:shd w:val="clear" w:color="auto" w:fill="D8D8D8"/>
                          </w:tcPr>
                          <w:p w14:paraId="286D8138" w14:textId="77777777" w:rsidR="002F4311" w:rsidRDefault="000325DD">
                            <w:pPr>
                              <w:pStyle w:val="TableParagraph"/>
                              <w:spacing w:before="38" w:line="224" w:lineRule="exact"/>
                              <w:ind w:left="7"/>
                              <w:jc w:val="center"/>
                              <w:rPr>
                                <w:sz w:val="20"/>
                              </w:rPr>
                            </w:pPr>
                            <w:r>
                              <w:rPr>
                                <w:sz w:val="20"/>
                              </w:rPr>
                              <w:t>3</w:t>
                            </w:r>
                          </w:p>
                        </w:tc>
                        <w:tc>
                          <w:tcPr>
                            <w:tcW w:w="811" w:type="dxa"/>
                            <w:shd w:val="clear" w:color="auto" w:fill="D8D8D8"/>
                          </w:tcPr>
                          <w:p w14:paraId="286D8139" w14:textId="77777777" w:rsidR="002F4311" w:rsidRDefault="000325DD">
                            <w:pPr>
                              <w:pStyle w:val="TableParagraph"/>
                              <w:spacing w:before="38" w:line="224" w:lineRule="exact"/>
                              <w:ind w:left="354"/>
                              <w:rPr>
                                <w:sz w:val="20"/>
                              </w:rPr>
                            </w:pPr>
                            <w:r>
                              <w:rPr>
                                <w:sz w:val="20"/>
                              </w:rPr>
                              <w:t>2</w:t>
                            </w:r>
                          </w:p>
                        </w:tc>
                        <w:tc>
                          <w:tcPr>
                            <w:tcW w:w="1080" w:type="dxa"/>
                            <w:shd w:val="clear" w:color="auto" w:fill="D8D8D8"/>
                          </w:tcPr>
                          <w:p w14:paraId="286D813A" w14:textId="77777777" w:rsidR="002F4311" w:rsidRDefault="000325DD">
                            <w:pPr>
                              <w:pStyle w:val="TableParagraph"/>
                              <w:spacing w:before="38" w:line="224" w:lineRule="exact"/>
                              <w:ind w:left="298" w:right="290"/>
                              <w:jc w:val="center"/>
                              <w:rPr>
                                <w:sz w:val="20"/>
                              </w:rPr>
                            </w:pPr>
                            <w:r>
                              <w:rPr>
                                <w:spacing w:val="-5"/>
                                <w:sz w:val="20"/>
                              </w:rPr>
                              <w:t>10</w:t>
                            </w:r>
                          </w:p>
                        </w:tc>
                        <w:tc>
                          <w:tcPr>
                            <w:tcW w:w="1080" w:type="dxa"/>
                            <w:vMerge/>
                            <w:tcBorders>
                              <w:top w:val="nil"/>
                            </w:tcBorders>
                            <w:shd w:val="clear" w:color="auto" w:fill="D8D8D8"/>
                          </w:tcPr>
                          <w:p w14:paraId="286D813B" w14:textId="77777777" w:rsidR="002F4311" w:rsidRDefault="002F4311">
                            <w:pPr>
                              <w:rPr>
                                <w:sz w:val="2"/>
                                <w:szCs w:val="2"/>
                              </w:rPr>
                            </w:pPr>
                          </w:p>
                        </w:tc>
                      </w:tr>
                      <w:tr w:rsidR="002F4311" w14:paraId="286D8142" w14:textId="77777777">
                        <w:trPr>
                          <w:trHeight w:val="277"/>
                        </w:trPr>
                        <w:tc>
                          <w:tcPr>
                            <w:tcW w:w="984" w:type="dxa"/>
                            <w:vMerge/>
                            <w:tcBorders>
                              <w:top w:val="nil"/>
                            </w:tcBorders>
                            <w:shd w:val="clear" w:color="auto" w:fill="D8D8D8"/>
                          </w:tcPr>
                          <w:p w14:paraId="286D813D" w14:textId="77777777" w:rsidR="002F4311" w:rsidRDefault="002F4311">
                            <w:pPr>
                              <w:rPr>
                                <w:sz w:val="2"/>
                                <w:szCs w:val="2"/>
                              </w:rPr>
                            </w:pPr>
                          </w:p>
                        </w:tc>
                        <w:tc>
                          <w:tcPr>
                            <w:tcW w:w="811" w:type="dxa"/>
                            <w:shd w:val="clear" w:color="auto" w:fill="D8D8D8"/>
                          </w:tcPr>
                          <w:p w14:paraId="286D813E" w14:textId="77777777" w:rsidR="002F4311" w:rsidRDefault="000325DD">
                            <w:pPr>
                              <w:pStyle w:val="TableParagraph"/>
                              <w:spacing w:before="34" w:line="224" w:lineRule="exact"/>
                              <w:ind w:left="7"/>
                              <w:jc w:val="center"/>
                              <w:rPr>
                                <w:sz w:val="20"/>
                              </w:rPr>
                            </w:pPr>
                            <w:r>
                              <w:rPr>
                                <w:sz w:val="20"/>
                              </w:rPr>
                              <w:t>4</w:t>
                            </w:r>
                          </w:p>
                        </w:tc>
                        <w:tc>
                          <w:tcPr>
                            <w:tcW w:w="811" w:type="dxa"/>
                            <w:shd w:val="clear" w:color="auto" w:fill="D8D8D8"/>
                          </w:tcPr>
                          <w:p w14:paraId="286D813F" w14:textId="77777777" w:rsidR="002F4311" w:rsidRDefault="000325DD">
                            <w:pPr>
                              <w:pStyle w:val="TableParagraph"/>
                              <w:spacing w:before="34" w:line="224" w:lineRule="exact"/>
                              <w:ind w:left="354"/>
                              <w:rPr>
                                <w:sz w:val="20"/>
                              </w:rPr>
                            </w:pPr>
                            <w:r>
                              <w:rPr>
                                <w:sz w:val="20"/>
                              </w:rPr>
                              <w:t>7</w:t>
                            </w:r>
                          </w:p>
                        </w:tc>
                        <w:tc>
                          <w:tcPr>
                            <w:tcW w:w="1080" w:type="dxa"/>
                            <w:shd w:val="clear" w:color="auto" w:fill="D8D8D8"/>
                          </w:tcPr>
                          <w:p w14:paraId="286D8140" w14:textId="77777777" w:rsidR="002F4311" w:rsidRDefault="000325DD">
                            <w:pPr>
                              <w:pStyle w:val="TableParagraph"/>
                              <w:spacing w:before="34" w:line="224" w:lineRule="exact"/>
                              <w:ind w:left="298" w:right="290"/>
                              <w:jc w:val="center"/>
                              <w:rPr>
                                <w:sz w:val="20"/>
                              </w:rPr>
                            </w:pPr>
                            <w:r>
                              <w:rPr>
                                <w:spacing w:val="-5"/>
                                <w:sz w:val="20"/>
                              </w:rPr>
                              <w:t>23</w:t>
                            </w:r>
                          </w:p>
                        </w:tc>
                        <w:tc>
                          <w:tcPr>
                            <w:tcW w:w="1080" w:type="dxa"/>
                            <w:vMerge/>
                            <w:tcBorders>
                              <w:top w:val="nil"/>
                            </w:tcBorders>
                            <w:shd w:val="clear" w:color="auto" w:fill="D8D8D8"/>
                          </w:tcPr>
                          <w:p w14:paraId="286D8141" w14:textId="77777777" w:rsidR="002F4311" w:rsidRDefault="002F4311">
                            <w:pPr>
                              <w:rPr>
                                <w:sz w:val="2"/>
                                <w:szCs w:val="2"/>
                              </w:rPr>
                            </w:pPr>
                          </w:p>
                        </w:tc>
                      </w:tr>
                      <w:tr w:rsidR="002F4311" w14:paraId="286D8148" w14:textId="77777777">
                        <w:trPr>
                          <w:trHeight w:val="282"/>
                        </w:trPr>
                        <w:tc>
                          <w:tcPr>
                            <w:tcW w:w="984" w:type="dxa"/>
                            <w:vMerge/>
                            <w:tcBorders>
                              <w:top w:val="nil"/>
                            </w:tcBorders>
                            <w:shd w:val="clear" w:color="auto" w:fill="D8D8D8"/>
                          </w:tcPr>
                          <w:p w14:paraId="286D8143" w14:textId="77777777" w:rsidR="002F4311" w:rsidRDefault="002F4311">
                            <w:pPr>
                              <w:rPr>
                                <w:sz w:val="2"/>
                                <w:szCs w:val="2"/>
                              </w:rPr>
                            </w:pPr>
                          </w:p>
                        </w:tc>
                        <w:tc>
                          <w:tcPr>
                            <w:tcW w:w="811" w:type="dxa"/>
                            <w:shd w:val="clear" w:color="auto" w:fill="D8D8D8"/>
                          </w:tcPr>
                          <w:p w14:paraId="286D8144" w14:textId="77777777" w:rsidR="002F4311" w:rsidRDefault="000325DD">
                            <w:pPr>
                              <w:pStyle w:val="TableParagraph"/>
                              <w:spacing w:before="38" w:line="224" w:lineRule="exact"/>
                              <w:ind w:left="7"/>
                              <w:jc w:val="center"/>
                              <w:rPr>
                                <w:sz w:val="20"/>
                              </w:rPr>
                            </w:pPr>
                            <w:r>
                              <w:rPr>
                                <w:sz w:val="20"/>
                              </w:rPr>
                              <w:t>5</w:t>
                            </w:r>
                          </w:p>
                        </w:tc>
                        <w:tc>
                          <w:tcPr>
                            <w:tcW w:w="811" w:type="dxa"/>
                            <w:shd w:val="clear" w:color="auto" w:fill="D8D8D8"/>
                          </w:tcPr>
                          <w:p w14:paraId="286D8145" w14:textId="77777777" w:rsidR="002F4311" w:rsidRDefault="000325DD">
                            <w:pPr>
                              <w:pStyle w:val="TableParagraph"/>
                              <w:spacing w:before="38" w:line="224" w:lineRule="exact"/>
                              <w:ind w:left="354"/>
                              <w:rPr>
                                <w:sz w:val="20"/>
                              </w:rPr>
                            </w:pPr>
                            <w:r>
                              <w:rPr>
                                <w:sz w:val="20"/>
                              </w:rPr>
                              <w:t>3</w:t>
                            </w:r>
                          </w:p>
                        </w:tc>
                        <w:tc>
                          <w:tcPr>
                            <w:tcW w:w="1080" w:type="dxa"/>
                            <w:shd w:val="clear" w:color="auto" w:fill="D8D8D8"/>
                          </w:tcPr>
                          <w:p w14:paraId="286D8146" w14:textId="77777777" w:rsidR="002F4311" w:rsidRDefault="000325DD">
                            <w:pPr>
                              <w:pStyle w:val="TableParagraph"/>
                              <w:spacing w:before="38" w:line="224" w:lineRule="exact"/>
                              <w:ind w:left="299" w:right="290"/>
                              <w:jc w:val="center"/>
                              <w:rPr>
                                <w:sz w:val="20"/>
                              </w:rPr>
                            </w:pPr>
                            <w:r>
                              <w:rPr>
                                <w:spacing w:val="-5"/>
                                <w:sz w:val="20"/>
                              </w:rPr>
                              <w:t>37</w:t>
                            </w:r>
                          </w:p>
                        </w:tc>
                        <w:tc>
                          <w:tcPr>
                            <w:tcW w:w="1080" w:type="dxa"/>
                            <w:vMerge/>
                            <w:tcBorders>
                              <w:top w:val="nil"/>
                            </w:tcBorders>
                            <w:shd w:val="clear" w:color="auto" w:fill="D8D8D8"/>
                          </w:tcPr>
                          <w:p w14:paraId="286D8147" w14:textId="77777777" w:rsidR="002F4311" w:rsidRDefault="002F4311">
                            <w:pPr>
                              <w:rPr>
                                <w:sz w:val="2"/>
                                <w:szCs w:val="2"/>
                              </w:rPr>
                            </w:pPr>
                          </w:p>
                        </w:tc>
                      </w:tr>
                      <w:tr w:rsidR="002F4311" w14:paraId="286D814E" w14:textId="77777777">
                        <w:trPr>
                          <w:trHeight w:val="277"/>
                        </w:trPr>
                        <w:tc>
                          <w:tcPr>
                            <w:tcW w:w="984" w:type="dxa"/>
                          </w:tcPr>
                          <w:p w14:paraId="286D8149" w14:textId="77777777" w:rsidR="002F4311" w:rsidRDefault="000325DD">
                            <w:pPr>
                              <w:pStyle w:val="TableParagraph"/>
                              <w:spacing w:before="34" w:line="224" w:lineRule="exact"/>
                              <w:ind w:left="308"/>
                              <w:rPr>
                                <w:sz w:val="20"/>
                              </w:rPr>
                            </w:pPr>
                            <w:r>
                              <w:rPr>
                                <w:spacing w:val="-4"/>
                                <w:sz w:val="20"/>
                              </w:rPr>
                              <w:t>Thai</w:t>
                            </w:r>
                          </w:p>
                        </w:tc>
                        <w:tc>
                          <w:tcPr>
                            <w:tcW w:w="811" w:type="dxa"/>
                          </w:tcPr>
                          <w:p w14:paraId="286D814A" w14:textId="77777777" w:rsidR="002F4311" w:rsidRDefault="000325DD">
                            <w:pPr>
                              <w:pStyle w:val="TableParagraph"/>
                              <w:spacing w:before="34" w:line="224" w:lineRule="exact"/>
                              <w:ind w:left="7"/>
                              <w:jc w:val="center"/>
                              <w:rPr>
                                <w:sz w:val="20"/>
                              </w:rPr>
                            </w:pPr>
                            <w:r>
                              <w:rPr>
                                <w:sz w:val="20"/>
                              </w:rPr>
                              <w:t>1</w:t>
                            </w:r>
                          </w:p>
                        </w:tc>
                        <w:tc>
                          <w:tcPr>
                            <w:tcW w:w="811" w:type="dxa"/>
                          </w:tcPr>
                          <w:p w14:paraId="286D814B" w14:textId="77777777" w:rsidR="002F4311" w:rsidRDefault="000325DD">
                            <w:pPr>
                              <w:pStyle w:val="TableParagraph"/>
                              <w:spacing w:before="34" w:line="224" w:lineRule="exact"/>
                              <w:ind w:left="354"/>
                              <w:rPr>
                                <w:sz w:val="20"/>
                              </w:rPr>
                            </w:pPr>
                            <w:r>
                              <w:rPr>
                                <w:sz w:val="20"/>
                              </w:rPr>
                              <w:t>2</w:t>
                            </w:r>
                          </w:p>
                        </w:tc>
                        <w:tc>
                          <w:tcPr>
                            <w:tcW w:w="1080" w:type="dxa"/>
                          </w:tcPr>
                          <w:p w14:paraId="286D814C" w14:textId="77777777" w:rsidR="002F4311" w:rsidRDefault="000325DD">
                            <w:pPr>
                              <w:pStyle w:val="TableParagraph"/>
                              <w:spacing w:before="34" w:line="224" w:lineRule="exact"/>
                              <w:jc w:val="center"/>
                              <w:rPr>
                                <w:sz w:val="20"/>
                              </w:rPr>
                            </w:pPr>
                            <w:r>
                              <w:rPr>
                                <w:sz w:val="20"/>
                              </w:rPr>
                              <w:t>2</w:t>
                            </w:r>
                          </w:p>
                        </w:tc>
                        <w:tc>
                          <w:tcPr>
                            <w:tcW w:w="1080" w:type="dxa"/>
                          </w:tcPr>
                          <w:p w14:paraId="286D814D" w14:textId="77777777" w:rsidR="002F4311" w:rsidRDefault="000325DD">
                            <w:pPr>
                              <w:pStyle w:val="TableParagraph"/>
                              <w:spacing w:before="34" w:line="224" w:lineRule="exact"/>
                              <w:ind w:left="81"/>
                              <w:rPr>
                                <w:sz w:val="20"/>
                              </w:rPr>
                            </w:pPr>
                            <w:r>
                              <w:rPr>
                                <w:sz w:val="20"/>
                              </w:rPr>
                              <w:t>1</w:t>
                            </w:r>
                            <w:r>
                              <w:rPr>
                                <w:spacing w:val="-1"/>
                                <w:sz w:val="20"/>
                              </w:rPr>
                              <w:t xml:space="preserve"> </w:t>
                            </w:r>
                            <w:r>
                              <w:rPr>
                                <w:spacing w:val="-2"/>
                                <w:sz w:val="20"/>
                              </w:rPr>
                              <w:t>instructor</w:t>
                            </w:r>
                          </w:p>
                        </w:tc>
                      </w:tr>
                      <w:tr w:rsidR="002F4311" w14:paraId="286D8154" w14:textId="77777777">
                        <w:trPr>
                          <w:trHeight w:val="297"/>
                        </w:trPr>
                        <w:tc>
                          <w:tcPr>
                            <w:tcW w:w="984" w:type="dxa"/>
                            <w:vMerge w:val="restart"/>
                            <w:shd w:val="clear" w:color="auto" w:fill="D8D8D8"/>
                          </w:tcPr>
                          <w:p w14:paraId="286D814F" w14:textId="77777777" w:rsidR="002F4311" w:rsidRDefault="000325DD">
                            <w:pPr>
                              <w:pStyle w:val="TableParagraph"/>
                              <w:spacing w:before="187"/>
                              <w:ind w:left="174"/>
                              <w:rPr>
                                <w:sz w:val="20"/>
                              </w:rPr>
                            </w:pPr>
                            <w:r>
                              <w:rPr>
                                <w:spacing w:val="-2"/>
                                <w:sz w:val="20"/>
                              </w:rPr>
                              <w:t>Filipino</w:t>
                            </w:r>
                          </w:p>
                        </w:tc>
                        <w:tc>
                          <w:tcPr>
                            <w:tcW w:w="811" w:type="dxa"/>
                            <w:shd w:val="clear" w:color="auto" w:fill="D8D8D8"/>
                          </w:tcPr>
                          <w:p w14:paraId="286D8150" w14:textId="77777777" w:rsidR="002F4311" w:rsidRDefault="000325DD">
                            <w:pPr>
                              <w:pStyle w:val="TableParagraph"/>
                              <w:spacing w:before="43"/>
                              <w:ind w:left="7"/>
                              <w:jc w:val="center"/>
                              <w:rPr>
                                <w:sz w:val="20"/>
                              </w:rPr>
                            </w:pPr>
                            <w:r>
                              <w:rPr>
                                <w:sz w:val="20"/>
                              </w:rPr>
                              <w:t>1</w:t>
                            </w:r>
                          </w:p>
                        </w:tc>
                        <w:tc>
                          <w:tcPr>
                            <w:tcW w:w="811" w:type="dxa"/>
                            <w:shd w:val="clear" w:color="auto" w:fill="D8D8D8"/>
                          </w:tcPr>
                          <w:p w14:paraId="286D8151" w14:textId="77777777" w:rsidR="002F4311" w:rsidRDefault="000325DD">
                            <w:pPr>
                              <w:pStyle w:val="TableParagraph"/>
                              <w:spacing w:before="43"/>
                              <w:ind w:left="354"/>
                              <w:rPr>
                                <w:sz w:val="20"/>
                              </w:rPr>
                            </w:pPr>
                            <w:r>
                              <w:rPr>
                                <w:sz w:val="20"/>
                              </w:rPr>
                              <w:t>2</w:t>
                            </w:r>
                          </w:p>
                        </w:tc>
                        <w:tc>
                          <w:tcPr>
                            <w:tcW w:w="1080" w:type="dxa"/>
                            <w:shd w:val="clear" w:color="auto" w:fill="D8D8D8"/>
                          </w:tcPr>
                          <w:p w14:paraId="286D8152" w14:textId="77777777" w:rsidR="002F4311" w:rsidRDefault="000325DD">
                            <w:pPr>
                              <w:pStyle w:val="TableParagraph"/>
                              <w:spacing w:before="53" w:line="224" w:lineRule="exact"/>
                              <w:jc w:val="center"/>
                              <w:rPr>
                                <w:sz w:val="20"/>
                              </w:rPr>
                            </w:pPr>
                            <w:r>
                              <w:rPr>
                                <w:sz w:val="20"/>
                              </w:rPr>
                              <w:t>0</w:t>
                            </w:r>
                          </w:p>
                        </w:tc>
                        <w:tc>
                          <w:tcPr>
                            <w:tcW w:w="1080" w:type="dxa"/>
                            <w:vMerge w:val="restart"/>
                            <w:shd w:val="clear" w:color="auto" w:fill="D8D8D8"/>
                          </w:tcPr>
                          <w:p w14:paraId="286D8153" w14:textId="77777777" w:rsidR="002F4311" w:rsidRDefault="000325DD">
                            <w:pPr>
                              <w:pStyle w:val="TableParagraph"/>
                              <w:spacing w:before="43"/>
                              <w:ind w:left="81"/>
                              <w:rPr>
                                <w:sz w:val="20"/>
                              </w:rPr>
                            </w:pPr>
                            <w:r>
                              <w:rPr>
                                <w:sz w:val="20"/>
                              </w:rPr>
                              <w:t>1</w:t>
                            </w:r>
                            <w:r>
                              <w:rPr>
                                <w:spacing w:val="-1"/>
                                <w:sz w:val="20"/>
                              </w:rPr>
                              <w:t xml:space="preserve"> </w:t>
                            </w:r>
                            <w:r>
                              <w:rPr>
                                <w:spacing w:val="-2"/>
                                <w:sz w:val="20"/>
                              </w:rPr>
                              <w:t>instructor</w:t>
                            </w:r>
                          </w:p>
                        </w:tc>
                      </w:tr>
                      <w:tr w:rsidR="002F4311" w14:paraId="286D815A" w14:textId="77777777">
                        <w:trPr>
                          <w:trHeight w:val="277"/>
                        </w:trPr>
                        <w:tc>
                          <w:tcPr>
                            <w:tcW w:w="984" w:type="dxa"/>
                            <w:vMerge/>
                            <w:tcBorders>
                              <w:top w:val="nil"/>
                            </w:tcBorders>
                            <w:shd w:val="clear" w:color="auto" w:fill="D8D8D8"/>
                          </w:tcPr>
                          <w:p w14:paraId="286D8155" w14:textId="77777777" w:rsidR="002F4311" w:rsidRDefault="002F4311">
                            <w:pPr>
                              <w:rPr>
                                <w:sz w:val="2"/>
                                <w:szCs w:val="2"/>
                              </w:rPr>
                            </w:pPr>
                          </w:p>
                        </w:tc>
                        <w:tc>
                          <w:tcPr>
                            <w:tcW w:w="811" w:type="dxa"/>
                            <w:shd w:val="clear" w:color="auto" w:fill="D8D8D8"/>
                          </w:tcPr>
                          <w:p w14:paraId="286D8156" w14:textId="77777777" w:rsidR="002F4311" w:rsidRDefault="000325DD">
                            <w:pPr>
                              <w:pStyle w:val="TableParagraph"/>
                              <w:spacing w:before="34" w:line="224" w:lineRule="exact"/>
                              <w:ind w:left="7"/>
                              <w:jc w:val="center"/>
                              <w:rPr>
                                <w:sz w:val="20"/>
                              </w:rPr>
                            </w:pPr>
                            <w:r>
                              <w:rPr>
                                <w:sz w:val="20"/>
                              </w:rPr>
                              <w:t>2</w:t>
                            </w:r>
                          </w:p>
                        </w:tc>
                        <w:tc>
                          <w:tcPr>
                            <w:tcW w:w="811" w:type="dxa"/>
                            <w:shd w:val="clear" w:color="auto" w:fill="D8D8D8"/>
                          </w:tcPr>
                          <w:p w14:paraId="286D8157"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58" w14:textId="77777777" w:rsidR="002F4311" w:rsidRDefault="000325DD">
                            <w:pPr>
                              <w:pStyle w:val="TableParagraph"/>
                              <w:spacing w:before="34" w:line="224" w:lineRule="exact"/>
                              <w:jc w:val="center"/>
                              <w:rPr>
                                <w:sz w:val="20"/>
                              </w:rPr>
                            </w:pPr>
                            <w:r>
                              <w:rPr>
                                <w:sz w:val="20"/>
                              </w:rPr>
                              <w:t>3</w:t>
                            </w:r>
                          </w:p>
                        </w:tc>
                        <w:tc>
                          <w:tcPr>
                            <w:tcW w:w="1080" w:type="dxa"/>
                            <w:vMerge/>
                            <w:tcBorders>
                              <w:top w:val="nil"/>
                            </w:tcBorders>
                            <w:shd w:val="clear" w:color="auto" w:fill="D8D8D8"/>
                          </w:tcPr>
                          <w:p w14:paraId="286D8159" w14:textId="77777777" w:rsidR="002F4311" w:rsidRDefault="002F4311">
                            <w:pPr>
                              <w:rPr>
                                <w:sz w:val="2"/>
                                <w:szCs w:val="2"/>
                              </w:rPr>
                            </w:pPr>
                          </w:p>
                        </w:tc>
                      </w:tr>
                      <w:tr w:rsidR="002F4311" w14:paraId="286D8160" w14:textId="77777777">
                        <w:trPr>
                          <w:trHeight w:val="282"/>
                        </w:trPr>
                        <w:tc>
                          <w:tcPr>
                            <w:tcW w:w="984" w:type="dxa"/>
                            <w:vMerge w:val="restart"/>
                          </w:tcPr>
                          <w:p w14:paraId="286D815B" w14:textId="77777777" w:rsidR="002F4311" w:rsidRDefault="000325DD">
                            <w:pPr>
                              <w:pStyle w:val="TableParagraph"/>
                              <w:spacing w:before="182"/>
                              <w:ind w:left="52"/>
                              <w:rPr>
                                <w:sz w:val="20"/>
                              </w:rPr>
                            </w:pPr>
                            <w:r>
                              <w:rPr>
                                <w:spacing w:val="-2"/>
                                <w:sz w:val="20"/>
                              </w:rPr>
                              <w:t>Indonesian</w:t>
                            </w:r>
                          </w:p>
                        </w:tc>
                        <w:tc>
                          <w:tcPr>
                            <w:tcW w:w="811" w:type="dxa"/>
                          </w:tcPr>
                          <w:p w14:paraId="286D815C" w14:textId="77777777" w:rsidR="002F4311" w:rsidRDefault="000325DD">
                            <w:pPr>
                              <w:pStyle w:val="TableParagraph"/>
                              <w:spacing w:before="38" w:line="224" w:lineRule="exact"/>
                              <w:ind w:left="7"/>
                              <w:jc w:val="center"/>
                              <w:rPr>
                                <w:sz w:val="20"/>
                              </w:rPr>
                            </w:pPr>
                            <w:r>
                              <w:rPr>
                                <w:sz w:val="20"/>
                              </w:rPr>
                              <w:t>1</w:t>
                            </w:r>
                          </w:p>
                        </w:tc>
                        <w:tc>
                          <w:tcPr>
                            <w:tcW w:w="811" w:type="dxa"/>
                          </w:tcPr>
                          <w:p w14:paraId="286D815D" w14:textId="77777777" w:rsidR="002F4311" w:rsidRDefault="000325DD">
                            <w:pPr>
                              <w:pStyle w:val="TableParagraph"/>
                              <w:spacing w:before="38" w:line="224" w:lineRule="exact"/>
                              <w:ind w:left="354"/>
                              <w:rPr>
                                <w:sz w:val="20"/>
                              </w:rPr>
                            </w:pPr>
                            <w:r>
                              <w:rPr>
                                <w:sz w:val="20"/>
                              </w:rPr>
                              <w:t>1</w:t>
                            </w:r>
                          </w:p>
                        </w:tc>
                        <w:tc>
                          <w:tcPr>
                            <w:tcW w:w="1080" w:type="dxa"/>
                          </w:tcPr>
                          <w:p w14:paraId="286D815E" w14:textId="77777777" w:rsidR="002F4311" w:rsidRDefault="000325DD">
                            <w:pPr>
                              <w:pStyle w:val="TableParagraph"/>
                              <w:spacing w:before="38" w:line="224" w:lineRule="exact"/>
                              <w:jc w:val="center"/>
                              <w:rPr>
                                <w:sz w:val="20"/>
                              </w:rPr>
                            </w:pPr>
                            <w:r>
                              <w:rPr>
                                <w:sz w:val="20"/>
                              </w:rPr>
                              <w:t>5</w:t>
                            </w:r>
                          </w:p>
                        </w:tc>
                        <w:tc>
                          <w:tcPr>
                            <w:tcW w:w="1080" w:type="dxa"/>
                            <w:vMerge w:val="restart"/>
                          </w:tcPr>
                          <w:p w14:paraId="286D815F" w14:textId="77777777" w:rsidR="002F4311" w:rsidRDefault="000325DD">
                            <w:pPr>
                              <w:pStyle w:val="TableParagraph"/>
                              <w:spacing w:before="38"/>
                              <w:ind w:left="81"/>
                              <w:rPr>
                                <w:sz w:val="20"/>
                              </w:rPr>
                            </w:pPr>
                            <w:r>
                              <w:rPr>
                                <w:sz w:val="20"/>
                              </w:rPr>
                              <w:t>1</w:t>
                            </w:r>
                            <w:r>
                              <w:rPr>
                                <w:spacing w:val="-1"/>
                                <w:sz w:val="20"/>
                              </w:rPr>
                              <w:t xml:space="preserve"> </w:t>
                            </w:r>
                            <w:r>
                              <w:rPr>
                                <w:spacing w:val="-2"/>
                                <w:sz w:val="20"/>
                              </w:rPr>
                              <w:t>instructor</w:t>
                            </w:r>
                          </w:p>
                        </w:tc>
                      </w:tr>
                      <w:tr w:rsidR="002F4311" w14:paraId="286D8166" w14:textId="77777777">
                        <w:trPr>
                          <w:trHeight w:val="277"/>
                        </w:trPr>
                        <w:tc>
                          <w:tcPr>
                            <w:tcW w:w="984" w:type="dxa"/>
                            <w:vMerge/>
                            <w:tcBorders>
                              <w:top w:val="nil"/>
                            </w:tcBorders>
                          </w:tcPr>
                          <w:p w14:paraId="286D8161" w14:textId="77777777" w:rsidR="002F4311" w:rsidRDefault="002F4311">
                            <w:pPr>
                              <w:rPr>
                                <w:sz w:val="2"/>
                                <w:szCs w:val="2"/>
                              </w:rPr>
                            </w:pPr>
                          </w:p>
                        </w:tc>
                        <w:tc>
                          <w:tcPr>
                            <w:tcW w:w="811" w:type="dxa"/>
                          </w:tcPr>
                          <w:p w14:paraId="286D8162" w14:textId="77777777" w:rsidR="002F4311" w:rsidRDefault="000325DD">
                            <w:pPr>
                              <w:pStyle w:val="TableParagraph"/>
                              <w:spacing w:before="34" w:line="224" w:lineRule="exact"/>
                              <w:ind w:left="7"/>
                              <w:jc w:val="center"/>
                              <w:rPr>
                                <w:sz w:val="20"/>
                              </w:rPr>
                            </w:pPr>
                            <w:r>
                              <w:rPr>
                                <w:sz w:val="20"/>
                              </w:rPr>
                              <w:t>2</w:t>
                            </w:r>
                          </w:p>
                        </w:tc>
                        <w:tc>
                          <w:tcPr>
                            <w:tcW w:w="811" w:type="dxa"/>
                          </w:tcPr>
                          <w:p w14:paraId="286D8163" w14:textId="77777777" w:rsidR="002F4311" w:rsidRDefault="000325DD">
                            <w:pPr>
                              <w:pStyle w:val="TableParagraph"/>
                              <w:spacing w:before="34" w:line="224" w:lineRule="exact"/>
                              <w:ind w:left="354"/>
                              <w:rPr>
                                <w:sz w:val="20"/>
                              </w:rPr>
                            </w:pPr>
                            <w:r>
                              <w:rPr>
                                <w:sz w:val="20"/>
                              </w:rPr>
                              <w:t>1</w:t>
                            </w:r>
                          </w:p>
                        </w:tc>
                        <w:tc>
                          <w:tcPr>
                            <w:tcW w:w="1080" w:type="dxa"/>
                          </w:tcPr>
                          <w:p w14:paraId="286D8164" w14:textId="77777777" w:rsidR="002F4311" w:rsidRDefault="000325DD">
                            <w:pPr>
                              <w:pStyle w:val="TableParagraph"/>
                              <w:spacing w:before="34" w:line="224" w:lineRule="exact"/>
                              <w:jc w:val="center"/>
                              <w:rPr>
                                <w:sz w:val="20"/>
                              </w:rPr>
                            </w:pPr>
                            <w:r>
                              <w:rPr>
                                <w:sz w:val="20"/>
                              </w:rPr>
                              <w:t>6</w:t>
                            </w:r>
                          </w:p>
                        </w:tc>
                        <w:tc>
                          <w:tcPr>
                            <w:tcW w:w="1080" w:type="dxa"/>
                            <w:vMerge/>
                            <w:tcBorders>
                              <w:top w:val="nil"/>
                            </w:tcBorders>
                          </w:tcPr>
                          <w:p w14:paraId="286D8165" w14:textId="77777777" w:rsidR="002F4311" w:rsidRDefault="002F4311">
                            <w:pPr>
                              <w:rPr>
                                <w:sz w:val="2"/>
                                <w:szCs w:val="2"/>
                              </w:rPr>
                            </w:pPr>
                          </w:p>
                        </w:tc>
                      </w:tr>
                      <w:tr w:rsidR="002F4311" w14:paraId="286D816E" w14:textId="77777777">
                        <w:trPr>
                          <w:trHeight w:val="277"/>
                        </w:trPr>
                        <w:tc>
                          <w:tcPr>
                            <w:tcW w:w="984" w:type="dxa"/>
                            <w:vMerge w:val="restart"/>
                            <w:shd w:val="clear" w:color="auto" w:fill="D8D8D8"/>
                          </w:tcPr>
                          <w:p w14:paraId="286D8167" w14:textId="77777777" w:rsidR="002F4311" w:rsidRDefault="002F4311">
                            <w:pPr>
                              <w:pStyle w:val="TableParagraph"/>
                              <w:spacing w:before="4"/>
                              <w:ind w:left="0"/>
                              <w:rPr>
                                <w:sz w:val="28"/>
                              </w:rPr>
                            </w:pPr>
                          </w:p>
                          <w:p w14:paraId="286D8168" w14:textId="77777777" w:rsidR="002F4311" w:rsidRDefault="000325DD">
                            <w:pPr>
                              <w:pStyle w:val="TableParagraph"/>
                              <w:ind w:left="19"/>
                              <w:rPr>
                                <w:sz w:val="20"/>
                              </w:rPr>
                            </w:pPr>
                            <w:r>
                              <w:rPr>
                                <w:spacing w:val="-2"/>
                                <w:sz w:val="20"/>
                              </w:rPr>
                              <w:t>Vietnamese</w:t>
                            </w:r>
                          </w:p>
                        </w:tc>
                        <w:tc>
                          <w:tcPr>
                            <w:tcW w:w="811" w:type="dxa"/>
                            <w:shd w:val="clear" w:color="auto" w:fill="D8D8D8"/>
                          </w:tcPr>
                          <w:p w14:paraId="286D8169" w14:textId="77777777" w:rsidR="002F4311" w:rsidRDefault="000325DD">
                            <w:pPr>
                              <w:pStyle w:val="TableParagraph"/>
                              <w:spacing w:before="34" w:line="224" w:lineRule="exact"/>
                              <w:ind w:left="7"/>
                              <w:jc w:val="center"/>
                              <w:rPr>
                                <w:sz w:val="20"/>
                              </w:rPr>
                            </w:pPr>
                            <w:r>
                              <w:rPr>
                                <w:sz w:val="20"/>
                              </w:rPr>
                              <w:t>1</w:t>
                            </w:r>
                          </w:p>
                        </w:tc>
                        <w:tc>
                          <w:tcPr>
                            <w:tcW w:w="811" w:type="dxa"/>
                            <w:shd w:val="clear" w:color="auto" w:fill="D8D8D8"/>
                          </w:tcPr>
                          <w:p w14:paraId="286D816A" w14:textId="77777777" w:rsidR="002F4311" w:rsidRDefault="000325DD">
                            <w:pPr>
                              <w:pStyle w:val="TableParagraph"/>
                              <w:spacing w:before="34" w:line="224" w:lineRule="exact"/>
                              <w:ind w:left="354"/>
                              <w:rPr>
                                <w:sz w:val="20"/>
                              </w:rPr>
                            </w:pPr>
                            <w:r>
                              <w:rPr>
                                <w:sz w:val="20"/>
                              </w:rPr>
                              <w:t>2</w:t>
                            </w:r>
                          </w:p>
                        </w:tc>
                        <w:tc>
                          <w:tcPr>
                            <w:tcW w:w="1080" w:type="dxa"/>
                            <w:shd w:val="clear" w:color="auto" w:fill="D8D8D8"/>
                          </w:tcPr>
                          <w:p w14:paraId="286D816B" w14:textId="77777777" w:rsidR="002F4311" w:rsidRDefault="000325DD">
                            <w:pPr>
                              <w:pStyle w:val="TableParagraph"/>
                              <w:spacing w:before="34" w:line="224" w:lineRule="exact"/>
                              <w:ind w:left="298" w:right="290"/>
                              <w:jc w:val="center"/>
                              <w:rPr>
                                <w:sz w:val="20"/>
                              </w:rPr>
                            </w:pPr>
                            <w:r>
                              <w:rPr>
                                <w:spacing w:val="-5"/>
                                <w:sz w:val="20"/>
                              </w:rPr>
                              <w:t>24</w:t>
                            </w:r>
                          </w:p>
                        </w:tc>
                        <w:tc>
                          <w:tcPr>
                            <w:tcW w:w="1080" w:type="dxa"/>
                            <w:vMerge w:val="restart"/>
                            <w:shd w:val="clear" w:color="auto" w:fill="D8D8D8"/>
                          </w:tcPr>
                          <w:p w14:paraId="286D816C" w14:textId="77777777" w:rsidR="002F4311" w:rsidRDefault="002F4311">
                            <w:pPr>
                              <w:pStyle w:val="TableParagraph"/>
                              <w:spacing w:before="4"/>
                              <w:ind w:left="0"/>
                              <w:rPr>
                                <w:sz w:val="28"/>
                              </w:rPr>
                            </w:pPr>
                          </w:p>
                          <w:p w14:paraId="286D816D" w14:textId="77777777" w:rsidR="002F4311" w:rsidRDefault="000325DD">
                            <w:pPr>
                              <w:pStyle w:val="TableParagraph"/>
                              <w:ind w:left="81"/>
                              <w:rPr>
                                <w:sz w:val="20"/>
                              </w:rPr>
                            </w:pPr>
                            <w:r>
                              <w:rPr>
                                <w:sz w:val="20"/>
                              </w:rPr>
                              <w:t>1</w:t>
                            </w:r>
                            <w:r>
                              <w:rPr>
                                <w:spacing w:val="-1"/>
                                <w:sz w:val="20"/>
                              </w:rPr>
                              <w:t xml:space="preserve"> </w:t>
                            </w:r>
                            <w:r>
                              <w:rPr>
                                <w:spacing w:val="-2"/>
                                <w:sz w:val="20"/>
                              </w:rPr>
                              <w:t>instructor</w:t>
                            </w:r>
                          </w:p>
                        </w:tc>
                      </w:tr>
                      <w:tr w:rsidR="002F4311" w14:paraId="286D8174" w14:textId="77777777">
                        <w:trPr>
                          <w:trHeight w:val="282"/>
                        </w:trPr>
                        <w:tc>
                          <w:tcPr>
                            <w:tcW w:w="984" w:type="dxa"/>
                            <w:vMerge/>
                            <w:tcBorders>
                              <w:top w:val="nil"/>
                            </w:tcBorders>
                            <w:shd w:val="clear" w:color="auto" w:fill="D8D8D8"/>
                          </w:tcPr>
                          <w:p w14:paraId="286D816F" w14:textId="77777777" w:rsidR="002F4311" w:rsidRDefault="002F4311">
                            <w:pPr>
                              <w:rPr>
                                <w:sz w:val="2"/>
                                <w:szCs w:val="2"/>
                              </w:rPr>
                            </w:pPr>
                          </w:p>
                        </w:tc>
                        <w:tc>
                          <w:tcPr>
                            <w:tcW w:w="811" w:type="dxa"/>
                            <w:shd w:val="clear" w:color="auto" w:fill="D8D8D8"/>
                          </w:tcPr>
                          <w:p w14:paraId="286D8170" w14:textId="77777777" w:rsidR="002F4311" w:rsidRDefault="000325DD">
                            <w:pPr>
                              <w:pStyle w:val="TableParagraph"/>
                              <w:spacing w:before="38" w:line="224" w:lineRule="exact"/>
                              <w:ind w:left="7"/>
                              <w:jc w:val="center"/>
                              <w:rPr>
                                <w:sz w:val="20"/>
                              </w:rPr>
                            </w:pPr>
                            <w:r>
                              <w:rPr>
                                <w:sz w:val="20"/>
                              </w:rPr>
                              <w:t>2</w:t>
                            </w:r>
                          </w:p>
                        </w:tc>
                        <w:tc>
                          <w:tcPr>
                            <w:tcW w:w="811" w:type="dxa"/>
                            <w:shd w:val="clear" w:color="auto" w:fill="D8D8D8"/>
                          </w:tcPr>
                          <w:p w14:paraId="286D8171" w14:textId="77777777" w:rsidR="002F4311" w:rsidRDefault="000325DD">
                            <w:pPr>
                              <w:pStyle w:val="TableParagraph"/>
                              <w:spacing w:before="38" w:line="224" w:lineRule="exact"/>
                              <w:ind w:left="354"/>
                              <w:rPr>
                                <w:sz w:val="20"/>
                              </w:rPr>
                            </w:pPr>
                            <w:r>
                              <w:rPr>
                                <w:sz w:val="20"/>
                              </w:rPr>
                              <w:t>2</w:t>
                            </w:r>
                          </w:p>
                        </w:tc>
                        <w:tc>
                          <w:tcPr>
                            <w:tcW w:w="1080" w:type="dxa"/>
                            <w:shd w:val="clear" w:color="auto" w:fill="D8D8D8"/>
                          </w:tcPr>
                          <w:p w14:paraId="286D8172" w14:textId="77777777" w:rsidR="002F4311" w:rsidRDefault="000325DD">
                            <w:pPr>
                              <w:pStyle w:val="TableParagraph"/>
                              <w:spacing w:before="38" w:line="224" w:lineRule="exact"/>
                              <w:ind w:left="298" w:right="290"/>
                              <w:jc w:val="center"/>
                              <w:rPr>
                                <w:sz w:val="20"/>
                              </w:rPr>
                            </w:pPr>
                            <w:r>
                              <w:rPr>
                                <w:spacing w:val="-5"/>
                                <w:sz w:val="20"/>
                              </w:rPr>
                              <w:t>16</w:t>
                            </w:r>
                          </w:p>
                        </w:tc>
                        <w:tc>
                          <w:tcPr>
                            <w:tcW w:w="1080" w:type="dxa"/>
                            <w:vMerge/>
                            <w:tcBorders>
                              <w:top w:val="nil"/>
                            </w:tcBorders>
                            <w:shd w:val="clear" w:color="auto" w:fill="D8D8D8"/>
                          </w:tcPr>
                          <w:p w14:paraId="286D8173" w14:textId="77777777" w:rsidR="002F4311" w:rsidRDefault="002F4311">
                            <w:pPr>
                              <w:rPr>
                                <w:sz w:val="2"/>
                                <w:szCs w:val="2"/>
                              </w:rPr>
                            </w:pPr>
                          </w:p>
                        </w:tc>
                      </w:tr>
                      <w:tr w:rsidR="002F4311" w14:paraId="286D817A" w14:textId="77777777">
                        <w:trPr>
                          <w:trHeight w:val="278"/>
                        </w:trPr>
                        <w:tc>
                          <w:tcPr>
                            <w:tcW w:w="984" w:type="dxa"/>
                            <w:vMerge/>
                            <w:tcBorders>
                              <w:top w:val="nil"/>
                            </w:tcBorders>
                            <w:shd w:val="clear" w:color="auto" w:fill="D8D8D8"/>
                          </w:tcPr>
                          <w:p w14:paraId="286D8175" w14:textId="77777777" w:rsidR="002F4311" w:rsidRDefault="002F4311">
                            <w:pPr>
                              <w:rPr>
                                <w:sz w:val="2"/>
                                <w:szCs w:val="2"/>
                              </w:rPr>
                            </w:pPr>
                          </w:p>
                        </w:tc>
                        <w:tc>
                          <w:tcPr>
                            <w:tcW w:w="811" w:type="dxa"/>
                            <w:shd w:val="clear" w:color="auto" w:fill="D8D8D8"/>
                          </w:tcPr>
                          <w:p w14:paraId="286D8176" w14:textId="77777777" w:rsidR="002F4311" w:rsidRDefault="000325DD">
                            <w:pPr>
                              <w:pStyle w:val="TableParagraph"/>
                              <w:spacing w:before="34" w:line="224" w:lineRule="exact"/>
                              <w:ind w:left="7"/>
                              <w:jc w:val="center"/>
                              <w:rPr>
                                <w:sz w:val="20"/>
                              </w:rPr>
                            </w:pPr>
                            <w:r>
                              <w:rPr>
                                <w:sz w:val="20"/>
                              </w:rPr>
                              <w:t>3</w:t>
                            </w:r>
                          </w:p>
                        </w:tc>
                        <w:tc>
                          <w:tcPr>
                            <w:tcW w:w="811" w:type="dxa"/>
                            <w:shd w:val="clear" w:color="auto" w:fill="D8D8D8"/>
                          </w:tcPr>
                          <w:p w14:paraId="286D8177" w14:textId="77777777" w:rsidR="002F4311" w:rsidRDefault="000325DD">
                            <w:pPr>
                              <w:pStyle w:val="TableParagraph"/>
                              <w:spacing w:before="34" w:line="224" w:lineRule="exact"/>
                              <w:ind w:left="354"/>
                              <w:rPr>
                                <w:sz w:val="20"/>
                              </w:rPr>
                            </w:pPr>
                            <w:r>
                              <w:rPr>
                                <w:sz w:val="20"/>
                              </w:rPr>
                              <w:t>1</w:t>
                            </w:r>
                          </w:p>
                        </w:tc>
                        <w:tc>
                          <w:tcPr>
                            <w:tcW w:w="1080" w:type="dxa"/>
                            <w:shd w:val="clear" w:color="auto" w:fill="D8D8D8"/>
                          </w:tcPr>
                          <w:p w14:paraId="286D8178" w14:textId="77777777" w:rsidR="002F4311" w:rsidRDefault="000325DD">
                            <w:pPr>
                              <w:pStyle w:val="TableParagraph"/>
                              <w:spacing w:before="34" w:line="224" w:lineRule="exact"/>
                              <w:jc w:val="center"/>
                              <w:rPr>
                                <w:sz w:val="20"/>
                              </w:rPr>
                            </w:pPr>
                            <w:r>
                              <w:rPr>
                                <w:sz w:val="20"/>
                              </w:rPr>
                              <w:t>5</w:t>
                            </w:r>
                          </w:p>
                        </w:tc>
                        <w:tc>
                          <w:tcPr>
                            <w:tcW w:w="1080" w:type="dxa"/>
                            <w:vMerge/>
                            <w:tcBorders>
                              <w:top w:val="nil"/>
                            </w:tcBorders>
                            <w:shd w:val="clear" w:color="auto" w:fill="D8D8D8"/>
                          </w:tcPr>
                          <w:p w14:paraId="286D8179" w14:textId="77777777" w:rsidR="002F4311" w:rsidRDefault="002F4311">
                            <w:pPr>
                              <w:rPr>
                                <w:sz w:val="2"/>
                                <w:szCs w:val="2"/>
                              </w:rPr>
                            </w:pPr>
                          </w:p>
                        </w:tc>
                      </w:tr>
                      <w:tr w:rsidR="002F4311" w14:paraId="286D8180" w14:textId="77777777">
                        <w:trPr>
                          <w:trHeight w:val="306"/>
                        </w:trPr>
                        <w:tc>
                          <w:tcPr>
                            <w:tcW w:w="984" w:type="dxa"/>
                          </w:tcPr>
                          <w:p w14:paraId="286D817B" w14:textId="77777777" w:rsidR="002F4311" w:rsidRDefault="000325DD">
                            <w:pPr>
                              <w:pStyle w:val="TableParagraph"/>
                              <w:spacing w:before="48"/>
                              <w:ind w:left="186"/>
                              <w:rPr>
                                <w:sz w:val="20"/>
                              </w:rPr>
                            </w:pPr>
                            <w:r>
                              <w:rPr>
                                <w:spacing w:val="-2"/>
                                <w:sz w:val="20"/>
                              </w:rPr>
                              <w:t>Tibetan</w:t>
                            </w:r>
                          </w:p>
                        </w:tc>
                        <w:tc>
                          <w:tcPr>
                            <w:tcW w:w="811" w:type="dxa"/>
                          </w:tcPr>
                          <w:p w14:paraId="286D817C" w14:textId="77777777" w:rsidR="002F4311" w:rsidRDefault="000325DD">
                            <w:pPr>
                              <w:pStyle w:val="TableParagraph"/>
                              <w:spacing w:before="48"/>
                              <w:ind w:left="7"/>
                              <w:jc w:val="center"/>
                              <w:rPr>
                                <w:sz w:val="20"/>
                              </w:rPr>
                            </w:pPr>
                            <w:r>
                              <w:rPr>
                                <w:sz w:val="20"/>
                              </w:rPr>
                              <w:t>1</w:t>
                            </w:r>
                          </w:p>
                        </w:tc>
                        <w:tc>
                          <w:tcPr>
                            <w:tcW w:w="811" w:type="dxa"/>
                          </w:tcPr>
                          <w:p w14:paraId="286D817D" w14:textId="77777777" w:rsidR="002F4311" w:rsidRDefault="000325DD">
                            <w:pPr>
                              <w:pStyle w:val="TableParagraph"/>
                              <w:spacing w:before="48"/>
                              <w:ind w:left="354"/>
                              <w:rPr>
                                <w:sz w:val="20"/>
                              </w:rPr>
                            </w:pPr>
                            <w:r>
                              <w:rPr>
                                <w:sz w:val="20"/>
                              </w:rPr>
                              <w:t>1</w:t>
                            </w:r>
                          </w:p>
                        </w:tc>
                        <w:tc>
                          <w:tcPr>
                            <w:tcW w:w="1080" w:type="dxa"/>
                          </w:tcPr>
                          <w:p w14:paraId="286D817E" w14:textId="77777777" w:rsidR="002F4311" w:rsidRDefault="000325DD">
                            <w:pPr>
                              <w:pStyle w:val="TableParagraph"/>
                              <w:spacing w:before="48"/>
                              <w:jc w:val="center"/>
                              <w:rPr>
                                <w:sz w:val="20"/>
                              </w:rPr>
                            </w:pPr>
                            <w:r>
                              <w:rPr>
                                <w:sz w:val="20"/>
                              </w:rPr>
                              <w:t>2</w:t>
                            </w:r>
                          </w:p>
                        </w:tc>
                        <w:tc>
                          <w:tcPr>
                            <w:tcW w:w="1080" w:type="dxa"/>
                          </w:tcPr>
                          <w:p w14:paraId="286D817F" w14:textId="77777777" w:rsidR="002F4311" w:rsidRDefault="000325DD">
                            <w:pPr>
                              <w:pStyle w:val="TableParagraph"/>
                              <w:spacing w:before="48"/>
                              <w:ind w:left="81"/>
                              <w:rPr>
                                <w:sz w:val="20"/>
                              </w:rPr>
                            </w:pPr>
                            <w:r>
                              <w:rPr>
                                <w:sz w:val="20"/>
                              </w:rPr>
                              <w:t>1</w:t>
                            </w:r>
                            <w:r>
                              <w:rPr>
                                <w:spacing w:val="-1"/>
                                <w:sz w:val="20"/>
                              </w:rPr>
                              <w:t xml:space="preserve"> </w:t>
                            </w:r>
                            <w:r>
                              <w:rPr>
                                <w:spacing w:val="-2"/>
                                <w:sz w:val="20"/>
                              </w:rPr>
                              <w:t>instructor</w:t>
                            </w:r>
                          </w:p>
                        </w:tc>
                      </w:tr>
                      <w:tr w:rsidR="002F4311" w14:paraId="286D8186" w14:textId="77777777">
                        <w:trPr>
                          <w:trHeight w:val="278"/>
                        </w:trPr>
                        <w:tc>
                          <w:tcPr>
                            <w:tcW w:w="984" w:type="dxa"/>
                            <w:vMerge w:val="restart"/>
                          </w:tcPr>
                          <w:p w14:paraId="286D8181" w14:textId="77777777" w:rsidR="002F4311" w:rsidRDefault="000325DD">
                            <w:pPr>
                              <w:pStyle w:val="TableParagraph"/>
                              <w:spacing w:before="178"/>
                              <w:ind w:left="52"/>
                              <w:rPr>
                                <w:sz w:val="20"/>
                              </w:rPr>
                            </w:pPr>
                            <w:r>
                              <w:rPr>
                                <w:spacing w:val="-2"/>
                                <w:sz w:val="20"/>
                              </w:rPr>
                              <w:t>Mongolian</w:t>
                            </w:r>
                          </w:p>
                        </w:tc>
                        <w:tc>
                          <w:tcPr>
                            <w:tcW w:w="811" w:type="dxa"/>
                          </w:tcPr>
                          <w:p w14:paraId="286D8182" w14:textId="77777777" w:rsidR="002F4311" w:rsidRDefault="000325DD">
                            <w:pPr>
                              <w:pStyle w:val="TableParagraph"/>
                              <w:spacing w:before="34" w:line="224" w:lineRule="exact"/>
                              <w:ind w:left="7"/>
                              <w:jc w:val="center"/>
                              <w:rPr>
                                <w:sz w:val="20"/>
                              </w:rPr>
                            </w:pPr>
                            <w:r>
                              <w:rPr>
                                <w:sz w:val="20"/>
                              </w:rPr>
                              <w:t>1</w:t>
                            </w:r>
                          </w:p>
                        </w:tc>
                        <w:tc>
                          <w:tcPr>
                            <w:tcW w:w="811" w:type="dxa"/>
                          </w:tcPr>
                          <w:p w14:paraId="286D8183" w14:textId="77777777" w:rsidR="002F4311" w:rsidRDefault="000325DD">
                            <w:pPr>
                              <w:pStyle w:val="TableParagraph"/>
                              <w:spacing w:before="34" w:line="224" w:lineRule="exact"/>
                              <w:ind w:left="354"/>
                              <w:rPr>
                                <w:sz w:val="20"/>
                              </w:rPr>
                            </w:pPr>
                            <w:r>
                              <w:rPr>
                                <w:sz w:val="20"/>
                              </w:rPr>
                              <w:t>1</w:t>
                            </w:r>
                          </w:p>
                        </w:tc>
                        <w:tc>
                          <w:tcPr>
                            <w:tcW w:w="1080" w:type="dxa"/>
                          </w:tcPr>
                          <w:p w14:paraId="286D8184" w14:textId="77777777" w:rsidR="002F4311" w:rsidRDefault="000325DD">
                            <w:pPr>
                              <w:pStyle w:val="TableParagraph"/>
                              <w:spacing w:before="34" w:line="224" w:lineRule="exact"/>
                              <w:jc w:val="center"/>
                              <w:rPr>
                                <w:sz w:val="20"/>
                              </w:rPr>
                            </w:pPr>
                            <w:r>
                              <w:rPr>
                                <w:sz w:val="20"/>
                              </w:rPr>
                              <w:t>2</w:t>
                            </w:r>
                          </w:p>
                        </w:tc>
                        <w:tc>
                          <w:tcPr>
                            <w:tcW w:w="1080" w:type="dxa"/>
                            <w:vMerge w:val="restart"/>
                          </w:tcPr>
                          <w:p w14:paraId="286D8185" w14:textId="77777777" w:rsidR="002F4311" w:rsidRDefault="000325DD">
                            <w:pPr>
                              <w:pStyle w:val="TableParagraph"/>
                              <w:spacing w:before="178"/>
                              <w:ind w:left="81"/>
                              <w:rPr>
                                <w:sz w:val="20"/>
                              </w:rPr>
                            </w:pPr>
                            <w:r>
                              <w:rPr>
                                <w:sz w:val="20"/>
                              </w:rPr>
                              <w:t>1</w:t>
                            </w:r>
                            <w:r>
                              <w:rPr>
                                <w:spacing w:val="-1"/>
                                <w:sz w:val="20"/>
                              </w:rPr>
                              <w:t xml:space="preserve"> </w:t>
                            </w:r>
                            <w:r>
                              <w:rPr>
                                <w:spacing w:val="-2"/>
                                <w:sz w:val="20"/>
                              </w:rPr>
                              <w:t>instructor</w:t>
                            </w:r>
                          </w:p>
                        </w:tc>
                      </w:tr>
                      <w:tr w:rsidR="002F4311" w14:paraId="286D818C" w14:textId="77777777">
                        <w:trPr>
                          <w:trHeight w:val="282"/>
                        </w:trPr>
                        <w:tc>
                          <w:tcPr>
                            <w:tcW w:w="984" w:type="dxa"/>
                            <w:vMerge/>
                            <w:tcBorders>
                              <w:top w:val="nil"/>
                            </w:tcBorders>
                          </w:tcPr>
                          <w:p w14:paraId="286D8187" w14:textId="77777777" w:rsidR="002F4311" w:rsidRDefault="002F4311">
                            <w:pPr>
                              <w:rPr>
                                <w:sz w:val="2"/>
                                <w:szCs w:val="2"/>
                              </w:rPr>
                            </w:pPr>
                          </w:p>
                        </w:tc>
                        <w:tc>
                          <w:tcPr>
                            <w:tcW w:w="811" w:type="dxa"/>
                          </w:tcPr>
                          <w:p w14:paraId="286D8188" w14:textId="77777777" w:rsidR="002F4311" w:rsidRDefault="000325DD">
                            <w:pPr>
                              <w:pStyle w:val="TableParagraph"/>
                              <w:spacing w:before="38" w:line="224" w:lineRule="exact"/>
                              <w:ind w:left="7"/>
                              <w:jc w:val="center"/>
                              <w:rPr>
                                <w:sz w:val="20"/>
                              </w:rPr>
                            </w:pPr>
                            <w:r>
                              <w:rPr>
                                <w:sz w:val="20"/>
                              </w:rPr>
                              <w:t>2</w:t>
                            </w:r>
                          </w:p>
                        </w:tc>
                        <w:tc>
                          <w:tcPr>
                            <w:tcW w:w="811" w:type="dxa"/>
                          </w:tcPr>
                          <w:p w14:paraId="286D8189" w14:textId="77777777" w:rsidR="002F4311" w:rsidRDefault="000325DD">
                            <w:pPr>
                              <w:pStyle w:val="TableParagraph"/>
                              <w:spacing w:before="38" w:line="224" w:lineRule="exact"/>
                              <w:ind w:left="354"/>
                              <w:rPr>
                                <w:sz w:val="20"/>
                              </w:rPr>
                            </w:pPr>
                            <w:r>
                              <w:rPr>
                                <w:sz w:val="20"/>
                              </w:rPr>
                              <w:t>1</w:t>
                            </w:r>
                          </w:p>
                        </w:tc>
                        <w:tc>
                          <w:tcPr>
                            <w:tcW w:w="1080" w:type="dxa"/>
                          </w:tcPr>
                          <w:p w14:paraId="286D818A" w14:textId="77777777" w:rsidR="002F4311" w:rsidRDefault="000325DD">
                            <w:pPr>
                              <w:pStyle w:val="TableParagraph"/>
                              <w:spacing w:before="38" w:line="224" w:lineRule="exact"/>
                              <w:jc w:val="center"/>
                              <w:rPr>
                                <w:sz w:val="20"/>
                              </w:rPr>
                            </w:pPr>
                            <w:r>
                              <w:rPr>
                                <w:sz w:val="20"/>
                              </w:rPr>
                              <w:t>2</w:t>
                            </w:r>
                          </w:p>
                        </w:tc>
                        <w:tc>
                          <w:tcPr>
                            <w:tcW w:w="1080" w:type="dxa"/>
                            <w:vMerge/>
                            <w:tcBorders>
                              <w:top w:val="nil"/>
                            </w:tcBorders>
                          </w:tcPr>
                          <w:p w14:paraId="286D818B" w14:textId="77777777" w:rsidR="002F4311" w:rsidRDefault="002F4311">
                            <w:pPr>
                              <w:rPr>
                                <w:sz w:val="2"/>
                                <w:szCs w:val="2"/>
                              </w:rPr>
                            </w:pPr>
                          </w:p>
                        </w:tc>
                      </w:tr>
                      <w:tr w:rsidR="002F4311" w14:paraId="286D8192" w14:textId="77777777">
                        <w:trPr>
                          <w:trHeight w:val="278"/>
                        </w:trPr>
                        <w:tc>
                          <w:tcPr>
                            <w:tcW w:w="984" w:type="dxa"/>
                            <w:shd w:val="clear" w:color="auto" w:fill="C1D69A"/>
                          </w:tcPr>
                          <w:p w14:paraId="286D818D" w14:textId="77777777" w:rsidR="002F4311" w:rsidRDefault="000325DD">
                            <w:pPr>
                              <w:pStyle w:val="TableParagraph"/>
                              <w:spacing w:before="34" w:line="224" w:lineRule="exact"/>
                              <w:ind w:left="0" w:right="7"/>
                              <w:jc w:val="right"/>
                              <w:rPr>
                                <w:b/>
                                <w:sz w:val="20"/>
                              </w:rPr>
                            </w:pPr>
                            <w:r>
                              <w:rPr>
                                <w:b/>
                                <w:spacing w:val="-2"/>
                                <w:sz w:val="20"/>
                              </w:rPr>
                              <w:t>TOTAL</w:t>
                            </w:r>
                          </w:p>
                        </w:tc>
                        <w:tc>
                          <w:tcPr>
                            <w:tcW w:w="811" w:type="dxa"/>
                            <w:shd w:val="clear" w:color="auto" w:fill="C1D69A"/>
                          </w:tcPr>
                          <w:p w14:paraId="286D818E" w14:textId="77777777" w:rsidR="002F4311" w:rsidRDefault="002F4311">
                            <w:pPr>
                              <w:pStyle w:val="TableParagraph"/>
                              <w:ind w:left="0"/>
                              <w:rPr>
                                <w:sz w:val="20"/>
                              </w:rPr>
                            </w:pPr>
                          </w:p>
                        </w:tc>
                        <w:tc>
                          <w:tcPr>
                            <w:tcW w:w="811" w:type="dxa"/>
                            <w:shd w:val="clear" w:color="auto" w:fill="C1D69A"/>
                          </w:tcPr>
                          <w:p w14:paraId="286D818F" w14:textId="77777777" w:rsidR="002F4311" w:rsidRDefault="000325DD">
                            <w:pPr>
                              <w:pStyle w:val="TableParagraph"/>
                              <w:spacing w:before="34" w:line="224" w:lineRule="exact"/>
                              <w:ind w:left="254"/>
                              <w:rPr>
                                <w:b/>
                                <w:sz w:val="20"/>
                              </w:rPr>
                            </w:pPr>
                            <w:r>
                              <w:rPr>
                                <w:b/>
                                <w:spacing w:val="-5"/>
                                <w:sz w:val="20"/>
                              </w:rPr>
                              <w:t>136</w:t>
                            </w:r>
                          </w:p>
                        </w:tc>
                        <w:tc>
                          <w:tcPr>
                            <w:tcW w:w="1080" w:type="dxa"/>
                            <w:shd w:val="clear" w:color="auto" w:fill="C1D69A"/>
                          </w:tcPr>
                          <w:p w14:paraId="286D8190" w14:textId="77777777" w:rsidR="002F4311" w:rsidRDefault="000325DD">
                            <w:pPr>
                              <w:pStyle w:val="TableParagraph"/>
                              <w:spacing w:before="34" w:line="224" w:lineRule="exact"/>
                              <w:ind w:left="299" w:right="290"/>
                              <w:jc w:val="center"/>
                              <w:rPr>
                                <w:b/>
                                <w:sz w:val="20"/>
                              </w:rPr>
                            </w:pPr>
                            <w:r>
                              <w:rPr>
                                <w:b/>
                                <w:spacing w:val="-2"/>
                                <w:sz w:val="20"/>
                              </w:rPr>
                              <w:t>1,259</w:t>
                            </w:r>
                          </w:p>
                        </w:tc>
                        <w:tc>
                          <w:tcPr>
                            <w:tcW w:w="1080" w:type="dxa"/>
                            <w:shd w:val="clear" w:color="auto" w:fill="C1D69A"/>
                          </w:tcPr>
                          <w:p w14:paraId="286D8191" w14:textId="77777777" w:rsidR="002F4311" w:rsidRDefault="000325DD">
                            <w:pPr>
                              <w:pStyle w:val="TableParagraph"/>
                              <w:spacing w:before="34" w:line="224" w:lineRule="exact"/>
                              <w:ind w:left="120"/>
                              <w:rPr>
                                <w:b/>
                                <w:sz w:val="20"/>
                              </w:rPr>
                            </w:pPr>
                            <w:r>
                              <w:rPr>
                                <w:b/>
                                <w:sz w:val="20"/>
                              </w:rPr>
                              <w:t>29</w:t>
                            </w:r>
                            <w:r>
                              <w:rPr>
                                <w:b/>
                                <w:spacing w:val="-2"/>
                                <w:sz w:val="20"/>
                              </w:rPr>
                              <w:t xml:space="preserve"> faculty</w:t>
                            </w:r>
                          </w:p>
                        </w:tc>
                      </w:tr>
                    </w:tbl>
                    <w:p w14:paraId="286D8193" w14:textId="77777777" w:rsidR="002F4311" w:rsidRDefault="002F4311">
                      <w:pPr>
                        <w:pStyle w:val="BodyText"/>
                        <w:ind w:left="0"/>
                      </w:pPr>
                    </w:p>
                  </w:txbxContent>
                </v:textbox>
                <w10:wrap anchorx="page"/>
              </v:shape>
            </w:pict>
          </mc:Fallback>
        </mc:AlternateContent>
      </w:r>
      <w:r>
        <w:t>Korean is provided, through fifth-year courses in modern language (see Table B.1.b.).</w:t>
      </w:r>
      <w:r>
        <w:rPr>
          <w:spacing w:val="-3"/>
        </w:rPr>
        <w:t xml:space="preserve"> </w:t>
      </w:r>
      <w:r>
        <w:t>Specialized</w:t>
      </w:r>
      <w:r>
        <w:rPr>
          <w:spacing w:val="-3"/>
        </w:rPr>
        <w:t xml:space="preserve"> </w:t>
      </w:r>
      <w:r>
        <w:t>business</w:t>
      </w:r>
      <w:r>
        <w:rPr>
          <w:spacing w:val="-3"/>
        </w:rPr>
        <w:t xml:space="preserve"> </w:t>
      </w:r>
      <w:r>
        <w:t>or</w:t>
      </w:r>
      <w:r>
        <w:rPr>
          <w:spacing w:val="-3"/>
        </w:rPr>
        <w:t xml:space="preserve"> </w:t>
      </w:r>
      <w:r>
        <w:t>professional language courses are taught in all three languages. Two years of Classical Chinese and Classical Japanese are offered. Two years each</w:t>
      </w:r>
      <w:r>
        <w:t xml:space="preserve"> of Cantonese and Taiwanese are taught through the Penn Language Center. Tibetan was introduced in 2013-14 and continues as a yearly offering. Penn began offering</w:t>
      </w:r>
      <w:r>
        <w:rPr>
          <w:spacing w:val="-5"/>
        </w:rPr>
        <w:t xml:space="preserve"> </w:t>
      </w:r>
      <w:r>
        <w:t>Mongolian</w:t>
      </w:r>
      <w:r>
        <w:rPr>
          <w:spacing w:val="-5"/>
        </w:rPr>
        <w:t xml:space="preserve"> </w:t>
      </w:r>
      <w:r>
        <w:t>in</w:t>
      </w:r>
      <w:r>
        <w:rPr>
          <w:spacing w:val="-5"/>
        </w:rPr>
        <w:t xml:space="preserve"> </w:t>
      </w:r>
      <w:r>
        <w:t>Fall</w:t>
      </w:r>
      <w:r>
        <w:rPr>
          <w:spacing w:val="-5"/>
        </w:rPr>
        <w:t xml:space="preserve"> </w:t>
      </w:r>
      <w:r>
        <w:t>2018</w:t>
      </w:r>
      <w:r>
        <w:rPr>
          <w:spacing w:val="-5"/>
        </w:rPr>
        <w:t xml:space="preserve"> </w:t>
      </w:r>
      <w:r>
        <w:t>through</w:t>
      </w:r>
      <w:r>
        <w:rPr>
          <w:spacing w:val="-5"/>
        </w:rPr>
        <w:t xml:space="preserve"> </w:t>
      </w:r>
      <w:r>
        <w:t>the Penn Language Center, expanded to the intermediate</w:t>
      </w:r>
      <w:r>
        <w:rPr>
          <w:spacing w:val="-9"/>
        </w:rPr>
        <w:t xml:space="preserve"> </w:t>
      </w:r>
      <w:r>
        <w:t>level</w:t>
      </w:r>
      <w:r>
        <w:rPr>
          <w:spacing w:val="-8"/>
        </w:rPr>
        <w:t xml:space="preserve"> </w:t>
      </w:r>
      <w:r>
        <w:t>w</w:t>
      </w:r>
      <w:r>
        <w:t>ith</w:t>
      </w:r>
      <w:r>
        <w:rPr>
          <w:spacing w:val="-8"/>
        </w:rPr>
        <w:t xml:space="preserve"> </w:t>
      </w:r>
      <w:r>
        <w:t>NRC</w:t>
      </w:r>
      <w:r>
        <w:rPr>
          <w:spacing w:val="-8"/>
        </w:rPr>
        <w:t xml:space="preserve"> </w:t>
      </w:r>
      <w:r>
        <w:t>support.</w:t>
      </w:r>
      <w:r>
        <w:rPr>
          <w:spacing w:val="-8"/>
        </w:rPr>
        <w:t xml:space="preserve"> </w:t>
      </w:r>
      <w:r>
        <w:t>CEAS seeks further NRC funding in this cycle to continue supporting Mongolian.</w:t>
      </w:r>
      <w:r>
        <w:rPr>
          <w:spacing w:val="40"/>
        </w:rPr>
        <w:t xml:space="preserve"> </w:t>
      </w:r>
      <w:r>
        <w:t>Language training abroad is expected of all PhD students (see D.2.b).</w:t>
      </w:r>
    </w:p>
    <w:p w14:paraId="286D7F2E" w14:textId="77777777" w:rsidR="002F4311" w:rsidRDefault="000325DD">
      <w:pPr>
        <w:spacing w:before="1" w:line="480" w:lineRule="auto"/>
        <w:ind w:left="5075" w:right="203" w:firstLine="720"/>
        <w:rPr>
          <w:b/>
          <w:sz w:val="24"/>
        </w:rPr>
      </w:pPr>
      <w:r>
        <w:rPr>
          <w:sz w:val="24"/>
        </w:rPr>
        <w:t>Penn</w:t>
      </w:r>
      <w:r>
        <w:rPr>
          <w:spacing w:val="-8"/>
          <w:sz w:val="24"/>
        </w:rPr>
        <w:t xml:space="preserve"> </w:t>
      </w:r>
      <w:r>
        <w:rPr>
          <w:sz w:val="24"/>
        </w:rPr>
        <w:t>is</w:t>
      </w:r>
      <w:r>
        <w:rPr>
          <w:spacing w:val="-8"/>
          <w:sz w:val="24"/>
        </w:rPr>
        <w:t xml:space="preserve"> </w:t>
      </w:r>
      <w:r>
        <w:rPr>
          <w:sz w:val="24"/>
        </w:rPr>
        <w:t>unusual</w:t>
      </w:r>
      <w:r>
        <w:rPr>
          <w:spacing w:val="-8"/>
          <w:sz w:val="24"/>
        </w:rPr>
        <w:t xml:space="preserve"> </w:t>
      </w:r>
      <w:r>
        <w:rPr>
          <w:sz w:val="24"/>
        </w:rPr>
        <w:t>in</w:t>
      </w:r>
      <w:r>
        <w:rPr>
          <w:spacing w:val="-8"/>
          <w:sz w:val="24"/>
        </w:rPr>
        <w:t xml:space="preserve"> </w:t>
      </w:r>
      <w:r>
        <w:rPr>
          <w:sz w:val="24"/>
        </w:rPr>
        <w:t>offering</w:t>
      </w:r>
      <w:r>
        <w:rPr>
          <w:spacing w:val="-8"/>
          <w:sz w:val="24"/>
        </w:rPr>
        <w:t xml:space="preserve"> </w:t>
      </w:r>
      <w:r>
        <w:rPr>
          <w:b/>
          <w:sz w:val="24"/>
        </w:rPr>
        <w:t>multiple courses focusing on skills needed by pre-</w:t>
      </w:r>
    </w:p>
    <w:p w14:paraId="286D7F2F" w14:textId="77777777" w:rsidR="002F4311" w:rsidRDefault="000325DD">
      <w:pPr>
        <w:spacing w:line="480" w:lineRule="auto"/>
        <w:ind w:left="120" w:right="203"/>
        <w:rPr>
          <w:sz w:val="24"/>
        </w:rPr>
      </w:pPr>
      <w:r>
        <w:rPr>
          <w:b/>
          <w:sz w:val="24"/>
        </w:rPr>
        <w:t>professiona</w:t>
      </w:r>
      <w:r>
        <w:rPr>
          <w:b/>
          <w:sz w:val="24"/>
        </w:rPr>
        <w:t>l</w:t>
      </w:r>
      <w:r>
        <w:rPr>
          <w:b/>
          <w:spacing w:val="-4"/>
          <w:sz w:val="24"/>
        </w:rPr>
        <w:t xml:space="preserve"> </w:t>
      </w:r>
      <w:r>
        <w:rPr>
          <w:b/>
          <w:sz w:val="24"/>
        </w:rPr>
        <w:t>and</w:t>
      </w:r>
      <w:r>
        <w:rPr>
          <w:b/>
          <w:spacing w:val="-4"/>
          <w:sz w:val="24"/>
        </w:rPr>
        <w:t xml:space="preserve"> </w:t>
      </w:r>
      <w:r>
        <w:rPr>
          <w:b/>
          <w:sz w:val="24"/>
        </w:rPr>
        <w:t>professional</w:t>
      </w:r>
      <w:r>
        <w:rPr>
          <w:b/>
          <w:spacing w:val="-4"/>
          <w:sz w:val="24"/>
        </w:rPr>
        <w:t xml:space="preserve"> </w:t>
      </w:r>
      <w:r>
        <w:rPr>
          <w:b/>
          <w:sz w:val="24"/>
        </w:rPr>
        <w:t>students.</w:t>
      </w:r>
      <w:r>
        <w:rPr>
          <w:b/>
          <w:spacing w:val="-5"/>
          <w:sz w:val="24"/>
        </w:rPr>
        <w:t xml:space="preserve"> </w:t>
      </w:r>
      <w:r>
        <w:rPr>
          <w:b/>
          <w:sz w:val="24"/>
        </w:rPr>
        <w:t>Advanced</w:t>
      </w:r>
      <w:r>
        <w:rPr>
          <w:b/>
          <w:spacing w:val="-4"/>
          <w:sz w:val="24"/>
        </w:rPr>
        <w:t xml:space="preserve"> </w:t>
      </w:r>
      <w:r>
        <w:rPr>
          <w:b/>
          <w:sz w:val="24"/>
        </w:rPr>
        <w:t>language</w:t>
      </w:r>
      <w:r>
        <w:rPr>
          <w:b/>
          <w:spacing w:val="-5"/>
          <w:sz w:val="24"/>
        </w:rPr>
        <w:t xml:space="preserve"> </w:t>
      </w:r>
      <w:r>
        <w:rPr>
          <w:b/>
          <w:sz w:val="24"/>
        </w:rPr>
        <w:t>study</w:t>
      </w:r>
      <w:r>
        <w:rPr>
          <w:b/>
          <w:spacing w:val="-4"/>
          <w:sz w:val="24"/>
        </w:rPr>
        <w:t xml:space="preserve"> </w:t>
      </w:r>
      <w:r>
        <w:rPr>
          <w:b/>
          <w:sz w:val="24"/>
        </w:rPr>
        <w:t>is</w:t>
      </w:r>
      <w:r>
        <w:rPr>
          <w:b/>
          <w:spacing w:val="-4"/>
          <w:sz w:val="24"/>
        </w:rPr>
        <w:t xml:space="preserve"> </w:t>
      </w:r>
      <w:r>
        <w:rPr>
          <w:b/>
          <w:sz w:val="24"/>
        </w:rPr>
        <w:t>taught</w:t>
      </w:r>
      <w:r>
        <w:rPr>
          <w:b/>
          <w:spacing w:val="-4"/>
          <w:sz w:val="24"/>
        </w:rPr>
        <w:t xml:space="preserve"> </w:t>
      </w:r>
      <w:r>
        <w:rPr>
          <w:b/>
          <w:sz w:val="24"/>
        </w:rPr>
        <w:t>in</w:t>
      </w:r>
      <w:r>
        <w:rPr>
          <w:b/>
          <w:spacing w:val="-4"/>
          <w:sz w:val="24"/>
        </w:rPr>
        <w:t xml:space="preserve"> </w:t>
      </w:r>
      <w:r>
        <w:rPr>
          <w:b/>
          <w:sz w:val="24"/>
        </w:rPr>
        <w:t xml:space="preserve">substantive courses with a strong language component. </w:t>
      </w:r>
      <w:r>
        <w:rPr>
          <w:sz w:val="24"/>
        </w:rPr>
        <w:t>For example, Classical Chinese and Classical</w:t>
      </w:r>
    </w:p>
    <w:p w14:paraId="286D7F30" w14:textId="77777777" w:rsidR="002F4311" w:rsidRDefault="002F4311">
      <w:pPr>
        <w:spacing w:line="480" w:lineRule="auto"/>
        <w:rPr>
          <w:sz w:val="24"/>
        </w:rPr>
        <w:sectPr w:rsidR="002F4311">
          <w:pgSz w:w="12240" w:h="15840"/>
          <w:pgMar w:top="1360" w:right="1300" w:bottom="1520" w:left="1320" w:header="727" w:footer="1324" w:gutter="0"/>
          <w:cols w:space="720"/>
        </w:sectPr>
      </w:pPr>
    </w:p>
    <w:p w14:paraId="286D7F31" w14:textId="77777777" w:rsidR="002F4311" w:rsidRDefault="000325DD">
      <w:pPr>
        <w:pStyle w:val="BodyText"/>
        <w:spacing w:before="171" w:line="480" w:lineRule="auto"/>
        <w:ind w:right="162"/>
      </w:pPr>
      <w:r>
        <w:lastRenderedPageBreak/>
        <w:t>Japanese are taught in modern Chinese and Japanese, respectively. Penn is also exceptional for its reading/discussion sessions in target languages attached to undergraduate lectures in non- language</w:t>
      </w:r>
      <w:r>
        <w:rPr>
          <w:spacing w:val="-4"/>
        </w:rPr>
        <w:t xml:space="preserve"> </w:t>
      </w:r>
      <w:r>
        <w:t>courses.</w:t>
      </w:r>
      <w:r>
        <w:rPr>
          <w:spacing w:val="-3"/>
        </w:rPr>
        <w:t xml:space="preserve"> </w:t>
      </w:r>
      <w:r>
        <w:t>Another</w:t>
      </w:r>
      <w:r>
        <w:rPr>
          <w:spacing w:val="-3"/>
        </w:rPr>
        <w:t xml:space="preserve"> </w:t>
      </w:r>
      <w:r>
        <w:t>innovation</w:t>
      </w:r>
      <w:r>
        <w:rPr>
          <w:spacing w:val="-3"/>
        </w:rPr>
        <w:t xml:space="preserve"> </w:t>
      </w:r>
      <w:r>
        <w:t>is</w:t>
      </w:r>
      <w:r>
        <w:rPr>
          <w:spacing w:val="-3"/>
        </w:rPr>
        <w:t xml:space="preserve"> </w:t>
      </w:r>
      <w:r>
        <w:t>content</w:t>
      </w:r>
      <w:r>
        <w:rPr>
          <w:spacing w:val="-3"/>
        </w:rPr>
        <w:t xml:space="preserve"> </w:t>
      </w:r>
      <w:r>
        <w:t>courses,</w:t>
      </w:r>
      <w:r>
        <w:rPr>
          <w:spacing w:val="-3"/>
        </w:rPr>
        <w:t xml:space="preserve"> </w:t>
      </w:r>
      <w:r>
        <w:t>the</w:t>
      </w:r>
      <w:r>
        <w:rPr>
          <w:spacing w:val="-4"/>
        </w:rPr>
        <w:t xml:space="preserve"> </w:t>
      </w:r>
      <w:r>
        <w:t>equiv</w:t>
      </w:r>
      <w:r>
        <w:t>alent</w:t>
      </w:r>
      <w:r>
        <w:rPr>
          <w:spacing w:val="-3"/>
        </w:rPr>
        <w:t xml:space="preserve"> </w:t>
      </w:r>
      <w:r>
        <w:t>of</w:t>
      </w:r>
      <w:r>
        <w:rPr>
          <w:spacing w:val="-3"/>
        </w:rPr>
        <w:t xml:space="preserve"> </w:t>
      </w:r>
      <w:r>
        <w:t>courses</w:t>
      </w:r>
      <w:r>
        <w:rPr>
          <w:spacing w:val="-3"/>
        </w:rPr>
        <w:t xml:space="preserve"> </w:t>
      </w:r>
      <w:r>
        <w:t>at</w:t>
      </w:r>
      <w:r>
        <w:rPr>
          <w:spacing w:val="-4"/>
        </w:rPr>
        <w:t xml:space="preserve"> </w:t>
      </w:r>
      <w:r>
        <w:t>a</w:t>
      </w:r>
      <w:r>
        <w:rPr>
          <w:spacing w:val="-4"/>
        </w:rPr>
        <w:t xml:space="preserve"> </w:t>
      </w:r>
      <w:r>
        <w:t>university in EA, with all discussions, readings, and assignments in language. Most literature and culture faculty regularly teach language, sometimes as discipline-based courses focusing on original- language texts. Faculty encourage</w:t>
      </w:r>
      <w:r>
        <w:t xml:space="preserve"> and, at the graduate level and in some undergraduate programs, require students to use EA language materials in their research for papers and theses.</w:t>
      </w:r>
    </w:p>
    <w:p w14:paraId="286D7F32" w14:textId="77777777" w:rsidR="002F4311" w:rsidRDefault="000325DD">
      <w:pPr>
        <w:pStyle w:val="ListParagraph"/>
        <w:numPr>
          <w:ilvl w:val="1"/>
          <w:numId w:val="10"/>
        </w:numPr>
        <w:tabs>
          <w:tab w:val="left" w:pos="581"/>
        </w:tabs>
        <w:rPr>
          <w:sz w:val="24"/>
        </w:rPr>
      </w:pPr>
      <w:r>
        <w:rPr>
          <w:b/>
          <w:sz w:val="24"/>
          <w:u w:val="thick"/>
        </w:rPr>
        <w:t>Language</w:t>
      </w:r>
      <w:r>
        <w:rPr>
          <w:b/>
          <w:spacing w:val="-4"/>
          <w:sz w:val="24"/>
          <w:u w:val="thick"/>
        </w:rPr>
        <w:t xml:space="preserve"> </w:t>
      </w:r>
      <w:r>
        <w:rPr>
          <w:b/>
          <w:sz w:val="24"/>
          <w:u w:val="thick"/>
        </w:rPr>
        <w:t>Teaching</w:t>
      </w:r>
      <w:r>
        <w:rPr>
          <w:b/>
          <w:spacing w:val="-1"/>
          <w:sz w:val="24"/>
          <w:u w:val="thick"/>
        </w:rPr>
        <w:t xml:space="preserve"> </w:t>
      </w:r>
      <w:r>
        <w:rPr>
          <w:b/>
          <w:sz w:val="24"/>
          <w:u w:val="thick"/>
        </w:rPr>
        <w:t>Staff</w:t>
      </w:r>
      <w:r>
        <w:rPr>
          <w:b/>
          <w:spacing w:val="-1"/>
          <w:sz w:val="24"/>
          <w:u w:val="thick"/>
        </w:rPr>
        <w:t xml:space="preserve"> </w:t>
      </w:r>
      <w:r>
        <w:rPr>
          <w:b/>
          <w:sz w:val="24"/>
          <w:u w:val="thick"/>
        </w:rPr>
        <w:t>and</w:t>
      </w:r>
      <w:r>
        <w:rPr>
          <w:b/>
          <w:spacing w:val="-1"/>
          <w:sz w:val="24"/>
          <w:u w:val="thick"/>
        </w:rPr>
        <w:t xml:space="preserve"> </w:t>
      </w:r>
      <w:r>
        <w:rPr>
          <w:b/>
          <w:sz w:val="24"/>
          <w:u w:val="thick"/>
        </w:rPr>
        <w:t>Training.</w:t>
      </w:r>
      <w:r>
        <w:rPr>
          <w:b/>
          <w:spacing w:val="-2"/>
          <w:sz w:val="24"/>
        </w:rPr>
        <w:t xml:space="preserve"> </w:t>
      </w:r>
      <w:r>
        <w:rPr>
          <w:sz w:val="24"/>
        </w:rPr>
        <w:t>Penn’s</w:t>
      </w:r>
      <w:r>
        <w:rPr>
          <w:spacing w:val="-1"/>
          <w:sz w:val="24"/>
        </w:rPr>
        <w:t xml:space="preserve"> </w:t>
      </w:r>
      <w:r>
        <w:rPr>
          <w:sz w:val="24"/>
        </w:rPr>
        <w:t>language</w:t>
      </w:r>
      <w:r>
        <w:rPr>
          <w:spacing w:val="-2"/>
          <w:sz w:val="24"/>
        </w:rPr>
        <w:t xml:space="preserve"> </w:t>
      </w:r>
      <w:r>
        <w:rPr>
          <w:sz w:val="24"/>
        </w:rPr>
        <w:t>faculty</w:t>
      </w:r>
      <w:r>
        <w:rPr>
          <w:spacing w:val="-1"/>
          <w:sz w:val="24"/>
        </w:rPr>
        <w:t xml:space="preserve"> </w:t>
      </w:r>
      <w:r>
        <w:rPr>
          <w:sz w:val="24"/>
        </w:rPr>
        <w:t>is</w:t>
      </w:r>
      <w:r>
        <w:rPr>
          <w:spacing w:val="-1"/>
          <w:sz w:val="24"/>
        </w:rPr>
        <w:t xml:space="preserve"> </w:t>
      </w:r>
      <w:r>
        <w:rPr>
          <w:sz w:val="24"/>
        </w:rPr>
        <w:t>highly</w:t>
      </w:r>
      <w:r>
        <w:rPr>
          <w:spacing w:val="-1"/>
          <w:sz w:val="24"/>
        </w:rPr>
        <w:t xml:space="preserve"> </w:t>
      </w:r>
      <w:r>
        <w:rPr>
          <w:sz w:val="24"/>
        </w:rPr>
        <w:t>educated</w:t>
      </w:r>
      <w:r>
        <w:rPr>
          <w:spacing w:val="-1"/>
          <w:sz w:val="24"/>
        </w:rPr>
        <w:t xml:space="preserve"> </w:t>
      </w:r>
      <w:r>
        <w:rPr>
          <w:spacing w:val="-5"/>
          <w:sz w:val="24"/>
        </w:rPr>
        <w:t>and</w:t>
      </w:r>
    </w:p>
    <w:p w14:paraId="286D7F33" w14:textId="77777777" w:rsidR="002F4311" w:rsidRDefault="002F4311">
      <w:pPr>
        <w:pStyle w:val="BodyText"/>
        <w:spacing w:before="2"/>
        <w:ind w:left="0"/>
        <w:rPr>
          <w:sz w:val="16"/>
        </w:rPr>
      </w:pPr>
    </w:p>
    <w:p w14:paraId="286D7F34" w14:textId="77777777" w:rsidR="002F4311" w:rsidRDefault="000325DD">
      <w:pPr>
        <w:pStyle w:val="BodyText"/>
        <w:spacing w:before="90" w:line="480" w:lineRule="auto"/>
      </w:pPr>
      <w:r>
        <w:t>exceptionally experienced (see App. C). The CLP includes three standing faculty in Chinese language</w:t>
      </w:r>
      <w:r>
        <w:rPr>
          <w:spacing w:val="-4"/>
        </w:rPr>
        <w:t xml:space="preserve"> </w:t>
      </w:r>
      <w:r>
        <w:t>and</w:t>
      </w:r>
      <w:r>
        <w:rPr>
          <w:spacing w:val="-3"/>
        </w:rPr>
        <w:t xml:space="preserve"> </w:t>
      </w:r>
      <w:r>
        <w:t>literature</w:t>
      </w:r>
      <w:r>
        <w:rPr>
          <w:spacing w:val="-4"/>
        </w:rPr>
        <w:t xml:space="preserve"> </w:t>
      </w:r>
      <w:r>
        <w:t>and</w:t>
      </w:r>
      <w:r>
        <w:rPr>
          <w:spacing w:val="-3"/>
        </w:rPr>
        <w:t xml:space="preserve"> </w:t>
      </w:r>
      <w:r>
        <w:t>nine</w:t>
      </w:r>
      <w:r>
        <w:rPr>
          <w:spacing w:val="-3"/>
        </w:rPr>
        <w:t xml:space="preserve"> </w:t>
      </w:r>
      <w:r>
        <w:t>professional</w:t>
      </w:r>
      <w:r>
        <w:rPr>
          <w:spacing w:val="-3"/>
        </w:rPr>
        <w:t xml:space="preserve"> </w:t>
      </w:r>
      <w:r>
        <w:t>language</w:t>
      </w:r>
      <w:r>
        <w:rPr>
          <w:spacing w:val="-4"/>
        </w:rPr>
        <w:t xml:space="preserve"> </w:t>
      </w:r>
      <w:r>
        <w:t>lecturers,</w:t>
      </w:r>
      <w:r>
        <w:rPr>
          <w:spacing w:val="-3"/>
        </w:rPr>
        <w:t xml:space="preserve"> </w:t>
      </w:r>
      <w:r>
        <w:t>four</w:t>
      </w:r>
      <w:r>
        <w:rPr>
          <w:spacing w:val="-3"/>
        </w:rPr>
        <w:t xml:space="preserve"> </w:t>
      </w:r>
      <w:r>
        <w:t>of</w:t>
      </w:r>
      <w:r>
        <w:rPr>
          <w:spacing w:val="-3"/>
        </w:rPr>
        <w:t xml:space="preserve"> </w:t>
      </w:r>
      <w:r>
        <w:t>whom</w:t>
      </w:r>
      <w:r>
        <w:rPr>
          <w:spacing w:val="-3"/>
        </w:rPr>
        <w:t xml:space="preserve"> </w:t>
      </w:r>
      <w:r>
        <w:t>have</w:t>
      </w:r>
      <w:r>
        <w:rPr>
          <w:spacing w:val="-4"/>
        </w:rPr>
        <w:t xml:space="preserve"> </w:t>
      </w:r>
      <w:r>
        <w:t>PhDs.</w:t>
      </w:r>
      <w:r>
        <w:rPr>
          <w:spacing w:val="-3"/>
        </w:rPr>
        <w:t xml:space="preserve"> </w:t>
      </w:r>
      <w:r>
        <w:t>Three JLP</w:t>
      </w:r>
      <w:r>
        <w:rPr>
          <w:spacing w:val="-2"/>
        </w:rPr>
        <w:t xml:space="preserve"> </w:t>
      </w:r>
      <w:r>
        <w:t>standing</w:t>
      </w:r>
      <w:r>
        <w:rPr>
          <w:spacing w:val="-2"/>
        </w:rPr>
        <w:t xml:space="preserve"> </w:t>
      </w:r>
      <w:r>
        <w:t>faculty</w:t>
      </w:r>
      <w:r>
        <w:rPr>
          <w:spacing w:val="-2"/>
        </w:rPr>
        <w:t xml:space="preserve"> </w:t>
      </w:r>
      <w:r>
        <w:t>teach</w:t>
      </w:r>
      <w:r>
        <w:rPr>
          <w:spacing w:val="-2"/>
        </w:rPr>
        <w:t xml:space="preserve"> </w:t>
      </w:r>
      <w:r>
        <w:t>advanced</w:t>
      </w:r>
      <w:r>
        <w:rPr>
          <w:spacing w:val="-2"/>
        </w:rPr>
        <w:t xml:space="preserve"> </w:t>
      </w:r>
      <w:r>
        <w:t>courses,</w:t>
      </w:r>
      <w:r>
        <w:rPr>
          <w:spacing w:val="-2"/>
        </w:rPr>
        <w:t xml:space="preserve"> </w:t>
      </w:r>
      <w:r>
        <w:t>while</w:t>
      </w:r>
      <w:r>
        <w:rPr>
          <w:spacing w:val="-2"/>
        </w:rPr>
        <w:t xml:space="preserve"> </w:t>
      </w:r>
      <w:r>
        <w:t>five</w:t>
      </w:r>
      <w:r>
        <w:rPr>
          <w:spacing w:val="-2"/>
        </w:rPr>
        <w:t xml:space="preserve"> </w:t>
      </w:r>
      <w:r>
        <w:t>lecturers</w:t>
      </w:r>
      <w:r>
        <w:rPr>
          <w:spacing w:val="-2"/>
        </w:rPr>
        <w:t xml:space="preserve"> </w:t>
      </w:r>
      <w:r>
        <w:t>teach</w:t>
      </w:r>
      <w:r>
        <w:rPr>
          <w:spacing w:val="-2"/>
        </w:rPr>
        <w:t xml:space="preserve"> </w:t>
      </w:r>
      <w:r>
        <w:t>the</w:t>
      </w:r>
      <w:r>
        <w:rPr>
          <w:spacing w:val="-3"/>
        </w:rPr>
        <w:t xml:space="preserve"> </w:t>
      </w:r>
      <w:r>
        <w:t>balance.</w:t>
      </w:r>
      <w:r>
        <w:rPr>
          <w:spacing w:val="-2"/>
        </w:rPr>
        <w:t xml:space="preserve"> </w:t>
      </w:r>
      <w:r>
        <w:t>KLP</w:t>
      </w:r>
      <w:r>
        <w:rPr>
          <w:spacing w:val="-2"/>
        </w:rPr>
        <w:t xml:space="preserve"> </w:t>
      </w:r>
      <w:r>
        <w:t>courses are taught by three full-time lecturers, one of whom has a doctorate.</w:t>
      </w:r>
    </w:p>
    <w:p w14:paraId="286D7F35" w14:textId="77777777" w:rsidR="002F4311" w:rsidRDefault="000325DD">
      <w:pPr>
        <w:pStyle w:val="BodyText"/>
        <w:spacing w:line="480" w:lineRule="auto"/>
        <w:ind w:right="203" w:firstLine="432"/>
      </w:pPr>
      <w:r>
        <w:t>With</w:t>
      </w:r>
      <w:r>
        <w:rPr>
          <w:spacing w:val="-4"/>
        </w:rPr>
        <w:t xml:space="preserve"> </w:t>
      </w:r>
      <w:r>
        <w:t>support</w:t>
      </w:r>
      <w:r>
        <w:rPr>
          <w:spacing w:val="-4"/>
        </w:rPr>
        <w:t xml:space="preserve"> </w:t>
      </w:r>
      <w:r>
        <w:t>from</w:t>
      </w:r>
      <w:r>
        <w:rPr>
          <w:spacing w:val="-4"/>
        </w:rPr>
        <w:t xml:space="preserve"> </w:t>
      </w:r>
      <w:r>
        <w:t>NRC</w:t>
      </w:r>
      <w:r>
        <w:rPr>
          <w:spacing w:val="-4"/>
        </w:rPr>
        <w:t xml:space="preserve"> </w:t>
      </w:r>
      <w:r>
        <w:t>funds,</w:t>
      </w:r>
      <w:r>
        <w:rPr>
          <w:spacing w:val="-4"/>
        </w:rPr>
        <w:t xml:space="preserve"> </w:t>
      </w:r>
      <w:r>
        <w:t>language</w:t>
      </w:r>
      <w:r>
        <w:rPr>
          <w:spacing w:val="-5"/>
        </w:rPr>
        <w:t xml:space="preserve"> </w:t>
      </w:r>
      <w:r>
        <w:t>lecturers</w:t>
      </w:r>
      <w:r>
        <w:rPr>
          <w:spacing w:val="-4"/>
        </w:rPr>
        <w:t xml:space="preserve"> </w:t>
      </w:r>
      <w:r>
        <w:t>regularly</w:t>
      </w:r>
      <w:r>
        <w:rPr>
          <w:spacing w:val="-4"/>
        </w:rPr>
        <w:t xml:space="preserve"> </w:t>
      </w:r>
      <w:r>
        <w:t>present</w:t>
      </w:r>
      <w:r>
        <w:rPr>
          <w:spacing w:val="-4"/>
        </w:rPr>
        <w:t xml:space="preserve"> </w:t>
      </w:r>
      <w:r>
        <w:t>their</w:t>
      </w:r>
      <w:r>
        <w:rPr>
          <w:spacing w:val="-4"/>
        </w:rPr>
        <w:t xml:space="preserve"> </w:t>
      </w:r>
      <w:r>
        <w:t>work</w:t>
      </w:r>
      <w:r>
        <w:rPr>
          <w:spacing w:val="-4"/>
        </w:rPr>
        <w:t xml:space="preserve"> </w:t>
      </w:r>
      <w:r>
        <w:t>at</w:t>
      </w:r>
      <w:r>
        <w:rPr>
          <w:spacing w:val="-4"/>
        </w:rPr>
        <w:t xml:space="preserve"> </w:t>
      </w:r>
      <w:r>
        <w:t>major conferences, develop curricula and teaching materials in th</w:t>
      </w:r>
      <w:r>
        <w:t>eir field, and organize and host conferences and workshops on language teaching (see E.1.b.).</w:t>
      </w:r>
    </w:p>
    <w:p w14:paraId="286D7F36" w14:textId="77777777" w:rsidR="002F4311" w:rsidRDefault="000325DD">
      <w:pPr>
        <w:pStyle w:val="BodyText"/>
        <w:spacing w:line="480" w:lineRule="auto"/>
        <w:ind w:right="255" w:firstLine="432"/>
      </w:pPr>
      <w:r>
        <w:t>With support from NRC funds, CEAS awards graduate student Language Teaching Assistantships (LTA), to improve teaching capacity and allow LTAs to gain important pe</w:t>
      </w:r>
      <w:r>
        <w:t>dagogical</w:t>
      </w:r>
      <w:r>
        <w:rPr>
          <w:spacing w:val="-4"/>
        </w:rPr>
        <w:t xml:space="preserve"> </w:t>
      </w:r>
      <w:r>
        <w:t>experience.</w:t>
      </w:r>
      <w:r>
        <w:rPr>
          <w:spacing w:val="-4"/>
        </w:rPr>
        <w:t xml:space="preserve"> </w:t>
      </w:r>
      <w:r>
        <w:t>LTAs</w:t>
      </w:r>
      <w:r>
        <w:rPr>
          <w:spacing w:val="-4"/>
        </w:rPr>
        <w:t xml:space="preserve"> </w:t>
      </w:r>
      <w:r>
        <w:t>and</w:t>
      </w:r>
      <w:r>
        <w:rPr>
          <w:spacing w:val="-4"/>
        </w:rPr>
        <w:t xml:space="preserve"> </w:t>
      </w:r>
      <w:r>
        <w:t>Lecturers</w:t>
      </w:r>
      <w:r>
        <w:rPr>
          <w:spacing w:val="-4"/>
        </w:rPr>
        <w:t xml:space="preserve"> </w:t>
      </w:r>
      <w:r>
        <w:t>are</w:t>
      </w:r>
      <w:r>
        <w:rPr>
          <w:spacing w:val="-5"/>
        </w:rPr>
        <w:t xml:space="preserve"> </w:t>
      </w:r>
      <w:r>
        <w:t>regularly</w:t>
      </w:r>
      <w:r>
        <w:rPr>
          <w:spacing w:val="-4"/>
        </w:rPr>
        <w:t xml:space="preserve"> </w:t>
      </w:r>
      <w:r>
        <w:t>evaluated</w:t>
      </w:r>
      <w:r>
        <w:rPr>
          <w:spacing w:val="-4"/>
        </w:rPr>
        <w:t xml:space="preserve"> </w:t>
      </w:r>
      <w:r>
        <w:t>by</w:t>
      </w:r>
      <w:r>
        <w:rPr>
          <w:spacing w:val="-4"/>
        </w:rPr>
        <w:t xml:space="preserve"> </w:t>
      </w:r>
      <w:r>
        <w:t>Program</w:t>
      </w:r>
      <w:r>
        <w:rPr>
          <w:spacing w:val="-4"/>
        </w:rPr>
        <w:t xml:space="preserve"> </w:t>
      </w:r>
      <w:r>
        <w:t>Directors,</w:t>
      </w:r>
      <w:r>
        <w:rPr>
          <w:spacing w:val="-4"/>
        </w:rPr>
        <w:t xml:space="preserve"> </w:t>
      </w:r>
      <w:r>
        <w:t xml:space="preserve">who also oversee instructors’ participation in supplemental training for oral proficiency testing and </w:t>
      </w:r>
      <w:r>
        <w:rPr>
          <w:b/>
        </w:rPr>
        <w:t>performance-based instructional methodology</w:t>
      </w:r>
      <w:r>
        <w:t>, in cooperation with GSE and the Penn Language Center. If funded, CEAS will again support LTAs and language pe</w:t>
      </w:r>
      <w:r>
        <w:t>dagogy.</w:t>
      </w:r>
    </w:p>
    <w:p w14:paraId="286D7F37" w14:textId="77777777" w:rsidR="002F4311" w:rsidRDefault="000325DD">
      <w:pPr>
        <w:pStyle w:val="ListParagraph"/>
        <w:numPr>
          <w:ilvl w:val="1"/>
          <w:numId w:val="10"/>
        </w:numPr>
        <w:tabs>
          <w:tab w:val="left" w:pos="581"/>
        </w:tabs>
        <w:spacing w:before="1"/>
        <w:rPr>
          <w:sz w:val="24"/>
        </w:rPr>
      </w:pPr>
      <w:r>
        <w:rPr>
          <w:b/>
          <w:sz w:val="24"/>
          <w:u w:val="thick"/>
        </w:rPr>
        <w:t>Quality</w:t>
      </w:r>
      <w:r>
        <w:rPr>
          <w:b/>
          <w:spacing w:val="-3"/>
          <w:sz w:val="24"/>
          <w:u w:val="thick"/>
        </w:rPr>
        <w:t xml:space="preserve"> </w:t>
      </w:r>
      <w:r>
        <w:rPr>
          <w:b/>
          <w:sz w:val="24"/>
          <w:u w:val="thick"/>
        </w:rPr>
        <w:t>of</w:t>
      </w:r>
      <w:r>
        <w:rPr>
          <w:b/>
          <w:spacing w:val="-1"/>
          <w:sz w:val="24"/>
          <w:u w:val="thick"/>
        </w:rPr>
        <w:t xml:space="preserve"> </w:t>
      </w:r>
      <w:r>
        <w:rPr>
          <w:b/>
          <w:sz w:val="24"/>
          <w:u w:val="thick"/>
        </w:rPr>
        <w:t>Language</w:t>
      </w:r>
      <w:r>
        <w:rPr>
          <w:b/>
          <w:spacing w:val="-2"/>
          <w:sz w:val="24"/>
          <w:u w:val="thick"/>
        </w:rPr>
        <w:t xml:space="preserve"> </w:t>
      </w:r>
      <w:r>
        <w:rPr>
          <w:b/>
          <w:sz w:val="24"/>
          <w:u w:val="thick"/>
        </w:rPr>
        <w:t>Program.</w:t>
      </w:r>
      <w:r>
        <w:rPr>
          <w:b/>
          <w:spacing w:val="-1"/>
          <w:sz w:val="24"/>
        </w:rPr>
        <w:t xml:space="preserve"> </w:t>
      </w:r>
      <w:r>
        <w:rPr>
          <w:sz w:val="24"/>
        </w:rPr>
        <w:t>EA</w:t>
      </w:r>
      <w:r>
        <w:rPr>
          <w:spacing w:val="-1"/>
          <w:sz w:val="24"/>
        </w:rPr>
        <w:t xml:space="preserve"> </w:t>
      </w:r>
      <w:r>
        <w:rPr>
          <w:sz w:val="24"/>
        </w:rPr>
        <w:t>language</w:t>
      </w:r>
      <w:r>
        <w:rPr>
          <w:spacing w:val="-2"/>
          <w:sz w:val="24"/>
        </w:rPr>
        <w:t xml:space="preserve"> </w:t>
      </w:r>
      <w:r>
        <w:rPr>
          <w:sz w:val="24"/>
        </w:rPr>
        <w:t>courses</w:t>
      </w:r>
      <w:r>
        <w:rPr>
          <w:spacing w:val="-1"/>
          <w:sz w:val="24"/>
        </w:rPr>
        <w:t xml:space="preserve"> </w:t>
      </w:r>
      <w:r>
        <w:rPr>
          <w:sz w:val="24"/>
        </w:rPr>
        <w:t>teach</w:t>
      </w:r>
      <w:r>
        <w:rPr>
          <w:spacing w:val="-1"/>
          <w:sz w:val="24"/>
        </w:rPr>
        <w:t xml:space="preserve"> </w:t>
      </w:r>
      <w:r>
        <w:rPr>
          <w:sz w:val="24"/>
        </w:rPr>
        <w:t>the</w:t>
      </w:r>
      <w:r>
        <w:rPr>
          <w:spacing w:val="-1"/>
          <w:sz w:val="24"/>
        </w:rPr>
        <w:t xml:space="preserve"> </w:t>
      </w:r>
      <w:r>
        <w:rPr>
          <w:sz w:val="24"/>
        </w:rPr>
        <w:t>five</w:t>
      </w:r>
      <w:r>
        <w:rPr>
          <w:spacing w:val="-1"/>
          <w:sz w:val="24"/>
        </w:rPr>
        <w:t xml:space="preserve"> </w:t>
      </w:r>
      <w:r>
        <w:rPr>
          <w:sz w:val="24"/>
        </w:rPr>
        <w:t>core</w:t>
      </w:r>
      <w:r>
        <w:rPr>
          <w:spacing w:val="-2"/>
          <w:sz w:val="24"/>
        </w:rPr>
        <w:t xml:space="preserve"> </w:t>
      </w:r>
      <w:r>
        <w:rPr>
          <w:sz w:val="24"/>
        </w:rPr>
        <w:t xml:space="preserve">skills, </w:t>
      </w:r>
      <w:r>
        <w:rPr>
          <w:spacing w:val="-2"/>
          <w:sz w:val="24"/>
        </w:rPr>
        <w:t>balance</w:t>
      </w:r>
    </w:p>
    <w:p w14:paraId="286D7F38" w14:textId="77777777" w:rsidR="002F4311" w:rsidRDefault="002F4311">
      <w:pPr>
        <w:pStyle w:val="BodyText"/>
        <w:spacing w:before="2"/>
        <w:ind w:left="0"/>
        <w:rPr>
          <w:sz w:val="16"/>
        </w:rPr>
      </w:pPr>
    </w:p>
    <w:p w14:paraId="286D7F39" w14:textId="77777777" w:rsidR="002F4311" w:rsidRDefault="000325DD">
      <w:pPr>
        <w:pStyle w:val="BodyText"/>
        <w:spacing w:before="90"/>
      </w:pPr>
      <w:r>
        <w:t>linguistic</w:t>
      </w:r>
      <w:r>
        <w:rPr>
          <w:spacing w:val="-5"/>
        </w:rPr>
        <w:t xml:space="preserve"> </w:t>
      </w:r>
      <w:r>
        <w:t>performance</w:t>
      </w:r>
      <w:r>
        <w:rPr>
          <w:spacing w:val="-2"/>
        </w:rPr>
        <w:t xml:space="preserve"> </w:t>
      </w:r>
      <w:r>
        <w:t>with</w:t>
      </w:r>
      <w:r>
        <w:rPr>
          <w:spacing w:val="-1"/>
        </w:rPr>
        <w:t xml:space="preserve"> </w:t>
      </w:r>
      <w:r>
        <w:t>content</w:t>
      </w:r>
      <w:r>
        <w:rPr>
          <w:spacing w:val="-1"/>
        </w:rPr>
        <w:t xml:space="preserve"> </w:t>
      </w:r>
      <w:r>
        <w:t>focus,</w:t>
      </w:r>
      <w:r>
        <w:rPr>
          <w:spacing w:val="-1"/>
        </w:rPr>
        <w:t xml:space="preserve"> </w:t>
      </w:r>
      <w:r>
        <w:t>and</w:t>
      </w:r>
      <w:r>
        <w:rPr>
          <w:spacing w:val="-2"/>
        </w:rPr>
        <w:t xml:space="preserve"> </w:t>
      </w:r>
      <w:r>
        <w:t>emphasize</w:t>
      </w:r>
      <w:r>
        <w:rPr>
          <w:spacing w:val="-2"/>
        </w:rPr>
        <w:t xml:space="preserve"> </w:t>
      </w:r>
      <w:r>
        <w:t>culturally</w:t>
      </w:r>
      <w:r>
        <w:rPr>
          <w:spacing w:val="-1"/>
        </w:rPr>
        <w:t xml:space="preserve"> </w:t>
      </w:r>
      <w:r>
        <w:t>authentic</w:t>
      </w:r>
      <w:r>
        <w:rPr>
          <w:spacing w:val="-2"/>
        </w:rPr>
        <w:t xml:space="preserve"> </w:t>
      </w:r>
      <w:r>
        <w:t>use</w:t>
      </w:r>
      <w:r>
        <w:rPr>
          <w:spacing w:val="-2"/>
        </w:rPr>
        <w:t xml:space="preserve"> </w:t>
      </w:r>
      <w:r>
        <w:t>of</w:t>
      </w:r>
      <w:r>
        <w:rPr>
          <w:spacing w:val="-1"/>
        </w:rPr>
        <w:t xml:space="preserve"> </w:t>
      </w:r>
      <w:r>
        <w:rPr>
          <w:spacing w:val="-2"/>
        </w:rPr>
        <w:t>language.</w:t>
      </w:r>
    </w:p>
    <w:p w14:paraId="286D7F3A" w14:textId="77777777" w:rsidR="002F4311" w:rsidRDefault="002F4311">
      <w:pPr>
        <w:sectPr w:rsidR="002F4311">
          <w:pgSz w:w="12240" w:h="15840"/>
          <w:pgMar w:top="1360" w:right="1300" w:bottom="1520" w:left="1320" w:header="727" w:footer="1324" w:gutter="0"/>
          <w:cols w:space="720"/>
        </w:sectPr>
      </w:pPr>
    </w:p>
    <w:p w14:paraId="286D7F3B" w14:textId="77777777" w:rsidR="002F4311" w:rsidRDefault="000325DD">
      <w:pPr>
        <w:pStyle w:val="BodyText"/>
        <w:spacing w:before="171" w:line="480" w:lineRule="auto"/>
        <w:ind w:right="203"/>
      </w:pPr>
      <w:r>
        <w:lastRenderedPageBreak/>
        <w:t>Each</w:t>
      </w:r>
      <w:r>
        <w:rPr>
          <w:spacing w:val="-4"/>
        </w:rPr>
        <w:t xml:space="preserve"> </w:t>
      </w:r>
      <w:r>
        <w:t>program</w:t>
      </w:r>
      <w:r>
        <w:rPr>
          <w:spacing w:val="-4"/>
        </w:rPr>
        <w:t xml:space="preserve"> </w:t>
      </w:r>
      <w:r>
        <w:t>uses</w:t>
      </w:r>
      <w:r>
        <w:rPr>
          <w:spacing w:val="-4"/>
        </w:rPr>
        <w:t xml:space="preserve"> </w:t>
      </w:r>
      <w:r>
        <w:t>the</w:t>
      </w:r>
      <w:r>
        <w:rPr>
          <w:spacing w:val="-5"/>
        </w:rPr>
        <w:t xml:space="preserve"> </w:t>
      </w:r>
      <w:r>
        <w:t>latest</w:t>
      </w:r>
      <w:r>
        <w:rPr>
          <w:spacing w:val="-4"/>
        </w:rPr>
        <w:t xml:space="preserve"> </w:t>
      </w:r>
      <w:r>
        <w:t>curricular</w:t>
      </w:r>
      <w:r>
        <w:rPr>
          <w:spacing w:val="-4"/>
        </w:rPr>
        <w:t xml:space="preserve"> </w:t>
      </w:r>
      <w:r>
        <w:t>materials,</w:t>
      </w:r>
      <w:r>
        <w:rPr>
          <w:spacing w:val="-4"/>
        </w:rPr>
        <w:t xml:space="preserve"> </w:t>
      </w:r>
      <w:r>
        <w:t>develops</w:t>
      </w:r>
      <w:r>
        <w:rPr>
          <w:spacing w:val="-4"/>
        </w:rPr>
        <w:t xml:space="preserve"> </w:t>
      </w:r>
      <w:r>
        <w:t>its</w:t>
      </w:r>
      <w:r>
        <w:rPr>
          <w:spacing w:val="-4"/>
        </w:rPr>
        <w:t xml:space="preserve"> </w:t>
      </w:r>
      <w:r>
        <w:t>own</w:t>
      </w:r>
      <w:r>
        <w:rPr>
          <w:spacing w:val="-4"/>
        </w:rPr>
        <w:t xml:space="preserve"> </w:t>
      </w:r>
      <w:r>
        <w:t>supplemental</w:t>
      </w:r>
      <w:r>
        <w:rPr>
          <w:spacing w:val="-4"/>
        </w:rPr>
        <w:t xml:space="preserve"> </w:t>
      </w:r>
      <w:r>
        <w:t>materials,</w:t>
      </w:r>
      <w:r>
        <w:rPr>
          <w:spacing w:val="-4"/>
        </w:rPr>
        <w:t xml:space="preserve"> </w:t>
      </w:r>
      <w:r>
        <w:t>and incorporates technology in delivery and instruction evaluation. All use performance-based instruction and testing, including OPI testing and standards across all languages.</w:t>
      </w:r>
    </w:p>
    <w:p w14:paraId="286D7F3C" w14:textId="77777777" w:rsidR="002F4311" w:rsidRDefault="000325DD">
      <w:pPr>
        <w:pStyle w:val="BodyText"/>
        <w:tabs>
          <w:tab w:val="left" w:pos="6245"/>
        </w:tabs>
        <w:spacing w:line="480" w:lineRule="auto"/>
        <w:ind w:right="160" w:firstLine="432"/>
      </w:pPr>
      <w:r>
        <w:t xml:space="preserve">A testament to the quality </w:t>
      </w:r>
      <w:r>
        <w:t xml:space="preserve">of language instruction at Penn—and a significant foundation of the quality—is the </w:t>
      </w:r>
      <w:r>
        <w:rPr>
          <w:b/>
        </w:rPr>
        <w:t>extraordinary contribution to teaching beyond Penn</w:t>
      </w:r>
      <w:r>
        <w:t>. Working closely with CEAS, the Penn Chinese Language Program has co-directed eleven National Security Agency-funded START</w:t>
      </w:r>
      <w:r>
        <w:t>ALK programs. From 2007 to 2014 the Penn STARTALK Chinese Academy</w:t>
      </w:r>
      <w:r>
        <w:rPr>
          <w:spacing w:val="40"/>
        </w:rPr>
        <w:t xml:space="preserve"> </w:t>
      </w:r>
      <w:r>
        <w:t xml:space="preserve">taught Chinese (and provided generous scholarships) to nearly </w:t>
      </w:r>
      <w:r>
        <w:rPr>
          <w:b/>
        </w:rPr>
        <w:t>200 area high school students</w:t>
      </w:r>
      <w:r>
        <w:t>. From 2017 to 2019, CEAS collaborated with CLP to train Chinese Language teachers with STARTALK fu</w:t>
      </w:r>
      <w:r>
        <w:t>nded summer teacher training programs</w:t>
      </w:r>
      <w:r>
        <w:tab/>
        <w:t>,</w:t>
      </w:r>
      <w:r>
        <w:rPr>
          <w:spacing w:val="-10"/>
        </w:rPr>
        <w:t xml:space="preserve"> </w:t>
      </w:r>
      <w:r>
        <w:t>merging</w:t>
      </w:r>
      <w:r>
        <w:rPr>
          <w:spacing w:val="-10"/>
        </w:rPr>
        <w:t xml:space="preserve"> </w:t>
      </w:r>
      <w:r>
        <w:t>cutting</w:t>
      </w:r>
      <w:r>
        <w:rPr>
          <w:spacing w:val="-10"/>
        </w:rPr>
        <w:t xml:space="preserve"> </w:t>
      </w:r>
      <w:r>
        <w:t>edge</w:t>
      </w:r>
      <w:r>
        <w:rPr>
          <w:spacing w:val="-11"/>
        </w:rPr>
        <w:t xml:space="preserve"> </w:t>
      </w:r>
      <w:r>
        <w:t>pedagogy, technology, and global content related to China’s “One belt one road” initiative. Penn’s KLP is similarly teaching beyond campus boundaries in building open access online Korean texts (</w:t>
      </w:r>
      <w:r>
        <w:t xml:space="preserve">see </w:t>
      </w:r>
      <w:r>
        <w:rPr>
          <w:spacing w:val="-2"/>
        </w:rPr>
        <w:t>B.1.a).</w:t>
      </w:r>
    </w:p>
    <w:p w14:paraId="286D7F3D" w14:textId="77777777" w:rsidR="002F4311" w:rsidRDefault="000325DD">
      <w:pPr>
        <w:pStyle w:val="BodyText"/>
        <w:spacing w:line="480" w:lineRule="auto"/>
        <w:ind w:right="203" w:firstLine="432"/>
      </w:pPr>
      <w:r>
        <w:rPr>
          <w:b/>
        </w:rPr>
        <w:t xml:space="preserve">Resources: Audio-Visual and Computing Facilities. </w:t>
      </w:r>
      <w:r>
        <w:t>Penn’s Multimedia Technology Services supplements in-class instruction of language and EA courses, offering resources in Chinese, Japanese and Korean. Instructional Computing has a state-of-the-</w:t>
      </w:r>
      <w:r>
        <w:t>art Language Resource Center with multi-language capabilities and multimedia applications for developing course materials. All language classrooms are Smart Classrooms with computers and other equipment</w:t>
      </w:r>
      <w:r>
        <w:rPr>
          <w:spacing w:val="-3"/>
        </w:rPr>
        <w:t xml:space="preserve"> </w:t>
      </w:r>
      <w:r>
        <w:t>for</w:t>
      </w:r>
      <w:r>
        <w:rPr>
          <w:spacing w:val="-3"/>
        </w:rPr>
        <w:t xml:space="preserve"> </w:t>
      </w:r>
      <w:r>
        <w:t>multimedia-enhanced</w:t>
      </w:r>
      <w:r>
        <w:rPr>
          <w:spacing w:val="-3"/>
        </w:rPr>
        <w:t xml:space="preserve"> </w:t>
      </w:r>
      <w:r>
        <w:t>instruction.</w:t>
      </w:r>
      <w:r>
        <w:rPr>
          <w:spacing w:val="-3"/>
        </w:rPr>
        <w:t xml:space="preserve"> </w:t>
      </w:r>
      <w:r>
        <w:t>CEAS</w:t>
      </w:r>
      <w:r>
        <w:rPr>
          <w:spacing w:val="-3"/>
        </w:rPr>
        <w:t xml:space="preserve"> </w:t>
      </w:r>
      <w:r>
        <w:t>maintains</w:t>
      </w:r>
      <w:r>
        <w:rPr>
          <w:spacing w:val="-3"/>
        </w:rPr>
        <w:t xml:space="preserve"> </w:t>
      </w:r>
      <w:r>
        <w:t>a</w:t>
      </w:r>
      <w:r>
        <w:rPr>
          <w:spacing w:val="-4"/>
        </w:rPr>
        <w:t xml:space="preserve"> </w:t>
      </w:r>
      <w:r>
        <w:t>library</w:t>
      </w:r>
      <w:r>
        <w:rPr>
          <w:spacing w:val="-3"/>
        </w:rPr>
        <w:t xml:space="preserve"> </w:t>
      </w:r>
      <w:r>
        <w:t>of</w:t>
      </w:r>
      <w:r>
        <w:rPr>
          <w:spacing w:val="-3"/>
        </w:rPr>
        <w:t xml:space="preserve"> </w:t>
      </w:r>
      <w:r>
        <w:t>videos</w:t>
      </w:r>
      <w:r>
        <w:rPr>
          <w:spacing w:val="-3"/>
        </w:rPr>
        <w:t xml:space="preserve"> </w:t>
      </w:r>
      <w:r>
        <w:t>for</w:t>
      </w:r>
      <w:r>
        <w:rPr>
          <w:spacing w:val="-3"/>
        </w:rPr>
        <w:t xml:space="preserve"> </w:t>
      </w:r>
      <w:r>
        <w:t>use</w:t>
      </w:r>
      <w:r>
        <w:rPr>
          <w:spacing w:val="-4"/>
        </w:rPr>
        <w:t xml:space="preserve"> </w:t>
      </w:r>
      <w:r>
        <w:t>in language and area courses, which it makes available to K-16 educators.</w:t>
      </w:r>
    </w:p>
    <w:p w14:paraId="286D7F3E" w14:textId="77777777" w:rsidR="002F4311" w:rsidRDefault="000325DD">
      <w:pPr>
        <w:pStyle w:val="BodyText"/>
        <w:spacing w:before="1" w:line="480" w:lineRule="auto"/>
        <w:ind w:right="203" w:firstLine="432"/>
      </w:pPr>
      <w:r>
        <w:rPr>
          <w:b/>
        </w:rPr>
        <w:t>Language</w:t>
      </w:r>
      <w:r>
        <w:rPr>
          <w:b/>
          <w:spacing w:val="-5"/>
        </w:rPr>
        <w:t xml:space="preserve"> </w:t>
      </w:r>
      <w:r>
        <w:rPr>
          <w:b/>
        </w:rPr>
        <w:t>Proficiency</w:t>
      </w:r>
      <w:r>
        <w:rPr>
          <w:b/>
          <w:spacing w:val="-4"/>
        </w:rPr>
        <w:t xml:space="preserve"> </w:t>
      </w:r>
      <w:r>
        <w:rPr>
          <w:b/>
        </w:rPr>
        <w:t>Requirements:</w:t>
      </w:r>
      <w:r>
        <w:rPr>
          <w:b/>
          <w:spacing w:val="-4"/>
        </w:rPr>
        <w:t xml:space="preserve"> </w:t>
      </w:r>
      <w:r>
        <w:t>Penn</w:t>
      </w:r>
      <w:r>
        <w:rPr>
          <w:spacing w:val="-4"/>
        </w:rPr>
        <w:t xml:space="preserve"> </w:t>
      </w:r>
      <w:r>
        <w:t>has</w:t>
      </w:r>
      <w:r>
        <w:rPr>
          <w:spacing w:val="-4"/>
        </w:rPr>
        <w:t xml:space="preserve"> </w:t>
      </w:r>
      <w:r>
        <w:t>a</w:t>
      </w:r>
      <w:r>
        <w:rPr>
          <w:spacing w:val="-5"/>
        </w:rPr>
        <w:t xml:space="preserve"> </w:t>
      </w:r>
      <w:r>
        <w:t>two-year</w:t>
      </w:r>
      <w:r>
        <w:rPr>
          <w:spacing w:val="-4"/>
        </w:rPr>
        <w:t xml:space="preserve"> </w:t>
      </w:r>
      <w:r>
        <w:t>foreign</w:t>
      </w:r>
      <w:r>
        <w:rPr>
          <w:spacing w:val="-4"/>
        </w:rPr>
        <w:t xml:space="preserve"> </w:t>
      </w:r>
      <w:r>
        <w:t>language</w:t>
      </w:r>
      <w:r>
        <w:rPr>
          <w:spacing w:val="-5"/>
        </w:rPr>
        <w:t xml:space="preserve"> </w:t>
      </w:r>
      <w:r>
        <w:t>requirement for undergraduates in the College of Arts and Sciences. The standard of</w:t>
      </w:r>
      <w:r>
        <w:t xml:space="preserve"> evaluation is “competence,” which is defined more broadly and culturally than oral proficiency. Penn EA</w:t>
      </w:r>
    </w:p>
    <w:p w14:paraId="286D7F3F" w14:textId="77777777" w:rsidR="002F4311" w:rsidRDefault="002F4311">
      <w:pPr>
        <w:spacing w:line="480" w:lineRule="auto"/>
        <w:sectPr w:rsidR="002F4311">
          <w:pgSz w:w="12240" w:h="15840"/>
          <w:pgMar w:top="1360" w:right="1300" w:bottom="1520" w:left="1320" w:header="727" w:footer="1324" w:gutter="0"/>
          <w:cols w:space="720"/>
        </w:sectPr>
      </w:pPr>
    </w:p>
    <w:p w14:paraId="286D7F40" w14:textId="77777777" w:rsidR="002F4311" w:rsidRDefault="000325DD">
      <w:pPr>
        <w:pStyle w:val="BodyText"/>
        <w:spacing w:before="171" w:line="480" w:lineRule="auto"/>
        <w:ind w:right="203"/>
      </w:pPr>
      <w:r>
        <w:lastRenderedPageBreak/>
        <w:t>language programs continue to support oral proficiency testing and high written and cultural competency requirements. Majors in EAST must</w:t>
      </w:r>
      <w:r>
        <w:t xml:space="preserve"> complete the Penn Language Requirement in an</w:t>
      </w:r>
      <w:r>
        <w:rPr>
          <w:spacing w:val="-3"/>
        </w:rPr>
        <w:t xml:space="preserve"> </w:t>
      </w:r>
      <w:r>
        <w:t>EA</w:t>
      </w:r>
      <w:r>
        <w:rPr>
          <w:spacing w:val="-3"/>
        </w:rPr>
        <w:t xml:space="preserve"> </w:t>
      </w:r>
      <w:r>
        <w:t>language;</w:t>
      </w:r>
      <w:r>
        <w:rPr>
          <w:spacing w:val="-3"/>
        </w:rPr>
        <w:t xml:space="preserve"> </w:t>
      </w:r>
      <w:r>
        <w:t>majors</w:t>
      </w:r>
      <w:r>
        <w:rPr>
          <w:spacing w:val="-3"/>
        </w:rPr>
        <w:t xml:space="preserve"> </w:t>
      </w:r>
      <w:r>
        <w:t>in</w:t>
      </w:r>
      <w:r>
        <w:rPr>
          <w:spacing w:val="-3"/>
        </w:rPr>
        <w:t xml:space="preserve"> </w:t>
      </w:r>
      <w:r>
        <w:t>EALC</w:t>
      </w:r>
      <w:r>
        <w:rPr>
          <w:spacing w:val="-3"/>
        </w:rPr>
        <w:t xml:space="preserve"> </w:t>
      </w:r>
      <w:r>
        <w:t>must</w:t>
      </w:r>
      <w:r>
        <w:rPr>
          <w:spacing w:val="-3"/>
        </w:rPr>
        <w:t xml:space="preserve"> </w:t>
      </w:r>
      <w:r>
        <w:t>complete</w:t>
      </w:r>
      <w:r>
        <w:rPr>
          <w:spacing w:val="-4"/>
        </w:rPr>
        <w:t xml:space="preserve"> </w:t>
      </w:r>
      <w:r>
        <w:t>at</w:t>
      </w:r>
      <w:r>
        <w:rPr>
          <w:spacing w:val="-3"/>
        </w:rPr>
        <w:t xml:space="preserve"> </w:t>
      </w:r>
      <w:r>
        <w:t>least</w:t>
      </w:r>
      <w:r>
        <w:rPr>
          <w:spacing w:val="-3"/>
        </w:rPr>
        <w:t xml:space="preserve"> </w:t>
      </w:r>
      <w:r>
        <w:t>one</w:t>
      </w:r>
      <w:r>
        <w:rPr>
          <w:spacing w:val="-4"/>
        </w:rPr>
        <w:t xml:space="preserve"> </w:t>
      </w:r>
      <w:r>
        <w:t>year</w:t>
      </w:r>
      <w:r>
        <w:rPr>
          <w:spacing w:val="-3"/>
        </w:rPr>
        <w:t xml:space="preserve"> </w:t>
      </w:r>
      <w:r>
        <w:t>more;</w:t>
      </w:r>
      <w:r>
        <w:rPr>
          <w:spacing w:val="-3"/>
        </w:rPr>
        <w:t xml:space="preserve"> </w:t>
      </w:r>
      <w:r>
        <w:t>all</w:t>
      </w:r>
      <w:r>
        <w:rPr>
          <w:spacing w:val="-3"/>
        </w:rPr>
        <w:t xml:space="preserve"> </w:t>
      </w:r>
      <w:r>
        <w:t>students</w:t>
      </w:r>
      <w:r>
        <w:rPr>
          <w:spacing w:val="-3"/>
        </w:rPr>
        <w:t xml:space="preserve"> </w:t>
      </w:r>
      <w:r>
        <w:t>are</w:t>
      </w:r>
      <w:r>
        <w:rPr>
          <w:spacing w:val="-4"/>
        </w:rPr>
        <w:t xml:space="preserve"> </w:t>
      </w:r>
      <w:r>
        <w:t>urged</w:t>
      </w:r>
      <w:r>
        <w:rPr>
          <w:spacing w:val="-3"/>
        </w:rPr>
        <w:t xml:space="preserve"> </w:t>
      </w:r>
      <w:r>
        <w:t>to take three additional CUs to earn a Language Certificate. Students in the Dual SAS/Wharton Huntsman Program, the joint MA/MBA degree Lauder Institute, and EALC and other PhD programs must reach significantly higher levels of proficiency.</w:t>
      </w:r>
    </w:p>
    <w:p w14:paraId="286D7F41" w14:textId="77777777" w:rsidR="002F4311" w:rsidRDefault="000325DD">
      <w:pPr>
        <w:pStyle w:val="Heading1"/>
        <w:numPr>
          <w:ilvl w:val="0"/>
          <w:numId w:val="12"/>
        </w:numPr>
        <w:tabs>
          <w:tab w:val="left" w:pos="1454"/>
        </w:tabs>
        <w:ind w:left="1453" w:hanging="295"/>
        <w:jc w:val="left"/>
      </w:pPr>
      <w:r>
        <w:t>QUALITY</w:t>
      </w:r>
      <w:r>
        <w:rPr>
          <w:spacing w:val="-3"/>
        </w:rPr>
        <w:t xml:space="preserve"> </w:t>
      </w:r>
      <w:r>
        <w:t xml:space="preserve">OF NON-LANGUAGE INSTRUCTIONAL </w:t>
      </w:r>
      <w:r>
        <w:rPr>
          <w:spacing w:val="-2"/>
        </w:rPr>
        <w:t>PROGRAM</w:t>
      </w:r>
    </w:p>
    <w:p w14:paraId="286D7F42" w14:textId="77777777" w:rsidR="002F4311" w:rsidRDefault="002F4311">
      <w:pPr>
        <w:pStyle w:val="BodyText"/>
        <w:ind w:left="0"/>
        <w:rPr>
          <w:b/>
        </w:rPr>
      </w:pPr>
    </w:p>
    <w:p w14:paraId="286D7F43" w14:textId="77777777" w:rsidR="002F4311" w:rsidRDefault="000325DD">
      <w:pPr>
        <w:pStyle w:val="ListParagraph"/>
        <w:numPr>
          <w:ilvl w:val="1"/>
          <w:numId w:val="12"/>
        </w:numPr>
        <w:tabs>
          <w:tab w:val="left" w:pos="594"/>
        </w:tabs>
        <w:rPr>
          <w:sz w:val="24"/>
        </w:rPr>
      </w:pPr>
      <w:r>
        <w:rPr>
          <w:b/>
          <w:sz w:val="24"/>
          <w:u w:val="thick"/>
        </w:rPr>
        <w:t>Quality</w:t>
      </w:r>
      <w:r>
        <w:rPr>
          <w:b/>
          <w:spacing w:val="-3"/>
          <w:sz w:val="24"/>
          <w:u w:val="thick"/>
        </w:rPr>
        <w:t xml:space="preserve"> </w:t>
      </w:r>
      <w:r>
        <w:rPr>
          <w:b/>
          <w:sz w:val="24"/>
          <w:u w:val="thick"/>
        </w:rPr>
        <w:t>and</w:t>
      </w:r>
      <w:r>
        <w:rPr>
          <w:b/>
          <w:spacing w:val="-1"/>
          <w:sz w:val="24"/>
          <w:u w:val="thick"/>
        </w:rPr>
        <w:t xml:space="preserve"> </w:t>
      </w:r>
      <w:r>
        <w:rPr>
          <w:b/>
          <w:sz w:val="24"/>
          <w:u w:val="thick"/>
        </w:rPr>
        <w:t>Extent</w:t>
      </w:r>
      <w:r>
        <w:rPr>
          <w:b/>
          <w:spacing w:val="-1"/>
          <w:sz w:val="24"/>
          <w:u w:val="thick"/>
        </w:rPr>
        <w:t xml:space="preserve"> </w:t>
      </w:r>
      <w:r>
        <w:rPr>
          <w:b/>
          <w:sz w:val="24"/>
          <w:u w:val="thick"/>
        </w:rPr>
        <w:t>of</w:t>
      </w:r>
      <w:r>
        <w:rPr>
          <w:b/>
          <w:spacing w:val="-1"/>
          <w:sz w:val="24"/>
          <w:u w:val="thick"/>
        </w:rPr>
        <w:t xml:space="preserve"> </w:t>
      </w:r>
      <w:r>
        <w:rPr>
          <w:b/>
          <w:sz w:val="24"/>
          <w:u w:val="thick"/>
        </w:rPr>
        <w:t>Offerings.</w:t>
      </w:r>
      <w:r>
        <w:rPr>
          <w:b/>
          <w:spacing w:val="-1"/>
          <w:sz w:val="24"/>
        </w:rPr>
        <w:t xml:space="preserve"> </w:t>
      </w:r>
      <w:r>
        <w:rPr>
          <w:sz w:val="24"/>
        </w:rPr>
        <w:t>Penn’s EA</w:t>
      </w:r>
      <w:r>
        <w:rPr>
          <w:spacing w:val="-1"/>
          <w:sz w:val="24"/>
        </w:rPr>
        <w:t xml:space="preserve"> </w:t>
      </w:r>
      <w:r>
        <w:rPr>
          <w:sz w:val="24"/>
        </w:rPr>
        <w:t>programs</w:t>
      </w:r>
      <w:r>
        <w:rPr>
          <w:spacing w:val="-1"/>
          <w:sz w:val="24"/>
        </w:rPr>
        <w:t xml:space="preserve"> </w:t>
      </w:r>
      <w:r>
        <w:rPr>
          <w:sz w:val="24"/>
        </w:rPr>
        <w:t>offer</w:t>
      </w:r>
      <w:r>
        <w:rPr>
          <w:spacing w:val="-1"/>
          <w:sz w:val="24"/>
        </w:rPr>
        <w:t xml:space="preserve"> </w:t>
      </w:r>
      <w:r>
        <w:rPr>
          <w:sz w:val="24"/>
        </w:rPr>
        <w:t>broad</w:t>
      </w:r>
      <w:r>
        <w:rPr>
          <w:spacing w:val="-1"/>
          <w:sz w:val="24"/>
        </w:rPr>
        <w:t xml:space="preserve"> </w:t>
      </w:r>
      <w:r>
        <w:rPr>
          <w:sz w:val="24"/>
        </w:rPr>
        <w:t>coverage</w:t>
      </w:r>
      <w:r>
        <w:rPr>
          <w:spacing w:val="-2"/>
          <w:sz w:val="24"/>
        </w:rPr>
        <w:t xml:space="preserve"> </w:t>
      </w:r>
      <w:r>
        <w:rPr>
          <w:sz w:val="24"/>
        </w:rPr>
        <w:t xml:space="preserve">in </w:t>
      </w:r>
      <w:r>
        <w:rPr>
          <w:spacing w:val="-5"/>
          <w:sz w:val="24"/>
        </w:rPr>
        <w:t>the</w:t>
      </w:r>
    </w:p>
    <w:p w14:paraId="286D7F44" w14:textId="77777777" w:rsidR="002F4311" w:rsidRDefault="002F4311">
      <w:pPr>
        <w:pStyle w:val="BodyText"/>
        <w:spacing w:before="2"/>
        <w:ind w:left="0"/>
        <w:rPr>
          <w:sz w:val="16"/>
        </w:rPr>
      </w:pPr>
    </w:p>
    <w:p w14:paraId="286D7F45" w14:textId="77777777" w:rsidR="002F4311" w:rsidRDefault="000325DD">
      <w:pPr>
        <w:pStyle w:val="BodyText"/>
        <w:spacing w:before="90" w:line="480" w:lineRule="auto"/>
        <w:ind w:right="156"/>
      </w:pPr>
      <w:r>
        <w:t>humanities, social sciences and professional training (Table C.1).</w:t>
      </w:r>
      <w:r>
        <w:rPr>
          <w:spacing w:val="40"/>
        </w:rPr>
        <w:t xml:space="preserve"> </w:t>
      </w:r>
      <w:r>
        <w:t>We seek NRC funding in this cycle to add two new EA-focused courses e</w:t>
      </w:r>
      <w:r>
        <w:t>ach year. Of 82 courses offered in AY 2021-22, 75 were cross-listed with other departments, a reflection of Penn’s interdisciplinary approach. This (and</w:t>
      </w:r>
      <w:r>
        <w:rPr>
          <w:spacing w:val="-3"/>
        </w:rPr>
        <w:t xml:space="preserve"> </w:t>
      </w:r>
      <w:r>
        <w:t>information</w:t>
      </w:r>
      <w:r>
        <w:rPr>
          <w:spacing w:val="-3"/>
        </w:rPr>
        <w:t xml:space="preserve"> </w:t>
      </w:r>
      <w:r>
        <w:t>in</w:t>
      </w:r>
      <w:r>
        <w:rPr>
          <w:spacing w:val="-3"/>
        </w:rPr>
        <w:t xml:space="preserve"> </w:t>
      </w:r>
      <w:r>
        <w:t>the</w:t>
      </w:r>
      <w:r>
        <w:rPr>
          <w:spacing w:val="-4"/>
        </w:rPr>
        <w:t xml:space="preserve"> </w:t>
      </w:r>
      <w:r>
        <w:t>table)</w:t>
      </w:r>
      <w:r>
        <w:rPr>
          <w:spacing w:val="-3"/>
        </w:rPr>
        <w:t xml:space="preserve"> </w:t>
      </w:r>
      <w:r>
        <w:t>significantly</w:t>
      </w:r>
      <w:r>
        <w:rPr>
          <w:spacing w:val="-3"/>
        </w:rPr>
        <w:t xml:space="preserve"> </w:t>
      </w:r>
      <w:r>
        <w:t>understate</w:t>
      </w:r>
      <w:r>
        <w:rPr>
          <w:spacing w:val="-4"/>
        </w:rPr>
        <w:t xml:space="preserve"> </w:t>
      </w:r>
      <w:r>
        <w:t>course</w:t>
      </w:r>
      <w:r>
        <w:rPr>
          <w:spacing w:val="-4"/>
        </w:rPr>
        <w:t xml:space="preserve"> </w:t>
      </w:r>
      <w:r>
        <w:t>offerings</w:t>
      </w:r>
      <w:r>
        <w:rPr>
          <w:spacing w:val="-3"/>
        </w:rPr>
        <w:t xml:space="preserve"> </w:t>
      </w:r>
      <w:r>
        <w:t>because</w:t>
      </w:r>
      <w:r>
        <w:rPr>
          <w:spacing w:val="-4"/>
        </w:rPr>
        <w:t xml:space="preserve"> </w:t>
      </w:r>
      <w:r>
        <w:t>many</w:t>
      </w:r>
      <w:r>
        <w:rPr>
          <w:spacing w:val="-3"/>
        </w:rPr>
        <w:t xml:space="preserve"> </w:t>
      </w:r>
      <w:r>
        <w:t>appear</w:t>
      </w:r>
      <w:r>
        <w:rPr>
          <w:spacing w:val="-3"/>
        </w:rPr>
        <w:t xml:space="preserve"> </w:t>
      </w:r>
      <w:r>
        <w:t xml:space="preserve">only in alternate years. Penn Law, for example, regularly offers five courses on EA law, but rarely more than two in any academic year. Strengths among Penn’s EA offerings include the </w:t>
      </w:r>
      <w:r>
        <w:rPr>
          <w:spacing w:val="-2"/>
        </w:rPr>
        <w:t>following.</w:t>
      </w:r>
    </w:p>
    <w:p w14:paraId="286D7F46" w14:textId="77777777" w:rsidR="002F4311" w:rsidRDefault="000325DD">
      <w:pPr>
        <w:pStyle w:val="BodyText"/>
        <w:spacing w:line="480" w:lineRule="auto"/>
        <w:ind w:right="170" w:firstLine="432"/>
      </w:pPr>
      <w:r>
        <w:rPr>
          <w:b/>
        </w:rPr>
        <w:t xml:space="preserve">History: </w:t>
      </w:r>
      <w:r>
        <w:t>Linda Chance and David Spafford teach medieval Japan</w:t>
      </w:r>
      <w:r>
        <w:t>ese history; Frederick Dickinson</w:t>
      </w:r>
      <w:r>
        <w:rPr>
          <w:spacing w:val="-4"/>
        </w:rPr>
        <w:t xml:space="preserve"> </w:t>
      </w:r>
      <w:r>
        <w:t>covers</w:t>
      </w:r>
      <w:r>
        <w:rPr>
          <w:spacing w:val="-4"/>
        </w:rPr>
        <w:t xml:space="preserve"> </w:t>
      </w:r>
      <w:r>
        <w:t>modern</w:t>
      </w:r>
      <w:r>
        <w:rPr>
          <w:spacing w:val="-4"/>
        </w:rPr>
        <w:t xml:space="preserve"> </w:t>
      </w:r>
      <w:r>
        <w:t>Japan</w:t>
      </w:r>
      <w:r>
        <w:rPr>
          <w:spacing w:val="-4"/>
        </w:rPr>
        <w:t xml:space="preserve"> </w:t>
      </w:r>
      <w:r>
        <w:t>and</w:t>
      </w:r>
      <w:r>
        <w:rPr>
          <w:spacing w:val="-4"/>
        </w:rPr>
        <w:t xml:space="preserve"> </w:t>
      </w:r>
      <w:r>
        <w:t>EA</w:t>
      </w:r>
      <w:r>
        <w:rPr>
          <w:spacing w:val="-4"/>
        </w:rPr>
        <w:t xml:space="preserve"> </w:t>
      </w:r>
      <w:r>
        <w:t>diplomacy;</w:t>
      </w:r>
      <w:r>
        <w:rPr>
          <w:spacing w:val="-4"/>
        </w:rPr>
        <w:t xml:space="preserve"> </w:t>
      </w:r>
      <w:r>
        <w:t>Eiichiro</w:t>
      </w:r>
      <w:r>
        <w:rPr>
          <w:spacing w:val="-4"/>
        </w:rPr>
        <w:t xml:space="preserve"> </w:t>
      </w:r>
      <w:r>
        <w:t>Azuma</w:t>
      </w:r>
      <w:r>
        <w:rPr>
          <w:spacing w:val="-4"/>
        </w:rPr>
        <w:t xml:space="preserve"> </w:t>
      </w:r>
      <w:r>
        <w:t>specializes</w:t>
      </w:r>
      <w:r>
        <w:rPr>
          <w:spacing w:val="-4"/>
        </w:rPr>
        <w:t xml:space="preserve"> </w:t>
      </w:r>
      <w:r>
        <w:t>in</w:t>
      </w:r>
      <w:r>
        <w:rPr>
          <w:spacing w:val="-4"/>
        </w:rPr>
        <w:t xml:space="preserve"> </w:t>
      </w:r>
      <w:r>
        <w:t>modern</w:t>
      </w:r>
      <w:r>
        <w:rPr>
          <w:spacing w:val="-4"/>
        </w:rPr>
        <w:t xml:space="preserve"> </w:t>
      </w:r>
      <w:r>
        <w:t>Japan and Japanese migration; Jolyon Thomas teaches modern Japan and religion; Victor Mair and Paul Goldin cover pre-modern China; Si-yen Fei focuse</w:t>
      </w:r>
      <w:r>
        <w:t>s on late imperial China; Christopher Atwood offers premodern China and Mongolia; Arthur Waldron specializes in modern China</w:t>
      </w:r>
      <w:r>
        <w:rPr>
          <w:spacing w:val="40"/>
        </w:rPr>
        <w:t xml:space="preserve"> </w:t>
      </w:r>
      <w:r>
        <w:t xml:space="preserve">and EA. EA history at Penn regularly embraces </w:t>
      </w:r>
      <w:r>
        <w:rPr>
          <w:b/>
        </w:rPr>
        <w:t>transnational perspectives</w:t>
      </w:r>
      <w:r>
        <w:t>: Dickinson and Azuma</w:t>
      </w:r>
      <w:r>
        <w:rPr>
          <w:spacing w:val="-3"/>
        </w:rPr>
        <w:t xml:space="preserve"> </w:t>
      </w:r>
      <w:r>
        <w:t>integrate</w:t>
      </w:r>
      <w:r>
        <w:rPr>
          <w:spacing w:val="-4"/>
        </w:rPr>
        <w:t xml:space="preserve"> </w:t>
      </w:r>
      <w:r>
        <w:t>Japan</w:t>
      </w:r>
      <w:r>
        <w:rPr>
          <w:spacing w:val="-3"/>
        </w:rPr>
        <w:t xml:space="preserve"> </w:t>
      </w:r>
      <w:r>
        <w:t>into</w:t>
      </w:r>
      <w:r>
        <w:rPr>
          <w:spacing w:val="-3"/>
        </w:rPr>
        <w:t xml:space="preserve"> </w:t>
      </w:r>
      <w:r>
        <w:t>comparative</w:t>
      </w:r>
      <w:r>
        <w:rPr>
          <w:spacing w:val="-3"/>
        </w:rPr>
        <w:t xml:space="preserve"> </w:t>
      </w:r>
      <w:r>
        <w:t>and</w:t>
      </w:r>
      <w:r>
        <w:rPr>
          <w:spacing w:val="-3"/>
        </w:rPr>
        <w:t xml:space="preserve"> </w:t>
      </w:r>
      <w:r>
        <w:t>global</w:t>
      </w:r>
      <w:r>
        <w:rPr>
          <w:spacing w:val="-3"/>
        </w:rPr>
        <w:t xml:space="preserve"> </w:t>
      </w:r>
      <w:r>
        <w:t>context.</w:t>
      </w:r>
      <w:r>
        <w:rPr>
          <w:spacing w:val="-3"/>
        </w:rPr>
        <w:t xml:space="preserve"> </w:t>
      </w:r>
      <w:r>
        <w:t>Waldron</w:t>
      </w:r>
      <w:r>
        <w:rPr>
          <w:spacing w:val="-3"/>
        </w:rPr>
        <w:t xml:space="preserve"> </w:t>
      </w:r>
      <w:r>
        <w:t>teaches</w:t>
      </w:r>
      <w:r>
        <w:rPr>
          <w:spacing w:val="-3"/>
        </w:rPr>
        <w:t xml:space="preserve"> </w:t>
      </w:r>
      <w:r>
        <w:t>war</w:t>
      </w:r>
      <w:r>
        <w:rPr>
          <w:spacing w:val="-3"/>
        </w:rPr>
        <w:t xml:space="preserve"> </w:t>
      </w:r>
      <w:r>
        <w:t>and</w:t>
      </w:r>
      <w:r>
        <w:rPr>
          <w:spacing w:val="-3"/>
        </w:rPr>
        <w:t xml:space="preserve"> </w:t>
      </w:r>
      <w:r>
        <w:t>strategy</w:t>
      </w:r>
      <w:r>
        <w:rPr>
          <w:spacing w:val="-3"/>
        </w:rPr>
        <w:t xml:space="preserve"> </w:t>
      </w:r>
      <w:r>
        <w:t xml:space="preserve">in China and the world. </w:t>
      </w:r>
      <w:r>
        <w:rPr>
          <w:i/>
        </w:rPr>
        <w:t xml:space="preserve">Faculty: </w:t>
      </w:r>
      <w:r>
        <w:t>Atwood, Azuma, Chance, Dickinson, Fei, Goldin, Mair,</w:t>
      </w:r>
    </w:p>
    <w:p w14:paraId="286D7F47" w14:textId="77777777" w:rsidR="002F4311" w:rsidRDefault="002F4311">
      <w:pPr>
        <w:spacing w:line="480" w:lineRule="auto"/>
        <w:sectPr w:rsidR="002F4311">
          <w:pgSz w:w="12240" w:h="15840"/>
          <w:pgMar w:top="1360" w:right="1300" w:bottom="1520" w:left="1320" w:header="727" w:footer="1324" w:gutter="0"/>
          <w:cols w:space="720"/>
        </w:sectPr>
      </w:pPr>
    </w:p>
    <w:p w14:paraId="286D7F48" w14:textId="77777777" w:rsidR="002F4311" w:rsidRDefault="000325DD">
      <w:pPr>
        <w:pStyle w:val="BodyText"/>
        <w:spacing w:before="171"/>
      </w:pPr>
      <w:r>
        <w:lastRenderedPageBreak/>
        <w:t>McDougall,</w:t>
      </w:r>
      <w:r>
        <w:rPr>
          <w:spacing w:val="-2"/>
        </w:rPr>
        <w:t xml:space="preserve"> </w:t>
      </w:r>
      <w:r>
        <w:t>Spafford,</w:t>
      </w:r>
      <w:r>
        <w:rPr>
          <w:spacing w:val="-1"/>
        </w:rPr>
        <w:t xml:space="preserve"> </w:t>
      </w:r>
      <w:r>
        <w:t>Thomas,</w:t>
      </w:r>
      <w:r>
        <w:rPr>
          <w:spacing w:val="-1"/>
        </w:rPr>
        <w:t xml:space="preserve"> </w:t>
      </w:r>
      <w:r>
        <w:rPr>
          <w:spacing w:val="-2"/>
        </w:rPr>
        <w:t>Waldron.</w:t>
      </w:r>
    </w:p>
    <w:p w14:paraId="286D7F49" w14:textId="77777777" w:rsidR="002F4311" w:rsidRDefault="002F4311">
      <w:pPr>
        <w:pStyle w:val="BodyText"/>
        <w:ind w:left="0"/>
      </w:pPr>
    </w:p>
    <w:p w14:paraId="286D7F4A" w14:textId="77777777" w:rsidR="002F4311" w:rsidRDefault="000325DD">
      <w:pPr>
        <w:pStyle w:val="BodyText"/>
        <w:spacing w:line="480" w:lineRule="auto"/>
        <w:ind w:right="143" w:firstLine="432"/>
      </w:pPr>
      <w:r>
        <w:rPr>
          <w:b/>
        </w:rPr>
        <w:t xml:space="preserve">Literature: </w:t>
      </w:r>
      <w:r>
        <w:t>Penn offers extensive study of Chinese and Japanese lite</w:t>
      </w:r>
      <w:r>
        <w:t>rature. Comparative approaches</w:t>
      </w:r>
      <w:r>
        <w:rPr>
          <w:spacing w:val="-4"/>
        </w:rPr>
        <w:t xml:space="preserve"> </w:t>
      </w:r>
      <w:r>
        <w:t>are</w:t>
      </w:r>
      <w:r>
        <w:rPr>
          <w:spacing w:val="-5"/>
        </w:rPr>
        <w:t xml:space="preserve"> </w:t>
      </w:r>
      <w:r>
        <w:t>encouraged</w:t>
      </w:r>
      <w:r>
        <w:rPr>
          <w:spacing w:val="-4"/>
        </w:rPr>
        <w:t xml:space="preserve"> </w:t>
      </w:r>
      <w:r>
        <w:t>through</w:t>
      </w:r>
      <w:r>
        <w:rPr>
          <w:spacing w:val="-4"/>
        </w:rPr>
        <w:t xml:space="preserve"> </w:t>
      </w:r>
      <w:r>
        <w:t>cooperation</w:t>
      </w:r>
      <w:r>
        <w:rPr>
          <w:spacing w:val="-4"/>
        </w:rPr>
        <w:t xml:space="preserve"> </w:t>
      </w:r>
      <w:r>
        <w:t>with</w:t>
      </w:r>
      <w:r>
        <w:rPr>
          <w:spacing w:val="-4"/>
        </w:rPr>
        <w:t xml:space="preserve"> </w:t>
      </w:r>
      <w:r>
        <w:t>the</w:t>
      </w:r>
      <w:r>
        <w:rPr>
          <w:spacing w:val="-4"/>
        </w:rPr>
        <w:t xml:space="preserve"> </w:t>
      </w:r>
      <w:r>
        <w:t>program</w:t>
      </w:r>
      <w:r>
        <w:rPr>
          <w:spacing w:val="-4"/>
        </w:rPr>
        <w:t xml:space="preserve"> </w:t>
      </w:r>
      <w:r>
        <w:t>on</w:t>
      </w:r>
      <w:r>
        <w:rPr>
          <w:spacing w:val="-4"/>
        </w:rPr>
        <w:t xml:space="preserve"> </w:t>
      </w:r>
      <w:r>
        <w:t>Comparative</w:t>
      </w:r>
      <w:r>
        <w:rPr>
          <w:spacing w:val="-5"/>
        </w:rPr>
        <w:t xml:space="preserve"> </w:t>
      </w:r>
      <w:r>
        <w:t>Literature</w:t>
      </w:r>
      <w:r>
        <w:rPr>
          <w:spacing w:val="-5"/>
        </w:rPr>
        <w:t xml:space="preserve"> </w:t>
      </w:r>
      <w:r>
        <w:t>and Literary Theory. Linda Chance and Ayako Kano teach medieval and early modern Japanese literature, respectively; David Spafford covers the textual history of pre-modern Japan; Hsiao- wen</w:t>
      </w:r>
      <w:r>
        <w:rPr>
          <w:spacing w:val="-2"/>
        </w:rPr>
        <w:t xml:space="preserve"> </w:t>
      </w:r>
      <w:r>
        <w:t>Cheng,</w:t>
      </w:r>
      <w:r>
        <w:rPr>
          <w:spacing w:val="-2"/>
        </w:rPr>
        <w:t xml:space="preserve"> </w:t>
      </w:r>
      <w:r>
        <w:t>Paul</w:t>
      </w:r>
      <w:r>
        <w:rPr>
          <w:spacing w:val="-2"/>
        </w:rPr>
        <w:t xml:space="preserve"> </w:t>
      </w:r>
      <w:r>
        <w:t>Goldin</w:t>
      </w:r>
      <w:r>
        <w:rPr>
          <w:spacing w:val="-2"/>
        </w:rPr>
        <w:t xml:space="preserve"> </w:t>
      </w:r>
      <w:r>
        <w:t>and</w:t>
      </w:r>
      <w:r>
        <w:rPr>
          <w:spacing w:val="-2"/>
        </w:rPr>
        <w:t xml:space="preserve"> </w:t>
      </w:r>
      <w:r>
        <w:t>Victor</w:t>
      </w:r>
      <w:r>
        <w:rPr>
          <w:spacing w:val="-2"/>
        </w:rPr>
        <w:t xml:space="preserve"> </w:t>
      </w:r>
      <w:r>
        <w:t>Mair</w:t>
      </w:r>
      <w:r>
        <w:rPr>
          <w:spacing w:val="-2"/>
        </w:rPr>
        <w:t xml:space="preserve"> </w:t>
      </w:r>
      <w:r>
        <w:t>highlight</w:t>
      </w:r>
      <w:r>
        <w:rPr>
          <w:spacing w:val="-2"/>
        </w:rPr>
        <w:t xml:space="preserve"> </w:t>
      </w:r>
      <w:r>
        <w:t>ancient</w:t>
      </w:r>
      <w:r>
        <w:rPr>
          <w:spacing w:val="-2"/>
        </w:rPr>
        <w:t xml:space="preserve"> </w:t>
      </w:r>
      <w:r>
        <w:t>and</w:t>
      </w:r>
      <w:r>
        <w:rPr>
          <w:spacing w:val="-2"/>
        </w:rPr>
        <w:t xml:space="preserve"> </w:t>
      </w:r>
      <w:r>
        <w:t>medieval</w:t>
      </w:r>
      <w:r>
        <w:rPr>
          <w:spacing w:val="-2"/>
        </w:rPr>
        <w:t xml:space="preserve"> </w:t>
      </w:r>
      <w:r>
        <w:t>Chinese</w:t>
      </w:r>
      <w:r>
        <w:rPr>
          <w:spacing w:val="-3"/>
        </w:rPr>
        <w:t xml:space="preserve"> </w:t>
      </w:r>
      <w:r>
        <w:t>literature;</w:t>
      </w:r>
      <w:r>
        <w:rPr>
          <w:spacing w:val="-2"/>
        </w:rPr>
        <w:t xml:space="preserve"> </w:t>
      </w:r>
      <w:r>
        <w:t xml:space="preserve">Chi- ming Yang covers international views of Chinese literature. </w:t>
      </w:r>
      <w:r>
        <w:rPr>
          <w:i/>
        </w:rPr>
        <w:t>Faculty</w:t>
      </w:r>
      <w:r>
        <w:t>: Chance, Cheng, Goldin, Kano, Mair, Spafford, C. Yang.</w:t>
      </w:r>
    </w:p>
    <w:p w14:paraId="286D7F4B" w14:textId="77777777" w:rsidR="002F4311" w:rsidRDefault="000325DD">
      <w:pPr>
        <w:pStyle w:val="BodyText"/>
        <w:spacing w:line="480" w:lineRule="auto"/>
        <w:ind w:right="139" w:firstLine="432"/>
      </w:pPr>
      <w:r>
        <w:rPr>
          <w:b/>
        </w:rPr>
        <w:t xml:space="preserve">Anthropology and Archaeology: </w:t>
      </w:r>
      <w:r>
        <w:t>Adam Smith teaches in EALC, and has created opportunities for Penn students to</w:t>
      </w:r>
      <w:r>
        <w:t xml:space="preserve"> participate in excavations. Victor Mair has written, lectured and</w:t>
      </w:r>
      <w:r>
        <w:rPr>
          <w:spacing w:val="-3"/>
        </w:rPr>
        <w:t xml:space="preserve"> </w:t>
      </w:r>
      <w:r>
        <w:t>organized</w:t>
      </w:r>
      <w:r>
        <w:rPr>
          <w:spacing w:val="-3"/>
        </w:rPr>
        <w:t xml:space="preserve"> </w:t>
      </w:r>
      <w:r>
        <w:t>exhibits</w:t>
      </w:r>
      <w:r>
        <w:rPr>
          <w:spacing w:val="-3"/>
        </w:rPr>
        <w:t xml:space="preserve"> </w:t>
      </w:r>
      <w:r>
        <w:t>on</w:t>
      </w:r>
      <w:r>
        <w:rPr>
          <w:spacing w:val="-3"/>
        </w:rPr>
        <w:t xml:space="preserve"> </w:t>
      </w:r>
      <w:r>
        <w:rPr>
          <w:b/>
        </w:rPr>
        <w:t>Caucasoid</w:t>
      </w:r>
      <w:r>
        <w:rPr>
          <w:b/>
          <w:spacing w:val="-3"/>
        </w:rPr>
        <w:t xml:space="preserve"> </w:t>
      </w:r>
      <w:r>
        <w:rPr>
          <w:b/>
        </w:rPr>
        <w:t>mummies</w:t>
      </w:r>
      <w:r>
        <w:rPr>
          <w:b/>
          <w:spacing w:val="-3"/>
        </w:rPr>
        <w:t xml:space="preserve"> </w:t>
      </w:r>
      <w:r>
        <w:rPr>
          <w:b/>
        </w:rPr>
        <w:t>from</w:t>
      </w:r>
      <w:r>
        <w:rPr>
          <w:b/>
          <w:spacing w:val="-3"/>
        </w:rPr>
        <w:t xml:space="preserve"> </w:t>
      </w:r>
      <w:r>
        <w:rPr>
          <w:b/>
        </w:rPr>
        <w:t>the</w:t>
      </w:r>
      <w:r>
        <w:rPr>
          <w:b/>
          <w:spacing w:val="-4"/>
        </w:rPr>
        <w:t xml:space="preserve"> </w:t>
      </w:r>
      <w:r>
        <w:rPr>
          <w:b/>
        </w:rPr>
        <w:t>ancient</w:t>
      </w:r>
      <w:r>
        <w:rPr>
          <w:b/>
          <w:spacing w:val="-3"/>
        </w:rPr>
        <w:t xml:space="preserve"> </w:t>
      </w:r>
      <w:r>
        <w:rPr>
          <w:b/>
        </w:rPr>
        <w:t>Silk</w:t>
      </w:r>
      <w:r>
        <w:rPr>
          <w:b/>
          <w:spacing w:val="-3"/>
        </w:rPr>
        <w:t xml:space="preserve"> </w:t>
      </w:r>
      <w:r>
        <w:rPr>
          <w:b/>
        </w:rPr>
        <w:t>Road.</w:t>
      </w:r>
      <w:r>
        <w:rPr>
          <w:b/>
          <w:spacing w:val="-4"/>
        </w:rPr>
        <w:t xml:space="preserve"> </w:t>
      </w:r>
      <w:r>
        <w:t>Ted</w:t>
      </w:r>
      <w:r>
        <w:rPr>
          <w:spacing w:val="-3"/>
        </w:rPr>
        <w:t xml:space="preserve"> </w:t>
      </w:r>
      <w:r>
        <w:t>Schurr</w:t>
      </w:r>
      <w:r>
        <w:rPr>
          <w:spacing w:val="-3"/>
        </w:rPr>
        <w:t xml:space="preserve"> </w:t>
      </w:r>
      <w:r>
        <w:t>covers ancient Asian migration; Nancy Steinhardt teaches ancient EA architecture and art; Asif Agha offers Sin</w:t>
      </w:r>
      <w:r>
        <w:t xml:space="preserve">o-Tibetan language. </w:t>
      </w:r>
      <w:r>
        <w:rPr>
          <w:i/>
        </w:rPr>
        <w:t xml:space="preserve">Faculty: </w:t>
      </w:r>
      <w:r>
        <w:t>Agha, Mair, Schurr, Smith, Steinhardt.</w:t>
      </w:r>
    </w:p>
    <w:p w14:paraId="286D7F4C" w14:textId="77777777" w:rsidR="002F4311" w:rsidRDefault="000325DD">
      <w:pPr>
        <w:pStyle w:val="BodyText"/>
        <w:spacing w:line="480" w:lineRule="auto"/>
        <w:ind w:right="203" w:firstLine="432"/>
      </w:pPr>
      <w:r>
        <w:rPr>
          <w:b/>
        </w:rPr>
        <w:t xml:space="preserve">Art and Architecture: </w:t>
      </w:r>
      <w:r>
        <w:t>Offerings range from early Chinese architecture and art (Nancy Steinhardt),</w:t>
      </w:r>
      <w:r>
        <w:rPr>
          <w:spacing w:val="-3"/>
        </w:rPr>
        <w:t xml:space="preserve"> </w:t>
      </w:r>
      <w:r>
        <w:t>to</w:t>
      </w:r>
      <w:r>
        <w:rPr>
          <w:spacing w:val="-3"/>
        </w:rPr>
        <w:t xml:space="preserve"> </w:t>
      </w:r>
      <w:r>
        <w:t>early</w:t>
      </w:r>
      <w:r>
        <w:rPr>
          <w:spacing w:val="-3"/>
        </w:rPr>
        <w:t xml:space="preserve"> </w:t>
      </w:r>
      <w:r>
        <w:t>modern</w:t>
      </w:r>
      <w:r>
        <w:rPr>
          <w:spacing w:val="-3"/>
        </w:rPr>
        <w:t xml:space="preserve"> </w:t>
      </w:r>
      <w:r>
        <w:t>Japanese</w:t>
      </w:r>
      <w:r>
        <w:rPr>
          <w:spacing w:val="-4"/>
        </w:rPr>
        <w:t xml:space="preserve"> </w:t>
      </w:r>
      <w:r>
        <w:t>prints</w:t>
      </w:r>
      <w:r>
        <w:rPr>
          <w:spacing w:val="-3"/>
        </w:rPr>
        <w:t xml:space="preserve"> </w:t>
      </w:r>
      <w:r>
        <w:t>(Julie</w:t>
      </w:r>
      <w:r>
        <w:rPr>
          <w:spacing w:val="-3"/>
        </w:rPr>
        <w:t xml:space="preserve"> </w:t>
      </w:r>
      <w:r>
        <w:t>Davis),</w:t>
      </w:r>
      <w:r>
        <w:rPr>
          <w:spacing w:val="-3"/>
        </w:rPr>
        <w:t xml:space="preserve"> </w:t>
      </w:r>
      <w:r>
        <w:t>to</w:t>
      </w:r>
      <w:r>
        <w:rPr>
          <w:spacing w:val="-3"/>
        </w:rPr>
        <w:t xml:space="preserve"> </w:t>
      </w:r>
      <w:r>
        <w:t>urban</w:t>
      </w:r>
      <w:r>
        <w:rPr>
          <w:spacing w:val="-3"/>
        </w:rPr>
        <w:t xml:space="preserve"> </w:t>
      </w:r>
      <w:r>
        <w:t>planning</w:t>
      </w:r>
      <w:r>
        <w:rPr>
          <w:spacing w:val="-3"/>
        </w:rPr>
        <w:t xml:space="preserve"> </w:t>
      </w:r>
      <w:r>
        <w:t>courses</w:t>
      </w:r>
      <w:r>
        <w:rPr>
          <w:spacing w:val="-3"/>
        </w:rPr>
        <w:t xml:space="preserve"> </w:t>
      </w:r>
      <w:r>
        <w:t>focused</w:t>
      </w:r>
      <w:r>
        <w:rPr>
          <w:spacing w:val="-3"/>
        </w:rPr>
        <w:t xml:space="preserve"> </w:t>
      </w:r>
      <w:r>
        <w:t xml:space="preserve">on EA cities (Annette Fierro, Nancy Steinhardt). </w:t>
      </w:r>
      <w:r>
        <w:rPr>
          <w:i/>
        </w:rPr>
        <w:t xml:space="preserve">Faculty: </w:t>
      </w:r>
      <w:r>
        <w:t>Davis, Fierro, Steinhardt.</w:t>
      </w:r>
    </w:p>
    <w:p w14:paraId="286D7F4D" w14:textId="77777777" w:rsidR="002F4311" w:rsidRDefault="000325DD">
      <w:pPr>
        <w:pStyle w:val="BodyText"/>
        <w:spacing w:line="480" w:lineRule="auto"/>
        <w:ind w:right="143" w:firstLine="432"/>
      </w:pPr>
      <w:r>
        <w:rPr>
          <w:b/>
        </w:rPr>
        <w:t xml:space="preserve">Political Science and International Relations: </w:t>
      </w:r>
      <w:r>
        <w:t>Courses cover political economy, domestic politics, international relations and international law.</w:t>
      </w:r>
      <w:r>
        <w:rPr>
          <w:spacing w:val="40"/>
        </w:rPr>
        <w:t xml:space="preserve"> </w:t>
      </w:r>
      <w:r>
        <w:t xml:space="preserve">Fiona Cunningham teaches </w:t>
      </w:r>
      <w:r>
        <w:t>Chinese security</w:t>
      </w:r>
      <w:r>
        <w:rPr>
          <w:spacing w:val="-3"/>
        </w:rPr>
        <w:t xml:space="preserve"> </w:t>
      </w:r>
      <w:r>
        <w:t>and</w:t>
      </w:r>
      <w:r>
        <w:rPr>
          <w:spacing w:val="-3"/>
        </w:rPr>
        <w:t xml:space="preserve"> </w:t>
      </w:r>
      <w:r>
        <w:t>foreign</w:t>
      </w:r>
      <w:r>
        <w:rPr>
          <w:spacing w:val="-3"/>
        </w:rPr>
        <w:t xml:space="preserve"> </w:t>
      </w:r>
      <w:r>
        <w:t>policy;</w:t>
      </w:r>
      <w:r>
        <w:rPr>
          <w:spacing w:val="-3"/>
        </w:rPr>
        <w:t xml:space="preserve"> </w:t>
      </w:r>
      <w:r>
        <w:t>Jacques</w:t>
      </w:r>
      <w:r>
        <w:rPr>
          <w:spacing w:val="-3"/>
        </w:rPr>
        <w:t xml:space="preserve"> </w:t>
      </w:r>
      <w:r>
        <w:t>deLisle</w:t>
      </w:r>
      <w:r>
        <w:rPr>
          <w:spacing w:val="-3"/>
        </w:rPr>
        <w:t xml:space="preserve"> </w:t>
      </w:r>
      <w:r>
        <w:t>covers</w:t>
      </w:r>
      <w:r>
        <w:rPr>
          <w:spacing w:val="-3"/>
        </w:rPr>
        <w:t xml:space="preserve"> </w:t>
      </w:r>
      <w:r>
        <w:t>human</w:t>
      </w:r>
      <w:r>
        <w:rPr>
          <w:spacing w:val="-3"/>
        </w:rPr>
        <w:t xml:space="preserve"> </w:t>
      </w:r>
      <w:r>
        <w:t>rights,</w:t>
      </w:r>
      <w:r>
        <w:rPr>
          <w:spacing w:val="-3"/>
        </w:rPr>
        <w:t xml:space="preserve"> </w:t>
      </w:r>
      <w:r>
        <w:t>law,</w:t>
      </w:r>
      <w:r>
        <w:rPr>
          <w:spacing w:val="-3"/>
        </w:rPr>
        <w:t xml:space="preserve"> </w:t>
      </w:r>
      <w:r>
        <w:t>and</w:t>
      </w:r>
      <w:r>
        <w:rPr>
          <w:spacing w:val="-3"/>
        </w:rPr>
        <w:t xml:space="preserve"> </w:t>
      </w:r>
      <w:r>
        <w:t>politics</w:t>
      </w:r>
      <w:r>
        <w:rPr>
          <w:spacing w:val="-3"/>
        </w:rPr>
        <w:t xml:space="preserve"> </w:t>
      </w:r>
      <w:r>
        <w:t>in</w:t>
      </w:r>
      <w:r>
        <w:rPr>
          <w:spacing w:val="-3"/>
        </w:rPr>
        <w:t xml:space="preserve"> </w:t>
      </w:r>
      <w:r>
        <w:t>China;</w:t>
      </w:r>
      <w:r>
        <w:rPr>
          <w:spacing w:val="-3"/>
        </w:rPr>
        <w:t xml:space="preserve"> </w:t>
      </w:r>
      <w:r>
        <w:t>Eric Feldman offers Japanese law; Yue Hou teaches Chinese domestic politics; Tomoharu Nishino highlights competitiveness and security in EA. Hou’s positio</w:t>
      </w:r>
      <w:r>
        <w:t xml:space="preserve">n was seeded by NRC funds and is now entirely supported by Penn. </w:t>
      </w:r>
      <w:r>
        <w:rPr>
          <w:i/>
        </w:rPr>
        <w:t xml:space="preserve">Faculty: </w:t>
      </w:r>
      <w:r>
        <w:t>Cunningham, deLisle, Feldman, Hou, Nishino.</w:t>
      </w:r>
    </w:p>
    <w:p w14:paraId="286D7F4E" w14:textId="77777777" w:rsidR="002F4311" w:rsidRDefault="000325DD">
      <w:pPr>
        <w:spacing w:before="1"/>
        <w:ind w:left="552"/>
        <w:rPr>
          <w:sz w:val="24"/>
        </w:rPr>
      </w:pPr>
      <w:r>
        <w:rPr>
          <w:b/>
          <w:sz w:val="24"/>
        </w:rPr>
        <w:t>Religious</w:t>
      </w:r>
      <w:r>
        <w:rPr>
          <w:b/>
          <w:spacing w:val="-3"/>
          <w:sz w:val="24"/>
        </w:rPr>
        <w:t xml:space="preserve"> </w:t>
      </w:r>
      <w:r>
        <w:rPr>
          <w:b/>
          <w:sz w:val="24"/>
        </w:rPr>
        <w:t>Studies:</w:t>
      </w:r>
      <w:r>
        <w:rPr>
          <w:b/>
          <w:spacing w:val="-2"/>
          <w:sz w:val="24"/>
        </w:rPr>
        <w:t xml:space="preserve"> </w:t>
      </w:r>
      <w:r>
        <w:rPr>
          <w:sz w:val="24"/>
        </w:rPr>
        <w:t>Paul</w:t>
      </w:r>
      <w:r>
        <w:rPr>
          <w:spacing w:val="-1"/>
          <w:sz w:val="24"/>
        </w:rPr>
        <w:t xml:space="preserve"> </w:t>
      </w:r>
      <w:r>
        <w:rPr>
          <w:sz w:val="24"/>
        </w:rPr>
        <w:t>Goldin</w:t>
      </w:r>
      <w:r>
        <w:rPr>
          <w:spacing w:val="-1"/>
          <w:sz w:val="24"/>
        </w:rPr>
        <w:t xml:space="preserve"> </w:t>
      </w:r>
      <w:r>
        <w:rPr>
          <w:sz w:val="24"/>
        </w:rPr>
        <w:t>teaches</w:t>
      </w:r>
      <w:r>
        <w:rPr>
          <w:spacing w:val="-1"/>
          <w:sz w:val="24"/>
        </w:rPr>
        <w:t xml:space="preserve"> </w:t>
      </w:r>
      <w:r>
        <w:rPr>
          <w:sz w:val="24"/>
        </w:rPr>
        <w:t>Chinese</w:t>
      </w:r>
      <w:r>
        <w:rPr>
          <w:spacing w:val="-2"/>
          <w:sz w:val="24"/>
        </w:rPr>
        <w:t xml:space="preserve"> </w:t>
      </w:r>
      <w:r>
        <w:rPr>
          <w:sz w:val="24"/>
        </w:rPr>
        <w:t>philosophy</w:t>
      </w:r>
      <w:r>
        <w:rPr>
          <w:spacing w:val="-1"/>
          <w:sz w:val="24"/>
        </w:rPr>
        <w:t xml:space="preserve"> </w:t>
      </w:r>
      <w:r>
        <w:rPr>
          <w:sz w:val="24"/>
        </w:rPr>
        <w:t>and</w:t>
      </w:r>
      <w:r>
        <w:rPr>
          <w:spacing w:val="-1"/>
          <w:sz w:val="24"/>
        </w:rPr>
        <w:t xml:space="preserve"> </w:t>
      </w:r>
      <w:r>
        <w:rPr>
          <w:sz w:val="24"/>
        </w:rPr>
        <w:t>thought;</w:t>
      </w:r>
      <w:r>
        <w:rPr>
          <w:spacing w:val="-1"/>
          <w:sz w:val="24"/>
        </w:rPr>
        <w:t xml:space="preserve"> </w:t>
      </w:r>
      <w:r>
        <w:rPr>
          <w:sz w:val="24"/>
        </w:rPr>
        <w:t xml:space="preserve">Justin </w:t>
      </w:r>
      <w:r>
        <w:rPr>
          <w:spacing w:val="-2"/>
          <w:sz w:val="24"/>
        </w:rPr>
        <w:t>McDaniel</w:t>
      </w:r>
    </w:p>
    <w:p w14:paraId="286D7F4F" w14:textId="77777777" w:rsidR="002F4311" w:rsidRDefault="002F4311">
      <w:pPr>
        <w:rPr>
          <w:sz w:val="24"/>
        </w:rPr>
        <w:sectPr w:rsidR="002F4311">
          <w:pgSz w:w="12240" w:h="15840"/>
          <w:pgMar w:top="1360" w:right="1300" w:bottom="1520" w:left="1320" w:header="727" w:footer="1324" w:gutter="0"/>
          <w:cols w:space="720"/>
        </w:sectPr>
      </w:pPr>
    </w:p>
    <w:p w14:paraId="286D7F50" w14:textId="77777777" w:rsidR="002F4311" w:rsidRDefault="000325DD">
      <w:pPr>
        <w:pStyle w:val="BodyText"/>
        <w:spacing w:before="171" w:line="480" w:lineRule="auto"/>
        <w:ind w:right="203"/>
      </w:pPr>
      <w:r>
        <w:lastRenderedPageBreak/>
        <w:t>offers Buddhism in East and Southeast Asia; Nancy Steinhardt covers Buddhist art and architecture. Hsiao-wen Cheng teaches Chinese religion; Jolyon Thomas highlights Japanese religion;</w:t>
      </w:r>
      <w:r>
        <w:rPr>
          <w:spacing w:val="-4"/>
        </w:rPr>
        <w:t xml:space="preserve"> </w:t>
      </w:r>
      <w:r>
        <w:t>Victor</w:t>
      </w:r>
      <w:r>
        <w:rPr>
          <w:spacing w:val="-4"/>
        </w:rPr>
        <w:t xml:space="preserve"> </w:t>
      </w:r>
      <w:r>
        <w:t>Mair</w:t>
      </w:r>
      <w:r>
        <w:rPr>
          <w:spacing w:val="-4"/>
        </w:rPr>
        <w:t xml:space="preserve"> </w:t>
      </w:r>
      <w:r>
        <w:t>teaches</w:t>
      </w:r>
      <w:r>
        <w:rPr>
          <w:spacing w:val="-4"/>
        </w:rPr>
        <w:t xml:space="preserve"> </w:t>
      </w:r>
      <w:r>
        <w:t>Buddhism</w:t>
      </w:r>
      <w:r>
        <w:rPr>
          <w:spacing w:val="-4"/>
        </w:rPr>
        <w:t xml:space="preserve"> </w:t>
      </w:r>
      <w:r>
        <w:t>and</w:t>
      </w:r>
      <w:r>
        <w:rPr>
          <w:spacing w:val="-4"/>
        </w:rPr>
        <w:t xml:space="preserve"> </w:t>
      </w:r>
      <w:r>
        <w:t>Chinese</w:t>
      </w:r>
      <w:r>
        <w:rPr>
          <w:spacing w:val="-5"/>
        </w:rPr>
        <w:t xml:space="preserve"> </w:t>
      </w:r>
      <w:r>
        <w:t>civilization.</w:t>
      </w:r>
      <w:r>
        <w:rPr>
          <w:spacing w:val="-4"/>
        </w:rPr>
        <w:t xml:space="preserve"> </w:t>
      </w:r>
      <w:r>
        <w:rPr>
          <w:i/>
        </w:rPr>
        <w:t>Faculty:</w:t>
      </w:r>
      <w:r>
        <w:rPr>
          <w:i/>
          <w:spacing w:val="-4"/>
        </w:rPr>
        <w:t xml:space="preserve"> </w:t>
      </w:r>
      <w:r>
        <w:t>Cheng,</w:t>
      </w:r>
      <w:r>
        <w:rPr>
          <w:spacing w:val="-4"/>
        </w:rPr>
        <w:t xml:space="preserve"> </w:t>
      </w:r>
      <w:r>
        <w:t>Goldin,</w:t>
      </w:r>
      <w:r>
        <w:rPr>
          <w:spacing w:val="-4"/>
        </w:rPr>
        <w:t xml:space="preserve"> </w:t>
      </w:r>
      <w:r>
        <w:t>Mair, McDaniel, Steinhardt, Thomas.</w:t>
      </w:r>
    </w:p>
    <w:p w14:paraId="286D7F51" w14:textId="77777777" w:rsidR="002F4311" w:rsidRDefault="000325DD">
      <w:pPr>
        <w:pStyle w:val="BodyText"/>
        <w:spacing w:line="480" w:lineRule="auto"/>
        <w:ind w:right="203" w:firstLine="432"/>
      </w:pPr>
      <w:r>
        <w:rPr>
          <w:b/>
        </w:rPr>
        <w:t xml:space="preserve">Sociology: </w:t>
      </w:r>
      <w:r>
        <w:t>Emily Hannum teaches Chinese society and education; Hyunjoon Park covers Korean</w:t>
      </w:r>
      <w:r>
        <w:rPr>
          <w:spacing w:val="-3"/>
        </w:rPr>
        <w:t xml:space="preserve"> </w:t>
      </w:r>
      <w:r>
        <w:t>society,</w:t>
      </w:r>
      <w:r>
        <w:rPr>
          <w:spacing w:val="-3"/>
        </w:rPr>
        <w:t xml:space="preserve"> </w:t>
      </w:r>
      <w:r>
        <w:t>health,</w:t>
      </w:r>
      <w:r>
        <w:rPr>
          <w:spacing w:val="-3"/>
        </w:rPr>
        <w:t xml:space="preserve"> </w:t>
      </w:r>
      <w:r>
        <w:t>education,</w:t>
      </w:r>
      <w:r>
        <w:rPr>
          <w:spacing w:val="-3"/>
        </w:rPr>
        <w:t xml:space="preserve"> </w:t>
      </w:r>
      <w:r>
        <w:t>and</w:t>
      </w:r>
      <w:r>
        <w:rPr>
          <w:spacing w:val="-3"/>
        </w:rPr>
        <w:t xml:space="preserve"> </w:t>
      </w:r>
      <w:r>
        <w:t>development;</w:t>
      </w:r>
      <w:r>
        <w:rPr>
          <w:spacing w:val="-3"/>
        </w:rPr>
        <w:t xml:space="preserve"> </w:t>
      </w:r>
      <w:r>
        <w:t>Xi</w:t>
      </w:r>
      <w:r>
        <w:rPr>
          <w:spacing w:val="-3"/>
        </w:rPr>
        <w:t xml:space="preserve"> </w:t>
      </w:r>
      <w:r>
        <w:t>Song</w:t>
      </w:r>
      <w:r>
        <w:rPr>
          <w:spacing w:val="-3"/>
        </w:rPr>
        <w:t xml:space="preserve"> </w:t>
      </w:r>
      <w:r>
        <w:t>offers</w:t>
      </w:r>
      <w:r>
        <w:rPr>
          <w:spacing w:val="-3"/>
        </w:rPr>
        <w:t xml:space="preserve"> </w:t>
      </w:r>
      <w:r>
        <w:t>data</w:t>
      </w:r>
      <w:r>
        <w:rPr>
          <w:spacing w:val="-4"/>
        </w:rPr>
        <w:t xml:space="preserve"> </w:t>
      </w:r>
      <w:r>
        <w:t>analysis</w:t>
      </w:r>
      <w:r>
        <w:rPr>
          <w:spacing w:val="-3"/>
        </w:rPr>
        <w:t xml:space="preserve"> </w:t>
      </w:r>
      <w:r>
        <w:t>of</w:t>
      </w:r>
      <w:r>
        <w:rPr>
          <w:spacing w:val="-3"/>
        </w:rPr>
        <w:t xml:space="preserve"> </w:t>
      </w:r>
      <w:r>
        <w:t>China</w:t>
      </w:r>
      <w:r>
        <w:rPr>
          <w:spacing w:val="-3"/>
        </w:rPr>
        <w:t xml:space="preserve"> </w:t>
      </w:r>
      <w:r>
        <w:t>and EA; Guobin Yang teaches Chi</w:t>
      </w:r>
      <w:r>
        <w:t>nese society with an emphasis on the Internet and new media.</w:t>
      </w:r>
    </w:p>
    <w:p w14:paraId="286D7F52" w14:textId="77777777" w:rsidR="002F4311" w:rsidRDefault="000325DD">
      <w:pPr>
        <w:pStyle w:val="BodyText"/>
        <w:rPr>
          <w:i/>
        </w:rPr>
      </w:pPr>
      <w:r>
        <w:t>Hannum’s</w:t>
      </w:r>
      <w:r>
        <w:rPr>
          <w:spacing w:val="-3"/>
        </w:rPr>
        <w:t xml:space="preserve"> </w:t>
      </w:r>
      <w:r>
        <w:t>position</w:t>
      </w:r>
      <w:r>
        <w:rPr>
          <w:spacing w:val="-1"/>
        </w:rPr>
        <w:t xml:space="preserve"> </w:t>
      </w:r>
      <w:r>
        <w:t>was</w:t>
      </w:r>
      <w:r>
        <w:rPr>
          <w:spacing w:val="-1"/>
        </w:rPr>
        <w:t xml:space="preserve"> </w:t>
      </w:r>
      <w:r>
        <w:t>seeded by</w:t>
      </w:r>
      <w:r>
        <w:rPr>
          <w:spacing w:val="-1"/>
        </w:rPr>
        <w:t xml:space="preserve"> </w:t>
      </w:r>
      <w:r>
        <w:t>NRC</w:t>
      </w:r>
      <w:r>
        <w:rPr>
          <w:spacing w:val="-1"/>
        </w:rPr>
        <w:t xml:space="preserve"> </w:t>
      </w:r>
      <w:r>
        <w:t>funds and</w:t>
      </w:r>
      <w:r>
        <w:rPr>
          <w:spacing w:val="-1"/>
        </w:rPr>
        <w:t xml:space="preserve"> </w:t>
      </w:r>
      <w:r>
        <w:t>is</w:t>
      </w:r>
      <w:r>
        <w:rPr>
          <w:spacing w:val="-1"/>
        </w:rPr>
        <w:t xml:space="preserve"> </w:t>
      </w:r>
      <w:r>
        <w:t>now</w:t>
      </w:r>
      <w:r>
        <w:rPr>
          <w:spacing w:val="-1"/>
        </w:rPr>
        <w:t xml:space="preserve"> </w:t>
      </w:r>
      <w:r>
        <w:t>entirely supported</w:t>
      </w:r>
      <w:r>
        <w:rPr>
          <w:spacing w:val="-1"/>
        </w:rPr>
        <w:t xml:space="preserve"> </w:t>
      </w:r>
      <w:r>
        <w:t>by</w:t>
      </w:r>
      <w:r>
        <w:rPr>
          <w:spacing w:val="-1"/>
        </w:rPr>
        <w:t xml:space="preserve"> </w:t>
      </w:r>
      <w:r>
        <w:t xml:space="preserve">Penn. </w:t>
      </w:r>
      <w:r>
        <w:rPr>
          <w:i/>
          <w:spacing w:val="-2"/>
        </w:rPr>
        <w:t>Faculty:</w:t>
      </w:r>
    </w:p>
    <w:p w14:paraId="286D7F53" w14:textId="77777777" w:rsidR="002F4311" w:rsidRDefault="002F4311">
      <w:pPr>
        <w:pStyle w:val="BodyText"/>
        <w:ind w:left="0"/>
        <w:rPr>
          <w:i/>
        </w:rPr>
      </w:pPr>
    </w:p>
    <w:p w14:paraId="286D7F54" w14:textId="77777777" w:rsidR="002F4311" w:rsidRDefault="000325DD">
      <w:pPr>
        <w:pStyle w:val="BodyText"/>
      </w:pPr>
      <w:r>
        <w:t>Hannum,</w:t>
      </w:r>
      <w:r>
        <w:rPr>
          <w:spacing w:val="-1"/>
        </w:rPr>
        <w:t xml:space="preserve"> </w:t>
      </w:r>
      <w:r>
        <w:t>Park, Song,</w:t>
      </w:r>
      <w:r>
        <w:rPr>
          <w:spacing w:val="-2"/>
        </w:rPr>
        <w:t xml:space="preserve"> </w:t>
      </w:r>
      <w:r>
        <w:t xml:space="preserve">G. </w:t>
      </w:r>
      <w:r>
        <w:rPr>
          <w:spacing w:val="-2"/>
        </w:rPr>
        <w:t>Yang.</w:t>
      </w:r>
    </w:p>
    <w:p w14:paraId="286D7F55" w14:textId="77777777" w:rsidR="002F4311" w:rsidRDefault="002F4311">
      <w:pPr>
        <w:pStyle w:val="BodyText"/>
        <w:ind w:left="0"/>
      </w:pPr>
    </w:p>
    <w:p w14:paraId="286D7F56" w14:textId="77777777" w:rsidR="002F4311" w:rsidRDefault="000325DD">
      <w:pPr>
        <w:spacing w:line="480" w:lineRule="auto"/>
        <w:ind w:left="120" w:right="138" w:firstLine="432"/>
        <w:jc w:val="both"/>
        <w:rPr>
          <w:sz w:val="24"/>
        </w:rPr>
      </w:pPr>
      <w:r>
        <w:rPr>
          <w:b/>
          <w:sz w:val="24"/>
        </w:rPr>
        <w:t xml:space="preserve">Interdisciplinary study of East Asia: </w:t>
      </w:r>
      <w:r>
        <w:rPr>
          <w:sz w:val="24"/>
        </w:rPr>
        <w:t xml:space="preserve">Interdisciplinary approaches to the </w:t>
      </w:r>
      <w:r>
        <w:rPr>
          <w:sz w:val="24"/>
        </w:rPr>
        <w:t>study of contemporary East Asia have grown in importance at Penn and in East Asian Studies generally. Penn</w:t>
      </w:r>
      <w:r>
        <w:rPr>
          <w:spacing w:val="-3"/>
          <w:sz w:val="24"/>
        </w:rPr>
        <w:t xml:space="preserve"> </w:t>
      </w:r>
      <w:r>
        <w:rPr>
          <w:sz w:val="24"/>
        </w:rPr>
        <w:t>has</w:t>
      </w:r>
      <w:r>
        <w:rPr>
          <w:spacing w:val="-3"/>
          <w:sz w:val="24"/>
        </w:rPr>
        <w:t xml:space="preserve"> </w:t>
      </w:r>
      <w:r>
        <w:rPr>
          <w:sz w:val="24"/>
        </w:rPr>
        <w:t>particular</w:t>
      </w:r>
      <w:r>
        <w:rPr>
          <w:spacing w:val="-3"/>
          <w:sz w:val="24"/>
        </w:rPr>
        <w:t xml:space="preserve"> </w:t>
      </w:r>
      <w:r>
        <w:rPr>
          <w:sz w:val="24"/>
        </w:rPr>
        <w:t>strengths</w:t>
      </w:r>
      <w:r>
        <w:rPr>
          <w:spacing w:val="-3"/>
          <w:sz w:val="24"/>
        </w:rPr>
        <w:t xml:space="preserve"> </w:t>
      </w:r>
      <w:r>
        <w:rPr>
          <w:sz w:val="24"/>
        </w:rPr>
        <w:t>in</w:t>
      </w:r>
      <w:r>
        <w:rPr>
          <w:spacing w:val="-3"/>
          <w:sz w:val="24"/>
        </w:rPr>
        <w:t xml:space="preserve"> </w:t>
      </w:r>
      <w:r>
        <w:rPr>
          <w:sz w:val="24"/>
        </w:rPr>
        <w:t>scholarship</w:t>
      </w:r>
      <w:r>
        <w:rPr>
          <w:spacing w:val="-3"/>
          <w:sz w:val="24"/>
        </w:rPr>
        <w:t xml:space="preserve"> </w:t>
      </w:r>
      <w:r>
        <w:rPr>
          <w:sz w:val="24"/>
        </w:rPr>
        <w:t>bridging</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sciences</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 xml:space="preserve">schools. Law professor Jacques deLisle works on </w:t>
      </w:r>
      <w:r>
        <w:rPr>
          <w:b/>
          <w:sz w:val="24"/>
        </w:rPr>
        <w:t xml:space="preserve">Chinese law, politics, and international relations </w:t>
      </w:r>
      <w:r>
        <w:rPr>
          <w:sz w:val="24"/>
        </w:rPr>
        <w:t xml:space="preserve">and has a secondary appointment in Political Science. Law professor Eric Feldman is a </w:t>
      </w:r>
      <w:r>
        <w:rPr>
          <w:b/>
          <w:sz w:val="24"/>
        </w:rPr>
        <w:t>scholar of Japanese law and society</w:t>
      </w:r>
      <w:r>
        <w:rPr>
          <w:sz w:val="24"/>
        </w:rPr>
        <w:t xml:space="preserve">. Emily Hannum researches education </w:t>
      </w:r>
      <w:r>
        <w:rPr>
          <w:sz w:val="24"/>
        </w:rPr>
        <w:t xml:space="preserve">in China and has appointments in Sociology and in the Graduate School of Education. Law professor Teemu Ruskola covers Chinese legal history in both Penn Law and EALC. Nancy Steinhardt teaches in EALC and Architecture. Guobin Yang joined Penn in 2012 as </w:t>
      </w:r>
      <w:r>
        <w:rPr>
          <w:b/>
          <w:sz w:val="24"/>
        </w:rPr>
        <w:t xml:space="preserve">a </w:t>
      </w:r>
      <w:r>
        <w:rPr>
          <w:b/>
          <w:sz w:val="24"/>
        </w:rPr>
        <w:t>joint appointment in Sociology and the Annenberg School of Communication</w:t>
      </w:r>
      <w:r>
        <w:rPr>
          <w:sz w:val="24"/>
        </w:rPr>
        <w:t>. Yue Hou, in Political Science, works on Chinese domestic</w:t>
      </w:r>
      <w:r>
        <w:rPr>
          <w:spacing w:val="-15"/>
          <w:sz w:val="24"/>
        </w:rPr>
        <w:t xml:space="preserve"> </w:t>
      </w:r>
      <w:r>
        <w:rPr>
          <w:sz w:val="24"/>
        </w:rPr>
        <w:t>politics,</w:t>
      </w:r>
      <w:r>
        <w:rPr>
          <w:spacing w:val="-15"/>
          <w:sz w:val="24"/>
        </w:rPr>
        <w:t xml:space="preserve"> </w:t>
      </w:r>
      <w:r>
        <w:rPr>
          <w:sz w:val="24"/>
        </w:rPr>
        <w:t>including</w:t>
      </w:r>
      <w:r>
        <w:rPr>
          <w:spacing w:val="-15"/>
          <w:sz w:val="24"/>
        </w:rPr>
        <w:t xml:space="preserve"> </w:t>
      </w:r>
      <w:r>
        <w:rPr>
          <w:sz w:val="24"/>
        </w:rPr>
        <w:t>legal</w:t>
      </w:r>
      <w:r>
        <w:rPr>
          <w:spacing w:val="-15"/>
          <w:sz w:val="24"/>
        </w:rPr>
        <w:t xml:space="preserve"> </w:t>
      </w:r>
      <w:r>
        <w:rPr>
          <w:sz w:val="24"/>
        </w:rPr>
        <w:t>issues.</w:t>
      </w:r>
      <w:r>
        <w:rPr>
          <w:spacing w:val="-15"/>
          <w:sz w:val="24"/>
        </w:rPr>
        <w:t xml:space="preserve"> </w:t>
      </w:r>
      <w:r>
        <w:rPr>
          <w:i/>
          <w:sz w:val="24"/>
        </w:rPr>
        <w:t>Faculty:</w:t>
      </w:r>
      <w:r>
        <w:rPr>
          <w:i/>
          <w:spacing w:val="-15"/>
          <w:sz w:val="24"/>
        </w:rPr>
        <w:t xml:space="preserve"> </w:t>
      </w:r>
      <w:r>
        <w:rPr>
          <w:sz w:val="24"/>
        </w:rPr>
        <w:t>deLisle,</w:t>
      </w:r>
      <w:r>
        <w:rPr>
          <w:spacing w:val="-15"/>
          <w:sz w:val="24"/>
        </w:rPr>
        <w:t xml:space="preserve"> </w:t>
      </w:r>
      <w:r>
        <w:rPr>
          <w:sz w:val="24"/>
        </w:rPr>
        <w:t>Feldman,</w:t>
      </w:r>
      <w:r>
        <w:rPr>
          <w:spacing w:val="-15"/>
          <w:sz w:val="24"/>
        </w:rPr>
        <w:t xml:space="preserve"> </w:t>
      </w:r>
      <w:r>
        <w:rPr>
          <w:sz w:val="24"/>
        </w:rPr>
        <w:t>Hannum,</w:t>
      </w:r>
      <w:r>
        <w:rPr>
          <w:spacing w:val="-15"/>
          <w:sz w:val="24"/>
        </w:rPr>
        <w:t xml:space="preserve"> </w:t>
      </w:r>
      <w:r>
        <w:rPr>
          <w:sz w:val="24"/>
        </w:rPr>
        <w:t>Ruskola,</w:t>
      </w:r>
      <w:r>
        <w:rPr>
          <w:spacing w:val="-15"/>
          <w:sz w:val="24"/>
        </w:rPr>
        <w:t xml:space="preserve"> </w:t>
      </w:r>
      <w:r>
        <w:rPr>
          <w:sz w:val="24"/>
        </w:rPr>
        <w:t>Steinhardt, Hou, G. Yang.</w:t>
      </w:r>
    </w:p>
    <w:p w14:paraId="286D7F57" w14:textId="77777777" w:rsidR="002F4311" w:rsidRDefault="000325DD">
      <w:pPr>
        <w:pStyle w:val="BodyText"/>
        <w:spacing w:before="1" w:line="480" w:lineRule="auto"/>
        <w:ind w:right="393" w:firstLine="432"/>
        <w:jc w:val="both"/>
      </w:pPr>
      <w:r>
        <w:rPr>
          <w:b/>
        </w:rPr>
        <w:t>Central</w:t>
      </w:r>
      <w:r>
        <w:rPr>
          <w:b/>
          <w:spacing w:val="-4"/>
        </w:rPr>
        <w:t xml:space="preserve"> </w:t>
      </w:r>
      <w:r>
        <w:rPr>
          <w:b/>
        </w:rPr>
        <w:t>Asian</w:t>
      </w:r>
      <w:r>
        <w:rPr>
          <w:b/>
          <w:spacing w:val="-4"/>
        </w:rPr>
        <w:t xml:space="preserve"> </w:t>
      </w:r>
      <w:r>
        <w:rPr>
          <w:b/>
        </w:rPr>
        <w:t>Studies</w:t>
      </w:r>
      <w:r>
        <w:t>:</w:t>
      </w:r>
      <w:r>
        <w:rPr>
          <w:spacing w:val="-4"/>
        </w:rPr>
        <w:t xml:space="preserve"> </w:t>
      </w:r>
      <w:r>
        <w:t>Penn</w:t>
      </w:r>
      <w:r>
        <w:rPr>
          <w:spacing w:val="-4"/>
        </w:rPr>
        <w:t xml:space="preserve"> </w:t>
      </w:r>
      <w:r>
        <w:t>has</w:t>
      </w:r>
      <w:r>
        <w:rPr>
          <w:spacing w:val="-4"/>
        </w:rPr>
        <w:t xml:space="preserve"> </w:t>
      </w:r>
      <w:r>
        <w:t>extensive</w:t>
      </w:r>
      <w:r>
        <w:rPr>
          <w:spacing w:val="-4"/>
        </w:rPr>
        <w:t xml:space="preserve"> </w:t>
      </w:r>
      <w:r>
        <w:t>resources</w:t>
      </w:r>
      <w:r>
        <w:rPr>
          <w:spacing w:val="-4"/>
        </w:rPr>
        <w:t xml:space="preserve"> </w:t>
      </w:r>
      <w:r>
        <w:t>in</w:t>
      </w:r>
      <w:r>
        <w:rPr>
          <w:spacing w:val="-4"/>
        </w:rPr>
        <w:t xml:space="preserve"> </w:t>
      </w:r>
      <w:r>
        <w:t>Central</w:t>
      </w:r>
      <w:r>
        <w:rPr>
          <w:spacing w:val="-4"/>
        </w:rPr>
        <w:t xml:space="preserve"> </w:t>
      </w:r>
      <w:r>
        <w:t>Asian</w:t>
      </w:r>
      <w:r>
        <w:rPr>
          <w:spacing w:val="-4"/>
        </w:rPr>
        <w:t xml:space="preserve"> </w:t>
      </w:r>
      <w:r>
        <w:t>Studies.</w:t>
      </w:r>
      <w:r>
        <w:rPr>
          <w:spacing w:val="-4"/>
        </w:rPr>
        <w:t xml:space="preserve"> </w:t>
      </w:r>
      <w:r>
        <w:t>Asif</w:t>
      </w:r>
      <w:r>
        <w:rPr>
          <w:spacing w:val="-4"/>
        </w:rPr>
        <w:t xml:space="preserve"> </w:t>
      </w:r>
      <w:r>
        <w:t>Agha highlights Sino-Tibetan languages; Christopher Atwood is a renowned scholar of Mongolia;</w:t>
      </w:r>
    </w:p>
    <w:p w14:paraId="286D7F58" w14:textId="77777777" w:rsidR="002F4311" w:rsidRDefault="002F4311">
      <w:pPr>
        <w:spacing w:line="480" w:lineRule="auto"/>
        <w:jc w:val="both"/>
        <w:sectPr w:rsidR="002F4311">
          <w:pgSz w:w="12240" w:h="15840"/>
          <w:pgMar w:top="1360" w:right="1300" w:bottom="1520" w:left="1320" w:header="727" w:footer="1324" w:gutter="0"/>
          <w:cols w:space="720"/>
        </w:sectPr>
      </w:pPr>
    </w:p>
    <w:p w14:paraId="286D7F59" w14:textId="77777777" w:rsidR="002F4311" w:rsidRDefault="000325DD">
      <w:pPr>
        <w:pStyle w:val="BodyText"/>
        <w:spacing w:before="171" w:line="480" w:lineRule="auto"/>
        <w:ind w:right="172"/>
      </w:pPr>
      <w:r>
        <w:lastRenderedPageBreak/>
        <w:t>Victor Mair explores cross-cultural exchange in Central Asia; Phil Nichols teaches eme</w:t>
      </w:r>
      <w:r>
        <w:t>rging economies, including Mongolia; Nancy Steinhardt covers early Central Asian art and architecture.</w:t>
      </w:r>
      <w:r>
        <w:rPr>
          <w:spacing w:val="40"/>
        </w:rPr>
        <w:t xml:space="preserve"> </w:t>
      </w:r>
      <w:r>
        <w:t>Since 2014, CEAS has actively participated in Mongolia and Xinjiang-related events</w:t>
      </w:r>
      <w:r>
        <w:rPr>
          <w:spacing w:val="-4"/>
        </w:rPr>
        <w:t xml:space="preserve"> </w:t>
      </w:r>
      <w:r>
        <w:t>and</w:t>
      </w:r>
      <w:r>
        <w:rPr>
          <w:spacing w:val="-4"/>
        </w:rPr>
        <w:t xml:space="preserve"> </w:t>
      </w:r>
      <w:r>
        <w:t>education</w:t>
      </w:r>
      <w:r>
        <w:rPr>
          <w:spacing w:val="-4"/>
        </w:rPr>
        <w:t xml:space="preserve"> </w:t>
      </w:r>
      <w:r>
        <w:t>in</w:t>
      </w:r>
      <w:r>
        <w:rPr>
          <w:spacing w:val="-4"/>
        </w:rPr>
        <w:t xml:space="preserve"> </w:t>
      </w:r>
      <w:r>
        <w:t>collaboration</w:t>
      </w:r>
      <w:r>
        <w:rPr>
          <w:spacing w:val="-4"/>
        </w:rPr>
        <w:t xml:space="preserve"> </w:t>
      </w:r>
      <w:r>
        <w:t>with</w:t>
      </w:r>
      <w:r>
        <w:rPr>
          <w:spacing w:val="-4"/>
        </w:rPr>
        <w:t xml:space="preserve"> </w:t>
      </w:r>
      <w:r>
        <w:t>the</w:t>
      </w:r>
      <w:r>
        <w:rPr>
          <w:spacing w:val="-4"/>
        </w:rPr>
        <w:t xml:space="preserve"> </w:t>
      </w:r>
      <w:r>
        <w:t>American</w:t>
      </w:r>
      <w:r>
        <w:rPr>
          <w:spacing w:val="-4"/>
        </w:rPr>
        <w:t xml:space="preserve"> </w:t>
      </w:r>
      <w:r>
        <w:t>Center</w:t>
      </w:r>
      <w:r>
        <w:rPr>
          <w:spacing w:val="-4"/>
        </w:rPr>
        <w:t xml:space="preserve"> </w:t>
      </w:r>
      <w:r>
        <w:t>for</w:t>
      </w:r>
      <w:r>
        <w:rPr>
          <w:spacing w:val="-4"/>
        </w:rPr>
        <w:t xml:space="preserve"> </w:t>
      </w:r>
      <w:r>
        <w:t>Mongolian</w:t>
      </w:r>
      <w:r>
        <w:rPr>
          <w:spacing w:val="-4"/>
        </w:rPr>
        <w:t xml:space="preserve"> </w:t>
      </w:r>
      <w:r>
        <w:t>Studies</w:t>
      </w:r>
      <w:r>
        <w:rPr>
          <w:spacing w:val="-4"/>
        </w:rPr>
        <w:t xml:space="preserve"> </w:t>
      </w:r>
      <w:r>
        <w:t xml:space="preserve">(ACMS), significantly enhancing opportunities for research in Mongolia through ACMS’s facilities in Ulaanbaatar. Penn Global and the Lauder Institute now work with the ACMS on Mongolia trips for students and faculty. </w:t>
      </w:r>
      <w:r>
        <w:rPr>
          <w:i/>
        </w:rPr>
        <w:t xml:space="preserve">Faculty: </w:t>
      </w:r>
      <w:r>
        <w:t>Agha, Atwood</w:t>
      </w:r>
      <w:r>
        <w:t>, Mair, Nichols, Steinhardt.</w:t>
      </w:r>
    </w:p>
    <w:p w14:paraId="286D7F5A" w14:textId="77777777" w:rsidR="002F4311" w:rsidRDefault="000325DD">
      <w:pPr>
        <w:pStyle w:val="BodyText"/>
        <w:spacing w:line="480" w:lineRule="auto"/>
        <w:ind w:right="203" w:firstLine="432"/>
      </w:pPr>
      <w:r>
        <w:rPr>
          <w:b/>
        </w:rPr>
        <w:t xml:space="preserve">Cinema Studies: </w:t>
      </w:r>
      <w:r>
        <w:t>Penn boasts a vibrant cinema studies program across several Penn institutions</w:t>
      </w:r>
      <w:r>
        <w:rPr>
          <w:spacing w:val="-4"/>
        </w:rPr>
        <w:t xml:space="preserve"> </w:t>
      </w:r>
      <w:r>
        <w:t>and</w:t>
      </w:r>
      <w:r>
        <w:rPr>
          <w:spacing w:val="-4"/>
        </w:rPr>
        <w:t xml:space="preserve"> </w:t>
      </w:r>
      <w:r>
        <w:t>SAS</w:t>
      </w:r>
      <w:r>
        <w:rPr>
          <w:spacing w:val="-4"/>
        </w:rPr>
        <w:t xml:space="preserve"> </w:t>
      </w:r>
      <w:r>
        <w:t>departments.</w:t>
      </w:r>
      <w:r>
        <w:rPr>
          <w:spacing w:val="-4"/>
        </w:rPr>
        <w:t xml:space="preserve"> </w:t>
      </w:r>
      <w:r>
        <w:t>Julia</w:t>
      </w:r>
      <w:r>
        <w:rPr>
          <w:spacing w:val="-5"/>
        </w:rPr>
        <w:t xml:space="preserve"> </w:t>
      </w:r>
      <w:r>
        <w:t>Alekseyeva</w:t>
      </w:r>
      <w:r>
        <w:rPr>
          <w:spacing w:val="-5"/>
        </w:rPr>
        <w:t xml:space="preserve"> </w:t>
      </w:r>
      <w:r>
        <w:t>teaches</w:t>
      </w:r>
      <w:r>
        <w:rPr>
          <w:spacing w:val="-4"/>
        </w:rPr>
        <w:t xml:space="preserve"> </w:t>
      </w:r>
      <w:r>
        <w:t>Japanese</w:t>
      </w:r>
      <w:r>
        <w:rPr>
          <w:spacing w:val="-4"/>
        </w:rPr>
        <w:t xml:space="preserve"> </w:t>
      </w:r>
      <w:r>
        <w:t>cinema</w:t>
      </w:r>
      <w:r>
        <w:rPr>
          <w:spacing w:val="-4"/>
        </w:rPr>
        <w:t xml:space="preserve"> </w:t>
      </w:r>
      <w:r>
        <w:t>in</w:t>
      </w:r>
      <w:r>
        <w:rPr>
          <w:spacing w:val="-4"/>
        </w:rPr>
        <w:t xml:space="preserve"> </w:t>
      </w:r>
      <w:r>
        <w:t>the</w:t>
      </w:r>
      <w:r>
        <w:rPr>
          <w:spacing w:val="-5"/>
        </w:rPr>
        <w:t xml:space="preserve"> </w:t>
      </w:r>
      <w:r>
        <w:t>Department of English; Frank Chance offers Godzilla and Monsters</w:t>
      </w:r>
      <w:r>
        <w:t xml:space="preserve"> of Japan for the College of Liberal and Professional Studies (LPS) online program; Chenshu Zhou covers Chinese and East Asian cinema in Art History. </w:t>
      </w:r>
      <w:r>
        <w:rPr>
          <w:i/>
        </w:rPr>
        <w:t>Faculty</w:t>
      </w:r>
      <w:r>
        <w:t>: Alekseyeva, F. Chance, Zhou.</w:t>
      </w:r>
    </w:p>
    <w:p w14:paraId="286D7F5B" w14:textId="77777777" w:rsidR="002F4311" w:rsidRDefault="000325DD">
      <w:pPr>
        <w:pStyle w:val="BodyText"/>
        <w:spacing w:line="480" w:lineRule="auto"/>
        <w:ind w:right="203" w:firstLine="432"/>
      </w:pPr>
      <w:r>
        <w:rPr>
          <w:b/>
        </w:rPr>
        <w:t xml:space="preserve">Gender Studies: </w:t>
      </w:r>
      <w:r>
        <w:t>With the the Alice Paul Center for Research on Gende</w:t>
      </w:r>
      <w:r>
        <w:t>r, Sexuality and Women and the Penn Program on Gender, Sexuality and Women’s Studies, Penn is a national leader</w:t>
      </w:r>
      <w:r>
        <w:rPr>
          <w:spacing w:val="-3"/>
        </w:rPr>
        <w:t xml:space="preserve"> </w:t>
      </w:r>
      <w:r>
        <w:t>in</w:t>
      </w:r>
      <w:r>
        <w:rPr>
          <w:spacing w:val="-3"/>
        </w:rPr>
        <w:t xml:space="preserve"> </w:t>
      </w:r>
      <w:r>
        <w:t>gender</w:t>
      </w:r>
      <w:r>
        <w:rPr>
          <w:spacing w:val="-3"/>
        </w:rPr>
        <w:t xml:space="preserve"> </w:t>
      </w:r>
      <w:r>
        <w:t>studies.</w:t>
      </w:r>
      <w:r>
        <w:rPr>
          <w:spacing w:val="-3"/>
        </w:rPr>
        <w:t xml:space="preserve"> </w:t>
      </w:r>
      <w:r>
        <w:t>Si-yen</w:t>
      </w:r>
      <w:r>
        <w:rPr>
          <w:spacing w:val="-3"/>
        </w:rPr>
        <w:t xml:space="preserve"> </w:t>
      </w:r>
      <w:r>
        <w:t>Fei</w:t>
      </w:r>
      <w:r>
        <w:rPr>
          <w:spacing w:val="-3"/>
        </w:rPr>
        <w:t xml:space="preserve"> </w:t>
      </w:r>
      <w:r>
        <w:t>teaches</w:t>
      </w:r>
      <w:r>
        <w:rPr>
          <w:spacing w:val="-3"/>
        </w:rPr>
        <w:t xml:space="preserve"> </w:t>
      </w:r>
      <w:r>
        <w:t>representations</w:t>
      </w:r>
      <w:r>
        <w:rPr>
          <w:spacing w:val="-3"/>
        </w:rPr>
        <w:t xml:space="preserve"> </w:t>
      </w:r>
      <w:r>
        <w:t>of</w:t>
      </w:r>
      <w:r>
        <w:rPr>
          <w:spacing w:val="-3"/>
        </w:rPr>
        <w:t xml:space="preserve"> </w:t>
      </w:r>
      <w:r>
        <w:t>women,</w:t>
      </w:r>
      <w:r>
        <w:rPr>
          <w:spacing w:val="-3"/>
        </w:rPr>
        <w:t xml:space="preserve"> </w:t>
      </w:r>
      <w:r>
        <w:t>plus</w:t>
      </w:r>
      <w:r>
        <w:rPr>
          <w:spacing w:val="-3"/>
        </w:rPr>
        <w:t xml:space="preserve"> </w:t>
      </w:r>
      <w:r>
        <w:t>the</w:t>
      </w:r>
      <w:r>
        <w:rPr>
          <w:spacing w:val="-4"/>
        </w:rPr>
        <w:t xml:space="preserve"> </w:t>
      </w:r>
      <w:r>
        <w:t>history</w:t>
      </w:r>
      <w:r>
        <w:rPr>
          <w:spacing w:val="-3"/>
        </w:rPr>
        <w:t xml:space="preserve"> </w:t>
      </w:r>
      <w:r>
        <w:t>of</w:t>
      </w:r>
      <w:r>
        <w:rPr>
          <w:spacing w:val="-3"/>
        </w:rPr>
        <w:t xml:space="preserve"> </w:t>
      </w:r>
      <w:r>
        <w:t>private life in China.</w:t>
      </w:r>
      <w:r>
        <w:rPr>
          <w:spacing w:val="40"/>
        </w:rPr>
        <w:t xml:space="preserve"> </w:t>
      </w:r>
      <w:r>
        <w:t>Paul Golden covers sex and society in</w:t>
      </w:r>
      <w:r>
        <w:t xml:space="preserve"> ancient China; Ayako Kano highlights gender and sexuality in East Asia; Linda Chance teaches gender in medieval Japan; Hsiao-wen Cheng researches female sexuality in Song China; So-rim Lee covers discourses on women in contemporary Korea. </w:t>
      </w:r>
      <w:r>
        <w:rPr>
          <w:i/>
        </w:rPr>
        <w:t xml:space="preserve">Faculty: </w:t>
      </w:r>
      <w:r>
        <w:t>L. Chan</w:t>
      </w:r>
      <w:r>
        <w:t>ce, Cheng, Fei, Goldin, Kano, Lee.</w:t>
      </w:r>
    </w:p>
    <w:p w14:paraId="286D7F5C" w14:textId="77777777" w:rsidR="002F4311" w:rsidRDefault="000325DD">
      <w:pPr>
        <w:pStyle w:val="BodyText"/>
        <w:spacing w:before="1" w:line="480" w:lineRule="auto"/>
        <w:ind w:right="143" w:firstLine="432"/>
      </w:pPr>
      <w:r>
        <w:rPr>
          <w:b/>
        </w:rPr>
        <w:t xml:space="preserve">Penn professional school </w:t>
      </w:r>
      <w:r>
        <w:t xml:space="preserve">faculty undertake substantial research and teaching on, and linkage with, East Asia. </w:t>
      </w:r>
      <w:r>
        <w:rPr>
          <w:b/>
        </w:rPr>
        <w:t xml:space="preserve">Wharton </w:t>
      </w:r>
      <w:r>
        <w:t>provides EA offerings in its major disciplinary fields for undergraduate and graduate students, which a</w:t>
      </w:r>
      <w:r>
        <w:t>re substantially augmented by the Penn-Wharton China</w:t>
      </w:r>
      <w:r>
        <w:rPr>
          <w:spacing w:val="-4"/>
        </w:rPr>
        <w:t xml:space="preserve"> </w:t>
      </w:r>
      <w:r>
        <w:t>Center</w:t>
      </w:r>
      <w:r>
        <w:rPr>
          <w:spacing w:val="-3"/>
        </w:rPr>
        <w:t xml:space="preserve"> </w:t>
      </w:r>
      <w:r>
        <w:t>since</w:t>
      </w:r>
      <w:r>
        <w:rPr>
          <w:spacing w:val="-4"/>
        </w:rPr>
        <w:t xml:space="preserve"> </w:t>
      </w:r>
      <w:r>
        <w:t>2015</w:t>
      </w:r>
      <w:r>
        <w:rPr>
          <w:spacing w:val="-3"/>
        </w:rPr>
        <w:t xml:space="preserve"> </w:t>
      </w:r>
      <w:r>
        <w:t>(see</w:t>
      </w:r>
      <w:r>
        <w:rPr>
          <w:spacing w:val="-3"/>
        </w:rPr>
        <w:t xml:space="preserve"> </w:t>
      </w:r>
      <w:r>
        <w:t>A.1.).</w:t>
      </w:r>
      <w:r>
        <w:rPr>
          <w:spacing w:val="-3"/>
        </w:rPr>
        <w:t xml:space="preserve"> </w:t>
      </w:r>
      <w:r>
        <w:t>Several</w:t>
      </w:r>
      <w:r>
        <w:rPr>
          <w:spacing w:val="-3"/>
        </w:rPr>
        <w:t xml:space="preserve"> </w:t>
      </w:r>
      <w:r>
        <w:t>faculty</w:t>
      </w:r>
      <w:r>
        <w:rPr>
          <w:spacing w:val="-3"/>
        </w:rPr>
        <w:t xml:space="preserve"> </w:t>
      </w:r>
      <w:r>
        <w:t>offer</w:t>
      </w:r>
      <w:r>
        <w:rPr>
          <w:spacing w:val="-3"/>
        </w:rPr>
        <w:t xml:space="preserve"> </w:t>
      </w:r>
      <w:r>
        <w:t>courses</w:t>
      </w:r>
      <w:r>
        <w:rPr>
          <w:spacing w:val="-3"/>
        </w:rPr>
        <w:t xml:space="preserve"> </w:t>
      </w:r>
      <w:r>
        <w:t>on</w:t>
      </w:r>
      <w:r>
        <w:rPr>
          <w:spacing w:val="-3"/>
        </w:rPr>
        <w:t xml:space="preserve"> </w:t>
      </w:r>
      <w:r>
        <w:t>business</w:t>
      </w:r>
      <w:r>
        <w:rPr>
          <w:spacing w:val="-3"/>
        </w:rPr>
        <w:t xml:space="preserve"> </w:t>
      </w:r>
      <w:r>
        <w:t>and</w:t>
      </w:r>
      <w:r>
        <w:rPr>
          <w:spacing w:val="-3"/>
        </w:rPr>
        <w:t xml:space="preserve"> </w:t>
      </w:r>
      <w:r>
        <w:t>the</w:t>
      </w:r>
      <w:r>
        <w:rPr>
          <w:spacing w:val="-4"/>
        </w:rPr>
        <w:t xml:space="preserve"> </w:t>
      </w:r>
      <w:r>
        <w:t>economy</w:t>
      </w:r>
      <w:r>
        <w:rPr>
          <w:spacing w:val="-3"/>
        </w:rPr>
        <w:t xml:space="preserve"> </w:t>
      </w:r>
      <w:r>
        <w:t>in</w:t>
      </w:r>
    </w:p>
    <w:p w14:paraId="286D7F5D" w14:textId="77777777" w:rsidR="002F4311" w:rsidRDefault="002F4311">
      <w:pPr>
        <w:spacing w:line="480" w:lineRule="auto"/>
        <w:sectPr w:rsidR="002F4311">
          <w:pgSz w:w="12240" w:h="15840"/>
          <w:pgMar w:top="1360" w:right="1300" w:bottom="1520" w:left="1320" w:header="727" w:footer="1324" w:gutter="0"/>
          <w:cols w:space="720"/>
        </w:sectPr>
      </w:pPr>
    </w:p>
    <w:p w14:paraId="286D7F5E" w14:textId="77777777" w:rsidR="002F4311" w:rsidRDefault="000325DD">
      <w:pPr>
        <w:pStyle w:val="BodyText"/>
        <w:spacing w:before="171" w:line="480" w:lineRule="auto"/>
        <w:ind w:right="143"/>
      </w:pPr>
      <w:r>
        <w:lastRenderedPageBreak/>
        <w:t>China,</w:t>
      </w:r>
      <w:r>
        <w:rPr>
          <w:spacing w:val="-3"/>
        </w:rPr>
        <w:t xml:space="preserve"> </w:t>
      </w:r>
      <w:r>
        <w:t>both</w:t>
      </w:r>
      <w:r>
        <w:rPr>
          <w:spacing w:val="-3"/>
        </w:rPr>
        <w:t xml:space="preserve"> </w:t>
      </w:r>
      <w:r>
        <w:t>in</w:t>
      </w:r>
      <w:r>
        <w:rPr>
          <w:spacing w:val="-3"/>
        </w:rPr>
        <w:t xml:space="preserve"> </w:t>
      </w:r>
      <w:r>
        <w:t>and</w:t>
      </w:r>
      <w:r>
        <w:rPr>
          <w:spacing w:val="-3"/>
        </w:rPr>
        <w:t xml:space="preserve"> </w:t>
      </w:r>
      <w:r>
        <w:t>outside</w:t>
      </w:r>
      <w:r>
        <w:rPr>
          <w:spacing w:val="-3"/>
        </w:rPr>
        <w:t xml:space="preserve"> </w:t>
      </w:r>
      <w:r>
        <w:t>Wharton.</w:t>
      </w:r>
      <w:r>
        <w:rPr>
          <w:spacing w:val="-3"/>
        </w:rPr>
        <w:t xml:space="preserve"> </w:t>
      </w:r>
      <w:r>
        <w:t>Abrami</w:t>
      </w:r>
      <w:r>
        <w:rPr>
          <w:spacing w:val="-3"/>
        </w:rPr>
        <w:t xml:space="preserve"> </w:t>
      </w:r>
      <w:r>
        <w:t>teaches</w:t>
      </w:r>
      <w:r>
        <w:rPr>
          <w:spacing w:val="-3"/>
        </w:rPr>
        <w:t xml:space="preserve"> </w:t>
      </w:r>
      <w:r>
        <w:t>“Doing</w:t>
      </w:r>
      <w:r>
        <w:rPr>
          <w:spacing w:val="-3"/>
        </w:rPr>
        <w:t xml:space="preserve"> </w:t>
      </w:r>
      <w:r>
        <w:t>Business</w:t>
      </w:r>
      <w:r>
        <w:rPr>
          <w:spacing w:val="-3"/>
        </w:rPr>
        <w:t xml:space="preserve"> </w:t>
      </w:r>
      <w:r>
        <w:t>in</w:t>
      </w:r>
      <w:r>
        <w:rPr>
          <w:spacing w:val="-3"/>
        </w:rPr>
        <w:t xml:space="preserve"> </w:t>
      </w:r>
      <w:r>
        <w:t>China”;</w:t>
      </w:r>
      <w:r>
        <w:rPr>
          <w:spacing w:val="-3"/>
        </w:rPr>
        <w:t xml:space="preserve"> </w:t>
      </w:r>
      <w:r>
        <w:t>Jacques</w:t>
      </w:r>
      <w:r>
        <w:rPr>
          <w:spacing w:val="-3"/>
        </w:rPr>
        <w:t xml:space="preserve"> </w:t>
      </w:r>
      <w:r>
        <w:t>deLisle covers “Law and the Chinese Economy”; Yue Hou highlights institutions and the economy in China; Marshall Meyer (now emeritus, but still teaching) offers management in China; John Zhang teaches pricing strategies in China.</w:t>
      </w:r>
      <w:r>
        <w:rPr>
          <w:spacing w:val="40"/>
        </w:rPr>
        <w:t xml:space="preserve"> </w:t>
      </w:r>
      <w:r>
        <w:rPr>
          <w:i/>
        </w:rPr>
        <w:t xml:space="preserve">Faculty: </w:t>
      </w:r>
      <w:r>
        <w:t xml:space="preserve">Abrami, deLisle, </w:t>
      </w:r>
      <w:r>
        <w:t>Hou, Meyer, Zhang.</w:t>
      </w:r>
    </w:p>
    <w:p w14:paraId="286D7F5F" w14:textId="77777777" w:rsidR="002F4311" w:rsidRDefault="000325DD">
      <w:pPr>
        <w:pStyle w:val="BodyText"/>
        <w:spacing w:line="480" w:lineRule="auto"/>
        <w:ind w:right="203" w:firstLine="432"/>
      </w:pPr>
      <w:r>
        <w:t xml:space="preserve">Wharton partners with SAS in two landmark programs with EA foci, the undergraduate </w:t>
      </w:r>
      <w:r>
        <w:rPr>
          <w:b/>
        </w:rPr>
        <w:t xml:space="preserve">Huntsman Program in International Studies and Business </w:t>
      </w:r>
      <w:r>
        <w:t xml:space="preserve">(see D.1.a), and the </w:t>
      </w:r>
      <w:r>
        <w:rPr>
          <w:b/>
        </w:rPr>
        <w:t xml:space="preserve">Lauder Institute of Management and International Studies </w:t>
      </w:r>
      <w:r>
        <w:t xml:space="preserve">(see D.1.b.). Frederick Dickinson is a former co-director of the Lauder Institute, which awards MA/MBA joint degrees, including concentrations on China, Japan and Korea. Wharton established the </w:t>
      </w:r>
      <w:r>
        <w:rPr>
          <w:b/>
        </w:rPr>
        <w:t>Initi</w:t>
      </w:r>
      <w:r>
        <w:rPr>
          <w:b/>
        </w:rPr>
        <w:t xml:space="preserve">ative for Global Environmental Leadership </w:t>
      </w:r>
      <w:r>
        <w:t>(IGEL), which brings together business leaders, professors at Wharton and other Penn Schools, and leading international experts to address business and the environment; a major research focus is China. Wharton prov</w:t>
      </w:r>
      <w:r>
        <w:t>ides seminars for select faculty members</w:t>
      </w:r>
      <w:r>
        <w:rPr>
          <w:spacing w:val="-3"/>
        </w:rPr>
        <w:t xml:space="preserve"> </w:t>
      </w:r>
      <w:r>
        <w:t>who</w:t>
      </w:r>
      <w:r>
        <w:rPr>
          <w:spacing w:val="-3"/>
        </w:rPr>
        <w:t xml:space="preserve"> </w:t>
      </w:r>
      <w:r>
        <w:t>participate</w:t>
      </w:r>
      <w:r>
        <w:rPr>
          <w:spacing w:val="-4"/>
        </w:rPr>
        <w:t xml:space="preserve"> </w:t>
      </w:r>
      <w:r>
        <w:t>in</w:t>
      </w:r>
      <w:r>
        <w:rPr>
          <w:spacing w:val="-3"/>
        </w:rPr>
        <w:t xml:space="preserve"> </w:t>
      </w:r>
      <w:r>
        <w:t>study</w:t>
      </w:r>
      <w:r>
        <w:rPr>
          <w:spacing w:val="-3"/>
        </w:rPr>
        <w:t xml:space="preserve"> </w:t>
      </w:r>
      <w:r>
        <w:t>tours</w:t>
      </w:r>
      <w:r>
        <w:rPr>
          <w:spacing w:val="-3"/>
        </w:rPr>
        <w:t xml:space="preserve"> </w:t>
      </w:r>
      <w:r>
        <w:t>to</w:t>
      </w:r>
      <w:r>
        <w:rPr>
          <w:spacing w:val="-3"/>
        </w:rPr>
        <w:t xml:space="preserve"> </w:t>
      </w:r>
      <w:r>
        <w:t>China,</w:t>
      </w:r>
      <w:r>
        <w:rPr>
          <w:spacing w:val="-3"/>
        </w:rPr>
        <w:t xml:space="preserve"> </w:t>
      </w:r>
      <w:r>
        <w:t>Korea</w:t>
      </w:r>
      <w:r>
        <w:rPr>
          <w:spacing w:val="-4"/>
        </w:rPr>
        <w:t xml:space="preserve"> </w:t>
      </w:r>
      <w:r>
        <w:t>and</w:t>
      </w:r>
      <w:r>
        <w:rPr>
          <w:spacing w:val="-3"/>
        </w:rPr>
        <w:t xml:space="preserve"> </w:t>
      </w:r>
      <w:r>
        <w:t>Japan.</w:t>
      </w:r>
      <w:r>
        <w:rPr>
          <w:spacing w:val="-3"/>
        </w:rPr>
        <w:t xml:space="preserve"> </w:t>
      </w:r>
      <w:r>
        <w:t>Graduate</w:t>
      </w:r>
      <w:r>
        <w:rPr>
          <w:spacing w:val="-4"/>
        </w:rPr>
        <w:t xml:space="preserve"> </w:t>
      </w:r>
      <w:r>
        <w:t>students</w:t>
      </w:r>
      <w:r>
        <w:rPr>
          <w:spacing w:val="-3"/>
        </w:rPr>
        <w:t xml:space="preserve"> </w:t>
      </w:r>
      <w:r>
        <w:t>study</w:t>
      </w:r>
      <w:r>
        <w:rPr>
          <w:spacing w:val="-3"/>
        </w:rPr>
        <w:t xml:space="preserve"> </w:t>
      </w:r>
      <w:r>
        <w:t>in</w:t>
      </w:r>
      <w:r>
        <w:rPr>
          <w:spacing w:val="-3"/>
        </w:rPr>
        <w:t xml:space="preserve"> </w:t>
      </w:r>
      <w:r>
        <w:t xml:space="preserve">a Global Immersion Program, which includes travel to EA, with a focus on business cultures and </w:t>
      </w:r>
      <w:r>
        <w:rPr>
          <w:spacing w:val="-2"/>
        </w:rPr>
        <w:t>practices.</w:t>
      </w:r>
    </w:p>
    <w:p w14:paraId="286D7F60" w14:textId="77777777" w:rsidR="002F4311" w:rsidRDefault="000325DD">
      <w:pPr>
        <w:pStyle w:val="BodyText"/>
        <w:spacing w:line="480" w:lineRule="auto"/>
        <w:ind w:right="169" w:firstLine="432"/>
      </w:pPr>
      <w:r>
        <w:rPr>
          <w:b/>
        </w:rPr>
        <w:t xml:space="preserve">Penn Law School’s </w:t>
      </w:r>
      <w:r>
        <w:t>EA faculty is among the strongest in the country: Jacques deLisle, Stephen A. Cozen Professor of Law and Professor of Political Scie</w:t>
      </w:r>
      <w:r>
        <w:t>nce, is a renowned specialist of</w:t>
      </w:r>
      <w:r>
        <w:rPr>
          <w:spacing w:val="-3"/>
        </w:rPr>
        <w:t xml:space="preserve"> </w:t>
      </w:r>
      <w:r>
        <w:t>Chinese</w:t>
      </w:r>
      <w:r>
        <w:rPr>
          <w:spacing w:val="-4"/>
        </w:rPr>
        <w:t xml:space="preserve"> </w:t>
      </w:r>
      <w:r>
        <w:t>legal</w:t>
      </w:r>
      <w:r>
        <w:rPr>
          <w:spacing w:val="-3"/>
        </w:rPr>
        <w:t xml:space="preserve"> </w:t>
      </w:r>
      <w:r>
        <w:t>reform</w:t>
      </w:r>
      <w:r>
        <w:rPr>
          <w:spacing w:val="-3"/>
        </w:rPr>
        <w:t xml:space="preserve"> </w:t>
      </w:r>
      <w:r>
        <w:t>and</w:t>
      </w:r>
      <w:r>
        <w:rPr>
          <w:spacing w:val="-3"/>
        </w:rPr>
        <w:t xml:space="preserve"> </w:t>
      </w:r>
      <w:r>
        <w:t>engagement</w:t>
      </w:r>
      <w:r>
        <w:rPr>
          <w:spacing w:val="-3"/>
        </w:rPr>
        <w:t xml:space="preserve"> </w:t>
      </w:r>
      <w:r>
        <w:t>with</w:t>
      </w:r>
      <w:r>
        <w:rPr>
          <w:spacing w:val="-3"/>
        </w:rPr>
        <w:t xml:space="preserve"> </w:t>
      </w:r>
      <w:r>
        <w:t>international</w:t>
      </w:r>
      <w:r>
        <w:rPr>
          <w:spacing w:val="-3"/>
        </w:rPr>
        <w:t xml:space="preserve"> </w:t>
      </w:r>
      <w:r>
        <w:t>law;</w:t>
      </w:r>
      <w:r>
        <w:rPr>
          <w:spacing w:val="-3"/>
        </w:rPr>
        <w:t xml:space="preserve"> </w:t>
      </w:r>
      <w:r>
        <w:t>Eric</w:t>
      </w:r>
      <w:r>
        <w:rPr>
          <w:spacing w:val="-4"/>
        </w:rPr>
        <w:t xml:space="preserve"> </w:t>
      </w:r>
      <w:r>
        <w:t>Feldman</w:t>
      </w:r>
      <w:r>
        <w:rPr>
          <w:spacing w:val="-3"/>
        </w:rPr>
        <w:t xml:space="preserve"> </w:t>
      </w:r>
      <w:r>
        <w:t>is</w:t>
      </w:r>
      <w:r>
        <w:rPr>
          <w:spacing w:val="-3"/>
        </w:rPr>
        <w:t xml:space="preserve"> </w:t>
      </w:r>
      <w:r>
        <w:t>a</w:t>
      </w:r>
      <w:r>
        <w:rPr>
          <w:spacing w:val="-4"/>
        </w:rPr>
        <w:t xml:space="preserve"> </w:t>
      </w:r>
      <w:r>
        <w:t>leading</w:t>
      </w:r>
      <w:r>
        <w:rPr>
          <w:spacing w:val="-3"/>
        </w:rPr>
        <w:t xml:space="preserve"> </w:t>
      </w:r>
      <w:r>
        <w:t>expert on Japanese law and society. Teemu Ruskola is a distinguished authority on Chinese legal history. The School regularly offers five</w:t>
      </w:r>
      <w:r>
        <w:t xml:space="preserve"> courses in East Asian law, with additional courses by visiting or adjunct faculty. It also hosts prominent faculty from EA to teach or co-teach courses and give public talks and frequently welcomes EA Fulbright Scholars.</w:t>
      </w:r>
    </w:p>
    <w:p w14:paraId="286D7F61" w14:textId="77777777" w:rsidR="002F4311" w:rsidRDefault="000325DD">
      <w:pPr>
        <w:spacing w:before="1"/>
        <w:ind w:left="552"/>
        <w:rPr>
          <w:sz w:val="24"/>
        </w:rPr>
      </w:pPr>
      <w:r>
        <w:rPr>
          <w:sz w:val="24"/>
        </w:rPr>
        <w:t>The</w:t>
      </w:r>
      <w:r>
        <w:rPr>
          <w:spacing w:val="-2"/>
          <w:sz w:val="24"/>
        </w:rPr>
        <w:t xml:space="preserve"> </w:t>
      </w:r>
      <w:r>
        <w:rPr>
          <w:sz w:val="24"/>
        </w:rPr>
        <w:t>student-edited</w:t>
      </w:r>
      <w:r>
        <w:rPr>
          <w:spacing w:val="-1"/>
          <w:sz w:val="24"/>
        </w:rPr>
        <w:t xml:space="preserve"> </w:t>
      </w:r>
      <w:r>
        <w:rPr>
          <w:i/>
          <w:sz w:val="24"/>
        </w:rPr>
        <w:t>Asian</w:t>
      </w:r>
      <w:r>
        <w:rPr>
          <w:i/>
          <w:spacing w:val="-1"/>
          <w:sz w:val="24"/>
        </w:rPr>
        <w:t xml:space="preserve"> </w:t>
      </w:r>
      <w:r>
        <w:rPr>
          <w:i/>
          <w:sz w:val="24"/>
        </w:rPr>
        <w:t>Law</w:t>
      </w:r>
      <w:r>
        <w:rPr>
          <w:i/>
          <w:spacing w:val="-1"/>
          <w:sz w:val="24"/>
        </w:rPr>
        <w:t xml:space="preserve"> </w:t>
      </w:r>
      <w:r>
        <w:rPr>
          <w:i/>
          <w:sz w:val="24"/>
        </w:rPr>
        <w:t>Revie</w:t>
      </w:r>
      <w:r>
        <w:rPr>
          <w:i/>
          <w:sz w:val="24"/>
        </w:rPr>
        <w:t>w</w:t>
      </w:r>
      <w:r>
        <w:rPr>
          <w:i/>
          <w:spacing w:val="-1"/>
          <w:sz w:val="24"/>
        </w:rPr>
        <w:t xml:space="preserve"> </w:t>
      </w:r>
      <w:r>
        <w:rPr>
          <w:i/>
          <w:sz w:val="24"/>
        </w:rPr>
        <w:t>(ALR,</w:t>
      </w:r>
      <w:r>
        <w:rPr>
          <w:i/>
          <w:spacing w:val="-1"/>
          <w:sz w:val="24"/>
        </w:rPr>
        <w:t xml:space="preserve"> </w:t>
      </w:r>
      <w:r>
        <w:rPr>
          <w:sz w:val="24"/>
        </w:rPr>
        <w:t>formerly</w:t>
      </w:r>
      <w:r>
        <w:rPr>
          <w:spacing w:val="-1"/>
          <w:sz w:val="24"/>
        </w:rPr>
        <w:t xml:space="preserve"> </w:t>
      </w:r>
      <w:r>
        <w:rPr>
          <w:sz w:val="24"/>
        </w:rPr>
        <w:t>the</w:t>
      </w:r>
      <w:r>
        <w:rPr>
          <w:spacing w:val="-1"/>
          <w:sz w:val="24"/>
        </w:rPr>
        <w:t xml:space="preserve"> </w:t>
      </w:r>
      <w:r>
        <w:rPr>
          <w:i/>
          <w:sz w:val="24"/>
        </w:rPr>
        <w:t>East</w:t>
      </w:r>
      <w:r>
        <w:rPr>
          <w:i/>
          <w:spacing w:val="-1"/>
          <w:sz w:val="24"/>
        </w:rPr>
        <w:t xml:space="preserve"> </w:t>
      </w:r>
      <w:r>
        <w:rPr>
          <w:i/>
          <w:sz w:val="24"/>
        </w:rPr>
        <w:t>Asia</w:t>
      </w:r>
      <w:r>
        <w:rPr>
          <w:i/>
          <w:spacing w:val="-1"/>
          <w:sz w:val="24"/>
        </w:rPr>
        <w:t xml:space="preserve"> </w:t>
      </w:r>
      <w:r>
        <w:rPr>
          <w:i/>
          <w:sz w:val="24"/>
        </w:rPr>
        <w:t>Law</w:t>
      </w:r>
      <w:r>
        <w:rPr>
          <w:i/>
          <w:spacing w:val="-1"/>
          <w:sz w:val="24"/>
        </w:rPr>
        <w:t xml:space="preserve"> </w:t>
      </w:r>
      <w:r>
        <w:rPr>
          <w:i/>
          <w:sz w:val="24"/>
        </w:rPr>
        <w:t>Review)</w:t>
      </w:r>
      <w:r>
        <w:rPr>
          <w:sz w:val="24"/>
        </w:rPr>
        <w:t>—one</w:t>
      </w:r>
      <w:r>
        <w:rPr>
          <w:spacing w:val="-1"/>
          <w:sz w:val="24"/>
        </w:rPr>
        <w:t xml:space="preserve"> </w:t>
      </w:r>
      <w:r>
        <w:rPr>
          <w:spacing w:val="-5"/>
          <w:sz w:val="24"/>
        </w:rPr>
        <w:t>of</w:t>
      </w:r>
    </w:p>
    <w:p w14:paraId="286D7F62" w14:textId="77777777" w:rsidR="002F4311" w:rsidRDefault="002F4311">
      <w:pPr>
        <w:rPr>
          <w:sz w:val="24"/>
        </w:rPr>
        <w:sectPr w:rsidR="002F4311">
          <w:pgSz w:w="12240" w:h="15840"/>
          <w:pgMar w:top="1360" w:right="1300" w:bottom="1520" w:left="1320" w:header="727" w:footer="1324" w:gutter="0"/>
          <w:cols w:space="720"/>
        </w:sectPr>
      </w:pPr>
    </w:p>
    <w:p w14:paraId="286D7F63" w14:textId="77777777" w:rsidR="002F4311" w:rsidRDefault="000325DD">
      <w:pPr>
        <w:pStyle w:val="BodyText"/>
        <w:spacing w:before="171" w:line="480" w:lineRule="auto"/>
        <w:ind w:right="193"/>
        <w:jc w:val="both"/>
      </w:pPr>
      <w:r>
        <w:lastRenderedPageBreak/>
        <w:t>the</w:t>
      </w:r>
      <w:r>
        <w:rPr>
          <w:spacing w:val="-4"/>
        </w:rPr>
        <w:t xml:space="preserve"> </w:t>
      </w:r>
      <w:r>
        <w:t>few</w:t>
      </w:r>
      <w:r>
        <w:rPr>
          <w:spacing w:val="-3"/>
        </w:rPr>
        <w:t xml:space="preserve"> </w:t>
      </w:r>
      <w:r>
        <w:t>EA-specialized</w:t>
      </w:r>
      <w:r>
        <w:rPr>
          <w:spacing w:val="-3"/>
        </w:rPr>
        <w:t xml:space="preserve"> </w:t>
      </w:r>
      <w:r>
        <w:t>law</w:t>
      </w:r>
      <w:r>
        <w:rPr>
          <w:spacing w:val="-3"/>
        </w:rPr>
        <w:t xml:space="preserve"> </w:t>
      </w:r>
      <w:r>
        <w:t>reviews</w:t>
      </w:r>
      <w:r>
        <w:rPr>
          <w:spacing w:val="-3"/>
        </w:rPr>
        <w:t xml:space="preserve"> </w:t>
      </w:r>
      <w:r>
        <w:t>in</w:t>
      </w:r>
      <w:r>
        <w:rPr>
          <w:spacing w:val="-3"/>
        </w:rPr>
        <w:t xml:space="preserve"> </w:t>
      </w:r>
      <w:r>
        <w:t>the</w:t>
      </w:r>
      <w:r>
        <w:rPr>
          <w:spacing w:val="-4"/>
        </w:rPr>
        <w:t xml:space="preserve"> </w:t>
      </w:r>
      <w:r>
        <w:t>U.S.—publishes</w:t>
      </w:r>
      <w:r>
        <w:rPr>
          <w:spacing w:val="-3"/>
        </w:rPr>
        <w:t xml:space="preserve"> </w:t>
      </w:r>
      <w:r>
        <w:t>articles</w:t>
      </w:r>
      <w:r>
        <w:rPr>
          <w:spacing w:val="-3"/>
        </w:rPr>
        <w:t xml:space="preserve"> </w:t>
      </w:r>
      <w:r>
        <w:t>by</w:t>
      </w:r>
      <w:r>
        <w:rPr>
          <w:spacing w:val="-3"/>
        </w:rPr>
        <w:t xml:space="preserve"> </w:t>
      </w:r>
      <w:r>
        <w:t>leading</w:t>
      </w:r>
      <w:r>
        <w:rPr>
          <w:spacing w:val="-3"/>
        </w:rPr>
        <w:t xml:space="preserve"> </w:t>
      </w:r>
      <w:r>
        <w:t>scholars.</w:t>
      </w:r>
      <w:r>
        <w:rPr>
          <w:spacing w:val="-3"/>
        </w:rPr>
        <w:t xml:space="preserve"> </w:t>
      </w:r>
      <w:r>
        <w:t>With</w:t>
      </w:r>
      <w:r>
        <w:rPr>
          <w:spacing w:val="-3"/>
        </w:rPr>
        <w:t xml:space="preserve"> </w:t>
      </w:r>
      <w:r>
        <w:t>the help</w:t>
      </w:r>
      <w:r>
        <w:rPr>
          <w:spacing w:val="-3"/>
        </w:rPr>
        <w:t xml:space="preserve"> </w:t>
      </w:r>
      <w:r>
        <w:t>of</w:t>
      </w:r>
      <w:r>
        <w:rPr>
          <w:spacing w:val="-3"/>
        </w:rPr>
        <w:t xml:space="preserve"> </w:t>
      </w:r>
      <w:r>
        <w:t>CEAS,</w:t>
      </w:r>
      <w:r>
        <w:rPr>
          <w:spacing w:val="-3"/>
        </w:rPr>
        <w:t xml:space="preserve"> </w:t>
      </w:r>
      <w:r>
        <w:t>Penn</w:t>
      </w:r>
      <w:r>
        <w:rPr>
          <w:spacing w:val="-3"/>
        </w:rPr>
        <w:t xml:space="preserve"> </w:t>
      </w:r>
      <w:r>
        <w:t>Law</w:t>
      </w:r>
      <w:r>
        <w:rPr>
          <w:spacing w:val="-3"/>
        </w:rPr>
        <w:t xml:space="preserve"> </w:t>
      </w:r>
      <w:r>
        <w:t>frequently</w:t>
      </w:r>
      <w:r>
        <w:rPr>
          <w:spacing w:val="-3"/>
        </w:rPr>
        <w:t xml:space="preserve"> </w:t>
      </w:r>
      <w:r>
        <w:t>sponsors</w:t>
      </w:r>
      <w:r>
        <w:rPr>
          <w:spacing w:val="-3"/>
        </w:rPr>
        <w:t xml:space="preserve"> </w:t>
      </w:r>
      <w:r>
        <w:t>conferences</w:t>
      </w:r>
      <w:r>
        <w:rPr>
          <w:spacing w:val="-3"/>
        </w:rPr>
        <w:t xml:space="preserve"> </w:t>
      </w:r>
      <w:r>
        <w:t>and</w:t>
      </w:r>
      <w:r>
        <w:rPr>
          <w:spacing w:val="-3"/>
        </w:rPr>
        <w:t xml:space="preserve"> </w:t>
      </w:r>
      <w:r>
        <w:t>talks</w:t>
      </w:r>
      <w:r>
        <w:rPr>
          <w:spacing w:val="-3"/>
        </w:rPr>
        <w:t xml:space="preserve"> </w:t>
      </w:r>
      <w:r>
        <w:t>by</w:t>
      </w:r>
      <w:r>
        <w:rPr>
          <w:spacing w:val="-3"/>
        </w:rPr>
        <w:t xml:space="preserve"> </w:t>
      </w:r>
      <w:r>
        <w:t>EA</w:t>
      </w:r>
      <w:r>
        <w:rPr>
          <w:spacing w:val="-3"/>
        </w:rPr>
        <w:t xml:space="preserve"> </w:t>
      </w:r>
      <w:r>
        <w:t>scholars,</w:t>
      </w:r>
      <w:r>
        <w:rPr>
          <w:spacing w:val="-3"/>
        </w:rPr>
        <w:t xml:space="preserve"> </w:t>
      </w:r>
      <w:r>
        <w:t>lawyers</w:t>
      </w:r>
      <w:r>
        <w:rPr>
          <w:spacing w:val="-3"/>
        </w:rPr>
        <w:t xml:space="preserve"> </w:t>
      </w:r>
      <w:r>
        <w:t xml:space="preserve">and officials. </w:t>
      </w:r>
      <w:r>
        <w:rPr>
          <w:i/>
        </w:rPr>
        <w:t xml:space="preserve">Faculty: </w:t>
      </w:r>
      <w:r>
        <w:t>deLisle, Feldman, Ruskola.</w:t>
      </w:r>
    </w:p>
    <w:p w14:paraId="286D7F64" w14:textId="77777777" w:rsidR="002F4311" w:rsidRDefault="000325DD">
      <w:pPr>
        <w:pStyle w:val="BodyText"/>
        <w:spacing w:line="480" w:lineRule="auto"/>
        <w:ind w:right="203" w:firstLine="492"/>
      </w:pPr>
      <w:r>
        <w:t xml:space="preserve">The </w:t>
      </w:r>
      <w:r>
        <w:rPr>
          <w:b/>
        </w:rPr>
        <w:t xml:space="preserve">Center for Global Communication Studies </w:t>
      </w:r>
      <w:r>
        <w:t xml:space="preserve">at the Annenberg School for Communication brings transnational and comparative approaches to communications research. CGCS has initiated </w:t>
      </w:r>
      <w:r>
        <w:rPr>
          <w:b/>
        </w:rPr>
        <w:t>ventures with Chinese jo</w:t>
      </w:r>
      <w:r>
        <w:rPr>
          <w:b/>
        </w:rPr>
        <w:t xml:space="preserve">urnalism and communications schools </w:t>
      </w:r>
      <w:r>
        <w:t>and works to engage scholars and regulators in China on matters relating to communications laws, policies,</w:t>
      </w:r>
      <w:r>
        <w:rPr>
          <w:spacing w:val="-4"/>
        </w:rPr>
        <w:t xml:space="preserve"> </w:t>
      </w:r>
      <w:r>
        <w:t>and</w:t>
      </w:r>
      <w:r>
        <w:rPr>
          <w:spacing w:val="-4"/>
        </w:rPr>
        <w:t xml:space="preserve"> </w:t>
      </w:r>
      <w:r>
        <w:t>practices.</w:t>
      </w:r>
      <w:r>
        <w:rPr>
          <w:spacing w:val="-4"/>
        </w:rPr>
        <w:t xml:space="preserve"> </w:t>
      </w:r>
      <w:r>
        <w:t>Programs</w:t>
      </w:r>
      <w:r>
        <w:rPr>
          <w:spacing w:val="-4"/>
        </w:rPr>
        <w:t xml:space="preserve"> </w:t>
      </w:r>
      <w:r>
        <w:t>bring</w:t>
      </w:r>
      <w:r>
        <w:rPr>
          <w:spacing w:val="-4"/>
        </w:rPr>
        <w:t xml:space="preserve"> </w:t>
      </w:r>
      <w:r>
        <w:t>graduate</w:t>
      </w:r>
      <w:r>
        <w:rPr>
          <w:spacing w:val="-5"/>
        </w:rPr>
        <w:t xml:space="preserve"> </w:t>
      </w:r>
      <w:r>
        <w:t>students</w:t>
      </w:r>
      <w:r>
        <w:rPr>
          <w:spacing w:val="-4"/>
        </w:rPr>
        <w:t xml:space="preserve"> </w:t>
      </w:r>
      <w:r>
        <w:t>and</w:t>
      </w:r>
      <w:r>
        <w:rPr>
          <w:spacing w:val="-4"/>
        </w:rPr>
        <w:t xml:space="preserve"> </w:t>
      </w:r>
      <w:r>
        <w:t>faculty</w:t>
      </w:r>
      <w:r>
        <w:rPr>
          <w:spacing w:val="-4"/>
        </w:rPr>
        <w:t xml:space="preserve"> </w:t>
      </w:r>
      <w:r>
        <w:t>from</w:t>
      </w:r>
      <w:r>
        <w:rPr>
          <w:spacing w:val="-4"/>
        </w:rPr>
        <w:t xml:space="preserve"> </w:t>
      </w:r>
      <w:r>
        <w:t>universities</w:t>
      </w:r>
      <w:r>
        <w:rPr>
          <w:spacing w:val="-4"/>
        </w:rPr>
        <w:t xml:space="preserve"> </w:t>
      </w:r>
      <w:r>
        <w:t>in</w:t>
      </w:r>
      <w:r>
        <w:rPr>
          <w:spacing w:val="-4"/>
        </w:rPr>
        <w:t xml:space="preserve"> </w:t>
      </w:r>
      <w:r>
        <w:t>China (including the Communicati</w:t>
      </w:r>
      <w:r>
        <w:t>ons University of China, Renmin, and Tsinghua). Guobin Yang, a preeminent scholar of China and the Internet, has greatly strengthened Annenberg’s program.</w:t>
      </w:r>
    </w:p>
    <w:p w14:paraId="286D7F65" w14:textId="77777777" w:rsidR="002F4311" w:rsidRDefault="000325DD">
      <w:pPr>
        <w:spacing w:line="480" w:lineRule="auto"/>
        <w:ind w:left="120" w:right="203" w:firstLine="432"/>
        <w:rPr>
          <w:sz w:val="24"/>
        </w:rPr>
      </w:pPr>
      <w:r>
        <w:rPr>
          <w:sz w:val="24"/>
        </w:rPr>
        <w:t xml:space="preserve">Penn’s </w:t>
      </w:r>
      <w:r>
        <w:rPr>
          <w:b/>
          <w:sz w:val="24"/>
        </w:rPr>
        <w:t xml:space="preserve">Graduate School of Education </w:t>
      </w:r>
      <w:r>
        <w:rPr>
          <w:sz w:val="24"/>
        </w:rPr>
        <w:t>(GSE) has student and faculty exchanges with several</w:t>
      </w:r>
      <w:r>
        <w:rPr>
          <w:spacing w:val="-3"/>
          <w:sz w:val="24"/>
        </w:rPr>
        <w:t xml:space="preserve"> </w:t>
      </w:r>
      <w:r>
        <w:rPr>
          <w:sz w:val="24"/>
        </w:rPr>
        <w:t>EA</w:t>
      </w:r>
      <w:r>
        <w:rPr>
          <w:spacing w:val="-3"/>
          <w:sz w:val="24"/>
        </w:rPr>
        <w:t xml:space="preserve"> </w:t>
      </w:r>
      <w:r>
        <w:rPr>
          <w:sz w:val="24"/>
        </w:rPr>
        <w:t>instituti</w:t>
      </w:r>
      <w:r>
        <w:rPr>
          <w:sz w:val="24"/>
        </w:rPr>
        <w:t>ons.</w:t>
      </w:r>
      <w:r>
        <w:rPr>
          <w:spacing w:val="-3"/>
          <w:sz w:val="24"/>
        </w:rPr>
        <w:t xml:space="preserve"> </w:t>
      </w:r>
      <w:r>
        <w:rPr>
          <w:sz w:val="24"/>
        </w:rPr>
        <w:t>Yoko</w:t>
      </w:r>
      <w:r>
        <w:rPr>
          <w:spacing w:val="-3"/>
          <w:sz w:val="24"/>
        </w:rPr>
        <w:t xml:space="preserve"> </w:t>
      </w:r>
      <w:r>
        <w:rPr>
          <w:sz w:val="24"/>
        </w:rPr>
        <w:t>Butler</w:t>
      </w:r>
      <w:r>
        <w:rPr>
          <w:spacing w:val="-3"/>
          <w:sz w:val="24"/>
        </w:rPr>
        <w:t xml:space="preserve"> </w:t>
      </w:r>
      <w:r>
        <w:rPr>
          <w:sz w:val="24"/>
        </w:rPr>
        <w:t>studies</w:t>
      </w:r>
      <w:r>
        <w:rPr>
          <w:spacing w:val="-3"/>
          <w:sz w:val="24"/>
        </w:rPr>
        <w:t xml:space="preserve"> </w:t>
      </w:r>
      <w:r>
        <w:rPr>
          <w:sz w:val="24"/>
        </w:rPr>
        <w:t>language</w:t>
      </w:r>
      <w:r>
        <w:rPr>
          <w:spacing w:val="-4"/>
          <w:sz w:val="24"/>
        </w:rPr>
        <w:t xml:space="preserve"> </w:t>
      </w:r>
      <w:r>
        <w:rPr>
          <w:sz w:val="24"/>
        </w:rPr>
        <w:t>learning</w:t>
      </w:r>
      <w:r>
        <w:rPr>
          <w:spacing w:val="-3"/>
          <w:sz w:val="24"/>
        </w:rPr>
        <w:t xml:space="preserve"> </w:t>
      </w:r>
      <w:r>
        <w:rPr>
          <w:sz w:val="24"/>
        </w:rPr>
        <w:t>in</w:t>
      </w:r>
      <w:r>
        <w:rPr>
          <w:spacing w:val="-3"/>
          <w:sz w:val="24"/>
        </w:rPr>
        <w:t xml:space="preserve"> </w:t>
      </w:r>
      <w:r>
        <w:rPr>
          <w:sz w:val="24"/>
        </w:rPr>
        <w:t>Japan</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and</w:t>
      </w:r>
      <w:r>
        <w:rPr>
          <w:spacing w:val="-3"/>
          <w:sz w:val="24"/>
        </w:rPr>
        <w:t xml:space="preserve"> </w:t>
      </w:r>
      <w:r>
        <w:rPr>
          <w:sz w:val="24"/>
        </w:rPr>
        <w:t xml:space="preserve">works with Hyunjoon Park and Emily Hannum in Sociology on education and adolescence in EA. Xinyin Chen conducts longitudinal research on the socialization of children and adolescents in China and North America. If funded, CEAS will </w:t>
      </w:r>
      <w:r>
        <w:rPr>
          <w:b/>
          <w:sz w:val="24"/>
        </w:rPr>
        <w:t>partner with GSE to intr</w:t>
      </w:r>
      <w:r>
        <w:rPr>
          <w:b/>
          <w:sz w:val="24"/>
        </w:rPr>
        <w:t xml:space="preserve">oduce EA into teacher preparation curricula. </w:t>
      </w:r>
      <w:r>
        <w:rPr>
          <w:i/>
          <w:sz w:val="24"/>
        </w:rPr>
        <w:t xml:space="preserve">Faculty: </w:t>
      </w:r>
      <w:r>
        <w:rPr>
          <w:sz w:val="24"/>
        </w:rPr>
        <w:t>Butler, Chen, Hannum, H. Park.</w:t>
      </w:r>
    </w:p>
    <w:p w14:paraId="286D7F66" w14:textId="77777777" w:rsidR="002F4311" w:rsidRDefault="000325DD">
      <w:pPr>
        <w:pStyle w:val="BodyText"/>
        <w:spacing w:line="480" w:lineRule="auto"/>
        <w:ind w:right="143" w:firstLine="432"/>
      </w:pPr>
      <w:r>
        <w:t xml:space="preserve">Penn’s Schools of Dentistry, Engineering, Medicine, Nursing and Veterinary Medicine have all recently pursued collaborative programs in East Asia. Dental Medicine was one </w:t>
      </w:r>
      <w:r>
        <w:t xml:space="preserve">of the first recipients of a Penn China Research and Engagement Fund (CREF) award, to advance dental research and clinical practice in China. The </w:t>
      </w:r>
      <w:r>
        <w:rPr>
          <w:b/>
        </w:rPr>
        <w:t>T. C. Chan Center, a Penn Engineering and Design</w:t>
      </w:r>
      <w:r>
        <w:rPr>
          <w:b/>
          <w:spacing w:val="-4"/>
        </w:rPr>
        <w:t xml:space="preserve"> </w:t>
      </w:r>
      <w:r>
        <w:rPr>
          <w:b/>
        </w:rPr>
        <w:t>School</w:t>
      </w:r>
      <w:r>
        <w:rPr>
          <w:b/>
          <w:spacing w:val="-4"/>
        </w:rPr>
        <w:t xml:space="preserve"> </w:t>
      </w:r>
      <w:r>
        <w:rPr>
          <w:b/>
        </w:rPr>
        <w:t>joint</w:t>
      </w:r>
      <w:r>
        <w:rPr>
          <w:b/>
          <w:spacing w:val="-4"/>
        </w:rPr>
        <w:t xml:space="preserve"> </w:t>
      </w:r>
      <w:r>
        <w:rPr>
          <w:b/>
        </w:rPr>
        <w:t>program</w:t>
      </w:r>
      <w:r>
        <w:rPr>
          <w:b/>
          <w:spacing w:val="-4"/>
        </w:rPr>
        <w:t xml:space="preserve"> </w:t>
      </w:r>
      <w:r>
        <w:t>with</w:t>
      </w:r>
      <w:r>
        <w:rPr>
          <w:spacing w:val="-4"/>
        </w:rPr>
        <w:t xml:space="preserve"> </w:t>
      </w:r>
      <w:r>
        <w:t>Tsinghua</w:t>
      </w:r>
      <w:r>
        <w:rPr>
          <w:spacing w:val="-5"/>
        </w:rPr>
        <w:t xml:space="preserve"> </w:t>
      </w:r>
      <w:r>
        <w:t>University,</w:t>
      </w:r>
      <w:r>
        <w:rPr>
          <w:spacing w:val="-4"/>
        </w:rPr>
        <w:t xml:space="preserve"> </w:t>
      </w:r>
      <w:r>
        <w:t>focuses</w:t>
      </w:r>
      <w:r>
        <w:rPr>
          <w:spacing w:val="-4"/>
        </w:rPr>
        <w:t xml:space="preserve"> </w:t>
      </w:r>
      <w:r>
        <w:t>on</w:t>
      </w:r>
      <w:r>
        <w:rPr>
          <w:spacing w:val="-4"/>
        </w:rPr>
        <w:t xml:space="preserve"> </w:t>
      </w:r>
      <w:r>
        <w:t>env</w:t>
      </w:r>
      <w:r>
        <w:t>ironmentally</w:t>
      </w:r>
      <w:r>
        <w:rPr>
          <w:spacing w:val="-4"/>
        </w:rPr>
        <w:t xml:space="preserve"> </w:t>
      </w:r>
      <w:r>
        <w:t>sustainable building technology and policy. The Perelman School of Medicine Center for Global Health offers a Certificate/Masters program in Translational Research on China.</w:t>
      </w:r>
      <w:r>
        <w:rPr>
          <w:spacing w:val="40"/>
        </w:rPr>
        <w:t xml:space="preserve"> </w:t>
      </w:r>
      <w:r>
        <w:t>Since 2009, Penn</w:t>
      </w:r>
    </w:p>
    <w:p w14:paraId="286D7F67" w14:textId="77777777" w:rsidR="002F4311" w:rsidRDefault="002F4311">
      <w:pPr>
        <w:spacing w:line="480" w:lineRule="auto"/>
        <w:sectPr w:rsidR="002F4311">
          <w:pgSz w:w="12240" w:h="15840"/>
          <w:pgMar w:top="1360" w:right="1300" w:bottom="1520" w:left="1320" w:header="727" w:footer="1324" w:gutter="0"/>
          <w:cols w:space="720"/>
        </w:sectPr>
      </w:pPr>
    </w:p>
    <w:p w14:paraId="286D7F68" w14:textId="77777777" w:rsidR="002F4311" w:rsidRDefault="000325DD">
      <w:pPr>
        <w:pStyle w:val="BodyText"/>
        <w:spacing w:before="171" w:line="480" w:lineRule="auto"/>
      </w:pPr>
      <w:r>
        <w:lastRenderedPageBreak/>
        <w:t>Nursing has conducted multiple studies</w:t>
      </w:r>
      <w:r>
        <w:t xml:space="preserve"> on nursing resources and organizational practices in Chinese</w:t>
      </w:r>
      <w:r>
        <w:rPr>
          <w:spacing w:val="-4"/>
        </w:rPr>
        <w:t xml:space="preserve"> </w:t>
      </w:r>
      <w:r>
        <w:t>hospitals.</w:t>
      </w:r>
      <w:r>
        <w:rPr>
          <w:spacing w:val="40"/>
        </w:rPr>
        <w:t xml:space="preserve"> </w:t>
      </w:r>
      <w:r>
        <w:t>Since</w:t>
      </w:r>
      <w:r>
        <w:rPr>
          <w:spacing w:val="-4"/>
        </w:rPr>
        <w:t xml:space="preserve"> </w:t>
      </w:r>
      <w:r>
        <w:t>2017,</w:t>
      </w:r>
      <w:r>
        <w:rPr>
          <w:spacing w:val="-3"/>
        </w:rPr>
        <w:t xml:space="preserve"> </w:t>
      </w:r>
      <w:r>
        <w:t>Veterinary</w:t>
      </w:r>
      <w:r>
        <w:rPr>
          <w:spacing w:val="-3"/>
        </w:rPr>
        <w:t xml:space="preserve"> </w:t>
      </w:r>
      <w:r>
        <w:t>Medicine</w:t>
      </w:r>
      <w:r>
        <w:rPr>
          <w:spacing w:val="-4"/>
        </w:rPr>
        <w:t xml:space="preserve"> </w:t>
      </w:r>
      <w:r>
        <w:t>has</w:t>
      </w:r>
      <w:r>
        <w:rPr>
          <w:spacing w:val="-3"/>
        </w:rPr>
        <w:t xml:space="preserve"> </w:t>
      </w:r>
      <w:r>
        <w:t>partnered</w:t>
      </w:r>
      <w:r>
        <w:rPr>
          <w:spacing w:val="-3"/>
        </w:rPr>
        <w:t xml:space="preserve"> </w:t>
      </w:r>
      <w:r>
        <w:t>with</w:t>
      </w:r>
      <w:r>
        <w:rPr>
          <w:spacing w:val="-3"/>
        </w:rPr>
        <w:t xml:space="preserve"> </w:t>
      </w:r>
      <w:r>
        <w:t>pork</w:t>
      </w:r>
      <w:r>
        <w:rPr>
          <w:spacing w:val="-3"/>
        </w:rPr>
        <w:t xml:space="preserve"> </w:t>
      </w:r>
      <w:r>
        <w:t>producers</w:t>
      </w:r>
      <w:r>
        <w:rPr>
          <w:spacing w:val="-3"/>
        </w:rPr>
        <w:t xml:space="preserve"> </w:t>
      </w:r>
      <w:r>
        <w:t>in</w:t>
      </w:r>
      <w:r>
        <w:rPr>
          <w:spacing w:val="-3"/>
        </w:rPr>
        <w:t xml:space="preserve"> </w:t>
      </w:r>
      <w:r>
        <w:t>China.</w:t>
      </w:r>
    </w:p>
    <w:p w14:paraId="286D7F69" w14:textId="77777777" w:rsidR="002F4311" w:rsidRDefault="000325DD">
      <w:pPr>
        <w:pStyle w:val="BodyText"/>
        <w:spacing w:line="480" w:lineRule="auto"/>
        <w:ind w:firstLine="492"/>
      </w:pPr>
      <w:r>
        <w:t>Penn’s curricular offerings are significantly enhanced by staff who do not hold full-time faculty</w:t>
      </w:r>
      <w:r>
        <w:rPr>
          <w:spacing w:val="-3"/>
        </w:rPr>
        <w:t xml:space="preserve"> </w:t>
      </w:r>
      <w:r>
        <w:t>positions</w:t>
      </w:r>
      <w:r>
        <w:rPr>
          <w:spacing w:val="-3"/>
        </w:rPr>
        <w:t xml:space="preserve"> </w:t>
      </w:r>
      <w:r>
        <w:t>but</w:t>
      </w:r>
      <w:r>
        <w:rPr>
          <w:spacing w:val="-3"/>
        </w:rPr>
        <w:t xml:space="preserve"> </w:t>
      </w:r>
      <w:r>
        <w:t>who</w:t>
      </w:r>
      <w:r>
        <w:rPr>
          <w:spacing w:val="-3"/>
        </w:rPr>
        <w:t xml:space="preserve"> </w:t>
      </w:r>
      <w:r>
        <w:t>are</w:t>
      </w:r>
      <w:r>
        <w:rPr>
          <w:spacing w:val="-4"/>
        </w:rPr>
        <w:t xml:space="preserve"> </w:t>
      </w:r>
      <w:r>
        <w:t>highly</w:t>
      </w:r>
      <w:r>
        <w:rPr>
          <w:spacing w:val="-3"/>
        </w:rPr>
        <w:t xml:space="preserve"> </w:t>
      </w:r>
      <w:r>
        <w:t>accomplished</w:t>
      </w:r>
      <w:r>
        <w:rPr>
          <w:spacing w:val="-3"/>
        </w:rPr>
        <w:t xml:space="preserve"> </w:t>
      </w:r>
      <w:r>
        <w:t>scholars</w:t>
      </w:r>
      <w:r>
        <w:rPr>
          <w:spacing w:val="-3"/>
        </w:rPr>
        <w:t xml:space="preserve"> </w:t>
      </w:r>
      <w:r>
        <w:t>and</w:t>
      </w:r>
      <w:r>
        <w:rPr>
          <w:spacing w:val="-3"/>
        </w:rPr>
        <w:t xml:space="preserve"> </w:t>
      </w:r>
      <w:r>
        <w:t>who</w:t>
      </w:r>
      <w:r>
        <w:rPr>
          <w:spacing w:val="-3"/>
        </w:rPr>
        <w:t xml:space="preserve"> </w:t>
      </w:r>
      <w:r>
        <w:t>teach</w:t>
      </w:r>
      <w:r>
        <w:rPr>
          <w:spacing w:val="-3"/>
        </w:rPr>
        <w:t xml:space="preserve"> </w:t>
      </w:r>
      <w:r>
        <w:t>courses,</w:t>
      </w:r>
      <w:r>
        <w:rPr>
          <w:spacing w:val="-3"/>
        </w:rPr>
        <w:t xml:space="preserve"> </w:t>
      </w:r>
      <w:r>
        <w:t>provide</w:t>
      </w:r>
      <w:r>
        <w:rPr>
          <w:spacing w:val="-4"/>
        </w:rPr>
        <w:t xml:space="preserve"> </w:t>
      </w:r>
      <w:r>
        <w:t>guest</w:t>
      </w:r>
    </w:p>
    <w:p w14:paraId="286D7F6A" w14:textId="33DD7134" w:rsidR="002F4311" w:rsidRDefault="000325DD">
      <w:pPr>
        <w:pStyle w:val="BodyText"/>
        <w:spacing w:line="480" w:lineRule="auto"/>
        <w:ind w:left="3177" w:right="203"/>
      </w:pPr>
      <w:r>
        <w:rPr>
          <w:noProof/>
        </w:rPr>
        <mc:AlternateContent>
          <mc:Choice Requires="wps">
            <w:drawing>
              <wp:anchor distT="0" distB="0" distL="114300" distR="114300" simplePos="0" relativeHeight="15729664" behindDoc="0" locked="0" layoutInCell="1" allowOverlap="1" wp14:anchorId="286D80A5" wp14:editId="1166E7F6">
                <wp:simplePos x="0" y="0"/>
                <wp:positionH relativeFrom="page">
                  <wp:posOffset>914400</wp:posOffset>
                </wp:positionH>
                <wp:positionV relativeFrom="paragraph">
                  <wp:posOffset>157480</wp:posOffset>
                </wp:positionV>
                <wp:extent cx="1826260" cy="517398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5"/>
                              <w:gridCol w:w="710"/>
                              <w:gridCol w:w="710"/>
                            </w:tblGrid>
                            <w:tr w:rsidR="002F4311" w14:paraId="286D8195" w14:textId="77777777">
                              <w:trPr>
                                <w:trHeight w:val="729"/>
                              </w:trPr>
                              <w:tc>
                                <w:tcPr>
                                  <w:tcW w:w="2855" w:type="dxa"/>
                                  <w:gridSpan w:val="3"/>
                                  <w:tcBorders>
                                    <w:top w:val="nil"/>
                                    <w:bottom w:val="nil"/>
                                  </w:tcBorders>
                                  <w:shd w:val="clear" w:color="auto" w:fill="000000"/>
                                </w:tcPr>
                                <w:p w14:paraId="286D8194" w14:textId="77777777" w:rsidR="002F4311" w:rsidRDefault="000325DD">
                                  <w:pPr>
                                    <w:pStyle w:val="TableParagraph"/>
                                    <w:spacing w:before="19" w:line="230" w:lineRule="atLeast"/>
                                    <w:ind w:right="22"/>
                                    <w:rPr>
                                      <w:b/>
                                      <w:sz w:val="20"/>
                                    </w:rPr>
                                  </w:pPr>
                                  <w:r>
                                    <w:rPr>
                                      <w:b/>
                                      <w:color w:val="FFFFFF"/>
                                      <w:sz w:val="20"/>
                                    </w:rPr>
                                    <w:t>Table C.1. Area courses and specialized</w:t>
                                  </w:r>
                                  <w:r>
                                    <w:rPr>
                                      <w:b/>
                                      <w:color w:val="FFFFFF"/>
                                      <w:spacing w:val="-13"/>
                                      <w:sz w:val="20"/>
                                    </w:rPr>
                                    <w:t xml:space="preserve"> </w:t>
                                  </w:r>
                                  <w:r>
                                    <w:rPr>
                                      <w:b/>
                                      <w:color w:val="FFFFFF"/>
                                      <w:sz w:val="20"/>
                                    </w:rPr>
                                    <w:t>courses,</w:t>
                                  </w:r>
                                  <w:r>
                                    <w:rPr>
                                      <w:b/>
                                      <w:color w:val="FFFFFF"/>
                                      <w:spacing w:val="-12"/>
                                      <w:sz w:val="20"/>
                                    </w:rPr>
                                    <w:t xml:space="preserve"> </w:t>
                                  </w:r>
                                  <w:r>
                                    <w:rPr>
                                      <w:b/>
                                      <w:color w:val="FFFFFF"/>
                                      <w:sz w:val="20"/>
                                    </w:rPr>
                                    <w:t>for</w:t>
                                  </w:r>
                                  <w:r>
                                    <w:rPr>
                                      <w:b/>
                                      <w:color w:val="FFFFFF"/>
                                      <w:spacing w:val="-13"/>
                                      <w:sz w:val="20"/>
                                    </w:rPr>
                                    <w:t xml:space="preserve"> </w:t>
                                  </w:r>
                                  <w:r>
                                    <w:rPr>
                                      <w:b/>
                                      <w:color w:val="FFFFFF"/>
                                      <w:sz w:val="20"/>
                                    </w:rPr>
                                    <w:t xml:space="preserve">2021- </w:t>
                                  </w:r>
                                  <w:r>
                                    <w:rPr>
                                      <w:b/>
                                      <w:color w:val="FFFFFF"/>
                                      <w:spacing w:val="-4"/>
                                      <w:sz w:val="20"/>
                                    </w:rPr>
                                    <w:t>2022</w:t>
                                  </w:r>
                                </w:p>
                              </w:tc>
                            </w:tr>
                            <w:tr w:rsidR="002F4311" w14:paraId="286D819D" w14:textId="77777777">
                              <w:trPr>
                                <w:trHeight w:val="1137"/>
                              </w:trPr>
                              <w:tc>
                                <w:tcPr>
                                  <w:tcW w:w="1435" w:type="dxa"/>
                                  <w:tcBorders>
                                    <w:top w:val="nil"/>
                                  </w:tcBorders>
                                  <w:shd w:val="clear" w:color="auto" w:fill="C1D69A"/>
                                </w:tcPr>
                                <w:p w14:paraId="286D8196" w14:textId="77777777" w:rsidR="002F4311" w:rsidRDefault="002F4311">
                                  <w:pPr>
                                    <w:pStyle w:val="TableParagraph"/>
                                    <w:ind w:left="0"/>
                                  </w:pPr>
                                </w:p>
                                <w:p w14:paraId="286D8197" w14:textId="77777777" w:rsidR="002F4311" w:rsidRDefault="002F4311">
                                  <w:pPr>
                                    <w:pStyle w:val="TableParagraph"/>
                                    <w:spacing w:before="8"/>
                                    <w:ind w:left="0"/>
                                    <w:rPr>
                                      <w:sz w:val="17"/>
                                    </w:rPr>
                                  </w:pPr>
                                </w:p>
                                <w:p w14:paraId="286D8198" w14:textId="77777777" w:rsidR="002F4311" w:rsidRDefault="000325DD">
                                  <w:pPr>
                                    <w:pStyle w:val="TableParagraph"/>
                                    <w:ind w:left="293"/>
                                    <w:rPr>
                                      <w:b/>
                                      <w:sz w:val="20"/>
                                    </w:rPr>
                                  </w:pPr>
                                  <w:r>
                                    <w:rPr>
                                      <w:b/>
                                      <w:spacing w:val="-2"/>
                                      <w:sz w:val="20"/>
                                    </w:rPr>
                                    <w:t>Discipline</w:t>
                                  </w:r>
                                </w:p>
                              </w:tc>
                              <w:tc>
                                <w:tcPr>
                                  <w:tcW w:w="710" w:type="dxa"/>
                                  <w:tcBorders>
                                    <w:top w:val="nil"/>
                                  </w:tcBorders>
                                  <w:shd w:val="clear" w:color="auto" w:fill="C1D69A"/>
                                </w:tcPr>
                                <w:p w14:paraId="286D8199" w14:textId="77777777" w:rsidR="002F4311" w:rsidRDefault="000325DD">
                                  <w:pPr>
                                    <w:pStyle w:val="TableParagraph"/>
                                    <w:spacing w:before="111"/>
                                    <w:ind w:left="21"/>
                                    <w:jc w:val="center"/>
                                    <w:rPr>
                                      <w:b/>
                                      <w:sz w:val="20"/>
                                    </w:rPr>
                                  </w:pPr>
                                  <w:r>
                                    <w:rPr>
                                      <w:b/>
                                      <w:spacing w:val="-2"/>
                                      <w:sz w:val="20"/>
                                    </w:rPr>
                                    <w:t xml:space="preserve">Total </w:t>
                                  </w:r>
                                  <w:r>
                                    <w:rPr>
                                      <w:b/>
                                      <w:spacing w:val="-6"/>
                                      <w:sz w:val="20"/>
                                    </w:rPr>
                                    <w:t>EA</w:t>
                                  </w:r>
                                </w:p>
                                <w:p w14:paraId="286D819A" w14:textId="77777777" w:rsidR="002F4311" w:rsidRDefault="000325DD">
                                  <w:pPr>
                                    <w:pStyle w:val="TableParagraph"/>
                                    <w:ind w:right="-15"/>
                                    <w:jc w:val="center"/>
                                    <w:rPr>
                                      <w:b/>
                                      <w:sz w:val="20"/>
                                    </w:rPr>
                                  </w:pPr>
                                  <w:r>
                                    <w:rPr>
                                      <w:b/>
                                      <w:spacing w:val="-2"/>
                                      <w:sz w:val="20"/>
                                    </w:rPr>
                                    <w:t>Courses Offered</w:t>
                                  </w:r>
                                </w:p>
                              </w:tc>
                              <w:tc>
                                <w:tcPr>
                                  <w:tcW w:w="710" w:type="dxa"/>
                                  <w:tcBorders>
                                    <w:top w:val="nil"/>
                                  </w:tcBorders>
                                  <w:shd w:val="clear" w:color="auto" w:fill="C1D69A"/>
                                </w:tcPr>
                                <w:p w14:paraId="286D819B" w14:textId="77777777" w:rsidR="002F4311" w:rsidRDefault="000325DD">
                                  <w:pPr>
                                    <w:pStyle w:val="TableParagraph"/>
                                    <w:spacing w:before="111"/>
                                    <w:ind w:left="12" w:right="-15"/>
                                    <w:jc w:val="center"/>
                                    <w:rPr>
                                      <w:b/>
                                      <w:sz w:val="20"/>
                                    </w:rPr>
                                  </w:pPr>
                                  <w:r>
                                    <w:rPr>
                                      <w:b/>
                                      <w:spacing w:val="-2"/>
                                      <w:sz w:val="20"/>
                                    </w:rPr>
                                    <w:t xml:space="preserve">Courses </w:t>
                                  </w:r>
                                  <w:r>
                                    <w:rPr>
                                      <w:b/>
                                      <w:spacing w:val="-4"/>
                                      <w:sz w:val="20"/>
                                    </w:rPr>
                                    <w:t>(100</w:t>
                                  </w:r>
                                </w:p>
                                <w:p w14:paraId="286D819C" w14:textId="77777777" w:rsidR="002F4311" w:rsidRDefault="000325DD">
                                  <w:pPr>
                                    <w:pStyle w:val="TableParagraph"/>
                                    <w:ind w:left="26"/>
                                    <w:jc w:val="center"/>
                                    <w:rPr>
                                      <w:b/>
                                      <w:sz w:val="20"/>
                                    </w:rPr>
                                  </w:pPr>
                                  <w:r>
                                    <w:rPr>
                                      <w:b/>
                                      <w:spacing w:val="-2"/>
                                      <w:sz w:val="20"/>
                                    </w:rPr>
                                    <w:t xml:space="preserve">Level </w:t>
                                  </w:r>
                                  <w:r>
                                    <w:rPr>
                                      <w:b/>
                                      <w:sz w:val="20"/>
                                    </w:rPr>
                                    <w:t>and</w:t>
                                  </w:r>
                                  <w:r>
                                    <w:rPr>
                                      <w:b/>
                                      <w:spacing w:val="-5"/>
                                      <w:sz w:val="20"/>
                                    </w:rPr>
                                    <w:t xml:space="preserve"> up)</w:t>
                                  </w:r>
                                </w:p>
                              </w:tc>
                            </w:tr>
                            <w:tr w:rsidR="002F4311" w14:paraId="286D81A1" w14:textId="77777777">
                              <w:trPr>
                                <w:trHeight w:val="340"/>
                              </w:trPr>
                              <w:tc>
                                <w:tcPr>
                                  <w:tcW w:w="1435" w:type="dxa"/>
                                </w:tcPr>
                                <w:p w14:paraId="286D819E" w14:textId="77777777" w:rsidR="002F4311" w:rsidRDefault="000325DD">
                                  <w:pPr>
                                    <w:pStyle w:val="TableParagraph"/>
                                    <w:spacing w:before="57"/>
                                    <w:rPr>
                                      <w:sz w:val="20"/>
                                    </w:rPr>
                                  </w:pPr>
                                  <w:r>
                                    <w:rPr>
                                      <w:spacing w:val="-2"/>
                                      <w:sz w:val="20"/>
                                    </w:rPr>
                                    <w:t>Architecture</w:t>
                                  </w:r>
                                </w:p>
                              </w:tc>
                              <w:tc>
                                <w:tcPr>
                                  <w:tcW w:w="710" w:type="dxa"/>
                                </w:tcPr>
                                <w:p w14:paraId="286D819F" w14:textId="77777777" w:rsidR="002F4311" w:rsidRDefault="000325DD">
                                  <w:pPr>
                                    <w:pStyle w:val="TableParagraph"/>
                                    <w:spacing w:before="57"/>
                                    <w:ind w:left="303"/>
                                    <w:rPr>
                                      <w:sz w:val="20"/>
                                    </w:rPr>
                                  </w:pPr>
                                  <w:r>
                                    <w:rPr>
                                      <w:sz w:val="20"/>
                                    </w:rPr>
                                    <w:t>1</w:t>
                                  </w:r>
                                </w:p>
                              </w:tc>
                              <w:tc>
                                <w:tcPr>
                                  <w:tcW w:w="710" w:type="dxa"/>
                                </w:tcPr>
                                <w:p w14:paraId="286D81A0" w14:textId="77777777" w:rsidR="002F4311" w:rsidRDefault="000325DD">
                                  <w:pPr>
                                    <w:pStyle w:val="TableParagraph"/>
                                    <w:spacing w:before="57"/>
                                    <w:ind w:left="306"/>
                                    <w:rPr>
                                      <w:sz w:val="20"/>
                                    </w:rPr>
                                  </w:pPr>
                                  <w:r>
                                    <w:rPr>
                                      <w:sz w:val="20"/>
                                    </w:rPr>
                                    <w:t>1</w:t>
                                  </w:r>
                                </w:p>
                              </w:tc>
                            </w:tr>
                            <w:tr w:rsidR="002F4311" w14:paraId="286D81A5" w14:textId="77777777">
                              <w:trPr>
                                <w:trHeight w:val="340"/>
                              </w:trPr>
                              <w:tc>
                                <w:tcPr>
                                  <w:tcW w:w="1435" w:type="dxa"/>
                                  <w:shd w:val="clear" w:color="auto" w:fill="D8D8D8"/>
                                </w:tcPr>
                                <w:p w14:paraId="286D81A2" w14:textId="77777777" w:rsidR="002F4311" w:rsidRDefault="000325DD">
                                  <w:pPr>
                                    <w:pStyle w:val="TableParagraph"/>
                                    <w:spacing w:before="57"/>
                                    <w:rPr>
                                      <w:sz w:val="20"/>
                                    </w:rPr>
                                  </w:pPr>
                                  <w:r>
                                    <w:rPr>
                                      <w:spacing w:val="-2"/>
                                      <w:sz w:val="20"/>
                                    </w:rPr>
                                    <w:t>Anthropology</w:t>
                                  </w:r>
                                </w:p>
                              </w:tc>
                              <w:tc>
                                <w:tcPr>
                                  <w:tcW w:w="710" w:type="dxa"/>
                                  <w:shd w:val="clear" w:color="auto" w:fill="D8D8D8"/>
                                </w:tcPr>
                                <w:p w14:paraId="286D81A3" w14:textId="77777777" w:rsidR="002F4311" w:rsidRDefault="000325DD">
                                  <w:pPr>
                                    <w:pStyle w:val="TableParagraph"/>
                                    <w:spacing w:before="57"/>
                                    <w:ind w:left="303"/>
                                    <w:rPr>
                                      <w:sz w:val="20"/>
                                    </w:rPr>
                                  </w:pPr>
                                  <w:r>
                                    <w:rPr>
                                      <w:sz w:val="20"/>
                                    </w:rPr>
                                    <w:t>7</w:t>
                                  </w:r>
                                </w:p>
                              </w:tc>
                              <w:tc>
                                <w:tcPr>
                                  <w:tcW w:w="710" w:type="dxa"/>
                                  <w:shd w:val="clear" w:color="auto" w:fill="D8D8D8"/>
                                </w:tcPr>
                                <w:p w14:paraId="286D81A4" w14:textId="77777777" w:rsidR="002F4311" w:rsidRDefault="000325DD">
                                  <w:pPr>
                                    <w:pStyle w:val="TableParagraph"/>
                                    <w:spacing w:before="57"/>
                                    <w:ind w:left="306"/>
                                    <w:rPr>
                                      <w:sz w:val="20"/>
                                    </w:rPr>
                                  </w:pPr>
                                  <w:r>
                                    <w:rPr>
                                      <w:sz w:val="20"/>
                                    </w:rPr>
                                    <w:t>7</w:t>
                                  </w:r>
                                </w:p>
                              </w:tc>
                            </w:tr>
                            <w:tr w:rsidR="002F4311" w14:paraId="286D81A9" w14:textId="77777777">
                              <w:trPr>
                                <w:trHeight w:val="460"/>
                              </w:trPr>
                              <w:tc>
                                <w:tcPr>
                                  <w:tcW w:w="1435" w:type="dxa"/>
                                </w:tcPr>
                                <w:p w14:paraId="286D81A6" w14:textId="77777777" w:rsidR="002F4311" w:rsidRDefault="000325DD">
                                  <w:pPr>
                                    <w:pStyle w:val="TableParagraph"/>
                                    <w:spacing w:line="226" w:lineRule="exact"/>
                                    <w:ind w:right="93"/>
                                    <w:rPr>
                                      <w:sz w:val="20"/>
                                    </w:rPr>
                                  </w:pPr>
                                  <w:r>
                                    <w:rPr>
                                      <w:sz w:val="20"/>
                                    </w:rPr>
                                    <w:t>Asian</w:t>
                                  </w:r>
                                  <w:r>
                                    <w:rPr>
                                      <w:spacing w:val="-13"/>
                                      <w:sz w:val="20"/>
                                    </w:rPr>
                                    <w:t xml:space="preserve"> </w:t>
                                  </w:r>
                                  <w:r>
                                    <w:rPr>
                                      <w:sz w:val="20"/>
                                    </w:rPr>
                                    <w:t xml:space="preserve">American </w:t>
                                  </w:r>
                                  <w:r>
                                    <w:rPr>
                                      <w:spacing w:val="-4"/>
                                      <w:sz w:val="20"/>
                                    </w:rPr>
                                    <w:t>Stds</w:t>
                                  </w:r>
                                </w:p>
                              </w:tc>
                              <w:tc>
                                <w:tcPr>
                                  <w:tcW w:w="710" w:type="dxa"/>
                                </w:tcPr>
                                <w:p w14:paraId="286D81A7" w14:textId="77777777" w:rsidR="002F4311" w:rsidRDefault="000325DD">
                                  <w:pPr>
                                    <w:pStyle w:val="TableParagraph"/>
                                    <w:spacing w:before="120"/>
                                    <w:ind w:left="303"/>
                                    <w:rPr>
                                      <w:sz w:val="20"/>
                                    </w:rPr>
                                  </w:pPr>
                                  <w:r>
                                    <w:rPr>
                                      <w:sz w:val="20"/>
                                    </w:rPr>
                                    <w:t>1</w:t>
                                  </w:r>
                                </w:p>
                              </w:tc>
                              <w:tc>
                                <w:tcPr>
                                  <w:tcW w:w="710" w:type="dxa"/>
                                </w:tcPr>
                                <w:p w14:paraId="286D81A8" w14:textId="77777777" w:rsidR="002F4311" w:rsidRDefault="000325DD">
                                  <w:pPr>
                                    <w:pStyle w:val="TableParagraph"/>
                                    <w:spacing w:before="120"/>
                                    <w:ind w:left="306"/>
                                    <w:rPr>
                                      <w:sz w:val="20"/>
                                    </w:rPr>
                                  </w:pPr>
                                  <w:r>
                                    <w:rPr>
                                      <w:sz w:val="20"/>
                                    </w:rPr>
                                    <w:t>1</w:t>
                                  </w:r>
                                </w:p>
                              </w:tc>
                            </w:tr>
                            <w:tr w:rsidR="002F4311" w14:paraId="286D81AD" w14:textId="77777777">
                              <w:trPr>
                                <w:trHeight w:val="340"/>
                              </w:trPr>
                              <w:tc>
                                <w:tcPr>
                                  <w:tcW w:w="1435" w:type="dxa"/>
                                  <w:shd w:val="clear" w:color="auto" w:fill="D8D8D8"/>
                                </w:tcPr>
                                <w:p w14:paraId="286D81AA" w14:textId="77777777" w:rsidR="002F4311" w:rsidRDefault="000325DD">
                                  <w:pPr>
                                    <w:pStyle w:val="TableParagraph"/>
                                    <w:spacing w:before="57"/>
                                    <w:rPr>
                                      <w:sz w:val="20"/>
                                    </w:rPr>
                                  </w:pPr>
                                  <w:r>
                                    <w:rPr>
                                      <w:sz w:val="20"/>
                                    </w:rPr>
                                    <w:t>Art</w:t>
                                  </w:r>
                                  <w:r>
                                    <w:rPr>
                                      <w:spacing w:val="-4"/>
                                      <w:sz w:val="20"/>
                                    </w:rPr>
                                    <w:t xml:space="preserve"> </w:t>
                                  </w:r>
                                  <w:r>
                                    <w:rPr>
                                      <w:spacing w:val="-2"/>
                                      <w:sz w:val="20"/>
                                    </w:rPr>
                                    <w:t>History</w:t>
                                  </w:r>
                                </w:p>
                              </w:tc>
                              <w:tc>
                                <w:tcPr>
                                  <w:tcW w:w="710" w:type="dxa"/>
                                  <w:shd w:val="clear" w:color="auto" w:fill="D8D8D8"/>
                                </w:tcPr>
                                <w:p w14:paraId="286D81AB" w14:textId="77777777" w:rsidR="002F4311" w:rsidRDefault="000325DD">
                                  <w:pPr>
                                    <w:pStyle w:val="TableParagraph"/>
                                    <w:spacing w:before="57"/>
                                    <w:ind w:left="303"/>
                                    <w:rPr>
                                      <w:sz w:val="20"/>
                                    </w:rPr>
                                  </w:pPr>
                                  <w:r>
                                    <w:rPr>
                                      <w:sz w:val="20"/>
                                    </w:rPr>
                                    <w:t>4</w:t>
                                  </w:r>
                                </w:p>
                              </w:tc>
                              <w:tc>
                                <w:tcPr>
                                  <w:tcW w:w="710" w:type="dxa"/>
                                  <w:shd w:val="clear" w:color="auto" w:fill="D8D8D8"/>
                                </w:tcPr>
                                <w:p w14:paraId="286D81AC" w14:textId="77777777" w:rsidR="002F4311" w:rsidRDefault="000325DD">
                                  <w:pPr>
                                    <w:pStyle w:val="TableParagraph"/>
                                    <w:spacing w:before="57"/>
                                    <w:ind w:left="306"/>
                                    <w:rPr>
                                      <w:sz w:val="20"/>
                                    </w:rPr>
                                  </w:pPr>
                                  <w:r>
                                    <w:rPr>
                                      <w:sz w:val="20"/>
                                    </w:rPr>
                                    <w:t>4</w:t>
                                  </w:r>
                                </w:p>
                              </w:tc>
                            </w:tr>
                            <w:tr w:rsidR="002F4311" w14:paraId="286D81B1" w14:textId="77777777">
                              <w:trPr>
                                <w:trHeight w:val="340"/>
                              </w:trPr>
                              <w:tc>
                                <w:tcPr>
                                  <w:tcW w:w="1435" w:type="dxa"/>
                                </w:tcPr>
                                <w:p w14:paraId="286D81AE" w14:textId="77777777" w:rsidR="002F4311" w:rsidRDefault="000325DD">
                                  <w:pPr>
                                    <w:pStyle w:val="TableParagraph"/>
                                    <w:spacing w:before="57"/>
                                    <w:rPr>
                                      <w:sz w:val="20"/>
                                    </w:rPr>
                                  </w:pPr>
                                  <w:r>
                                    <w:rPr>
                                      <w:sz w:val="20"/>
                                    </w:rPr>
                                    <w:t>Cinema</w:t>
                                  </w:r>
                                  <w:r>
                                    <w:rPr>
                                      <w:spacing w:val="-8"/>
                                      <w:sz w:val="20"/>
                                    </w:rPr>
                                    <w:t xml:space="preserve"> </w:t>
                                  </w:r>
                                  <w:r>
                                    <w:rPr>
                                      <w:spacing w:val="-2"/>
                                      <w:sz w:val="20"/>
                                    </w:rPr>
                                    <w:t>Studies</w:t>
                                  </w:r>
                                </w:p>
                              </w:tc>
                              <w:tc>
                                <w:tcPr>
                                  <w:tcW w:w="710" w:type="dxa"/>
                                </w:tcPr>
                                <w:p w14:paraId="286D81AF" w14:textId="77777777" w:rsidR="002F4311" w:rsidRDefault="000325DD">
                                  <w:pPr>
                                    <w:pStyle w:val="TableParagraph"/>
                                    <w:spacing w:before="57"/>
                                    <w:ind w:left="303"/>
                                    <w:rPr>
                                      <w:sz w:val="20"/>
                                    </w:rPr>
                                  </w:pPr>
                                  <w:r>
                                    <w:rPr>
                                      <w:sz w:val="20"/>
                                    </w:rPr>
                                    <w:t>3</w:t>
                                  </w:r>
                                </w:p>
                              </w:tc>
                              <w:tc>
                                <w:tcPr>
                                  <w:tcW w:w="710" w:type="dxa"/>
                                </w:tcPr>
                                <w:p w14:paraId="286D81B0" w14:textId="77777777" w:rsidR="002F4311" w:rsidRDefault="000325DD">
                                  <w:pPr>
                                    <w:pStyle w:val="TableParagraph"/>
                                    <w:spacing w:before="57"/>
                                    <w:ind w:left="306"/>
                                    <w:rPr>
                                      <w:sz w:val="20"/>
                                    </w:rPr>
                                  </w:pPr>
                                  <w:r>
                                    <w:rPr>
                                      <w:sz w:val="20"/>
                                    </w:rPr>
                                    <w:t>3</w:t>
                                  </w:r>
                                </w:p>
                              </w:tc>
                            </w:tr>
                            <w:tr w:rsidR="002F4311" w14:paraId="286D81B5" w14:textId="77777777">
                              <w:trPr>
                                <w:trHeight w:val="460"/>
                              </w:trPr>
                              <w:tc>
                                <w:tcPr>
                                  <w:tcW w:w="1435" w:type="dxa"/>
                                  <w:shd w:val="clear" w:color="auto" w:fill="D8D8D8"/>
                                </w:tcPr>
                                <w:p w14:paraId="286D81B2" w14:textId="77777777" w:rsidR="002F4311" w:rsidRDefault="000325DD">
                                  <w:pPr>
                                    <w:pStyle w:val="TableParagraph"/>
                                    <w:spacing w:line="226" w:lineRule="exact"/>
                                    <w:ind w:right="326"/>
                                    <w:rPr>
                                      <w:sz w:val="20"/>
                                    </w:rPr>
                                  </w:pPr>
                                  <w:r>
                                    <w:rPr>
                                      <w:sz w:val="20"/>
                                    </w:rPr>
                                    <w:t>Bus., Econ, Public</w:t>
                                  </w:r>
                                  <w:r>
                                    <w:rPr>
                                      <w:spacing w:val="-13"/>
                                      <w:sz w:val="20"/>
                                    </w:rPr>
                                    <w:t xml:space="preserve"> </w:t>
                                  </w:r>
                                  <w:r>
                                    <w:rPr>
                                      <w:sz w:val="20"/>
                                    </w:rPr>
                                    <w:t>Policy</w:t>
                                  </w:r>
                                </w:p>
                              </w:tc>
                              <w:tc>
                                <w:tcPr>
                                  <w:tcW w:w="710" w:type="dxa"/>
                                  <w:shd w:val="clear" w:color="auto" w:fill="D8D8D8"/>
                                </w:tcPr>
                                <w:p w14:paraId="286D81B3" w14:textId="77777777" w:rsidR="002F4311" w:rsidRDefault="000325DD">
                                  <w:pPr>
                                    <w:pStyle w:val="TableParagraph"/>
                                    <w:spacing w:before="120"/>
                                    <w:ind w:left="303"/>
                                    <w:rPr>
                                      <w:sz w:val="20"/>
                                    </w:rPr>
                                  </w:pPr>
                                  <w:r>
                                    <w:rPr>
                                      <w:sz w:val="20"/>
                                    </w:rPr>
                                    <w:t>1</w:t>
                                  </w:r>
                                </w:p>
                              </w:tc>
                              <w:tc>
                                <w:tcPr>
                                  <w:tcW w:w="710" w:type="dxa"/>
                                  <w:shd w:val="clear" w:color="auto" w:fill="D8D8D8"/>
                                </w:tcPr>
                                <w:p w14:paraId="286D81B4" w14:textId="77777777" w:rsidR="002F4311" w:rsidRDefault="000325DD">
                                  <w:pPr>
                                    <w:pStyle w:val="TableParagraph"/>
                                    <w:spacing w:before="120"/>
                                    <w:ind w:left="306"/>
                                    <w:rPr>
                                      <w:sz w:val="20"/>
                                    </w:rPr>
                                  </w:pPr>
                                  <w:r>
                                    <w:rPr>
                                      <w:sz w:val="20"/>
                                    </w:rPr>
                                    <w:t>1</w:t>
                                  </w:r>
                                </w:p>
                              </w:tc>
                            </w:tr>
                            <w:tr w:rsidR="002F4311" w14:paraId="286D81B9" w14:textId="77777777">
                              <w:trPr>
                                <w:trHeight w:val="340"/>
                              </w:trPr>
                              <w:tc>
                                <w:tcPr>
                                  <w:tcW w:w="1435" w:type="dxa"/>
                                </w:tcPr>
                                <w:p w14:paraId="286D81B6" w14:textId="77777777" w:rsidR="002F4311" w:rsidRDefault="000325DD">
                                  <w:pPr>
                                    <w:pStyle w:val="TableParagraph"/>
                                    <w:spacing w:before="57"/>
                                    <w:rPr>
                                      <w:sz w:val="20"/>
                                    </w:rPr>
                                  </w:pPr>
                                  <w:r>
                                    <w:rPr>
                                      <w:spacing w:val="-2"/>
                                      <w:sz w:val="20"/>
                                    </w:rPr>
                                    <w:t>Comparative</w:t>
                                  </w:r>
                                  <w:r>
                                    <w:rPr>
                                      <w:spacing w:val="9"/>
                                      <w:sz w:val="20"/>
                                    </w:rPr>
                                    <w:t xml:space="preserve"> </w:t>
                                  </w:r>
                                  <w:r>
                                    <w:rPr>
                                      <w:spacing w:val="-5"/>
                                      <w:sz w:val="20"/>
                                    </w:rPr>
                                    <w:t>Lit</w:t>
                                  </w:r>
                                </w:p>
                              </w:tc>
                              <w:tc>
                                <w:tcPr>
                                  <w:tcW w:w="710" w:type="dxa"/>
                                </w:tcPr>
                                <w:p w14:paraId="286D81B7" w14:textId="77777777" w:rsidR="002F4311" w:rsidRDefault="000325DD">
                                  <w:pPr>
                                    <w:pStyle w:val="TableParagraph"/>
                                    <w:spacing w:before="57"/>
                                    <w:ind w:left="303"/>
                                    <w:rPr>
                                      <w:sz w:val="20"/>
                                    </w:rPr>
                                  </w:pPr>
                                  <w:r>
                                    <w:rPr>
                                      <w:sz w:val="20"/>
                                    </w:rPr>
                                    <w:t>2</w:t>
                                  </w:r>
                                </w:p>
                              </w:tc>
                              <w:tc>
                                <w:tcPr>
                                  <w:tcW w:w="710" w:type="dxa"/>
                                </w:tcPr>
                                <w:p w14:paraId="286D81B8" w14:textId="77777777" w:rsidR="002F4311" w:rsidRDefault="000325DD">
                                  <w:pPr>
                                    <w:pStyle w:val="TableParagraph"/>
                                    <w:spacing w:before="57"/>
                                    <w:ind w:left="306"/>
                                    <w:rPr>
                                      <w:sz w:val="20"/>
                                    </w:rPr>
                                  </w:pPr>
                                  <w:r>
                                    <w:rPr>
                                      <w:sz w:val="20"/>
                                    </w:rPr>
                                    <w:t>2</w:t>
                                  </w:r>
                                </w:p>
                              </w:tc>
                            </w:tr>
                            <w:tr w:rsidR="002F4311" w14:paraId="286D81BD" w14:textId="77777777">
                              <w:trPr>
                                <w:trHeight w:val="460"/>
                              </w:trPr>
                              <w:tc>
                                <w:tcPr>
                                  <w:tcW w:w="1435" w:type="dxa"/>
                                  <w:shd w:val="clear" w:color="auto" w:fill="D8D8D8"/>
                                </w:tcPr>
                                <w:p w14:paraId="286D81BA" w14:textId="77777777" w:rsidR="002F4311" w:rsidRDefault="000325DD">
                                  <w:pPr>
                                    <w:pStyle w:val="TableParagraph"/>
                                    <w:spacing w:line="226" w:lineRule="exact"/>
                                    <w:ind w:right="-15"/>
                                    <w:rPr>
                                      <w:sz w:val="20"/>
                                    </w:rPr>
                                  </w:pPr>
                                  <w:r>
                                    <w:rPr>
                                      <w:spacing w:val="-2"/>
                                      <w:sz w:val="20"/>
                                    </w:rPr>
                                    <w:t xml:space="preserve">Gender+Womens </w:t>
                                  </w:r>
                                  <w:r>
                                    <w:rPr>
                                      <w:spacing w:val="-4"/>
                                      <w:sz w:val="20"/>
                                    </w:rPr>
                                    <w:t>Stds</w:t>
                                  </w:r>
                                </w:p>
                              </w:tc>
                              <w:tc>
                                <w:tcPr>
                                  <w:tcW w:w="710" w:type="dxa"/>
                                  <w:shd w:val="clear" w:color="auto" w:fill="D8D8D8"/>
                                </w:tcPr>
                                <w:p w14:paraId="286D81BB" w14:textId="77777777" w:rsidR="002F4311" w:rsidRDefault="000325DD">
                                  <w:pPr>
                                    <w:pStyle w:val="TableParagraph"/>
                                    <w:spacing w:before="120"/>
                                    <w:ind w:left="303"/>
                                    <w:rPr>
                                      <w:sz w:val="20"/>
                                    </w:rPr>
                                  </w:pPr>
                                  <w:r>
                                    <w:rPr>
                                      <w:sz w:val="20"/>
                                    </w:rPr>
                                    <w:t>2</w:t>
                                  </w:r>
                                </w:p>
                              </w:tc>
                              <w:tc>
                                <w:tcPr>
                                  <w:tcW w:w="710" w:type="dxa"/>
                                  <w:shd w:val="clear" w:color="auto" w:fill="D8D8D8"/>
                                </w:tcPr>
                                <w:p w14:paraId="286D81BC" w14:textId="77777777" w:rsidR="002F4311" w:rsidRDefault="000325DD">
                                  <w:pPr>
                                    <w:pStyle w:val="TableParagraph"/>
                                    <w:spacing w:before="120"/>
                                    <w:ind w:left="306"/>
                                    <w:rPr>
                                      <w:sz w:val="20"/>
                                    </w:rPr>
                                  </w:pPr>
                                  <w:r>
                                    <w:rPr>
                                      <w:sz w:val="20"/>
                                    </w:rPr>
                                    <w:t>2</w:t>
                                  </w:r>
                                </w:p>
                              </w:tc>
                            </w:tr>
                            <w:tr w:rsidR="002F4311" w14:paraId="286D81C1" w14:textId="77777777">
                              <w:trPr>
                                <w:trHeight w:val="340"/>
                              </w:trPr>
                              <w:tc>
                                <w:tcPr>
                                  <w:tcW w:w="1435" w:type="dxa"/>
                                </w:tcPr>
                                <w:p w14:paraId="286D81BE" w14:textId="77777777" w:rsidR="002F4311" w:rsidRDefault="000325DD">
                                  <w:pPr>
                                    <w:pStyle w:val="TableParagraph"/>
                                    <w:spacing w:before="57"/>
                                    <w:rPr>
                                      <w:sz w:val="20"/>
                                    </w:rPr>
                                  </w:pPr>
                                  <w:r>
                                    <w:rPr>
                                      <w:spacing w:val="-2"/>
                                      <w:sz w:val="20"/>
                                    </w:rPr>
                                    <w:t>History</w:t>
                                  </w:r>
                                </w:p>
                              </w:tc>
                              <w:tc>
                                <w:tcPr>
                                  <w:tcW w:w="710" w:type="dxa"/>
                                </w:tcPr>
                                <w:p w14:paraId="286D81BF" w14:textId="77777777" w:rsidR="002F4311" w:rsidRDefault="000325DD">
                                  <w:pPr>
                                    <w:pStyle w:val="TableParagraph"/>
                                    <w:spacing w:before="57"/>
                                    <w:ind w:left="303"/>
                                    <w:rPr>
                                      <w:sz w:val="20"/>
                                    </w:rPr>
                                  </w:pPr>
                                  <w:r>
                                    <w:rPr>
                                      <w:sz w:val="20"/>
                                    </w:rPr>
                                    <w:t>3</w:t>
                                  </w:r>
                                </w:p>
                              </w:tc>
                              <w:tc>
                                <w:tcPr>
                                  <w:tcW w:w="710" w:type="dxa"/>
                                </w:tcPr>
                                <w:p w14:paraId="286D81C0" w14:textId="77777777" w:rsidR="002F4311" w:rsidRDefault="000325DD">
                                  <w:pPr>
                                    <w:pStyle w:val="TableParagraph"/>
                                    <w:spacing w:before="57"/>
                                    <w:ind w:left="306"/>
                                    <w:rPr>
                                      <w:sz w:val="20"/>
                                    </w:rPr>
                                  </w:pPr>
                                  <w:r>
                                    <w:rPr>
                                      <w:sz w:val="20"/>
                                    </w:rPr>
                                    <w:t>3</w:t>
                                  </w:r>
                                </w:p>
                              </w:tc>
                            </w:tr>
                            <w:tr w:rsidR="002F4311" w14:paraId="286D81C5" w14:textId="77777777">
                              <w:trPr>
                                <w:trHeight w:val="340"/>
                              </w:trPr>
                              <w:tc>
                                <w:tcPr>
                                  <w:tcW w:w="1435" w:type="dxa"/>
                                  <w:shd w:val="clear" w:color="auto" w:fill="D8D8D8"/>
                                </w:tcPr>
                                <w:p w14:paraId="286D81C2" w14:textId="77777777" w:rsidR="002F4311" w:rsidRDefault="000325DD">
                                  <w:pPr>
                                    <w:pStyle w:val="TableParagraph"/>
                                    <w:spacing w:before="57"/>
                                    <w:rPr>
                                      <w:sz w:val="20"/>
                                    </w:rPr>
                                  </w:pPr>
                                  <w:r>
                                    <w:rPr>
                                      <w:spacing w:val="-5"/>
                                      <w:sz w:val="20"/>
                                    </w:rPr>
                                    <w:t>Law</w:t>
                                  </w:r>
                                </w:p>
                              </w:tc>
                              <w:tc>
                                <w:tcPr>
                                  <w:tcW w:w="710" w:type="dxa"/>
                                  <w:shd w:val="clear" w:color="auto" w:fill="D8D8D8"/>
                                </w:tcPr>
                                <w:p w14:paraId="286D81C3" w14:textId="77777777" w:rsidR="002F4311" w:rsidRDefault="000325DD">
                                  <w:pPr>
                                    <w:pStyle w:val="TableParagraph"/>
                                    <w:spacing w:before="57"/>
                                    <w:ind w:left="303"/>
                                    <w:rPr>
                                      <w:sz w:val="20"/>
                                    </w:rPr>
                                  </w:pPr>
                                  <w:r>
                                    <w:rPr>
                                      <w:sz w:val="20"/>
                                    </w:rPr>
                                    <w:t>2</w:t>
                                  </w:r>
                                </w:p>
                              </w:tc>
                              <w:tc>
                                <w:tcPr>
                                  <w:tcW w:w="710" w:type="dxa"/>
                                  <w:shd w:val="clear" w:color="auto" w:fill="D8D8D8"/>
                                </w:tcPr>
                                <w:p w14:paraId="286D81C4" w14:textId="77777777" w:rsidR="002F4311" w:rsidRDefault="000325DD">
                                  <w:pPr>
                                    <w:pStyle w:val="TableParagraph"/>
                                    <w:spacing w:before="57"/>
                                    <w:ind w:left="306"/>
                                    <w:rPr>
                                      <w:sz w:val="20"/>
                                    </w:rPr>
                                  </w:pPr>
                                  <w:r>
                                    <w:rPr>
                                      <w:sz w:val="20"/>
                                    </w:rPr>
                                    <w:t>2</w:t>
                                  </w:r>
                                </w:p>
                              </w:tc>
                            </w:tr>
                            <w:tr w:rsidR="002F4311" w14:paraId="286D81C9" w14:textId="77777777">
                              <w:trPr>
                                <w:trHeight w:val="479"/>
                              </w:trPr>
                              <w:tc>
                                <w:tcPr>
                                  <w:tcW w:w="1435" w:type="dxa"/>
                                </w:tcPr>
                                <w:p w14:paraId="286D81C6" w14:textId="77777777" w:rsidR="002F4311" w:rsidRDefault="000325DD">
                                  <w:pPr>
                                    <w:pStyle w:val="TableParagraph"/>
                                    <w:spacing w:before="7" w:line="226" w:lineRule="exact"/>
                                    <w:ind w:right="405"/>
                                    <w:rPr>
                                      <w:sz w:val="20"/>
                                    </w:rPr>
                                  </w:pPr>
                                  <w:r>
                                    <w:rPr>
                                      <w:sz w:val="20"/>
                                    </w:rPr>
                                    <w:t>Literature</w:t>
                                  </w:r>
                                  <w:r>
                                    <w:rPr>
                                      <w:spacing w:val="-13"/>
                                      <w:sz w:val="20"/>
                                    </w:rPr>
                                    <w:t xml:space="preserve"> </w:t>
                                  </w:r>
                                  <w:r>
                                    <w:rPr>
                                      <w:sz w:val="20"/>
                                    </w:rPr>
                                    <w:t xml:space="preserve">&amp; </w:t>
                                  </w:r>
                                  <w:r>
                                    <w:rPr>
                                      <w:spacing w:val="-2"/>
                                      <w:sz w:val="20"/>
                                    </w:rPr>
                                    <w:t>Culture</w:t>
                                  </w:r>
                                </w:p>
                              </w:tc>
                              <w:tc>
                                <w:tcPr>
                                  <w:tcW w:w="710" w:type="dxa"/>
                                </w:tcPr>
                                <w:p w14:paraId="286D81C7" w14:textId="77777777" w:rsidR="002F4311" w:rsidRDefault="000325DD">
                                  <w:pPr>
                                    <w:pStyle w:val="TableParagraph"/>
                                    <w:spacing w:before="125"/>
                                    <w:ind w:left="253"/>
                                    <w:rPr>
                                      <w:sz w:val="20"/>
                                    </w:rPr>
                                  </w:pPr>
                                  <w:r>
                                    <w:rPr>
                                      <w:spacing w:val="-5"/>
                                      <w:sz w:val="20"/>
                                    </w:rPr>
                                    <w:t>47</w:t>
                                  </w:r>
                                </w:p>
                              </w:tc>
                              <w:tc>
                                <w:tcPr>
                                  <w:tcW w:w="710" w:type="dxa"/>
                                </w:tcPr>
                                <w:p w14:paraId="286D81C8" w14:textId="77777777" w:rsidR="002F4311" w:rsidRDefault="000325DD">
                                  <w:pPr>
                                    <w:pStyle w:val="TableParagraph"/>
                                    <w:spacing w:before="125"/>
                                    <w:ind w:left="256"/>
                                    <w:rPr>
                                      <w:sz w:val="20"/>
                                    </w:rPr>
                                  </w:pPr>
                                  <w:r>
                                    <w:rPr>
                                      <w:spacing w:val="-5"/>
                                      <w:sz w:val="20"/>
                                    </w:rPr>
                                    <w:t>40</w:t>
                                  </w:r>
                                </w:p>
                              </w:tc>
                            </w:tr>
                            <w:tr w:rsidR="002F4311" w14:paraId="286D81CD" w14:textId="77777777">
                              <w:trPr>
                                <w:trHeight w:val="340"/>
                              </w:trPr>
                              <w:tc>
                                <w:tcPr>
                                  <w:tcW w:w="1435" w:type="dxa"/>
                                  <w:shd w:val="clear" w:color="auto" w:fill="D8D8D8"/>
                                </w:tcPr>
                                <w:p w14:paraId="286D81CA" w14:textId="77777777" w:rsidR="002F4311" w:rsidRDefault="000325DD">
                                  <w:pPr>
                                    <w:pStyle w:val="TableParagraph"/>
                                    <w:spacing w:before="57"/>
                                    <w:rPr>
                                      <w:sz w:val="20"/>
                                    </w:rPr>
                                  </w:pPr>
                                  <w:r>
                                    <w:rPr>
                                      <w:spacing w:val="-2"/>
                                      <w:sz w:val="20"/>
                                    </w:rPr>
                                    <w:t>Management</w:t>
                                  </w:r>
                                </w:p>
                              </w:tc>
                              <w:tc>
                                <w:tcPr>
                                  <w:tcW w:w="710" w:type="dxa"/>
                                  <w:shd w:val="clear" w:color="auto" w:fill="D8D8D8"/>
                                </w:tcPr>
                                <w:p w14:paraId="286D81CB" w14:textId="77777777" w:rsidR="002F4311" w:rsidRDefault="000325DD">
                                  <w:pPr>
                                    <w:pStyle w:val="TableParagraph"/>
                                    <w:spacing w:before="57"/>
                                    <w:ind w:left="303"/>
                                    <w:rPr>
                                      <w:sz w:val="20"/>
                                    </w:rPr>
                                  </w:pPr>
                                  <w:r>
                                    <w:rPr>
                                      <w:sz w:val="20"/>
                                    </w:rPr>
                                    <w:t>1</w:t>
                                  </w:r>
                                </w:p>
                              </w:tc>
                              <w:tc>
                                <w:tcPr>
                                  <w:tcW w:w="710" w:type="dxa"/>
                                  <w:shd w:val="clear" w:color="auto" w:fill="D8D8D8"/>
                                </w:tcPr>
                                <w:p w14:paraId="286D81CC" w14:textId="77777777" w:rsidR="002F4311" w:rsidRDefault="000325DD">
                                  <w:pPr>
                                    <w:pStyle w:val="TableParagraph"/>
                                    <w:spacing w:before="57"/>
                                    <w:ind w:left="306"/>
                                    <w:rPr>
                                      <w:sz w:val="20"/>
                                    </w:rPr>
                                  </w:pPr>
                                  <w:r>
                                    <w:rPr>
                                      <w:sz w:val="20"/>
                                    </w:rPr>
                                    <w:t>1</w:t>
                                  </w:r>
                                </w:p>
                              </w:tc>
                            </w:tr>
                            <w:tr w:rsidR="002F4311" w14:paraId="286D81D1" w14:textId="77777777">
                              <w:trPr>
                                <w:trHeight w:val="339"/>
                              </w:trPr>
                              <w:tc>
                                <w:tcPr>
                                  <w:tcW w:w="1435" w:type="dxa"/>
                                </w:tcPr>
                                <w:p w14:paraId="286D81CE" w14:textId="77777777" w:rsidR="002F4311" w:rsidRDefault="000325DD">
                                  <w:pPr>
                                    <w:pStyle w:val="TableParagraph"/>
                                    <w:spacing w:before="57"/>
                                    <w:rPr>
                                      <w:sz w:val="20"/>
                                    </w:rPr>
                                  </w:pPr>
                                  <w:r>
                                    <w:rPr>
                                      <w:sz w:val="20"/>
                                    </w:rPr>
                                    <w:t>Political</w:t>
                                  </w:r>
                                  <w:r>
                                    <w:rPr>
                                      <w:spacing w:val="-9"/>
                                      <w:sz w:val="20"/>
                                    </w:rPr>
                                    <w:t xml:space="preserve"> </w:t>
                                  </w:r>
                                  <w:r>
                                    <w:rPr>
                                      <w:spacing w:val="-2"/>
                                      <w:sz w:val="20"/>
                                    </w:rPr>
                                    <w:t>Science</w:t>
                                  </w:r>
                                </w:p>
                              </w:tc>
                              <w:tc>
                                <w:tcPr>
                                  <w:tcW w:w="710" w:type="dxa"/>
                                </w:tcPr>
                                <w:p w14:paraId="286D81CF" w14:textId="77777777" w:rsidR="002F4311" w:rsidRDefault="000325DD">
                                  <w:pPr>
                                    <w:pStyle w:val="TableParagraph"/>
                                    <w:spacing w:before="57"/>
                                    <w:ind w:left="303"/>
                                    <w:rPr>
                                      <w:sz w:val="20"/>
                                    </w:rPr>
                                  </w:pPr>
                                  <w:r>
                                    <w:rPr>
                                      <w:sz w:val="20"/>
                                    </w:rPr>
                                    <w:t>4</w:t>
                                  </w:r>
                                </w:p>
                              </w:tc>
                              <w:tc>
                                <w:tcPr>
                                  <w:tcW w:w="710" w:type="dxa"/>
                                </w:tcPr>
                                <w:p w14:paraId="286D81D0" w14:textId="77777777" w:rsidR="002F4311" w:rsidRDefault="000325DD">
                                  <w:pPr>
                                    <w:pStyle w:val="TableParagraph"/>
                                    <w:spacing w:before="57"/>
                                    <w:ind w:left="306"/>
                                    <w:rPr>
                                      <w:sz w:val="20"/>
                                    </w:rPr>
                                  </w:pPr>
                                  <w:r>
                                    <w:rPr>
                                      <w:sz w:val="20"/>
                                    </w:rPr>
                                    <w:t>4</w:t>
                                  </w:r>
                                </w:p>
                              </w:tc>
                            </w:tr>
                            <w:tr w:rsidR="002F4311" w14:paraId="286D81D5" w14:textId="77777777">
                              <w:trPr>
                                <w:trHeight w:val="340"/>
                              </w:trPr>
                              <w:tc>
                                <w:tcPr>
                                  <w:tcW w:w="1435" w:type="dxa"/>
                                  <w:shd w:val="clear" w:color="auto" w:fill="D8D8D8"/>
                                </w:tcPr>
                                <w:p w14:paraId="286D81D2" w14:textId="77777777" w:rsidR="002F4311" w:rsidRDefault="000325DD">
                                  <w:pPr>
                                    <w:pStyle w:val="TableParagraph"/>
                                    <w:spacing w:before="57"/>
                                    <w:ind w:right="-15"/>
                                    <w:rPr>
                                      <w:sz w:val="20"/>
                                    </w:rPr>
                                  </w:pPr>
                                  <w:r>
                                    <w:rPr>
                                      <w:sz w:val="20"/>
                                    </w:rPr>
                                    <w:t>Religious</w:t>
                                  </w:r>
                                  <w:r>
                                    <w:rPr>
                                      <w:spacing w:val="-10"/>
                                      <w:sz w:val="20"/>
                                    </w:rPr>
                                    <w:t xml:space="preserve"> </w:t>
                                  </w:r>
                                  <w:r>
                                    <w:rPr>
                                      <w:spacing w:val="-2"/>
                                      <w:sz w:val="20"/>
                                    </w:rPr>
                                    <w:t>Studies</w:t>
                                  </w:r>
                                </w:p>
                              </w:tc>
                              <w:tc>
                                <w:tcPr>
                                  <w:tcW w:w="710" w:type="dxa"/>
                                  <w:shd w:val="clear" w:color="auto" w:fill="D8D8D8"/>
                                </w:tcPr>
                                <w:p w14:paraId="286D81D3" w14:textId="77777777" w:rsidR="002F4311" w:rsidRDefault="000325DD">
                                  <w:pPr>
                                    <w:pStyle w:val="TableParagraph"/>
                                    <w:spacing w:before="57"/>
                                    <w:ind w:left="303"/>
                                    <w:rPr>
                                      <w:sz w:val="20"/>
                                    </w:rPr>
                                  </w:pPr>
                                  <w:r>
                                    <w:rPr>
                                      <w:sz w:val="20"/>
                                    </w:rPr>
                                    <w:t>2</w:t>
                                  </w:r>
                                </w:p>
                              </w:tc>
                              <w:tc>
                                <w:tcPr>
                                  <w:tcW w:w="710" w:type="dxa"/>
                                  <w:shd w:val="clear" w:color="auto" w:fill="D8D8D8"/>
                                </w:tcPr>
                                <w:p w14:paraId="286D81D4" w14:textId="77777777" w:rsidR="002F4311" w:rsidRDefault="000325DD">
                                  <w:pPr>
                                    <w:pStyle w:val="TableParagraph"/>
                                    <w:spacing w:before="57"/>
                                    <w:ind w:left="306"/>
                                    <w:rPr>
                                      <w:sz w:val="20"/>
                                    </w:rPr>
                                  </w:pPr>
                                  <w:r>
                                    <w:rPr>
                                      <w:sz w:val="20"/>
                                    </w:rPr>
                                    <w:t>2</w:t>
                                  </w:r>
                                </w:p>
                              </w:tc>
                            </w:tr>
                            <w:tr w:rsidR="002F4311" w14:paraId="286D81D9" w14:textId="77777777">
                              <w:trPr>
                                <w:trHeight w:val="340"/>
                              </w:trPr>
                              <w:tc>
                                <w:tcPr>
                                  <w:tcW w:w="1435" w:type="dxa"/>
                                </w:tcPr>
                                <w:p w14:paraId="286D81D6" w14:textId="77777777" w:rsidR="002F4311" w:rsidRDefault="000325DD">
                                  <w:pPr>
                                    <w:pStyle w:val="TableParagraph"/>
                                    <w:spacing w:before="57"/>
                                    <w:rPr>
                                      <w:sz w:val="20"/>
                                    </w:rPr>
                                  </w:pPr>
                                  <w:r>
                                    <w:rPr>
                                      <w:spacing w:val="-2"/>
                                      <w:sz w:val="20"/>
                                    </w:rPr>
                                    <w:t>Sociology</w:t>
                                  </w:r>
                                </w:p>
                              </w:tc>
                              <w:tc>
                                <w:tcPr>
                                  <w:tcW w:w="710" w:type="dxa"/>
                                </w:tcPr>
                                <w:p w14:paraId="286D81D7" w14:textId="77777777" w:rsidR="002F4311" w:rsidRDefault="000325DD">
                                  <w:pPr>
                                    <w:pStyle w:val="TableParagraph"/>
                                    <w:spacing w:before="57"/>
                                    <w:ind w:left="303"/>
                                    <w:rPr>
                                      <w:sz w:val="20"/>
                                    </w:rPr>
                                  </w:pPr>
                                  <w:r>
                                    <w:rPr>
                                      <w:sz w:val="20"/>
                                    </w:rPr>
                                    <w:t>2</w:t>
                                  </w:r>
                                </w:p>
                              </w:tc>
                              <w:tc>
                                <w:tcPr>
                                  <w:tcW w:w="710" w:type="dxa"/>
                                </w:tcPr>
                                <w:p w14:paraId="286D81D8" w14:textId="77777777" w:rsidR="002F4311" w:rsidRDefault="000325DD">
                                  <w:pPr>
                                    <w:pStyle w:val="TableParagraph"/>
                                    <w:spacing w:before="57"/>
                                    <w:ind w:left="306"/>
                                    <w:rPr>
                                      <w:sz w:val="20"/>
                                    </w:rPr>
                                  </w:pPr>
                                  <w:r>
                                    <w:rPr>
                                      <w:sz w:val="20"/>
                                    </w:rPr>
                                    <w:t>2</w:t>
                                  </w:r>
                                </w:p>
                              </w:tc>
                            </w:tr>
                            <w:tr w:rsidR="002F4311" w14:paraId="286D81DD" w14:textId="77777777">
                              <w:trPr>
                                <w:trHeight w:val="344"/>
                              </w:trPr>
                              <w:tc>
                                <w:tcPr>
                                  <w:tcW w:w="1435" w:type="dxa"/>
                                  <w:shd w:val="clear" w:color="auto" w:fill="C1D69A"/>
                                </w:tcPr>
                                <w:p w14:paraId="286D81DA" w14:textId="77777777" w:rsidR="002F4311" w:rsidRDefault="000325DD">
                                  <w:pPr>
                                    <w:pStyle w:val="TableParagraph"/>
                                    <w:spacing w:before="57"/>
                                    <w:ind w:left="722" w:right="-15"/>
                                    <w:rPr>
                                      <w:b/>
                                      <w:sz w:val="20"/>
                                    </w:rPr>
                                  </w:pPr>
                                  <w:r>
                                    <w:rPr>
                                      <w:b/>
                                      <w:spacing w:val="-2"/>
                                      <w:sz w:val="20"/>
                                    </w:rPr>
                                    <w:t>TOTAL</w:t>
                                  </w:r>
                                </w:p>
                              </w:tc>
                              <w:tc>
                                <w:tcPr>
                                  <w:tcW w:w="710" w:type="dxa"/>
                                  <w:shd w:val="clear" w:color="auto" w:fill="C1D69A"/>
                                </w:tcPr>
                                <w:p w14:paraId="286D81DB" w14:textId="77777777" w:rsidR="002F4311" w:rsidRDefault="000325DD">
                                  <w:pPr>
                                    <w:pStyle w:val="TableParagraph"/>
                                    <w:spacing w:before="57"/>
                                    <w:ind w:left="253"/>
                                    <w:rPr>
                                      <w:b/>
                                      <w:sz w:val="20"/>
                                    </w:rPr>
                                  </w:pPr>
                                  <w:r>
                                    <w:rPr>
                                      <w:b/>
                                      <w:spacing w:val="-5"/>
                                      <w:sz w:val="20"/>
                                    </w:rPr>
                                    <w:t>82</w:t>
                                  </w:r>
                                </w:p>
                              </w:tc>
                              <w:tc>
                                <w:tcPr>
                                  <w:tcW w:w="710" w:type="dxa"/>
                                  <w:shd w:val="clear" w:color="auto" w:fill="C1D69A"/>
                                </w:tcPr>
                                <w:p w14:paraId="286D81DC" w14:textId="77777777" w:rsidR="002F4311" w:rsidRDefault="000325DD">
                                  <w:pPr>
                                    <w:pStyle w:val="TableParagraph"/>
                                    <w:spacing w:before="57"/>
                                    <w:ind w:left="256"/>
                                    <w:rPr>
                                      <w:b/>
                                      <w:sz w:val="20"/>
                                    </w:rPr>
                                  </w:pPr>
                                  <w:r>
                                    <w:rPr>
                                      <w:b/>
                                      <w:spacing w:val="-5"/>
                                      <w:sz w:val="20"/>
                                    </w:rPr>
                                    <w:t>71</w:t>
                                  </w:r>
                                </w:p>
                              </w:tc>
                            </w:tr>
                          </w:tbl>
                          <w:p w14:paraId="286D81DE"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80A5" id="docshape6" o:spid="_x0000_s1028" type="#_x0000_t202" style="position:absolute;left:0;text-align:left;margin-left:1in;margin-top:12.4pt;width:143.8pt;height:407.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5"/>
                        <w:gridCol w:w="710"/>
                        <w:gridCol w:w="710"/>
                      </w:tblGrid>
                      <w:tr w:rsidR="002F4311" w14:paraId="286D8195" w14:textId="77777777">
                        <w:trPr>
                          <w:trHeight w:val="729"/>
                        </w:trPr>
                        <w:tc>
                          <w:tcPr>
                            <w:tcW w:w="2855" w:type="dxa"/>
                            <w:gridSpan w:val="3"/>
                            <w:tcBorders>
                              <w:top w:val="nil"/>
                              <w:bottom w:val="nil"/>
                            </w:tcBorders>
                            <w:shd w:val="clear" w:color="auto" w:fill="000000"/>
                          </w:tcPr>
                          <w:p w14:paraId="286D8194" w14:textId="77777777" w:rsidR="002F4311" w:rsidRDefault="000325DD">
                            <w:pPr>
                              <w:pStyle w:val="TableParagraph"/>
                              <w:spacing w:before="19" w:line="230" w:lineRule="atLeast"/>
                              <w:ind w:right="22"/>
                              <w:rPr>
                                <w:b/>
                                <w:sz w:val="20"/>
                              </w:rPr>
                            </w:pPr>
                            <w:r>
                              <w:rPr>
                                <w:b/>
                                <w:color w:val="FFFFFF"/>
                                <w:sz w:val="20"/>
                              </w:rPr>
                              <w:t>Table C.1. Area courses and specialized</w:t>
                            </w:r>
                            <w:r>
                              <w:rPr>
                                <w:b/>
                                <w:color w:val="FFFFFF"/>
                                <w:spacing w:val="-13"/>
                                <w:sz w:val="20"/>
                              </w:rPr>
                              <w:t xml:space="preserve"> </w:t>
                            </w:r>
                            <w:r>
                              <w:rPr>
                                <w:b/>
                                <w:color w:val="FFFFFF"/>
                                <w:sz w:val="20"/>
                              </w:rPr>
                              <w:t>courses,</w:t>
                            </w:r>
                            <w:r>
                              <w:rPr>
                                <w:b/>
                                <w:color w:val="FFFFFF"/>
                                <w:spacing w:val="-12"/>
                                <w:sz w:val="20"/>
                              </w:rPr>
                              <w:t xml:space="preserve"> </w:t>
                            </w:r>
                            <w:r>
                              <w:rPr>
                                <w:b/>
                                <w:color w:val="FFFFFF"/>
                                <w:sz w:val="20"/>
                              </w:rPr>
                              <w:t>for</w:t>
                            </w:r>
                            <w:r>
                              <w:rPr>
                                <w:b/>
                                <w:color w:val="FFFFFF"/>
                                <w:spacing w:val="-13"/>
                                <w:sz w:val="20"/>
                              </w:rPr>
                              <w:t xml:space="preserve"> </w:t>
                            </w:r>
                            <w:r>
                              <w:rPr>
                                <w:b/>
                                <w:color w:val="FFFFFF"/>
                                <w:sz w:val="20"/>
                              </w:rPr>
                              <w:t xml:space="preserve">2021- </w:t>
                            </w:r>
                            <w:r>
                              <w:rPr>
                                <w:b/>
                                <w:color w:val="FFFFFF"/>
                                <w:spacing w:val="-4"/>
                                <w:sz w:val="20"/>
                              </w:rPr>
                              <w:t>2022</w:t>
                            </w:r>
                          </w:p>
                        </w:tc>
                      </w:tr>
                      <w:tr w:rsidR="002F4311" w14:paraId="286D819D" w14:textId="77777777">
                        <w:trPr>
                          <w:trHeight w:val="1137"/>
                        </w:trPr>
                        <w:tc>
                          <w:tcPr>
                            <w:tcW w:w="1435" w:type="dxa"/>
                            <w:tcBorders>
                              <w:top w:val="nil"/>
                            </w:tcBorders>
                            <w:shd w:val="clear" w:color="auto" w:fill="C1D69A"/>
                          </w:tcPr>
                          <w:p w14:paraId="286D8196" w14:textId="77777777" w:rsidR="002F4311" w:rsidRDefault="002F4311">
                            <w:pPr>
                              <w:pStyle w:val="TableParagraph"/>
                              <w:ind w:left="0"/>
                            </w:pPr>
                          </w:p>
                          <w:p w14:paraId="286D8197" w14:textId="77777777" w:rsidR="002F4311" w:rsidRDefault="002F4311">
                            <w:pPr>
                              <w:pStyle w:val="TableParagraph"/>
                              <w:spacing w:before="8"/>
                              <w:ind w:left="0"/>
                              <w:rPr>
                                <w:sz w:val="17"/>
                              </w:rPr>
                            </w:pPr>
                          </w:p>
                          <w:p w14:paraId="286D8198" w14:textId="77777777" w:rsidR="002F4311" w:rsidRDefault="000325DD">
                            <w:pPr>
                              <w:pStyle w:val="TableParagraph"/>
                              <w:ind w:left="293"/>
                              <w:rPr>
                                <w:b/>
                                <w:sz w:val="20"/>
                              </w:rPr>
                            </w:pPr>
                            <w:r>
                              <w:rPr>
                                <w:b/>
                                <w:spacing w:val="-2"/>
                                <w:sz w:val="20"/>
                              </w:rPr>
                              <w:t>Discipline</w:t>
                            </w:r>
                          </w:p>
                        </w:tc>
                        <w:tc>
                          <w:tcPr>
                            <w:tcW w:w="710" w:type="dxa"/>
                            <w:tcBorders>
                              <w:top w:val="nil"/>
                            </w:tcBorders>
                            <w:shd w:val="clear" w:color="auto" w:fill="C1D69A"/>
                          </w:tcPr>
                          <w:p w14:paraId="286D8199" w14:textId="77777777" w:rsidR="002F4311" w:rsidRDefault="000325DD">
                            <w:pPr>
                              <w:pStyle w:val="TableParagraph"/>
                              <w:spacing w:before="111"/>
                              <w:ind w:left="21"/>
                              <w:jc w:val="center"/>
                              <w:rPr>
                                <w:b/>
                                <w:sz w:val="20"/>
                              </w:rPr>
                            </w:pPr>
                            <w:r>
                              <w:rPr>
                                <w:b/>
                                <w:spacing w:val="-2"/>
                                <w:sz w:val="20"/>
                              </w:rPr>
                              <w:t xml:space="preserve">Total </w:t>
                            </w:r>
                            <w:r>
                              <w:rPr>
                                <w:b/>
                                <w:spacing w:val="-6"/>
                                <w:sz w:val="20"/>
                              </w:rPr>
                              <w:t>EA</w:t>
                            </w:r>
                          </w:p>
                          <w:p w14:paraId="286D819A" w14:textId="77777777" w:rsidR="002F4311" w:rsidRDefault="000325DD">
                            <w:pPr>
                              <w:pStyle w:val="TableParagraph"/>
                              <w:ind w:right="-15"/>
                              <w:jc w:val="center"/>
                              <w:rPr>
                                <w:b/>
                                <w:sz w:val="20"/>
                              </w:rPr>
                            </w:pPr>
                            <w:r>
                              <w:rPr>
                                <w:b/>
                                <w:spacing w:val="-2"/>
                                <w:sz w:val="20"/>
                              </w:rPr>
                              <w:t>Courses Offered</w:t>
                            </w:r>
                          </w:p>
                        </w:tc>
                        <w:tc>
                          <w:tcPr>
                            <w:tcW w:w="710" w:type="dxa"/>
                            <w:tcBorders>
                              <w:top w:val="nil"/>
                            </w:tcBorders>
                            <w:shd w:val="clear" w:color="auto" w:fill="C1D69A"/>
                          </w:tcPr>
                          <w:p w14:paraId="286D819B" w14:textId="77777777" w:rsidR="002F4311" w:rsidRDefault="000325DD">
                            <w:pPr>
                              <w:pStyle w:val="TableParagraph"/>
                              <w:spacing w:before="111"/>
                              <w:ind w:left="12" w:right="-15"/>
                              <w:jc w:val="center"/>
                              <w:rPr>
                                <w:b/>
                                <w:sz w:val="20"/>
                              </w:rPr>
                            </w:pPr>
                            <w:r>
                              <w:rPr>
                                <w:b/>
                                <w:spacing w:val="-2"/>
                                <w:sz w:val="20"/>
                              </w:rPr>
                              <w:t xml:space="preserve">Courses </w:t>
                            </w:r>
                            <w:r>
                              <w:rPr>
                                <w:b/>
                                <w:spacing w:val="-4"/>
                                <w:sz w:val="20"/>
                              </w:rPr>
                              <w:t>(100</w:t>
                            </w:r>
                          </w:p>
                          <w:p w14:paraId="286D819C" w14:textId="77777777" w:rsidR="002F4311" w:rsidRDefault="000325DD">
                            <w:pPr>
                              <w:pStyle w:val="TableParagraph"/>
                              <w:ind w:left="26"/>
                              <w:jc w:val="center"/>
                              <w:rPr>
                                <w:b/>
                                <w:sz w:val="20"/>
                              </w:rPr>
                            </w:pPr>
                            <w:r>
                              <w:rPr>
                                <w:b/>
                                <w:spacing w:val="-2"/>
                                <w:sz w:val="20"/>
                              </w:rPr>
                              <w:t xml:space="preserve">Level </w:t>
                            </w:r>
                            <w:r>
                              <w:rPr>
                                <w:b/>
                                <w:sz w:val="20"/>
                              </w:rPr>
                              <w:t>and</w:t>
                            </w:r>
                            <w:r>
                              <w:rPr>
                                <w:b/>
                                <w:spacing w:val="-5"/>
                                <w:sz w:val="20"/>
                              </w:rPr>
                              <w:t xml:space="preserve"> up)</w:t>
                            </w:r>
                          </w:p>
                        </w:tc>
                      </w:tr>
                      <w:tr w:rsidR="002F4311" w14:paraId="286D81A1" w14:textId="77777777">
                        <w:trPr>
                          <w:trHeight w:val="340"/>
                        </w:trPr>
                        <w:tc>
                          <w:tcPr>
                            <w:tcW w:w="1435" w:type="dxa"/>
                          </w:tcPr>
                          <w:p w14:paraId="286D819E" w14:textId="77777777" w:rsidR="002F4311" w:rsidRDefault="000325DD">
                            <w:pPr>
                              <w:pStyle w:val="TableParagraph"/>
                              <w:spacing w:before="57"/>
                              <w:rPr>
                                <w:sz w:val="20"/>
                              </w:rPr>
                            </w:pPr>
                            <w:r>
                              <w:rPr>
                                <w:spacing w:val="-2"/>
                                <w:sz w:val="20"/>
                              </w:rPr>
                              <w:t>Architecture</w:t>
                            </w:r>
                          </w:p>
                        </w:tc>
                        <w:tc>
                          <w:tcPr>
                            <w:tcW w:w="710" w:type="dxa"/>
                          </w:tcPr>
                          <w:p w14:paraId="286D819F" w14:textId="77777777" w:rsidR="002F4311" w:rsidRDefault="000325DD">
                            <w:pPr>
                              <w:pStyle w:val="TableParagraph"/>
                              <w:spacing w:before="57"/>
                              <w:ind w:left="303"/>
                              <w:rPr>
                                <w:sz w:val="20"/>
                              </w:rPr>
                            </w:pPr>
                            <w:r>
                              <w:rPr>
                                <w:sz w:val="20"/>
                              </w:rPr>
                              <w:t>1</w:t>
                            </w:r>
                          </w:p>
                        </w:tc>
                        <w:tc>
                          <w:tcPr>
                            <w:tcW w:w="710" w:type="dxa"/>
                          </w:tcPr>
                          <w:p w14:paraId="286D81A0" w14:textId="77777777" w:rsidR="002F4311" w:rsidRDefault="000325DD">
                            <w:pPr>
                              <w:pStyle w:val="TableParagraph"/>
                              <w:spacing w:before="57"/>
                              <w:ind w:left="306"/>
                              <w:rPr>
                                <w:sz w:val="20"/>
                              </w:rPr>
                            </w:pPr>
                            <w:r>
                              <w:rPr>
                                <w:sz w:val="20"/>
                              </w:rPr>
                              <w:t>1</w:t>
                            </w:r>
                          </w:p>
                        </w:tc>
                      </w:tr>
                      <w:tr w:rsidR="002F4311" w14:paraId="286D81A5" w14:textId="77777777">
                        <w:trPr>
                          <w:trHeight w:val="340"/>
                        </w:trPr>
                        <w:tc>
                          <w:tcPr>
                            <w:tcW w:w="1435" w:type="dxa"/>
                            <w:shd w:val="clear" w:color="auto" w:fill="D8D8D8"/>
                          </w:tcPr>
                          <w:p w14:paraId="286D81A2" w14:textId="77777777" w:rsidR="002F4311" w:rsidRDefault="000325DD">
                            <w:pPr>
                              <w:pStyle w:val="TableParagraph"/>
                              <w:spacing w:before="57"/>
                              <w:rPr>
                                <w:sz w:val="20"/>
                              </w:rPr>
                            </w:pPr>
                            <w:r>
                              <w:rPr>
                                <w:spacing w:val="-2"/>
                                <w:sz w:val="20"/>
                              </w:rPr>
                              <w:t>Anthropology</w:t>
                            </w:r>
                          </w:p>
                        </w:tc>
                        <w:tc>
                          <w:tcPr>
                            <w:tcW w:w="710" w:type="dxa"/>
                            <w:shd w:val="clear" w:color="auto" w:fill="D8D8D8"/>
                          </w:tcPr>
                          <w:p w14:paraId="286D81A3" w14:textId="77777777" w:rsidR="002F4311" w:rsidRDefault="000325DD">
                            <w:pPr>
                              <w:pStyle w:val="TableParagraph"/>
                              <w:spacing w:before="57"/>
                              <w:ind w:left="303"/>
                              <w:rPr>
                                <w:sz w:val="20"/>
                              </w:rPr>
                            </w:pPr>
                            <w:r>
                              <w:rPr>
                                <w:sz w:val="20"/>
                              </w:rPr>
                              <w:t>7</w:t>
                            </w:r>
                          </w:p>
                        </w:tc>
                        <w:tc>
                          <w:tcPr>
                            <w:tcW w:w="710" w:type="dxa"/>
                            <w:shd w:val="clear" w:color="auto" w:fill="D8D8D8"/>
                          </w:tcPr>
                          <w:p w14:paraId="286D81A4" w14:textId="77777777" w:rsidR="002F4311" w:rsidRDefault="000325DD">
                            <w:pPr>
                              <w:pStyle w:val="TableParagraph"/>
                              <w:spacing w:before="57"/>
                              <w:ind w:left="306"/>
                              <w:rPr>
                                <w:sz w:val="20"/>
                              </w:rPr>
                            </w:pPr>
                            <w:r>
                              <w:rPr>
                                <w:sz w:val="20"/>
                              </w:rPr>
                              <w:t>7</w:t>
                            </w:r>
                          </w:p>
                        </w:tc>
                      </w:tr>
                      <w:tr w:rsidR="002F4311" w14:paraId="286D81A9" w14:textId="77777777">
                        <w:trPr>
                          <w:trHeight w:val="460"/>
                        </w:trPr>
                        <w:tc>
                          <w:tcPr>
                            <w:tcW w:w="1435" w:type="dxa"/>
                          </w:tcPr>
                          <w:p w14:paraId="286D81A6" w14:textId="77777777" w:rsidR="002F4311" w:rsidRDefault="000325DD">
                            <w:pPr>
                              <w:pStyle w:val="TableParagraph"/>
                              <w:spacing w:line="226" w:lineRule="exact"/>
                              <w:ind w:right="93"/>
                              <w:rPr>
                                <w:sz w:val="20"/>
                              </w:rPr>
                            </w:pPr>
                            <w:r>
                              <w:rPr>
                                <w:sz w:val="20"/>
                              </w:rPr>
                              <w:t>Asian</w:t>
                            </w:r>
                            <w:r>
                              <w:rPr>
                                <w:spacing w:val="-13"/>
                                <w:sz w:val="20"/>
                              </w:rPr>
                              <w:t xml:space="preserve"> </w:t>
                            </w:r>
                            <w:r>
                              <w:rPr>
                                <w:sz w:val="20"/>
                              </w:rPr>
                              <w:t xml:space="preserve">American </w:t>
                            </w:r>
                            <w:r>
                              <w:rPr>
                                <w:spacing w:val="-4"/>
                                <w:sz w:val="20"/>
                              </w:rPr>
                              <w:t>Stds</w:t>
                            </w:r>
                          </w:p>
                        </w:tc>
                        <w:tc>
                          <w:tcPr>
                            <w:tcW w:w="710" w:type="dxa"/>
                          </w:tcPr>
                          <w:p w14:paraId="286D81A7" w14:textId="77777777" w:rsidR="002F4311" w:rsidRDefault="000325DD">
                            <w:pPr>
                              <w:pStyle w:val="TableParagraph"/>
                              <w:spacing w:before="120"/>
                              <w:ind w:left="303"/>
                              <w:rPr>
                                <w:sz w:val="20"/>
                              </w:rPr>
                            </w:pPr>
                            <w:r>
                              <w:rPr>
                                <w:sz w:val="20"/>
                              </w:rPr>
                              <w:t>1</w:t>
                            </w:r>
                          </w:p>
                        </w:tc>
                        <w:tc>
                          <w:tcPr>
                            <w:tcW w:w="710" w:type="dxa"/>
                          </w:tcPr>
                          <w:p w14:paraId="286D81A8" w14:textId="77777777" w:rsidR="002F4311" w:rsidRDefault="000325DD">
                            <w:pPr>
                              <w:pStyle w:val="TableParagraph"/>
                              <w:spacing w:before="120"/>
                              <w:ind w:left="306"/>
                              <w:rPr>
                                <w:sz w:val="20"/>
                              </w:rPr>
                            </w:pPr>
                            <w:r>
                              <w:rPr>
                                <w:sz w:val="20"/>
                              </w:rPr>
                              <w:t>1</w:t>
                            </w:r>
                          </w:p>
                        </w:tc>
                      </w:tr>
                      <w:tr w:rsidR="002F4311" w14:paraId="286D81AD" w14:textId="77777777">
                        <w:trPr>
                          <w:trHeight w:val="340"/>
                        </w:trPr>
                        <w:tc>
                          <w:tcPr>
                            <w:tcW w:w="1435" w:type="dxa"/>
                            <w:shd w:val="clear" w:color="auto" w:fill="D8D8D8"/>
                          </w:tcPr>
                          <w:p w14:paraId="286D81AA" w14:textId="77777777" w:rsidR="002F4311" w:rsidRDefault="000325DD">
                            <w:pPr>
                              <w:pStyle w:val="TableParagraph"/>
                              <w:spacing w:before="57"/>
                              <w:rPr>
                                <w:sz w:val="20"/>
                              </w:rPr>
                            </w:pPr>
                            <w:r>
                              <w:rPr>
                                <w:sz w:val="20"/>
                              </w:rPr>
                              <w:t>Art</w:t>
                            </w:r>
                            <w:r>
                              <w:rPr>
                                <w:spacing w:val="-4"/>
                                <w:sz w:val="20"/>
                              </w:rPr>
                              <w:t xml:space="preserve"> </w:t>
                            </w:r>
                            <w:r>
                              <w:rPr>
                                <w:spacing w:val="-2"/>
                                <w:sz w:val="20"/>
                              </w:rPr>
                              <w:t>History</w:t>
                            </w:r>
                          </w:p>
                        </w:tc>
                        <w:tc>
                          <w:tcPr>
                            <w:tcW w:w="710" w:type="dxa"/>
                            <w:shd w:val="clear" w:color="auto" w:fill="D8D8D8"/>
                          </w:tcPr>
                          <w:p w14:paraId="286D81AB" w14:textId="77777777" w:rsidR="002F4311" w:rsidRDefault="000325DD">
                            <w:pPr>
                              <w:pStyle w:val="TableParagraph"/>
                              <w:spacing w:before="57"/>
                              <w:ind w:left="303"/>
                              <w:rPr>
                                <w:sz w:val="20"/>
                              </w:rPr>
                            </w:pPr>
                            <w:r>
                              <w:rPr>
                                <w:sz w:val="20"/>
                              </w:rPr>
                              <w:t>4</w:t>
                            </w:r>
                          </w:p>
                        </w:tc>
                        <w:tc>
                          <w:tcPr>
                            <w:tcW w:w="710" w:type="dxa"/>
                            <w:shd w:val="clear" w:color="auto" w:fill="D8D8D8"/>
                          </w:tcPr>
                          <w:p w14:paraId="286D81AC" w14:textId="77777777" w:rsidR="002F4311" w:rsidRDefault="000325DD">
                            <w:pPr>
                              <w:pStyle w:val="TableParagraph"/>
                              <w:spacing w:before="57"/>
                              <w:ind w:left="306"/>
                              <w:rPr>
                                <w:sz w:val="20"/>
                              </w:rPr>
                            </w:pPr>
                            <w:r>
                              <w:rPr>
                                <w:sz w:val="20"/>
                              </w:rPr>
                              <w:t>4</w:t>
                            </w:r>
                          </w:p>
                        </w:tc>
                      </w:tr>
                      <w:tr w:rsidR="002F4311" w14:paraId="286D81B1" w14:textId="77777777">
                        <w:trPr>
                          <w:trHeight w:val="340"/>
                        </w:trPr>
                        <w:tc>
                          <w:tcPr>
                            <w:tcW w:w="1435" w:type="dxa"/>
                          </w:tcPr>
                          <w:p w14:paraId="286D81AE" w14:textId="77777777" w:rsidR="002F4311" w:rsidRDefault="000325DD">
                            <w:pPr>
                              <w:pStyle w:val="TableParagraph"/>
                              <w:spacing w:before="57"/>
                              <w:rPr>
                                <w:sz w:val="20"/>
                              </w:rPr>
                            </w:pPr>
                            <w:r>
                              <w:rPr>
                                <w:sz w:val="20"/>
                              </w:rPr>
                              <w:t>Cinema</w:t>
                            </w:r>
                            <w:r>
                              <w:rPr>
                                <w:spacing w:val="-8"/>
                                <w:sz w:val="20"/>
                              </w:rPr>
                              <w:t xml:space="preserve"> </w:t>
                            </w:r>
                            <w:r>
                              <w:rPr>
                                <w:spacing w:val="-2"/>
                                <w:sz w:val="20"/>
                              </w:rPr>
                              <w:t>Studies</w:t>
                            </w:r>
                          </w:p>
                        </w:tc>
                        <w:tc>
                          <w:tcPr>
                            <w:tcW w:w="710" w:type="dxa"/>
                          </w:tcPr>
                          <w:p w14:paraId="286D81AF" w14:textId="77777777" w:rsidR="002F4311" w:rsidRDefault="000325DD">
                            <w:pPr>
                              <w:pStyle w:val="TableParagraph"/>
                              <w:spacing w:before="57"/>
                              <w:ind w:left="303"/>
                              <w:rPr>
                                <w:sz w:val="20"/>
                              </w:rPr>
                            </w:pPr>
                            <w:r>
                              <w:rPr>
                                <w:sz w:val="20"/>
                              </w:rPr>
                              <w:t>3</w:t>
                            </w:r>
                          </w:p>
                        </w:tc>
                        <w:tc>
                          <w:tcPr>
                            <w:tcW w:w="710" w:type="dxa"/>
                          </w:tcPr>
                          <w:p w14:paraId="286D81B0" w14:textId="77777777" w:rsidR="002F4311" w:rsidRDefault="000325DD">
                            <w:pPr>
                              <w:pStyle w:val="TableParagraph"/>
                              <w:spacing w:before="57"/>
                              <w:ind w:left="306"/>
                              <w:rPr>
                                <w:sz w:val="20"/>
                              </w:rPr>
                            </w:pPr>
                            <w:r>
                              <w:rPr>
                                <w:sz w:val="20"/>
                              </w:rPr>
                              <w:t>3</w:t>
                            </w:r>
                          </w:p>
                        </w:tc>
                      </w:tr>
                      <w:tr w:rsidR="002F4311" w14:paraId="286D81B5" w14:textId="77777777">
                        <w:trPr>
                          <w:trHeight w:val="460"/>
                        </w:trPr>
                        <w:tc>
                          <w:tcPr>
                            <w:tcW w:w="1435" w:type="dxa"/>
                            <w:shd w:val="clear" w:color="auto" w:fill="D8D8D8"/>
                          </w:tcPr>
                          <w:p w14:paraId="286D81B2" w14:textId="77777777" w:rsidR="002F4311" w:rsidRDefault="000325DD">
                            <w:pPr>
                              <w:pStyle w:val="TableParagraph"/>
                              <w:spacing w:line="226" w:lineRule="exact"/>
                              <w:ind w:right="326"/>
                              <w:rPr>
                                <w:sz w:val="20"/>
                              </w:rPr>
                            </w:pPr>
                            <w:r>
                              <w:rPr>
                                <w:sz w:val="20"/>
                              </w:rPr>
                              <w:t>Bus., Econ, Public</w:t>
                            </w:r>
                            <w:r>
                              <w:rPr>
                                <w:spacing w:val="-13"/>
                                <w:sz w:val="20"/>
                              </w:rPr>
                              <w:t xml:space="preserve"> </w:t>
                            </w:r>
                            <w:r>
                              <w:rPr>
                                <w:sz w:val="20"/>
                              </w:rPr>
                              <w:t>Policy</w:t>
                            </w:r>
                          </w:p>
                        </w:tc>
                        <w:tc>
                          <w:tcPr>
                            <w:tcW w:w="710" w:type="dxa"/>
                            <w:shd w:val="clear" w:color="auto" w:fill="D8D8D8"/>
                          </w:tcPr>
                          <w:p w14:paraId="286D81B3" w14:textId="77777777" w:rsidR="002F4311" w:rsidRDefault="000325DD">
                            <w:pPr>
                              <w:pStyle w:val="TableParagraph"/>
                              <w:spacing w:before="120"/>
                              <w:ind w:left="303"/>
                              <w:rPr>
                                <w:sz w:val="20"/>
                              </w:rPr>
                            </w:pPr>
                            <w:r>
                              <w:rPr>
                                <w:sz w:val="20"/>
                              </w:rPr>
                              <w:t>1</w:t>
                            </w:r>
                          </w:p>
                        </w:tc>
                        <w:tc>
                          <w:tcPr>
                            <w:tcW w:w="710" w:type="dxa"/>
                            <w:shd w:val="clear" w:color="auto" w:fill="D8D8D8"/>
                          </w:tcPr>
                          <w:p w14:paraId="286D81B4" w14:textId="77777777" w:rsidR="002F4311" w:rsidRDefault="000325DD">
                            <w:pPr>
                              <w:pStyle w:val="TableParagraph"/>
                              <w:spacing w:before="120"/>
                              <w:ind w:left="306"/>
                              <w:rPr>
                                <w:sz w:val="20"/>
                              </w:rPr>
                            </w:pPr>
                            <w:r>
                              <w:rPr>
                                <w:sz w:val="20"/>
                              </w:rPr>
                              <w:t>1</w:t>
                            </w:r>
                          </w:p>
                        </w:tc>
                      </w:tr>
                      <w:tr w:rsidR="002F4311" w14:paraId="286D81B9" w14:textId="77777777">
                        <w:trPr>
                          <w:trHeight w:val="340"/>
                        </w:trPr>
                        <w:tc>
                          <w:tcPr>
                            <w:tcW w:w="1435" w:type="dxa"/>
                          </w:tcPr>
                          <w:p w14:paraId="286D81B6" w14:textId="77777777" w:rsidR="002F4311" w:rsidRDefault="000325DD">
                            <w:pPr>
                              <w:pStyle w:val="TableParagraph"/>
                              <w:spacing w:before="57"/>
                              <w:rPr>
                                <w:sz w:val="20"/>
                              </w:rPr>
                            </w:pPr>
                            <w:r>
                              <w:rPr>
                                <w:spacing w:val="-2"/>
                                <w:sz w:val="20"/>
                              </w:rPr>
                              <w:t>Comparative</w:t>
                            </w:r>
                            <w:r>
                              <w:rPr>
                                <w:spacing w:val="9"/>
                                <w:sz w:val="20"/>
                              </w:rPr>
                              <w:t xml:space="preserve"> </w:t>
                            </w:r>
                            <w:r>
                              <w:rPr>
                                <w:spacing w:val="-5"/>
                                <w:sz w:val="20"/>
                              </w:rPr>
                              <w:t>Lit</w:t>
                            </w:r>
                          </w:p>
                        </w:tc>
                        <w:tc>
                          <w:tcPr>
                            <w:tcW w:w="710" w:type="dxa"/>
                          </w:tcPr>
                          <w:p w14:paraId="286D81B7" w14:textId="77777777" w:rsidR="002F4311" w:rsidRDefault="000325DD">
                            <w:pPr>
                              <w:pStyle w:val="TableParagraph"/>
                              <w:spacing w:before="57"/>
                              <w:ind w:left="303"/>
                              <w:rPr>
                                <w:sz w:val="20"/>
                              </w:rPr>
                            </w:pPr>
                            <w:r>
                              <w:rPr>
                                <w:sz w:val="20"/>
                              </w:rPr>
                              <w:t>2</w:t>
                            </w:r>
                          </w:p>
                        </w:tc>
                        <w:tc>
                          <w:tcPr>
                            <w:tcW w:w="710" w:type="dxa"/>
                          </w:tcPr>
                          <w:p w14:paraId="286D81B8" w14:textId="77777777" w:rsidR="002F4311" w:rsidRDefault="000325DD">
                            <w:pPr>
                              <w:pStyle w:val="TableParagraph"/>
                              <w:spacing w:before="57"/>
                              <w:ind w:left="306"/>
                              <w:rPr>
                                <w:sz w:val="20"/>
                              </w:rPr>
                            </w:pPr>
                            <w:r>
                              <w:rPr>
                                <w:sz w:val="20"/>
                              </w:rPr>
                              <w:t>2</w:t>
                            </w:r>
                          </w:p>
                        </w:tc>
                      </w:tr>
                      <w:tr w:rsidR="002F4311" w14:paraId="286D81BD" w14:textId="77777777">
                        <w:trPr>
                          <w:trHeight w:val="460"/>
                        </w:trPr>
                        <w:tc>
                          <w:tcPr>
                            <w:tcW w:w="1435" w:type="dxa"/>
                            <w:shd w:val="clear" w:color="auto" w:fill="D8D8D8"/>
                          </w:tcPr>
                          <w:p w14:paraId="286D81BA" w14:textId="77777777" w:rsidR="002F4311" w:rsidRDefault="000325DD">
                            <w:pPr>
                              <w:pStyle w:val="TableParagraph"/>
                              <w:spacing w:line="226" w:lineRule="exact"/>
                              <w:ind w:right="-15"/>
                              <w:rPr>
                                <w:sz w:val="20"/>
                              </w:rPr>
                            </w:pPr>
                            <w:r>
                              <w:rPr>
                                <w:spacing w:val="-2"/>
                                <w:sz w:val="20"/>
                              </w:rPr>
                              <w:t xml:space="preserve">Gender+Womens </w:t>
                            </w:r>
                            <w:r>
                              <w:rPr>
                                <w:spacing w:val="-4"/>
                                <w:sz w:val="20"/>
                              </w:rPr>
                              <w:t>Stds</w:t>
                            </w:r>
                          </w:p>
                        </w:tc>
                        <w:tc>
                          <w:tcPr>
                            <w:tcW w:w="710" w:type="dxa"/>
                            <w:shd w:val="clear" w:color="auto" w:fill="D8D8D8"/>
                          </w:tcPr>
                          <w:p w14:paraId="286D81BB" w14:textId="77777777" w:rsidR="002F4311" w:rsidRDefault="000325DD">
                            <w:pPr>
                              <w:pStyle w:val="TableParagraph"/>
                              <w:spacing w:before="120"/>
                              <w:ind w:left="303"/>
                              <w:rPr>
                                <w:sz w:val="20"/>
                              </w:rPr>
                            </w:pPr>
                            <w:r>
                              <w:rPr>
                                <w:sz w:val="20"/>
                              </w:rPr>
                              <w:t>2</w:t>
                            </w:r>
                          </w:p>
                        </w:tc>
                        <w:tc>
                          <w:tcPr>
                            <w:tcW w:w="710" w:type="dxa"/>
                            <w:shd w:val="clear" w:color="auto" w:fill="D8D8D8"/>
                          </w:tcPr>
                          <w:p w14:paraId="286D81BC" w14:textId="77777777" w:rsidR="002F4311" w:rsidRDefault="000325DD">
                            <w:pPr>
                              <w:pStyle w:val="TableParagraph"/>
                              <w:spacing w:before="120"/>
                              <w:ind w:left="306"/>
                              <w:rPr>
                                <w:sz w:val="20"/>
                              </w:rPr>
                            </w:pPr>
                            <w:r>
                              <w:rPr>
                                <w:sz w:val="20"/>
                              </w:rPr>
                              <w:t>2</w:t>
                            </w:r>
                          </w:p>
                        </w:tc>
                      </w:tr>
                      <w:tr w:rsidR="002F4311" w14:paraId="286D81C1" w14:textId="77777777">
                        <w:trPr>
                          <w:trHeight w:val="340"/>
                        </w:trPr>
                        <w:tc>
                          <w:tcPr>
                            <w:tcW w:w="1435" w:type="dxa"/>
                          </w:tcPr>
                          <w:p w14:paraId="286D81BE" w14:textId="77777777" w:rsidR="002F4311" w:rsidRDefault="000325DD">
                            <w:pPr>
                              <w:pStyle w:val="TableParagraph"/>
                              <w:spacing w:before="57"/>
                              <w:rPr>
                                <w:sz w:val="20"/>
                              </w:rPr>
                            </w:pPr>
                            <w:r>
                              <w:rPr>
                                <w:spacing w:val="-2"/>
                                <w:sz w:val="20"/>
                              </w:rPr>
                              <w:t>History</w:t>
                            </w:r>
                          </w:p>
                        </w:tc>
                        <w:tc>
                          <w:tcPr>
                            <w:tcW w:w="710" w:type="dxa"/>
                          </w:tcPr>
                          <w:p w14:paraId="286D81BF" w14:textId="77777777" w:rsidR="002F4311" w:rsidRDefault="000325DD">
                            <w:pPr>
                              <w:pStyle w:val="TableParagraph"/>
                              <w:spacing w:before="57"/>
                              <w:ind w:left="303"/>
                              <w:rPr>
                                <w:sz w:val="20"/>
                              </w:rPr>
                            </w:pPr>
                            <w:r>
                              <w:rPr>
                                <w:sz w:val="20"/>
                              </w:rPr>
                              <w:t>3</w:t>
                            </w:r>
                          </w:p>
                        </w:tc>
                        <w:tc>
                          <w:tcPr>
                            <w:tcW w:w="710" w:type="dxa"/>
                          </w:tcPr>
                          <w:p w14:paraId="286D81C0" w14:textId="77777777" w:rsidR="002F4311" w:rsidRDefault="000325DD">
                            <w:pPr>
                              <w:pStyle w:val="TableParagraph"/>
                              <w:spacing w:before="57"/>
                              <w:ind w:left="306"/>
                              <w:rPr>
                                <w:sz w:val="20"/>
                              </w:rPr>
                            </w:pPr>
                            <w:r>
                              <w:rPr>
                                <w:sz w:val="20"/>
                              </w:rPr>
                              <w:t>3</w:t>
                            </w:r>
                          </w:p>
                        </w:tc>
                      </w:tr>
                      <w:tr w:rsidR="002F4311" w14:paraId="286D81C5" w14:textId="77777777">
                        <w:trPr>
                          <w:trHeight w:val="340"/>
                        </w:trPr>
                        <w:tc>
                          <w:tcPr>
                            <w:tcW w:w="1435" w:type="dxa"/>
                            <w:shd w:val="clear" w:color="auto" w:fill="D8D8D8"/>
                          </w:tcPr>
                          <w:p w14:paraId="286D81C2" w14:textId="77777777" w:rsidR="002F4311" w:rsidRDefault="000325DD">
                            <w:pPr>
                              <w:pStyle w:val="TableParagraph"/>
                              <w:spacing w:before="57"/>
                              <w:rPr>
                                <w:sz w:val="20"/>
                              </w:rPr>
                            </w:pPr>
                            <w:r>
                              <w:rPr>
                                <w:spacing w:val="-5"/>
                                <w:sz w:val="20"/>
                              </w:rPr>
                              <w:t>Law</w:t>
                            </w:r>
                          </w:p>
                        </w:tc>
                        <w:tc>
                          <w:tcPr>
                            <w:tcW w:w="710" w:type="dxa"/>
                            <w:shd w:val="clear" w:color="auto" w:fill="D8D8D8"/>
                          </w:tcPr>
                          <w:p w14:paraId="286D81C3" w14:textId="77777777" w:rsidR="002F4311" w:rsidRDefault="000325DD">
                            <w:pPr>
                              <w:pStyle w:val="TableParagraph"/>
                              <w:spacing w:before="57"/>
                              <w:ind w:left="303"/>
                              <w:rPr>
                                <w:sz w:val="20"/>
                              </w:rPr>
                            </w:pPr>
                            <w:r>
                              <w:rPr>
                                <w:sz w:val="20"/>
                              </w:rPr>
                              <w:t>2</w:t>
                            </w:r>
                          </w:p>
                        </w:tc>
                        <w:tc>
                          <w:tcPr>
                            <w:tcW w:w="710" w:type="dxa"/>
                            <w:shd w:val="clear" w:color="auto" w:fill="D8D8D8"/>
                          </w:tcPr>
                          <w:p w14:paraId="286D81C4" w14:textId="77777777" w:rsidR="002F4311" w:rsidRDefault="000325DD">
                            <w:pPr>
                              <w:pStyle w:val="TableParagraph"/>
                              <w:spacing w:before="57"/>
                              <w:ind w:left="306"/>
                              <w:rPr>
                                <w:sz w:val="20"/>
                              </w:rPr>
                            </w:pPr>
                            <w:r>
                              <w:rPr>
                                <w:sz w:val="20"/>
                              </w:rPr>
                              <w:t>2</w:t>
                            </w:r>
                          </w:p>
                        </w:tc>
                      </w:tr>
                      <w:tr w:rsidR="002F4311" w14:paraId="286D81C9" w14:textId="77777777">
                        <w:trPr>
                          <w:trHeight w:val="479"/>
                        </w:trPr>
                        <w:tc>
                          <w:tcPr>
                            <w:tcW w:w="1435" w:type="dxa"/>
                          </w:tcPr>
                          <w:p w14:paraId="286D81C6" w14:textId="77777777" w:rsidR="002F4311" w:rsidRDefault="000325DD">
                            <w:pPr>
                              <w:pStyle w:val="TableParagraph"/>
                              <w:spacing w:before="7" w:line="226" w:lineRule="exact"/>
                              <w:ind w:right="405"/>
                              <w:rPr>
                                <w:sz w:val="20"/>
                              </w:rPr>
                            </w:pPr>
                            <w:r>
                              <w:rPr>
                                <w:sz w:val="20"/>
                              </w:rPr>
                              <w:t>Literature</w:t>
                            </w:r>
                            <w:r>
                              <w:rPr>
                                <w:spacing w:val="-13"/>
                                <w:sz w:val="20"/>
                              </w:rPr>
                              <w:t xml:space="preserve"> </w:t>
                            </w:r>
                            <w:r>
                              <w:rPr>
                                <w:sz w:val="20"/>
                              </w:rPr>
                              <w:t xml:space="preserve">&amp; </w:t>
                            </w:r>
                            <w:r>
                              <w:rPr>
                                <w:spacing w:val="-2"/>
                                <w:sz w:val="20"/>
                              </w:rPr>
                              <w:t>Culture</w:t>
                            </w:r>
                          </w:p>
                        </w:tc>
                        <w:tc>
                          <w:tcPr>
                            <w:tcW w:w="710" w:type="dxa"/>
                          </w:tcPr>
                          <w:p w14:paraId="286D81C7" w14:textId="77777777" w:rsidR="002F4311" w:rsidRDefault="000325DD">
                            <w:pPr>
                              <w:pStyle w:val="TableParagraph"/>
                              <w:spacing w:before="125"/>
                              <w:ind w:left="253"/>
                              <w:rPr>
                                <w:sz w:val="20"/>
                              </w:rPr>
                            </w:pPr>
                            <w:r>
                              <w:rPr>
                                <w:spacing w:val="-5"/>
                                <w:sz w:val="20"/>
                              </w:rPr>
                              <w:t>47</w:t>
                            </w:r>
                          </w:p>
                        </w:tc>
                        <w:tc>
                          <w:tcPr>
                            <w:tcW w:w="710" w:type="dxa"/>
                          </w:tcPr>
                          <w:p w14:paraId="286D81C8" w14:textId="77777777" w:rsidR="002F4311" w:rsidRDefault="000325DD">
                            <w:pPr>
                              <w:pStyle w:val="TableParagraph"/>
                              <w:spacing w:before="125"/>
                              <w:ind w:left="256"/>
                              <w:rPr>
                                <w:sz w:val="20"/>
                              </w:rPr>
                            </w:pPr>
                            <w:r>
                              <w:rPr>
                                <w:spacing w:val="-5"/>
                                <w:sz w:val="20"/>
                              </w:rPr>
                              <w:t>40</w:t>
                            </w:r>
                          </w:p>
                        </w:tc>
                      </w:tr>
                      <w:tr w:rsidR="002F4311" w14:paraId="286D81CD" w14:textId="77777777">
                        <w:trPr>
                          <w:trHeight w:val="340"/>
                        </w:trPr>
                        <w:tc>
                          <w:tcPr>
                            <w:tcW w:w="1435" w:type="dxa"/>
                            <w:shd w:val="clear" w:color="auto" w:fill="D8D8D8"/>
                          </w:tcPr>
                          <w:p w14:paraId="286D81CA" w14:textId="77777777" w:rsidR="002F4311" w:rsidRDefault="000325DD">
                            <w:pPr>
                              <w:pStyle w:val="TableParagraph"/>
                              <w:spacing w:before="57"/>
                              <w:rPr>
                                <w:sz w:val="20"/>
                              </w:rPr>
                            </w:pPr>
                            <w:r>
                              <w:rPr>
                                <w:spacing w:val="-2"/>
                                <w:sz w:val="20"/>
                              </w:rPr>
                              <w:t>Management</w:t>
                            </w:r>
                          </w:p>
                        </w:tc>
                        <w:tc>
                          <w:tcPr>
                            <w:tcW w:w="710" w:type="dxa"/>
                            <w:shd w:val="clear" w:color="auto" w:fill="D8D8D8"/>
                          </w:tcPr>
                          <w:p w14:paraId="286D81CB" w14:textId="77777777" w:rsidR="002F4311" w:rsidRDefault="000325DD">
                            <w:pPr>
                              <w:pStyle w:val="TableParagraph"/>
                              <w:spacing w:before="57"/>
                              <w:ind w:left="303"/>
                              <w:rPr>
                                <w:sz w:val="20"/>
                              </w:rPr>
                            </w:pPr>
                            <w:r>
                              <w:rPr>
                                <w:sz w:val="20"/>
                              </w:rPr>
                              <w:t>1</w:t>
                            </w:r>
                          </w:p>
                        </w:tc>
                        <w:tc>
                          <w:tcPr>
                            <w:tcW w:w="710" w:type="dxa"/>
                            <w:shd w:val="clear" w:color="auto" w:fill="D8D8D8"/>
                          </w:tcPr>
                          <w:p w14:paraId="286D81CC" w14:textId="77777777" w:rsidR="002F4311" w:rsidRDefault="000325DD">
                            <w:pPr>
                              <w:pStyle w:val="TableParagraph"/>
                              <w:spacing w:before="57"/>
                              <w:ind w:left="306"/>
                              <w:rPr>
                                <w:sz w:val="20"/>
                              </w:rPr>
                            </w:pPr>
                            <w:r>
                              <w:rPr>
                                <w:sz w:val="20"/>
                              </w:rPr>
                              <w:t>1</w:t>
                            </w:r>
                          </w:p>
                        </w:tc>
                      </w:tr>
                      <w:tr w:rsidR="002F4311" w14:paraId="286D81D1" w14:textId="77777777">
                        <w:trPr>
                          <w:trHeight w:val="339"/>
                        </w:trPr>
                        <w:tc>
                          <w:tcPr>
                            <w:tcW w:w="1435" w:type="dxa"/>
                          </w:tcPr>
                          <w:p w14:paraId="286D81CE" w14:textId="77777777" w:rsidR="002F4311" w:rsidRDefault="000325DD">
                            <w:pPr>
                              <w:pStyle w:val="TableParagraph"/>
                              <w:spacing w:before="57"/>
                              <w:rPr>
                                <w:sz w:val="20"/>
                              </w:rPr>
                            </w:pPr>
                            <w:r>
                              <w:rPr>
                                <w:sz w:val="20"/>
                              </w:rPr>
                              <w:t>Political</w:t>
                            </w:r>
                            <w:r>
                              <w:rPr>
                                <w:spacing w:val="-9"/>
                                <w:sz w:val="20"/>
                              </w:rPr>
                              <w:t xml:space="preserve"> </w:t>
                            </w:r>
                            <w:r>
                              <w:rPr>
                                <w:spacing w:val="-2"/>
                                <w:sz w:val="20"/>
                              </w:rPr>
                              <w:t>Science</w:t>
                            </w:r>
                          </w:p>
                        </w:tc>
                        <w:tc>
                          <w:tcPr>
                            <w:tcW w:w="710" w:type="dxa"/>
                          </w:tcPr>
                          <w:p w14:paraId="286D81CF" w14:textId="77777777" w:rsidR="002F4311" w:rsidRDefault="000325DD">
                            <w:pPr>
                              <w:pStyle w:val="TableParagraph"/>
                              <w:spacing w:before="57"/>
                              <w:ind w:left="303"/>
                              <w:rPr>
                                <w:sz w:val="20"/>
                              </w:rPr>
                            </w:pPr>
                            <w:r>
                              <w:rPr>
                                <w:sz w:val="20"/>
                              </w:rPr>
                              <w:t>4</w:t>
                            </w:r>
                          </w:p>
                        </w:tc>
                        <w:tc>
                          <w:tcPr>
                            <w:tcW w:w="710" w:type="dxa"/>
                          </w:tcPr>
                          <w:p w14:paraId="286D81D0" w14:textId="77777777" w:rsidR="002F4311" w:rsidRDefault="000325DD">
                            <w:pPr>
                              <w:pStyle w:val="TableParagraph"/>
                              <w:spacing w:before="57"/>
                              <w:ind w:left="306"/>
                              <w:rPr>
                                <w:sz w:val="20"/>
                              </w:rPr>
                            </w:pPr>
                            <w:r>
                              <w:rPr>
                                <w:sz w:val="20"/>
                              </w:rPr>
                              <w:t>4</w:t>
                            </w:r>
                          </w:p>
                        </w:tc>
                      </w:tr>
                      <w:tr w:rsidR="002F4311" w14:paraId="286D81D5" w14:textId="77777777">
                        <w:trPr>
                          <w:trHeight w:val="340"/>
                        </w:trPr>
                        <w:tc>
                          <w:tcPr>
                            <w:tcW w:w="1435" w:type="dxa"/>
                            <w:shd w:val="clear" w:color="auto" w:fill="D8D8D8"/>
                          </w:tcPr>
                          <w:p w14:paraId="286D81D2" w14:textId="77777777" w:rsidR="002F4311" w:rsidRDefault="000325DD">
                            <w:pPr>
                              <w:pStyle w:val="TableParagraph"/>
                              <w:spacing w:before="57"/>
                              <w:ind w:right="-15"/>
                              <w:rPr>
                                <w:sz w:val="20"/>
                              </w:rPr>
                            </w:pPr>
                            <w:r>
                              <w:rPr>
                                <w:sz w:val="20"/>
                              </w:rPr>
                              <w:t>Religious</w:t>
                            </w:r>
                            <w:r>
                              <w:rPr>
                                <w:spacing w:val="-10"/>
                                <w:sz w:val="20"/>
                              </w:rPr>
                              <w:t xml:space="preserve"> </w:t>
                            </w:r>
                            <w:r>
                              <w:rPr>
                                <w:spacing w:val="-2"/>
                                <w:sz w:val="20"/>
                              </w:rPr>
                              <w:t>Studies</w:t>
                            </w:r>
                          </w:p>
                        </w:tc>
                        <w:tc>
                          <w:tcPr>
                            <w:tcW w:w="710" w:type="dxa"/>
                            <w:shd w:val="clear" w:color="auto" w:fill="D8D8D8"/>
                          </w:tcPr>
                          <w:p w14:paraId="286D81D3" w14:textId="77777777" w:rsidR="002F4311" w:rsidRDefault="000325DD">
                            <w:pPr>
                              <w:pStyle w:val="TableParagraph"/>
                              <w:spacing w:before="57"/>
                              <w:ind w:left="303"/>
                              <w:rPr>
                                <w:sz w:val="20"/>
                              </w:rPr>
                            </w:pPr>
                            <w:r>
                              <w:rPr>
                                <w:sz w:val="20"/>
                              </w:rPr>
                              <w:t>2</w:t>
                            </w:r>
                          </w:p>
                        </w:tc>
                        <w:tc>
                          <w:tcPr>
                            <w:tcW w:w="710" w:type="dxa"/>
                            <w:shd w:val="clear" w:color="auto" w:fill="D8D8D8"/>
                          </w:tcPr>
                          <w:p w14:paraId="286D81D4" w14:textId="77777777" w:rsidR="002F4311" w:rsidRDefault="000325DD">
                            <w:pPr>
                              <w:pStyle w:val="TableParagraph"/>
                              <w:spacing w:before="57"/>
                              <w:ind w:left="306"/>
                              <w:rPr>
                                <w:sz w:val="20"/>
                              </w:rPr>
                            </w:pPr>
                            <w:r>
                              <w:rPr>
                                <w:sz w:val="20"/>
                              </w:rPr>
                              <w:t>2</w:t>
                            </w:r>
                          </w:p>
                        </w:tc>
                      </w:tr>
                      <w:tr w:rsidR="002F4311" w14:paraId="286D81D9" w14:textId="77777777">
                        <w:trPr>
                          <w:trHeight w:val="340"/>
                        </w:trPr>
                        <w:tc>
                          <w:tcPr>
                            <w:tcW w:w="1435" w:type="dxa"/>
                          </w:tcPr>
                          <w:p w14:paraId="286D81D6" w14:textId="77777777" w:rsidR="002F4311" w:rsidRDefault="000325DD">
                            <w:pPr>
                              <w:pStyle w:val="TableParagraph"/>
                              <w:spacing w:before="57"/>
                              <w:rPr>
                                <w:sz w:val="20"/>
                              </w:rPr>
                            </w:pPr>
                            <w:r>
                              <w:rPr>
                                <w:spacing w:val="-2"/>
                                <w:sz w:val="20"/>
                              </w:rPr>
                              <w:t>Sociology</w:t>
                            </w:r>
                          </w:p>
                        </w:tc>
                        <w:tc>
                          <w:tcPr>
                            <w:tcW w:w="710" w:type="dxa"/>
                          </w:tcPr>
                          <w:p w14:paraId="286D81D7" w14:textId="77777777" w:rsidR="002F4311" w:rsidRDefault="000325DD">
                            <w:pPr>
                              <w:pStyle w:val="TableParagraph"/>
                              <w:spacing w:before="57"/>
                              <w:ind w:left="303"/>
                              <w:rPr>
                                <w:sz w:val="20"/>
                              </w:rPr>
                            </w:pPr>
                            <w:r>
                              <w:rPr>
                                <w:sz w:val="20"/>
                              </w:rPr>
                              <w:t>2</w:t>
                            </w:r>
                          </w:p>
                        </w:tc>
                        <w:tc>
                          <w:tcPr>
                            <w:tcW w:w="710" w:type="dxa"/>
                          </w:tcPr>
                          <w:p w14:paraId="286D81D8" w14:textId="77777777" w:rsidR="002F4311" w:rsidRDefault="000325DD">
                            <w:pPr>
                              <w:pStyle w:val="TableParagraph"/>
                              <w:spacing w:before="57"/>
                              <w:ind w:left="306"/>
                              <w:rPr>
                                <w:sz w:val="20"/>
                              </w:rPr>
                            </w:pPr>
                            <w:r>
                              <w:rPr>
                                <w:sz w:val="20"/>
                              </w:rPr>
                              <w:t>2</w:t>
                            </w:r>
                          </w:p>
                        </w:tc>
                      </w:tr>
                      <w:tr w:rsidR="002F4311" w14:paraId="286D81DD" w14:textId="77777777">
                        <w:trPr>
                          <w:trHeight w:val="344"/>
                        </w:trPr>
                        <w:tc>
                          <w:tcPr>
                            <w:tcW w:w="1435" w:type="dxa"/>
                            <w:shd w:val="clear" w:color="auto" w:fill="C1D69A"/>
                          </w:tcPr>
                          <w:p w14:paraId="286D81DA" w14:textId="77777777" w:rsidR="002F4311" w:rsidRDefault="000325DD">
                            <w:pPr>
                              <w:pStyle w:val="TableParagraph"/>
                              <w:spacing w:before="57"/>
                              <w:ind w:left="722" w:right="-15"/>
                              <w:rPr>
                                <w:b/>
                                <w:sz w:val="20"/>
                              </w:rPr>
                            </w:pPr>
                            <w:r>
                              <w:rPr>
                                <w:b/>
                                <w:spacing w:val="-2"/>
                                <w:sz w:val="20"/>
                              </w:rPr>
                              <w:t>TOTAL</w:t>
                            </w:r>
                          </w:p>
                        </w:tc>
                        <w:tc>
                          <w:tcPr>
                            <w:tcW w:w="710" w:type="dxa"/>
                            <w:shd w:val="clear" w:color="auto" w:fill="C1D69A"/>
                          </w:tcPr>
                          <w:p w14:paraId="286D81DB" w14:textId="77777777" w:rsidR="002F4311" w:rsidRDefault="000325DD">
                            <w:pPr>
                              <w:pStyle w:val="TableParagraph"/>
                              <w:spacing w:before="57"/>
                              <w:ind w:left="253"/>
                              <w:rPr>
                                <w:b/>
                                <w:sz w:val="20"/>
                              </w:rPr>
                            </w:pPr>
                            <w:r>
                              <w:rPr>
                                <w:b/>
                                <w:spacing w:val="-5"/>
                                <w:sz w:val="20"/>
                              </w:rPr>
                              <w:t>82</w:t>
                            </w:r>
                          </w:p>
                        </w:tc>
                        <w:tc>
                          <w:tcPr>
                            <w:tcW w:w="710" w:type="dxa"/>
                            <w:shd w:val="clear" w:color="auto" w:fill="C1D69A"/>
                          </w:tcPr>
                          <w:p w14:paraId="286D81DC" w14:textId="77777777" w:rsidR="002F4311" w:rsidRDefault="000325DD">
                            <w:pPr>
                              <w:pStyle w:val="TableParagraph"/>
                              <w:spacing w:before="57"/>
                              <w:ind w:left="256"/>
                              <w:rPr>
                                <w:b/>
                                <w:sz w:val="20"/>
                              </w:rPr>
                            </w:pPr>
                            <w:r>
                              <w:rPr>
                                <w:b/>
                                <w:spacing w:val="-5"/>
                                <w:sz w:val="20"/>
                              </w:rPr>
                              <w:t>71</w:t>
                            </w:r>
                          </w:p>
                        </w:tc>
                      </w:tr>
                    </w:tbl>
                    <w:p w14:paraId="286D81DE" w14:textId="77777777" w:rsidR="002F4311" w:rsidRDefault="002F4311">
                      <w:pPr>
                        <w:pStyle w:val="BodyText"/>
                        <w:ind w:left="0"/>
                      </w:pPr>
                    </w:p>
                  </w:txbxContent>
                </v:textbox>
                <w10:wrap anchorx="page"/>
              </v:shape>
            </w:pict>
          </mc:Fallback>
        </mc:AlternateContent>
      </w:r>
      <w:r>
        <w:t>lectures, or provide content to EA programming. Examples include Regina Abrami (business, China and Vietnam), Amy Gadsden</w:t>
      </w:r>
      <w:r>
        <w:rPr>
          <w:spacing w:val="-5"/>
        </w:rPr>
        <w:t xml:space="preserve"> </w:t>
      </w:r>
      <w:r>
        <w:t>(law</w:t>
      </w:r>
      <w:r>
        <w:rPr>
          <w:spacing w:val="-5"/>
        </w:rPr>
        <w:t xml:space="preserve"> </w:t>
      </w:r>
      <w:r>
        <w:t>and</w:t>
      </w:r>
      <w:r>
        <w:rPr>
          <w:spacing w:val="-5"/>
        </w:rPr>
        <w:t xml:space="preserve"> </w:t>
      </w:r>
      <w:r>
        <w:t>history</w:t>
      </w:r>
      <w:r>
        <w:rPr>
          <w:spacing w:val="-5"/>
        </w:rPr>
        <w:t xml:space="preserve"> </w:t>
      </w:r>
      <w:r>
        <w:t>of</w:t>
      </w:r>
      <w:r>
        <w:rPr>
          <w:spacing w:val="-5"/>
        </w:rPr>
        <w:t xml:space="preserve"> </w:t>
      </w:r>
      <w:r>
        <w:t>China),</w:t>
      </w:r>
      <w:r>
        <w:rPr>
          <w:spacing w:val="-5"/>
        </w:rPr>
        <w:t xml:space="preserve"> </w:t>
      </w:r>
      <w:r>
        <w:t>Soek</w:t>
      </w:r>
      <w:r>
        <w:rPr>
          <w:spacing w:val="-5"/>
        </w:rPr>
        <w:t xml:space="preserve"> </w:t>
      </w:r>
      <w:r>
        <w:t>Lee</w:t>
      </w:r>
      <w:r>
        <w:rPr>
          <w:spacing w:val="-6"/>
        </w:rPr>
        <w:t xml:space="preserve"> </w:t>
      </w:r>
      <w:r>
        <w:t>(Korean</w:t>
      </w:r>
      <w:r>
        <w:rPr>
          <w:spacing w:val="-5"/>
        </w:rPr>
        <w:t xml:space="preserve"> </w:t>
      </w:r>
      <w:r>
        <w:t>history), Scott Moore (China environment and politics) and Tomoharu Nishino (competitiven</w:t>
      </w:r>
      <w:r>
        <w:t>ess and security in EA). (see E.1.a.)</w:t>
      </w:r>
    </w:p>
    <w:p w14:paraId="286D7F6B" w14:textId="77777777" w:rsidR="002F4311" w:rsidRDefault="000325DD">
      <w:pPr>
        <w:pStyle w:val="ListParagraph"/>
        <w:numPr>
          <w:ilvl w:val="1"/>
          <w:numId w:val="12"/>
        </w:numPr>
        <w:tabs>
          <w:tab w:val="left" w:pos="3651"/>
        </w:tabs>
        <w:spacing w:line="480" w:lineRule="auto"/>
        <w:ind w:left="3177" w:right="149" w:firstLine="0"/>
        <w:rPr>
          <w:sz w:val="24"/>
        </w:rPr>
      </w:pPr>
      <w:r>
        <w:rPr>
          <w:b/>
          <w:sz w:val="24"/>
          <w:u w:val="thick"/>
        </w:rPr>
        <w:t>Depth of Specialized Course Coverage in One or More</w:t>
      </w:r>
      <w:r>
        <w:rPr>
          <w:b/>
          <w:sz w:val="24"/>
        </w:rPr>
        <w:t xml:space="preserve"> </w:t>
      </w:r>
      <w:r>
        <w:rPr>
          <w:b/>
          <w:sz w:val="24"/>
          <w:u w:val="thick"/>
        </w:rPr>
        <w:t>Disciplines.</w:t>
      </w:r>
      <w:r>
        <w:rPr>
          <w:b/>
          <w:spacing w:val="-6"/>
          <w:sz w:val="24"/>
        </w:rPr>
        <w:t xml:space="preserve"> </w:t>
      </w:r>
      <w:r>
        <w:rPr>
          <w:sz w:val="24"/>
        </w:rPr>
        <w:t>Penn</w:t>
      </w:r>
      <w:r>
        <w:rPr>
          <w:spacing w:val="-5"/>
          <w:sz w:val="24"/>
        </w:rPr>
        <w:t xml:space="preserve"> </w:t>
      </w:r>
      <w:r>
        <w:rPr>
          <w:sz w:val="24"/>
        </w:rPr>
        <w:t>offers</w:t>
      </w:r>
      <w:r>
        <w:rPr>
          <w:spacing w:val="-5"/>
          <w:sz w:val="24"/>
        </w:rPr>
        <w:t xml:space="preserve"> </w:t>
      </w:r>
      <w:r>
        <w:rPr>
          <w:sz w:val="24"/>
        </w:rPr>
        <w:t>well</w:t>
      </w:r>
      <w:r>
        <w:rPr>
          <w:spacing w:val="-5"/>
          <w:sz w:val="24"/>
        </w:rPr>
        <w:t xml:space="preserve"> </w:t>
      </w:r>
      <w:r>
        <w:rPr>
          <w:sz w:val="24"/>
        </w:rPr>
        <w:t>over</w:t>
      </w:r>
      <w:r>
        <w:rPr>
          <w:spacing w:val="-5"/>
          <w:sz w:val="24"/>
        </w:rPr>
        <w:t xml:space="preserve"> </w:t>
      </w:r>
      <w:r>
        <w:rPr>
          <w:sz w:val="24"/>
        </w:rPr>
        <w:t>100</w:t>
      </w:r>
      <w:r>
        <w:rPr>
          <w:spacing w:val="-5"/>
          <w:sz w:val="24"/>
        </w:rPr>
        <w:t xml:space="preserve"> </w:t>
      </w:r>
      <w:r>
        <w:rPr>
          <w:sz w:val="24"/>
        </w:rPr>
        <w:t>non-language</w:t>
      </w:r>
      <w:r>
        <w:rPr>
          <w:spacing w:val="-6"/>
          <w:sz w:val="24"/>
        </w:rPr>
        <w:t xml:space="preserve"> </w:t>
      </w:r>
      <w:r>
        <w:rPr>
          <w:sz w:val="24"/>
        </w:rPr>
        <w:t>EA</w:t>
      </w:r>
      <w:r>
        <w:rPr>
          <w:spacing w:val="-5"/>
          <w:sz w:val="24"/>
        </w:rPr>
        <w:t xml:space="preserve"> </w:t>
      </w:r>
      <w:r>
        <w:rPr>
          <w:sz w:val="24"/>
        </w:rPr>
        <w:t>courses, most above the 100-level (see Table C.1 for 2021-22 sample year). These</w:t>
      </w:r>
      <w:r>
        <w:rPr>
          <w:spacing w:val="-1"/>
          <w:sz w:val="24"/>
        </w:rPr>
        <w:t xml:space="preserve"> </w:t>
      </w:r>
      <w:r>
        <w:rPr>
          <w:sz w:val="24"/>
        </w:rPr>
        <w:t>have prerequisites in introductory or higher courses, indicating significant depth in coverage.</w:t>
      </w:r>
    </w:p>
    <w:p w14:paraId="286D7F6C" w14:textId="77777777" w:rsidR="002F4311" w:rsidRDefault="000325DD">
      <w:pPr>
        <w:pStyle w:val="ListParagraph"/>
        <w:numPr>
          <w:ilvl w:val="1"/>
          <w:numId w:val="12"/>
        </w:numPr>
        <w:tabs>
          <w:tab w:val="left" w:pos="3651"/>
        </w:tabs>
        <w:spacing w:line="480" w:lineRule="auto"/>
        <w:ind w:left="3177" w:right="187" w:firstLine="0"/>
        <w:rPr>
          <w:sz w:val="24"/>
        </w:rPr>
      </w:pPr>
      <w:r>
        <w:rPr>
          <w:b/>
          <w:sz w:val="24"/>
          <w:u w:val="thick"/>
        </w:rPr>
        <w:t>Interdisciplinary</w:t>
      </w:r>
      <w:r>
        <w:rPr>
          <w:b/>
          <w:spacing w:val="-7"/>
          <w:sz w:val="24"/>
          <w:u w:val="thick"/>
        </w:rPr>
        <w:t xml:space="preserve"> </w:t>
      </w:r>
      <w:r>
        <w:rPr>
          <w:b/>
          <w:sz w:val="24"/>
          <w:u w:val="thick"/>
        </w:rPr>
        <w:t>Courses.</w:t>
      </w:r>
      <w:r>
        <w:rPr>
          <w:b/>
          <w:spacing w:val="-7"/>
          <w:sz w:val="24"/>
        </w:rPr>
        <w:t xml:space="preserve"> </w:t>
      </w:r>
      <w:r>
        <w:rPr>
          <w:sz w:val="24"/>
        </w:rPr>
        <w:t>Since</w:t>
      </w:r>
      <w:r>
        <w:rPr>
          <w:spacing w:val="-7"/>
          <w:sz w:val="24"/>
        </w:rPr>
        <w:t xml:space="preserve"> </w:t>
      </w:r>
      <w:r>
        <w:rPr>
          <w:sz w:val="24"/>
        </w:rPr>
        <w:t>its</w:t>
      </w:r>
      <w:r>
        <w:rPr>
          <w:spacing w:val="-7"/>
          <w:sz w:val="24"/>
        </w:rPr>
        <w:t xml:space="preserve"> </w:t>
      </w:r>
      <w:r>
        <w:rPr>
          <w:sz w:val="24"/>
        </w:rPr>
        <w:t>founding</w:t>
      </w:r>
      <w:r>
        <w:rPr>
          <w:spacing w:val="-7"/>
          <w:sz w:val="24"/>
        </w:rPr>
        <w:t xml:space="preserve"> </w:t>
      </w:r>
      <w:r>
        <w:rPr>
          <w:sz w:val="24"/>
        </w:rPr>
        <w:t>by</w:t>
      </w:r>
      <w:r>
        <w:rPr>
          <w:spacing w:val="-7"/>
          <w:sz w:val="24"/>
        </w:rPr>
        <w:t xml:space="preserve"> </w:t>
      </w:r>
      <w:r>
        <w:rPr>
          <w:sz w:val="24"/>
        </w:rPr>
        <w:t>Benjamin Franklin, Penn has em</w:t>
      </w:r>
      <w:r>
        <w:rPr>
          <w:sz w:val="24"/>
        </w:rPr>
        <w:t>phasized interdisciplinary studies and valued both academic research and practical application. These priorities were confirmed in 2005 with the Penn Integrates Knowledge initiative, which has recruited eighteen top scholars jointly appointed in two or mor</w:t>
      </w:r>
      <w:r>
        <w:rPr>
          <w:sz w:val="24"/>
        </w:rPr>
        <w:t>e Penn Schools, invigorating</w:t>
      </w:r>
    </w:p>
    <w:p w14:paraId="286D7F6D" w14:textId="77777777" w:rsidR="002F4311" w:rsidRDefault="000325DD">
      <w:pPr>
        <w:pStyle w:val="BodyText"/>
        <w:spacing w:before="1"/>
      </w:pPr>
      <w:r>
        <w:t>research</w:t>
      </w:r>
      <w:r>
        <w:rPr>
          <w:spacing w:val="-3"/>
        </w:rPr>
        <w:t xml:space="preserve"> </w:t>
      </w:r>
      <w:r>
        <w:t>and</w:t>
      </w:r>
      <w:r>
        <w:rPr>
          <w:spacing w:val="-2"/>
        </w:rPr>
        <w:t xml:space="preserve"> </w:t>
      </w:r>
      <w:r>
        <w:t>achievement</w:t>
      </w:r>
      <w:r>
        <w:rPr>
          <w:spacing w:val="-2"/>
        </w:rPr>
        <w:t xml:space="preserve"> </w:t>
      </w:r>
      <w:r>
        <w:t>across</w:t>
      </w:r>
      <w:r>
        <w:rPr>
          <w:spacing w:val="-3"/>
        </w:rPr>
        <w:t xml:space="preserve"> </w:t>
      </w:r>
      <w:r>
        <w:t>Penn’s</w:t>
      </w:r>
      <w:r>
        <w:rPr>
          <w:spacing w:val="-2"/>
        </w:rPr>
        <w:t xml:space="preserve"> </w:t>
      </w:r>
      <w:r>
        <w:t>twelve</w:t>
      </w:r>
      <w:r>
        <w:rPr>
          <w:spacing w:val="-2"/>
        </w:rPr>
        <w:t xml:space="preserve"> Schools.</w:t>
      </w:r>
    </w:p>
    <w:p w14:paraId="286D7F6E" w14:textId="77777777" w:rsidR="002F4311" w:rsidRDefault="002F4311">
      <w:pPr>
        <w:pStyle w:val="BodyText"/>
        <w:spacing w:before="11"/>
        <w:ind w:left="0"/>
        <w:rPr>
          <w:sz w:val="23"/>
        </w:rPr>
      </w:pPr>
    </w:p>
    <w:p w14:paraId="286D7F6F" w14:textId="77777777" w:rsidR="002F4311" w:rsidRDefault="000325DD">
      <w:pPr>
        <w:pStyle w:val="BodyText"/>
        <w:spacing w:line="480" w:lineRule="auto"/>
        <w:ind w:right="203" w:firstLine="432"/>
      </w:pPr>
      <w:r>
        <w:t>The interdisciplinary character of undergraduate and graduate courses is evident in the program</w:t>
      </w:r>
      <w:r>
        <w:rPr>
          <w:spacing w:val="-3"/>
        </w:rPr>
        <w:t xml:space="preserve"> </w:t>
      </w:r>
      <w:r>
        <w:t>strengths</w:t>
      </w:r>
      <w:r>
        <w:rPr>
          <w:spacing w:val="-3"/>
        </w:rPr>
        <w:t xml:space="preserve"> </w:t>
      </w:r>
      <w:r>
        <w:t>listed</w:t>
      </w:r>
      <w:r>
        <w:rPr>
          <w:spacing w:val="-3"/>
        </w:rPr>
        <w:t xml:space="preserve"> </w:t>
      </w:r>
      <w:r>
        <w:t>in</w:t>
      </w:r>
      <w:r>
        <w:rPr>
          <w:spacing w:val="-3"/>
        </w:rPr>
        <w:t xml:space="preserve"> </w:t>
      </w:r>
      <w:r>
        <w:t>C.1</w:t>
      </w:r>
      <w:r>
        <w:rPr>
          <w:spacing w:val="-3"/>
        </w:rPr>
        <w:t xml:space="preserve"> </w:t>
      </w:r>
      <w:r>
        <w:t>and</w:t>
      </w:r>
      <w:r>
        <w:rPr>
          <w:spacing w:val="-3"/>
        </w:rPr>
        <w:t xml:space="preserve"> </w:t>
      </w:r>
      <w:r>
        <w:t>reflected</w:t>
      </w:r>
      <w:r>
        <w:rPr>
          <w:spacing w:val="-3"/>
        </w:rPr>
        <w:t xml:space="preserve"> </w:t>
      </w:r>
      <w:r>
        <w:t>in</w:t>
      </w:r>
      <w:r>
        <w:rPr>
          <w:spacing w:val="-3"/>
        </w:rPr>
        <w:t xml:space="preserve"> </w:t>
      </w:r>
      <w:r>
        <w:t>EA</w:t>
      </w:r>
      <w:r>
        <w:rPr>
          <w:spacing w:val="-3"/>
        </w:rPr>
        <w:t xml:space="preserve"> </w:t>
      </w:r>
      <w:r>
        <w:t>events</w:t>
      </w:r>
      <w:r>
        <w:rPr>
          <w:spacing w:val="-3"/>
        </w:rPr>
        <w:t xml:space="preserve"> </w:t>
      </w:r>
      <w:r>
        <w:t>and</w:t>
      </w:r>
      <w:r>
        <w:rPr>
          <w:spacing w:val="-3"/>
        </w:rPr>
        <w:t xml:space="preserve"> </w:t>
      </w:r>
      <w:r>
        <w:t>programming.</w:t>
      </w:r>
      <w:r>
        <w:rPr>
          <w:spacing w:val="-3"/>
        </w:rPr>
        <w:t xml:space="preserve"> </w:t>
      </w:r>
      <w:r>
        <w:t>EA</w:t>
      </w:r>
      <w:r>
        <w:rPr>
          <w:spacing w:val="-3"/>
        </w:rPr>
        <w:t xml:space="preserve"> </w:t>
      </w:r>
      <w:r>
        <w:t>cour</w:t>
      </w:r>
      <w:r>
        <w:t>ses</w:t>
      </w:r>
      <w:r>
        <w:rPr>
          <w:spacing w:val="-3"/>
        </w:rPr>
        <w:t xml:space="preserve"> </w:t>
      </w:r>
      <w:r>
        <w:t>are</w:t>
      </w:r>
    </w:p>
    <w:p w14:paraId="286D7F70" w14:textId="77777777" w:rsidR="002F4311" w:rsidRDefault="002F4311">
      <w:pPr>
        <w:spacing w:line="480" w:lineRule="auto"/>
        <w:sectPr w:rsidR="002F4311">
          <w:pgSz w:w="12240" w:h="15840"/>
          <w:pgMar w:top="1360" w:right="1300" w:bottom="1520" w:left="1320" w:header="727" w:footer="1324" w:gutter="0"/>
          <w:cols w:space="720"/>
        </w:sectPr>
      </w:pPr>
    </w:p>
    <w:p w14:paraId="286D7F71" w14:textId="77777777" w:rsidR="002F4311" w:rsidRDefault="000325DD">
      <w:pPr>
        <w:pStyle w:val="BodyText"/>
        <w:spacing w:before="171" w:line="480" w:lineRule="auto"/>
        <w:ind w:right="203"/>
      </w:pPr>
      <w:r>
        <w:lastRenderedPageBreak/>
        <w:t>offered</w:t>
      </w:r>
      <w:r>
        <w:rPr>
          <w:spacing w:val="-3"/>
        </w:rPr>
        <w:t xml:space="preserve"> </w:t>
      </w:r>
      <w:r>
        <w:t>in</w:t>
      </w:r>
      <w:r>
        <w:rPr>
          <w:spacing w:val="-3"/>
        </w:rPr>
        <w:t xml:space="preserve"> </w:t>
      </w:r>
      <w:r>
        <w:t>eight</w:t>
      </w:r>
      <w:r>
        <w:rPr>
          <w:spacing w:val="-3"/>
        </w:rPr>
        <w:t xml:space="preserve"> </w:t>
      </w:r>
      <w:r>
        <w:t>SAS</w:t>
      </w:r>
      <w:r>
        <w:rPr>
          <w:spacing w:val="-3"/>
        </w:rPr>
        <w:t xml:space="preserve"> </w:t>
      </w:r>
      <w:r>
        <w:t>departments</w:t>
      </w:r>
      <w:r>
        <w:rPr>
          <w:spacing w:val="-3"/>
        </w:rPr>
        <w:t xml:space="preserve"> </w:t>
      </w:r>
      <w:r>
        <w:t>and</w:t>
      </w:r>
      <w:r>
        <w:rPr>
          <w:spacing w:val="-3"/>
        </w:rPr>
        <w:t xml:space="preserve"> </w:t>
      </w:r>
      <w:r>
        <w:t>five</w:t>
      </w:r>
      <w:r>
        <w:rPr>
          <w:spacing w:val="-3"/>
        </w:rPr>
        <w:t xml:space="preserve"> </w:t>
      </w:r>
      <w:r>
        <w:t>other</w:t>
      </w:r>
      <w:r>
        <w:rPr>
          <w:spacing w:val="-3"/>
        </w:rPr>
        <w:t xml:space="preserve"> </w:t>
      </w:r>
      <w:r>
        <w:t>Schools.</w:t>
      </w:r>
      <w:r>
        <w:rPr>
          <w:spacing w:val="-3"/>
        </w:rPr>
        <w:t xml:space="preserve"> </w:t>
      </w:r>
      <w:r>
        <w:t>Several</w:t>
      </w:r>
      <w:r>
        <w:rPr>
          <w:spacing w:val="-3"/>
        </w:rPr>
        <w:t xml:space="preserve"> </w:t>
      </w:r>
      <w:r>
        <w:t>survey</w:t>
      </w:r>
      <w:r>
        <w:rPr>
          <w:spacing w:val="-3"/>
        </w:rPr>
        <w:t xml:space="preserve"> </w:t>
      </w:r>
      <w:r>
        <w:t>courses</w:t>
      </w:r>
      <w:r>
        <w:rPr>
          <w:spacing w:val="-3"/>
        </w:rPr>
        <w:t xml:space="preserve"> </w:t>
      </w:r>
      <w:r>
        <w:t>are</w:t>
      </w:r>
      <w:r>
        <w:rPr>
          <w:spacing w:val="-4"/>
        </w:rPr>
        <w:t xml:space="preserve"> </w:t>
      </w:r>
      <w:r>
        <w:t>team- taught. Interdisciplinary Graduate Groups supervise graduate students.</w:t>
      </w:r>
    </w:p>
    <w:p w14:paraId="286D7F72" w14:textId="77777777" w:rsidR="002F4311" w:rsidRDefault="000325DD">
      <w:pPr>
        <w:pStyle w:val="ListParagraph"/>
        <w:numPr>
          <w:ilvl w:val="1"/>
          <w:numId w:val="12"/>
        </w:numPr>
        <w:tabs>
          <w:tab w:val="left" w:pos="594"/>
        </w:tabs>
        <w:rPr>
          <w:sz w:val="24"/>
        </w:rPr>
      </w:pPr>
      <w:r>
        <w:rPr>
          <w:b/>
          <w:sz w:val="24"/>
          <w:u w:val="thick"/>
        </w:rPr>
        <w:t>Non-Language</w:t>
      </w:r>
      <w:r>
        <w:rPr>
          <w:b/>
          <w:spacing w:val="-2"/>
          <w:sz w:val="24"/>
          <w:u w:val="thick"/>
        </w:rPr>
        <w:t xml:space="preserve"> </w:t>
      </w:r>
      <w:r>
        <w:rPr>
          <w:b/>
          <w:sz w:val="24"/>
          <w:u w:val="thick"/>
        </w:rPr>
        <w:t>Faculty</w:t>
      </w:r>
      <w:r>
        <w:rPr>
          <w:sz w:val="24"/>
          <w:u w:val="thick"/>
        </w:rPr>
        <w:t>.</w:t>
      </w:r>
      <w:r>
        <w:rPr>
          <w:spacing w:val="-1"/>
          <w:sz w:val="24"/>
        </w:rPr>
        <w:t xml:space="preserve"> </w:t>
      </w:r>
      <w:r>
        <w:rPr>
          <w:sz w:val="24"/>
        </w:rPr>
        <w:t>Since</w:t>
      </w:r>
      <w:r>
        <w:rPr>
          <w:spacing w:val="-1"/>
          <w:sz w:val="24"/>
        </w:rPr>
        <w:t xml:space="preserve"> </w:t>
      </w:r>
      <w:r>
        <w:rPr>
          <w:sz w:val="24"/>
        </w:rPr>
        <w:t>its</w:t>
      </w:r>
      <w:r>
        <w:rPr>
          <w:spacing w:val="-1"/>
          <w:sz w:val="24"/>
        </w:rPr>
        <w:t xml:space="preserve"> </w:t>
      </w:r>
      <w:r>
        <w:rPr>
          <w:sz w:val="24"/>
        </w:rPr>
        <w:t>founding</w:t>
      </w:r>
      <w:r>
        <w:rPr>
          <w:spacing w:val="-1"/>
          <w:sz w:val="24"/>
        </w:rPr>
        <w:t xml:space="preserve"> </w:t>
      </w:r>
      <w:r>
        <w:rPr>
          <w:sz w:val="24"/>
        </w:rPr>
        <w:t>in 1995,</w:t>
      </w:r>
      <w:r>
        <w:rPr>
          <w:spacing w:val="-1"/>
          <w:sz w:val="24"/>
        </w:rPr>
        <w:t xml:space="preserve"> </w:t>
      </w:r>
      <w:r>
        <w:rPr>
          <w:sz w:val="24"/>
        </w:rPr>
        <w:t>CEAS</w:t>
      </w:r>
      <w:r>
        <w:rPr>
          <w:spacing w:val="-1"/>
          <w:sz w:val="24"/>
        </w:rPr>
        <w:t xml:space="preserve"> </w:t>
      </w:r>
      <w:r>
        <w:rPr>
          <w:sz w:val="24"/>
        </w:rPr>
        <w:t>has worked</w:t>
      </w:r>
      <w:r>
        <w:rPr>
          <w:spacing w:val="-1"/>
          <w:sz w:val="24"/>
        </w:rPr>
        <w:t xml:space="preserve"> </w:t>
      </w:r>
      <w:r>
        <w:rPr>
          <w:sz w:val="24"/>
        </w:rPr>
        <w:t>to</w:t>
      </w:r>
      <w:r>
        <w:rPr>
          <w:spacing w:val="-1"/>
          <w:sz w:val="24"/>
        </w:rPr>
        <w:t xml:space="preserve"> </w:t>
      </w:r>
      <w:r>
        <w:rPr>
          <w:sz w:val="24"/>
        </w:rPr>
        <w:t xml:space="preserve">increase </w:t>
      </w:r>
      <w:r>
        <w:rPr>
          <w:spacing w:val="-5"/>
          <w:sz w:val="24"/>
        </w:rPr>
        <w:t>the</w:t>
      </w:r>
    </w:p>
    <w:p w14:paraId="286D7F73" w14:textId="77777777" w:rsidR="002F4311" w:rsidRDefault="002F4311">
      <w:pPr>
        <w:pStyle w:val="BodyText"/>
        <w:spacing w:before="2"/>
        <w:ind w:left="0"/>
        <w:rPr>
          <w:sz w:val="16"/>
        </w:rPr>
      </w:pPr>
    </w:p>
    <w:p w14:paraId="286D7F74" w14:textId="77777777" w:rsidR="002F4311" w:rsidRDefault="000325DD">
      <w:pPr>
        <w:pStyle w:val="BodyText"/>
        <w:spacing w:before="90" w:line="480" w:lineRule="auto"/>
        <w:ind w:right="320"/>
      </w:pPr>
      <w:r>
        <w:t>number of standing faculty in EA, particularly in the social sciences and non-traditional depart</w:t>
      </w:r>
      <w:r>
        <w:t>ments</w:t>
      </w:r>
      <w:r>
        <w:rPr>
          <w:spacing w:val="-1"/>
        </w:rPr>
        <w:t xml:space="preserve"> </w:t>
      </w:r>
      <w:r>
        <w:t>and</w:t>
      </w:r>
      <w:r>
        <w:rPr>
          <w:spacing w:val="-1"/>
        </w:rPr>
        <w:t xml:space="preserve"> </w:t>
      </w:r>
      <w:r>
        <w:t>schools.</w:t>
      </w:r>
      <w:r>
        <w:rPr>
          <w:spacing w:val="-1"/>
        </w:rPr>
        <w:t xml:space="preserve"> </w:t>
      </w:r>
      <w:r>
        <w:t>CEAS</w:t>
      </w:r>
      <w:r>
        <w:rPr>
          <w:spacing w:val="-1"/>
        </w:rPr>
        <w:t xml:space="preserve"> </w:t>
      </w:r>
      <w:r>
        <w:t>has,</w:t>
      </w:r>
      <w:r>
        <w:rPr>
          <w:spacing w:val="-1"/>
        </w:rPr>
        <w:t xml:space="preserve"> </w:t>
      </w:r>
      <w:r>
        <w:t>in</w:t>
      </w:r>
      <w:r>
        <w:rPr>
          <w:spacing w:val="-1"/>
        </w:rPr>
        <w:t xml:space="preserve"> </w:t>
      </w:r>
      <w:r>
        <w:t>the</w:t>
      </w:r>
      <w:r>
        <w:rPr>
          <w:spacing w:val="-2"/>
        </w:rPr>
        <w:t xml:space="preserve"> </w:t>
      </w:r>
      <w:r>
        <w:t>past,</w:t>
      </w:r>
      <w:r>
        <w:rPr>
          <w:spacing w:val="-1"/>
        </w:rPr>
        <w:t xml:space="preserve"> </w:t>
      </w:r>
      <w:r>
        <w:t>leveraged</w:t>
      </w:r>
      <w:r>
        <w:rPr>
          <w:spacing w:val="-1"/>
        </w:rPr>
        <w:t xml:space="preserve"> </w:t>
      </w:r>
      <w:r>
        <w:t>NRC</w:t>
      </w:r>
      <w:r>
        <w:rPr>
          <w:spacing w:val="-1"/>
        </w:rPr>
        <w:t xml:space="preserve"> </w:t>
      </w:r>
      <w:r>
        <w:t>funds</w:t>
      </w:r>
      <w:r>
        <w:rPr>
          <w:spacing w:val="-1"/>
        </w:rPr>
        <w:t xml:space="preserve"> </w:t>
      </w:r>
      <w:r>
        <w:t>to</w:t>
      </w:r>
      <w:r>
        <w:rPr>
          <w:spacing w:val="-1"/>
        </w:rPr>
        <w:t xml:space="preserve"> </w:t>
      </w:r>
      <w:r>
        <w:t>bring</w:t>
      </w:r>
      <w:r>
        <w:rPr>
          <w:spacing w:val="-1"/>
        </w:rPr>
        <w:t xml:space="preserve"> </w:t>
      </w:r>
      <w:r>
        <w:t>China</w:t>
      </w:r>
      <w:r>
        <w:rPr>
          <w:spacing w:val="-2"/>
        </w:rPr>
        <w:t xml:space="preserve"> </w:t>
      </w:r>
      <w:r>
        <w:t>coverage to</w:t>
      </w:r>
      <w:r>
        <w:rPr>
          <w:spacing w:val="-2"/>
        </w:rPr>
        <w:t xml:space="preserve"> </w:t>
      </w:r>
      <w:r>
        <w:t>the</w:t>
      </w:r>
      <w:r>
        <w:rPr>
          <w:spacing w:val="-3"/>
        </w:rPr>
        <w:t xml:space="preserve"> </w:t>
      </w:r>
      <w:r>
        <w:t>Departments</w:t>
      </w:r>
      <w:r>
        <w:rPr>
          <w:spacing w:val="-2"/>
        </w:rPr>
        <w:t xml:space="preserve"> </w:t>
      </w:r>
      <w:r>
        <w:t>of</w:t>
      </w:r>
      <w:r>
        <w:rPr>
          <w:spacing w:val="-2"/>
        </w:rPr>
        <w:t xml:space="preserve"> </w:t>
      </w:r>
      <w:r>
        <w:t>Sociology</w:t>
      </w:r>
      <w:r>
        <w:rPr>
          <w:spacing w:val="-2"/>
        </w:rPr>
        <w:t xml:space="preserve"> </w:t>
      </w:r>
      <w:r>
        <w:t>and</w:t>
      </w:r>
      <w:r>
        <w:rPr>
          <w:spacing w:val="-2"/>
        </w:rPr>
        <w:t xml:space="preserve"> </w:t>
      </w:r>
      <w:r>
        <w:t>Political</w:t>
      </w:r>
      <w:r>
        <w:rPr>
          <w:spacing w:val="-2"/>
        </w:rPr>
        <w:t xml:space="preserve"> </w:t>
      </w:r>
      <w:r>
        <w:t>Science.</w:t>
      </w:r>
      <w:r>
        <w:rPr>
          <w:spacing w:val="40"/>
        </w:rPr>
        <w:t xml:space="preserve"> </w:t>
      </w:r>
      <w:r>
        <w:t>In</w:t>
      </w:r>
      <w:r>
        <w:rPr>
          <w:spacing w:val="-2"/>
        </w:rPr>
        <w:t xml:space="preserve"> </w:t>
      </w:r>
      <w:r>
        <w:t>this</w:t>
      </w:r>
      <w:r>
        <w:rPr>
          <w:spacing w:val="-2"/>
        </w:rPr>
        <w:t xml:space="preserve"> </w:t>
      </w:r>
      <w:r>
        <w:t>application</w:t>
      </w:r>
      <w:r>
        <w:rPr>
          <w:spacing w:val="-2"/>
        </w:rPr>
        <w:t xml:space="preserve"> </w:t>
      </w:r>
      <w:r>
        <w:t>round,</w:t>
      </w:r>
      <w:r>
        <w:rPr>
          <w:spacing w:val="-2"/>
        </w:rPr>
        <w:t xml:space="preserve"> </w:t>
      </w:r>
      <w:r>
        <w:t>we</w:t>
      </w:r>
      <w:r>
        <w:rPr>
          <w:spacing w:val="-3"/>
        </w:rPr>
        <w:t xml:space="preserve"> </w:t>
      </w:r>
      <w:r>
        <w:t>seek</w:t>
      </w:r>
      <w:r>
        <w:rPr>
          <w:spacing w:val="-2"/>
        </w:rPr>
        <w:t xml:space="preserve"> </w:t>
      </w:r>
      <w:r>
        <w:t>NRC support</w:t>
      </w:r>
      <w:r>
        <w:rPr>
          <w:spacing w:val="-3"/>
        </w:rPr>
        <w:t xml:space="preserve"> </w:t>
      </w:r>
      <w:r>
        <w:t>for</w:t>
      </w:r>
      <w:r>
        <w:rPr>
          <w:spacing w:val="-3"/>
        </w:rPr>
        <w:t xml:space="preserve"> </w:t>
      </w:r>
      <w:r>
        <w:t>seed</w:t>
      </w:r>
      <w:r>
        <w:rPr>
          <w:spacing w:val="-3"/>
        </w:rPr>
        <w:t xml:space="preserve"> </w:t>
      </w:r>
      <w:r>
        <w:t>money</w:t>
      </w:r>
      <w:r>
        <w:rPr>
          <w:spacing w:val="-3"/>
        </w:rPr>
        <w:t xml:space="preserve"> </w:t>
      </w:r>
      <w:r>
        <w:t>for</w:t>
      </w:r>
      <w:r>
        <w:rPr>
          <w:spacing w:val="-3"/>
        </w:rPr>
        <w:t xml:space="preserve"> </w:t>
      </w:r>
      <w:r>
        <w:t>a</w:t>
      </w:r>
      <w:r>
        <w:rPr>
          <w:spacing w:val="-3"/>
        </w:rPr>
        <w:t xml:space="preserve"> </w:t>
      </w:r>
      <w:r>
        <w:t>junior</w:t>
      </w:r>
      <w:r>
        <w:rPr>
          <w:spacing w:val="-3"/>
        </w:rPr>
        <w:t xml:space="preserve"> </w:t>
      </w:r>
      <w:r>
        <w:t>social</w:t>
      </w:r>
      <w:r>
        <w:rPr>
          <w:spacing w:val="-3"/>
        </w:rPr>
        <w:t xml:space="preserve"> </w:t>
      </w:r>
      <w:r>
        <w:t>science</w:t>
      </w:r>
      <w:r>
        <w:rPr>
          <w:spacing w:val="-4"/>
        </w:rPr>
        <w:t xml:space="preserve"> </w:t>
      </w:r>
      <w:r>
        <w:t>position</w:t>
      </w:r>
      <w:r>
        <w:rPr>
          <w:spacing w:val="-3"/>
        </w:rPr>
        <w:t xml:space="preserve"> </w:t>
      </w:r>
      <w:r>
        <w:t>on</w:t>
      </w:r>
      <w:r>
        <w:rPr>
          <w:spacing w:val="-3"/>
        </w:rPr>
        <w:t xml:space="preserve"> </w:t>
      </w:r>
      <w:r>
        <w:t>contemporary</w:t>
      </w:r>
      <w:r>
        <w:rPr>
          <w:spacing w:val="-3"/>
        </w:rPr>
        <w:t xml:space="preserve"> </w:t>
      </w:r>
      <w:r>
        <w:t>Japan.</w:t>
      </w:r>
      <w:r>
        <w:rPr>
          <w:spacing w:val="40"/>
        </w:rPr>
        <w:t xml:space="preserve"> </w:t>
      </w:r>
      <w:r>
        <w:t>Of</w:t>
      </w:r>
      <w:r>
        <w:rPr>
          <w:spacing w:val="-3"/>
        </w:rPr>
        <w:t xml:space="preserve"> </w:t>
      </w:r>
      <w:r>
        <w:t>the</w:t>
      </w:r>
      <w:r>
        <w:rPr>
          <w:spacing w:val="-4"/>
        </w:rPr>
        <w:t xml:space="preserve"> </w:t>
      </w:r>
      <w:r>
        <w:t>nine tenure-track faculty currently focused on Japan, only one (Eric Feldman, Law) covers contemporary Japan.</w:t>
      </w:r>
    </w:p>
    <w:p w14:paraId="286D7F75" w14:textId="77777777" w:rsidR="002F4311" w:rsidRDefault="000325DD">
      <w:pPr>
        <w:pStyle w:val="BodyText"/>
        <w:spacing w:line="480" w:lineRule="auto"/>
        <w:ind w:right="203" w:firstLine="720"/>
      </w:pPr>
      <w:r>
        <w:t>Penn’s teaching resources include</w:t>
      </w:r>
      <w:r>
        <w:rPr>
          <w:spacing w:val="-1"/>
        </w:rPr>
        <w:t xml:space="preserve"> </w:t>
      </w:r>
      <w:r>
        <w:t>standing, adjunct and visiting faculty, in addition to highly qualified academics who</w:t>
      </w:r>
      <w:r>
        <w:t xml:space="preserve"> serve in administrative posts and also teach. Standing faculty bear full teaching loads. These resources enable Penn to offer broad as well as specialized teaching</w:t>
      </w:r>
      <w:r>
        <w:rPr>
          <w:spacing w:val="-3"/>
        </w:rPr>
        <w:t xml:space="preserve"> </w:t>
      </w:r>
      <w:r>
        <w:t>on</w:t>
      </w:r>
      <w:r>
        <w:rPr>
          <w:spacing w:val="-3"/>
        </w:rPr>
        <w:t xml:space="preserve"> </w:t>
      </w:r>
      <w:r>
        <w:t>EA.</w:t>
      </w:r>
      <w:r>
        <w:rPr>
          <w:spacing w:val="-3"/>
        </w:rPr>
        <w:t xml:space="preserve"> </w:t>
      </w:r>
      <w:r>
        <w:t>All</w:t>
      </w:r>
      <w:r>
        <w:rPr>
          <w:spacing w:val="-3"/>
        </w:rPr>
        <w:t xml:space="preserve"> </w:t>
      </w:r>
      <w:r>
        <w:rPr>
          <w:b/>
        </w:rPr>
        <w:t>Teaching</w:t>
      </w:r>
      <w:r>
        <w:rPr>
          <w:b/>
          <w:spacing w:val="-3"/>
        </w:rPr>
        <w:t xml:space="preserve"> </w:t>
      </w:r>
      <w:r>
        <w:rPr>
          <w:b/>
        </w:rPr>
        <w:t>Assistants</w:t>
      </w:r>
      <w:r>
        <w:rPr>
          <w:b/>
          <w:spacing w:val="-4"/>
        </w:rPr>
        <w:t xml:space="preserve"> </w:t>
      </w:r>
      <w:r>
        <w:t>are</w:t>
      </w:r>
      <w:r>
        <w:rPr>
          <w:spacing w:val="-4"/>
        </w:rPr>
        <w:t xml:space="preserve"> </w:t>
      </w:r>
      <w:r>
        <w:t>trained</w:t>
      </w:r>
      <w:r>
        <w:rPr>
          <w:spacing w:val="-3"/>
        </w:rPr>
        <w:t xml:space="preserve"> </w:t>
      </w:r>
      <w:r>
        <w:t>in</w:t>
      </w:r>
      <w:r>
        <w:rPr>
          <w:spacing w:val="-3"/>
        </w:rPr>
        <w:t xml:space="preserve"> </w:t>
      </w:r>
      <w:r>
        <w:t>intensive</w:t>
      </w:r>
      <w:r>
        <w:rPr>
          <w:spacing w:val="-4"/>
        </w:rPr>
        <w:t xml:space="preserve"> </w:t>
      </w:r>
      <w:r>
        <w:t>pre-teaching</w:t>
      </w:r>
      <w:r>
        <w:rPr>
          <w:spacing w:val="-3"/>
        </w:rPr>
        <w:t xml:space="preserve"> </w:t>
      </w:r>
      <w:r>
        <w:t>workshops</w:t>
      </w:r>
      <w:r>
        <w:rPr>
          <w:spacing w:val="-3"/>
        </w:rPr>
        <w:t xml:space="preserve"> </w:t>
      </w:r>
      <w:r>
        <w:t>and serve</w:t>
      </w:r>
      <w:r>
        <w:rPr>
          <w:spacing w:val="-3"/>
        </w:rPr>
        <w:t xml:space="preserve"> </w:t>
      </w:r>
      <w:r>
        <w:t>as</w:t>
      </w:r>
      <w:r>
        <w:rPr>
          <w:spacing w:val="-3"/>
        </w:rPr>
        <w:t xml:space="preserve"> </w:t>
      </w:r>
      <w:r>
        <w:t>discussion</w:t>
      </w:r>
      <w:r>
        <w:rPr>
          <w:spacing w:val="-3"/>
        </w:rPr>
        <w:t xml:space="preserve"> </w:t>
      </w:r>
      <w:r>
        <w:t>section</w:t>
      </w:r>
      <w:r>
        <w:rPr>
          <w:spacing w:val="-3"/>
        </w:rPr>
        <w:t xml:space="preserve"> </w:t>
      </w:r>
      <w:r>
        <w:t>leaders</w:t>
      </w:r>
      <w:r>
        <w:rPr>
          <w:spacing w:val="-3"/>
        </w:rPr>
        <w:t xml:space="preserve"> </w:t>
      </w:r>
      <w:r>
        <w:t>in</w:t>
      </w:r>
      <w:r>
        <w:rPr>
          <w:spacing w:val="-3"/>
        </w:rPr>
        <w:t xml:space="preserve"> </w:t>
      </w:r>
      <w:r>
        <w:t>undergraduate</w:t>
      </w:r>
      <w:r>
        <w:rPr>
          <w:spacing w:val="-4"/>
        </w:rPr>
        <w:t xml:space="preserve"> </w:t>
      </w:r>
      <w:r>
        <w:t>EA</w:t>
      </w:r>
      <w:r>
        <w:rPr>
          <w:spacing w:val="-3"/>
        </w:rPr>
        <w:t xml:space="preserve"> </w:t>
      </w:r>
      <w:r>
        <w:t>courses.</w:t>
      </w:r>
      <w:r>
        <w:rPr>
          <w:spacing w:val="-3"/>
        </w:rPr>
        <w:t xml:space="preserve"> </w:t>
      </w:r>
      <w:r>
        <w:t>The</w:t>
      </w:r>
      <w:r>
        <w:rPr>
          <w:spacing w:val="-4"/>
        </w:rPr>
        <w:t xml:space="preserve"> </w:t>
      </w:r>
      <w:r>
        <w:t>Center</w:t>
      </w:r>
      <w:r>
        <w:rPr>
          <w:spacing w:val="-3"/>
        </w:rPr>
        <w:t xml:space="preserve"> </w:t>
      </w:r>
      <w:r>
        <w:t>for</w:t>
      </w:r>
      <w:r>
        <w:rPr>
          <w:spacing w:val="-3"/>
        </w:rPr>
        <w:t xml:space="preserve"> </w:t>
      </w:r>
      <w:r>
        <w:t>Teaching</w:t>
      </w:r>
      <w:r>
        <w:rPr>
          <w:spacing w:val="-3"/>
        </w:rPr>
        <w:t xml:space="preserve"> </w:t>
      </w:r>
      <w:r>
        <w:t>and Learning also supports them with pedagogical workshops.</w:t>
      </w:r>
    </w:p>
    <w:p w14:paraId="286D7F76" w14:textId="77777777" w:rsidR="002F4311" w:rsidRDefault="000325DD">
      <w:pPr>
        <w:pStyle w:val="Heading1"/>
        <w:numPr>
          <w:ilvl w:val="0"/>
          <w:numId w:val="12"/>
        </w:numPr>
        <w:tabs>
          <w:tab w:val="left" w:pos="2824"/>
        </w:tabs>
        <w:ind w:left="2823" w:hanging="295"/>
        <w:jc w:val="left"/>
      </w:pPr>
      <w:r>
        <w:t>QUALITY OF CURRICULUM</w:t>
      </w:r>
      <w:r>
        <w:rPr>
          <w:spacing w:val="-1"/>
        </w:rPr>
        <w:t xml:space="preserve"> </w:t>
      </w:r>
      <w:r>
        <w:rPr>
          <w:spacing w:val="-2"/>
        </w:rPr>
        <w:t>DESIGN</w:t>
      </w:r>
    </w:p>
    <w:p w14:paraId="286D7F77" w14:textId="77777777" w:rsidR="002F4311" w:rsidRDefault="002F4311">
      <w:pPr>
        <w:pStyle w:val="BodyText"/>
        <w:ind w:left="0"/>
        <w:rPr>
          <w:b/>
        </w:rPr>
      </w:pPr>
    </w:p>
    <w:p w14:paraId="286D7F78" w14:textId="77777777" w:rsidR="002F4311" w:rsidRDefault="000325DD">
      <w:pPr>
        <w:pStyle w:val="ListParagraph"/>
        <w:numPr>
          <w:ilvl w:val="2"/>
          <w:numId w:val="9"/>
        </w:numPr>
        <w:tabs>
          <w:tab w:val="left" w:pos="774"/>
        </w:tabs>
        <w:rPr>
          <w:sz w:val="24"/>
        </w:rPr>
      </w:pPr>
      <w:r>
        <w:rPr>
          <w:b/>
          <w:sz w:val="24"/>
          <w:u w:val="thick"/>
        </w:rPr>
        <w:t>Undergraduate</w:t>
      </w:r>
      <w:r>
        <w:rPr>
          <w:b/>
          <w:spacing w:val="-5"/>
          <w:sz w:val="24"/>
          <w:u w:val="thick"/>
        </w:rPr>
        <w:t xml:space="preserve"> </w:t>
      </w:r>
      <w:r>
        <w:rPr>
          <w:b/>
          <w:sz w:val="24"/>
          <w:u w:val="thick"/>
        </w:rPr>
        <w:t>Degree</w:t>
      </w:r>
      <w:r>
        <w:rPr>
          <w:b/>
          <w:spacing w:val="-2"/>
          <w:sz w:val="24"/>
          <w:u w:val="thick"/>
        </w:rPr>
        <w:t xml:space="preserve"> </w:t>
      </w:r>
      <w:r>
        <w:rPr>
          <w:b/>
          <w:sz w:val="24"/>
          <w:u w:val="thick"/>
        </w:rPr>
        <w:t>Programs.</w:t>
      </w:r>
      <w:r>
        <w:rPr>
          <w:b/>
          <w:spacing w:val="-1"/>
          <w:sz w:val="24"/>
        </w:rPr>
        <w:t xml:space="preserve"> </w:t>
      </w:r>
      <w:r>
        <w:rPr>
          <w:sz w:val="24"/>
        </w:rPr>
        <w:t>Students</w:t>
      </w:r>
      <w:r>
        <w:rPr>
          <w:spacing w:val="-2"/>
          <w:sz w:val="24"/>
        </w:rPr>
        <w:t xml:space="preserve"> </w:t>
      </w:r>
      <w:r>
        <w:rPr>
          <w:sz w:val="24"/>
        </w:rPr>
        <w:t>focusing</w:t>
      </w:r>
      <w:r>
        <w:rPr>
          <w:spacing w:val="-1"/>
          <w:sz w:val="24"/>
        </w:rPr>
        <w:t xml:space="preserve"> </w:t>
      </w:r>
      <w:r>
        <w:rPr>
          <w:sz w:val="24"/>
        </w:rPr>
        <w:t>on</w:t>
      </w:r>
      <w:r>
        <w:rPr>
          <w:spacing w:val="-1"/>
          <w:sz w:val="24"/>
        </w:rPr>
        <w:t xml:space="preserve"> </w:t>
      </w:r>
      <w:r>
        <w:rPr>
          <w:sz w:val="24"/>
        </w:rPr>
        <w:t>EA</w:t>
      </w:r>
      <w:r>
        <w:rPr>
          <w:spacing w:val="-2"/>
          <w:sz w:val="24"/>
        </w:rPr>
        <w:t xml:space="preserve"> </w:t>
      </w:r>
      <w:r>
        <w:rPr>
          <w:sz w:val="24"/>
        </w:rPr>
        <w:t>humanities</w:t>
      </w:r>
      <w:r>
        <w:rPr>
          <w:spacing w:val="-1"/>
          <w:sz w:val="24"/>
        </w:rPr>
        <w:t xml:space="preserve"> </w:t>
      </w:r>
      <w:r>
        <w:rPr>
          <w:sz w:val="24"/>
        </w:rPr>
        <w:t>and</w:t>
      </w:r>
      <w:r>
        <w:rPr>
          <w:spacing w:val="-1"/>
          <w:sz w:val="24"/>
        </w:rPr>
        <w:t xml:space="preserve"> </w:t>
      </w:r>
      <w:r>
        <w:rPr>
          <w:spacing w:val="-2"/>
          <w:sz w:val="24"/>
        </w:rPr>
        <w:t>languages</w:t>
      </w:r>
    </w:p>
    <w:p w14:paraId="286D7F79" w14:textId="77777777" w:rsidR="002F4311" w:rsidRDefault="002F4311">
      <w:pPr>
        <w:pStyle w:val="BodyText"/>
        <w:spacing w:before="2"/>
        <w:ind w:left="0"/>
        <w:rPr>
          <w:sz w:val="16"/>
        </w:rPr>
      </w:pPr>
    </w:p>
    <w:p w14:paraId="286D7F7A" w14:textId="77777777" w:rsidR="002F4311" w:rsidRDefault="000325DD">
      <w:pPr>
        <w:pStyle w:val="BodyText"/>
        <w:spacing w:before="90" w:line="480" w:lineRule="auto"/>
        <w:ind w:right="203"/>
      </w:pPr>
      <w:r>
        <w:t xml:space="preserve">often </w:t>
      </w:r>
      <w:r>
        <w:rPr>
          <w:b/>
        </w:rPr>
        <w:t>major in East Asian Languages and Civilizations</w:t>
      </w:r>
      <w:r>
        <w:rPr>
          <w:b/>
          <w:spacing w:val="-1"/>
        </w:rPr>
        <w:t xml:space="preserve"> </w:t>
      </w:r>
      <w:r>
        <w:t>(EALC), which graduates an average of 40 majors and minors each year. EALC majors must complete fourteen EA course units (CUs), including a minimum of six CUs of language (a CU is a one-semes</w:t>
      </w:r>
      <w:r>
        <w:t>ter course; most students</w:t>
      </w:r>
      <w:r>
        <w:rPr>
          <w:spacing w:val="-3"/>
        </w:rPr>
        <w:t xml:space="preserve"> </w:t>
      </w:r>
      <w:r>
        <w:t>take</w:t>
      </w:r>
      <w:r>
        <w:rPr>
          <w:spacing w:val="-4"/>
        </w:rPr>
        <w:t xml:space="preserve"> </w:t>
      </w:r>
      <w:r>
        <w:t>8–10</w:t>
      </w:r>
      <w:r>
        <w:rPr>
          <w:spacing w:val="-3"/>
        </w:rPr>
        <w:t xml:space="preserve"> </w:t>
      </w:r>
      <w:r>
        <w:t>CUs</w:t>
      </w:r>
      <w:r>
        <w:rPr>
          <w:spacing w:val="-3"/>
        </w:rPr>
        <w:t xml:space="preserve"> </w:t>
      </w:r>
      <w:r>
        <w:t>per</w:t>
      </w:r>
      <w:r>
        <w:rPr>
          <w:spacing w:val="-3"/>
        </w:rPr>
        <w:t xml:space="preserve"> </w:t>
      </w:r>
      <w:r>
        <w:t>year).</w:t>
      </w:r>
      <w:r>
        <w:rPr>
          <w:spacing w:val="-3"/>
        </w:rPr>
        <w:t xml:space="preserve"> </w:t>
      </w:r>
      <w:r>
        <w:t>Chinese,</w:t>
      </w:r>
      <w:r>
        <w:rPr>
          <w:spacing w:val="-3"/>
        </w:rPr>
        <w:t xml:space="preserve"> </w:t>
      </w:r>
      <w:r>
        <w:t>Japanese</w:t>
      </w:r>
      <w:r>
        <w:rPr>
          <w:spacing w:val="-3"/>
        </w:rPr>
        <w:t xml:space="preserve"> </w:t>
      </w:r>
      <w:r>
        <w:t>and</w:t>
      </w:r>
      <w:r>
        <w:rPr>
          <w:spacing w:val="-3"/>
        </w:rPr>
        <w:t xml:space="preserve"> </w:t>
      </w:r>
      <w:r>
        <w:t>Korean</w:t>
      </w:r>
      <w:r>
        <w:rPr>
          <w:spacing w:val="-3"/>
        </w:rPr>
        <w:t xml:space="preserve"> </w:t>
      </w:r>
      <w:r>
        <w:t>concentrators</w:t>
      </w:r>
      <w:r>
        <w:rPr>
          <w:spacing w:val="-3"/>
        </w:rPr>
        <w:t xml:space="preserve"> </w:t>
      </w:r>
      <w:r>
        <w:t>must</w:t>
      </w:r>
      <w:r>
        <w:rPr>
          <w:spacing w:val="-3"/>
        </w:rPr>
        <w:t xml:space="preserve"> </w:t>
      </w:r>
      <w:r>
        <w:t>complete</w:t>
      </w:r>
      <w:r>
        <w:rPr>
          <w:spacing w:val="-4"/>
        </w:rPr>
        <w:t xml:space="preserve"> </w:t>
      </w:r>
      <w:r>
        <w:t>a research paper in a Major Seminar.</w:t>
      </w:r>
    </w:p>
    <w:p w14:paraId="286D7F7B" w14:textId="77777777" w:rsidR="002F4311" w:rsidRDefault="000325DD">
      <w:pPr>
        <w:pStyle w:val="BodyText"/>
        <w:spacing w:before="1"/>
        <w:ind w:left="552"/>
        <w:rPr>
          <w:b/>
        </w:rPr>
      </w:pPr>
      <w:r>
        <w:t>Students</w:t>
      </w:r>
      <w:r>
        <w:rPr>
          <w:spacing w:val="-3"/>
        </w:rPr>
        <w:t xml:space="preserve"> </w:t>
      </w:r>
      <w:r>
        <w:t>focusing</w:t>
      </w:r>
      <w:r>
        <w:rPr>
          <w:spacing w:val="-1"/>
        </w:rPr>
        <w:t xml:space="preserve"> </w:t>
      </w:r>
      <w:r>
        <w:t>on</w:t>
      </w:r>
      <w:r>
        <w:rPr>
          <w:spacing w:val="-2"/>
        </w:rPr>
        <w:t xml:space="preserve"> </w:t>
      </w:r>
      <w:r>
        <w:t>EA</w:t>
      </w:r>
      <w:r>
        <w:rPr>
          <w:spacing w:val="-1"/>
        </w:rPr>
        <w:t xml:space="preserve"> </w:t>
      </w:r>
      <w:r>
        <w:t>through</w:t>
      </w:r>
      <w:r>
        <w:rPr>
          <w:spacing w:val="-1"/>
        </w:rPr>
        <w:t xml:space="preserve"> </w:t>
      </w:r>
      <w:r>
        <w:t>the</w:t>
      </w:r>
      <w:r>
        <w:rPr>
          <w:spacing w:val="-1"/>
        </w:rPr>
        <w:t xml:space="preserve"> </w:t>
      </w:r>
      <w:r>
        <w:t>social</w:t>
      </w:r>
      <w:r>
        <w:rPr>
          <w:spacing w:val="-2"/>
        </w:rPr>
        <w:t xml:space="preserve"> </w:t>
      </w:r>
      <w:r>
        <w:t>sciences</w:t>
      </w:r>
      <w:r>
        <w:rPr>
          <w:spacing w:val="-1"/>
        </w:rPr>
        <w:t xml:space="preserve"> </w:t>
      </w:r>
      <w:r>
        <w:t>may</w:t>
      </w:r>
      <w:r>
        <w:rPr>
          <w:spacing w:val="-1"/>
        </w:rPr>
        <w:t xml:space="preserve"> </w:t>
      </w:r>
      <w:r>
        <w:t>choose</w:t>
      </w:r>
      <w:r>
        <w:rPr>
          <w:spacing w:val="-1"/>
        </w:rPr>
        <w:t xml:space="preserve"> </w:t>
      </w:r>
      <w:r>
        <w:t>the</w:t>
      </w:r>
      <w:r>
        <w:rPr>
          <w:spacing w:val="-2"/>
        </w:rPr>
        <w:t xml:space="preserve"> </w:t>
      </w:r>
      <w:r>
        <w:t>interdisciplinary</w:t>
      </w:r>
      <w:r>
        <w:rPr>
          <w:spacing w:val="-1"/>
        </w:rPr>
        <w:t xml:space="preserve"> </w:t>
      </w:r>
      <w:r>
        <w:rPr>
          <w:b/>
          <w:spacing w:val="-4"/>
        </w:rPr>
        <w:t>East</w:t>
      </w:r>
    </w:p>
    <w:p w14:paraId="286D7F7C" w14:textId="77777777" w:rsidR="002F4311" w:rsidRDefault="002F4311">
      <w:pPr>
        <w:sectPr w:rsidR="002F4311">
          <w:pgSz w:w="12240" w:h="15840"/>
          <w:pgMar w:top="1360" w:right="1300" w:bottom="1520" w:left="1320" w:header="727" w:footer="1324" w:gutter="0"/>
          <w:cols w:space="720"/>
        </w:sectPr>
      </w:pPr>
    </w:p>
    <w:p w14:paraId="286D7F7D" w14:textId="77777777" w:rsidR="002F4311" w:rsidRDefault="000325DD">
      <w:pPr>
        <w:pStyle w:val="BodyText"/>
        <w:spacing w:before="171" w:line="480" w:lineRule="auto"/>
        <w:ind w:right="143"/>
      </w:pPr>
      <w:r>
        <w:rPr>
          <w:b/>
        </w:rPr>
        <w:lastRenderedPageBreak/>
        <w:t>Asian Area Studies (EAST) major</w:t>
      </w:r>
      <w:r>
        <w:t>, also administered by EALC. Requiring four CUs of an EA language and eight substantive CUs (including two seminars) distributed among introductory gateway courses, history, other humanities, and social sciences, the EAST maj</w:t>
      </w:r>
      <w:r>
        <w:t>or provides concentrated language and area studies instruction to students interested in EA careers in law, business,</w:t>
      </w:r>
      <w:r>
        <w:rPr>
          <w:spacing w:val="-4"/>
        </w:rPr>
        <w:t xml:space="preserve"> </w:t>
      </w:r>
      <w:r>
        <w:t>politics,</w:t>
      </w:r>
      <w:r>
        <w:rPr>
          <w:spacing w:val="-4"/>
        </w:rPr>
        <w:t xml:space="preserve"> </w:t>
      </w:r>
      <w:r>
        <w:t>and</w:t>
      </w:r>
      <w:r>
        <w:rPr>
          <w:spacing w:val="-4"/>
        </w:rPr>
        <w:t xml:space="preserve"> </w:t>
      </w:r>
      <w:r>
        <w:t>government.</w:t>
      </w:r>
      <w:r>
        <w:rPr>
          <w:spacing w:val="-4"/>
        </w:rPr>
        <w:t xml:space="preserve"> </w:t>
      </w:r>
      <w:r>
        <w:t>Many</w:t>
      </w:r>
      <w:r>
        <w:rPr>
          <w:spacing w:val="-4"/>
        </w:rPr>
        <w:t xml:space="preserve"> </w:t>
      </w:r>
      <w:r>
        <w:t>Penn</w:t>
      </w:r>
      <w:r>
        <w:rPr>
          <w:spacing w:val="-4"/>
        </w:rPr>
        <w:t xml:space="preserve"> </w:t>
      </w:r>
      <w:r>
        <w:t>undergraduates</w:t>
      </w:r>
      <w:r>
        <w:rPr>
          <w:spacing w:val="-4"/>
        </w:rPr>
        <w:t xml:space="preserve"> </w:t>
      </w:r>
      <w:r>
        <w:t>are</w:t>
      </w:r>
      <w:r>
        <w:rPr>
          <w:spacing w:val="-5"/>
        </w:rPr>
        <w:t xml:space="preserve"> </w:t>
      </w:r>
      <w:r>
        <w:t>dual</w:t>
      </w:r>
      <w:r>
        <w:rPr>
          <w:spacing w:val="-4"/>
        </w:rPr>
        <w:t xml:space="preserve"> </w:t>
      </w:r>
      <w:r>
        <w:t>majors,</w:t>
      </w:r>
      <w:r>
        <w:rPr>
          <w:spacing w:val="-4"/>
        </w:rPr>
        <w:t xml:space="preserve"> </w:t>
      </w:r>
      <w:r>
        <w:t>some</w:t>
      </w:r>
      <w:r>
        <w:rPr>
          <w:spacing w:val="-5"/>
        </w:rPr>
        <w:t xml:space="preserve"> </w:t>
      </w:r>
      <w:r>
        <w:t>combining an EA degree with a degree in a discipline. Students ma</w:t>
      </w:r>
      <w:r>
        <w:t>y also minor in EAST or EALC.</w:t>
      </w:r>
    </w:p>
    <w:p w14:paraId="286D7F7E" w14:textId="77777777" w:rsidR="002F4311" w:rsidRDefault="000325DD">
      <w:pPr>
        <w:pStyle w:val="BodyText"/>
        <w:spacing w:line="480" w:lineRule="auto"/>
        <w:ind w:right="172" w:firstLine="432"/>
      </w:pPr>
      <w:r>
        <w:t xml:space="preserve">Students in other majors who have EA interests can complete half or more of their required departmental credits in EA courses and fulfill Penn’s </w:t>
      </w:r>
      <w:r>
        <w:rPr>
          <w:b/>
        </w:rPr>
        <w:t xml:space="preserve">undergraduate language requirement </w:t>
      </w:r>
      <w:r>
        <w:t>with a minimum of two years of study in EA lan</w:t>
      </w:r>
      <w:r>
        <w:t>guages. EA courses draw students from nearly all 60 majors in the College of Arts and Sciences, most frequently from History, Political Science, International Relations, and Communications, as well as such non-SAS majors as Engineering, Finance, and Nursin</w:t>
      </w:r>
      <w:r>
        <w:t>g. Students in the College of Liberal and Professional Studies can concentrate in EA and earn a certificate at the Master’s level. Advanced undergraduates frequently</w:t>
      </w:r>
      <w:r>
        <w:rPr>
          <w:spacing w:val="-3"/>
        </w:rPr>
        <w:t xml:space="preserve"> </w:t>
      </w:r>
      <w:r>
        <w:t>take</w:t>
      </w:r>
      <w:r>
        <w:rPr>
          <w:spacing w:val="-4"/>
        </w:rPr>
        <w:t xml:space="preserve"> </w:t>
      </w:r>
      <w:r>
        <w:t>courses</w:t>
      </w:r>
      <w:r>
        <w:rPr>
          <w:spacing w:val="-3"/>
        </w:rPr>
        <w:t xml:space="preserve"> </w:t>
      </w:r>
      <w:r>
        <w:t>in</w:t>
      </w:r>
      <w:r>
        <w:rPr>
          <w:spacing w:val="-3"/>
        </w:rPr>
        <w:t xml:space="preserve"> </w:t>
      </w:r>
      <w:r>
        <w:t>graduate</w:t>
      </w:r>
      <w:r>
        <w:rPr>
          <w:spacing w:val="-4"/>
        </w:rPr>
        <w:t xml:space="preserve"> </w:t>
      </w:r>
      <w:r>
        <w:t>programs</w:t>
      </w:r>
      <w:r>
        <w:rPr>
          <w:spacing w:val="-3"/>
        </w:rPr>
        <w:t xml:space="preserve"> </w:t>
      </w:r>
      <w:r>
        <w:t>and</w:t>
      </w:r>
      <w:r>
        <w:rPr>
          <w:spacing w:val="-3"/>
        </w:rPr>
        <w:t xml:space="preserve"> </w:t>
      </w:r>
      <w:r>
        <w:t>the</w:t>
      </w:r>
      <w:r>
        <w:rPr>
          <w:spacing w:val="-4"/>
        </w:rPr>
        <w:t xml:space="preserve"> </w:t>
      </w:r>
      <w:r>
        <w:t>professional</w:t>
      </w:r>
      <w:r>
        <w:rPr>
          <w:spacing w:val="-3"/>
        </w:rPr>
        <w:t xml:space="preserve"> </w:t>
      </w:r>
      <w:r>
        <w:t>schools.</w:t>
      </w:r>
      <w:r>
        <w:rPr>
          <w:spacing w:val="-3"/>
        </w:rPr>
        <w:t xml:space="preserve"> </w:t>
      </w:r>
      <w:r>
        <w:t>An</w:t>
      </w:r>
      <w:r>
        <w:rPr>
          <w:spacing w:val="-3"/>
        </w:rPr>
        <w:t xml:space="preserve"> </w:t>
      </w:r>
      <w:r>
        <w:rPr>
          <w:b/>
        </w:rPr>
        <w:t>EALC</w:t>
      </w:r>
      <w:r>
        <w:rPr>
          <w:b/>
          <w:spacing w:val="-3"/>
        </w:rPr>
        <w:t xml:space="preserve"> </w:t>
      </w:r>
      <w:r>
        <w:rPr>
          <w:b/>
        </w:rPr>
        <w:t>Language Certifica</w:t>
      </w:r>
      <w:r>
        <w:rPr>
          <w:b/>
        </w:rPr>
        <w:t xml:space="preserve">te </w:t>
      </w:r>
      <w:r>
        <w:t>can be earned by students who complete a minimum of three language CUs beyond proficiency, with grades of B or better. Supplemental curricula such as freshman orientation proseminars and preceptorials (elective mini-courses) provide more EA offerings.</w:t>
      </w:r>
    </w:p>
    <w:p w14:paraId="286D7F7F" w14:textId="77777777" w:rsidR="002F4311" w:rsidRDefault="000325DD">
      <w:pPr>
        <w:pStyle w:val="BodyText"/>
        <w:spacing w:before="1" w:line="480" w:lineRule="auto"/>
        <w:ind w:right="143" w:firstLine="432"/>
      </w:pPr>
      <w:r>
        <w:rPr>
          <w:b/>
        </w:rPr>
        <w:t xml:space="preserve">The Huntsman Program in International Studies and Business </w:t>
      </w:r>
      <w:r>
        <w:t xml:space="preserve">is a unique, highly selective dual-degree undergraduate program in business, language, and area studies. Students fulfill all requirements for a BA (SAS) and a BS in Economics (Wharton), and spend </w:t>
      </w:r>
      <w:r>
        <w:t>one to two semesters</w:t>
      </w:r>
      <w:r>
        <w:rPr>
          <w:spacing w:val="-2"/>
        </w:rPr>
        <w:t xml:space="preserve"> </w:t>
      </w:r>
      <w:r>
        <w:t>in</w:t>
      </w:r>
      <w:r>
        <w:rPr>
          <w:spacing w:val="-2"/>
        </w:rPr>
        <w:t xml:space="preserve"> </w:t>
      </w:r>
      <w:r>
        <w:t>a</w:t>
      </w:r>
      <w:r>
        <w:rPr>
          <w:spacing w:val="-3"/>
        </w:rPr>
        <w:t xml:space="preserve"> </w:t>
      </w:r>
      <w:r>
        <w:t>full</w:t>
      </w:r>
      <w:r>
        <w:rPr>
          <w:spacing w:val="-2"/>
        </w:rPr>
        <w:t xml:space="preserve"> </w:t>
      </w:r>
      <w:r>
        <w:t>immersion</w:t>
      </w:r>
      <w:r>
        <w:rPr>
          <w:spacing w:val="-2"/>
        </w:rPr>
        <w:t xml:space="preserve"> </w:t>
      </w:r>
      <w:r>
        <w:t>program</w:t>
      </w:r>
      <w:r>
        <w:rPr>
          <w:spacing w:val="-2"/>
        </w:rPr>
        <w:t xml:space="preserve"> </w:t>
      </w:r>
      <w:r>
        <w:t>in</w:t>
      </w:r>
      <w:r>
        <w:rPr>
          <w:spacing w:val="-2"/>
        </w:rPr>
        <w:t xml:space="preserve"> </w:t>
      </w:r>
      <w:r>
        <w:t>the</w:t>
      </w:r>
      <w:r>
        <w:rPr>
          <w:spacing w:val="-3"/>
        </w:rPr>
        <w:t xml:space="preserve"> </w:t>
      </w:r>
      <w:r>
        <w:t>country</w:t>
      </w:r>
      <w:r>
        <w:rPr>
          <w:spacing w:val="-2"/>
        </w:rPr>
        <w:t xml:space="preserve"> </w:t>
      </w:r>
      <w:r>
        <w:t>of</w:t>
      </w:r>
      <w:r>
        <w:rPr>
          <w:spacing w:val="-2"/>
        </w:rPr>
        <w:t xml:space="preserve"> </w:t>
      </w:r>
      <w:r>
        <w:t>the</w:t>
      </w:r>
      <w:r>
        <w:rPr>
          <w:spacing w:val="-3"/>
        </w:rPr>
        <w:t xml:space="preserve"> </w:t>
      </w:r>
      <w:r>
        <w:t>target</w:t>
      </w:r>
      <w:r>
        <w:rPr>
          <w:spacing w:val="-2"/>
        </w:rPr>
        <w:t xml:space="preserve"> </w:t>
      </w:r>
      <w:r>
        <w:t>language.</w:t>
      </w:r>
      <w:r>
        <w:rPr>
          <w:spacing w:val="-2"/>
        </w:rPr>
        <w:t xml:space="preserve"> </w:t>
      </w:r>
      <w:r>
        <w:t>In</w:t>
      </w:r>
      <w:r>
        <w:rPr>
          <w:spacing w:val="-2"/>
        </w:rPr>
        <w:t xml:space="preserve"> </w:t>
      </w:r>
      <w:r>
        <w:t>the</w:t>
      </w:r>
      <w:r>
        <w:rPr>
          <w:spacing w:val="-3"/>
        </w:rPr>
        <w:t xml:space="preserve"> </w:t>
      </w:r>
      <w:r>
        <w:t>class</w:t>
      </w:r>
      <w:r>
        <w:rPr>
          <w:spacing w:val="-2"/>
        </w:rPr>
        <w:t xml:space="preserve"> </w:t>
      </w:r>
      <w:r>
        <w:t>of</w:t>
      </w:r>
      <w:r>
        <w:rPr>
          <w:spacing w:val="-2"/>
        </w:rPr>
        <w:t xml:space="preserve"> </w:t>
      </w:r>
      <w:r>
        <w:t>2021, there were nine Huntsman students on EA tracks and four declared minors in EALC.</w:t>
      </w:r>
    </w:p>
    <w:p w14:paraId="286D7F80" w14:textId="77777777" w:rsidR="002F4311" w:rsidRDefault="000325DD">
      <w:pPr>
        <w:pStyle w:val="ListParagraph"/>
        <w:numPr>
          <w:ilvl w:val="2"/>
          <w:numId w:val="9"/>
        </w:numPr>
        <w:tabs>
          <w:tab w:val="left" w:pos="787"/>
        </w:tabs>
        <w:ind w:left="786" w:hanging="667"/>
        <w:rPr>
          <w:sz w:val="24"/>
        </w:rPr>
      </w:pPr>
      <w:r>
        <w:rPr>
          <w:b/>
          <w:sz w:val="24"/>
          <w:u w:val="thick"/>
        </w:rPr>
        <w:t>Graduate</w:t>
      </w:r>
      <w:r>
        <w:rPr>
          <w:b/>
          <w:spacing w:val="-3"/>
          <w:sz w:val="24"/>
          <w:u w:val="thick"/>
        </w:rPr>
        <w:t xml:space="preserve"> </w:t>
      </w:r>
      <w:r>
        <w:rPr>
          <w:b/>
          <w:sz w:val="24"/>
          <w:u w:val="thick"/>
        </w:rPr>
        <w:t>and</w:t>
      </w:r>
      <w:r>
        <w:rPr>
          <w:b/>
          <w:spacing w:val="-1"/>
          <w:sz w:val="24"/>
          <w:u w:val="thick"/>
        </w:rPr>
        <w:t xml:space="preserve"> </w:t>
      </w:r>
      <w:r>
        <w:rPr>
          <w:b/>
          <w:sz w:val="24"/>
          <w:u w:val="thick"/>
        </w:rPr>
        <w:t>Professional</w:t>
      </w:r>
      <w:r>
        <w:rPr>
          <w:b/>
          <w:spacing w:val="-1"/>
          <w:sz w:val="24"/>
          <w:u w:val="thick"/>
        </w:rPr>
        <w:t xml:space="preserve"> </w:t>
      </w:r>
      <w:r>
        <w:rPr>
          <w:b/>
          <w:sz w:val="24"/>
          <w:u w:val="thick"/>
        </w:rPr>
        <w:t>Degrees.</w:t>
      </w:r>
      <w:r>
        <w:rPr>
          <w:b/>
          <w:spacing w:val="-2"/>
          <w:sz w:val="24"/>
        </w:rPr>
        <w:t xml:space="preserve"> </w:t>
      </w:r>
      <w:r>
        <w:rPr>
          <w:sz w:val="24"/>
        </w:rPr>
        <w:t>The</w:t>
      </w:r>
      <w:r>
        <w:rPr>
          <w:spacing w:val="-1"/>
          <w:sz w:val="24"/>
        </w:rPr>
        <w:t xml:space="preserve"> </w:t>
      </w:r>
      <w:r>
        <w:rPr>
          <w:b/>
          <w:sz w:val="24"/>
        </w:rPr>
        <w:t>EALC</w:t>
      </w:r>
      <w:r>
        <w:rPr>
          <w:b/>
          <w:spacing w:val="-1"/>
          <w:sz w:val="24"/>
        </w:rPr>
        <w:t xml:space="preserve"> </w:t>
      </w:r>
      <w:r>
        <w:rPr>
          <w:b/>
          <w:sz w:val="24"/>
        </w:rPr>
        <w:t>MA</w:t>
      </w:r>
      <w:r>
        <w:rPr>
          <w:b/>
          <w:spacing w:val="-3"/>
          <w:sz w:val="24"/>
        </w:rPr>
        <w:t xml:space="preserve"> </w:t>
      </w:r>
      <w:r>
        <w:rPr>
          <w:sz w:val="24"/>
        </w:rPr>
        <w:t>requires</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third-</w:t>
      </w:r>
      <w:r>
        <w:rPr>
          <w:spacing w:val="-4"/>
          <w:sz w:val="24"/>
        </w:rPr>
        <w:t>year</w:t>
      </w:r>
    </w:p>
    <w:p w14:paraId="286D7F81" w14:textId="77777777" w:rsidR="002F4311" w:rsidRDefault="002F4311">
      <w:pPr>
        <w:rPr>
          <w:sz w:val="24"/>
        </w:rPr>
        <w:sectPr w:rsidR="002F4311">
          <w:pgSz w:w="12240" w:h="15840"/>
          <w:pgMar w:top="1360" w:right="1300" w:bottom="1520" w:left="1320" w:header="727" w:footer="1324" w:gutter="0"/>
          <w:cols w:space="720"/>
        </w:sectPr>
      </w:pPr>
    </w:p>
    <w:p w14:paraId="286D7F82" w14:textId="77777777" w:rsidR="002F4311" w:rsidRDefault="000325DD">
      <w:pPr>
        <w:pStyle w:val="BodyText"/>
        <w:spacing w:before="171" w:line="480" w:lineRule="auto"/>
        <w:ind w:right="172"/>
      </w:pPr>
      <w:r>
        <w:lastRenderedPageBreak/>
        <w:t>competence in modern Chinese, Japanese or Korean, to enable basic research in one EA area. MA</w:t>
      </w:r>
      <w:r>
        <w:rPr>
          <w:spacing w:val="-3"/>
        </w:rPr>
        <w:t xml:space="preserve"> </w:t>
      </w:r>
      <w:r>
        <w:t>students</w:t>
      </w:r>
      <w:r>
        <w:rPr>
          <w:spacing w:val="-3"/>
        </w:rPr>
        <w:t xml:space="preserve"> </w:t>
      </w:r>
      <w:r>
        <w:t>also</w:t>
      </w:r>
      <w:r>
        <w:rPr>
          <w:spacing w:val="-3"/>
        </w:rPr>
        <w:t xml:space="preserve"> </w:t>
      </w:r>
      <w:r>
        <w:t>take</w:t>
      </w:r>
      <w:r>
        <w:rPr>
          <w:spacing w:val="-3"/>
        </w:rPr>
        <w:t xml:space="preserve"> </w:t>
      </w:r>
      <w:r>
        <w:t>eight</w:t>
      </w:r>
      <w:r>
        <w:rPr>
          <w:spacing w:val="-3"/>
        </w:rPr>
        <w:t xml:space="preserve"> </w:t>
      </w:r>
      <w:r>
        <w:t>CUs</w:t>
      </w:r>
      <w:r>
        <w:rPr>
          <w:spacing w:val="-3"/>
        </w:rPr>
        <w:t xml:space="preserve"> </w:t>
      </w:r>
      <w:r>
        <w:t>in</w:t>
      </w:r>
      <w:r>
        <w:rPr>
          <w:spacing w:val="-3"/>
        </w:rPr>
        <w:t xml:space="preserve"> </w:t>
      </w:r>
      <w:r>
        <w:t>EA</w:t>
      </w:r>
      <w:r>
        <w:rPr>
          <w:spacing w:val="-3"/>
        </w:rPr>
        <w:t xml:space="preserve"> </w:t>
      </w:r>
      <w:r>
        <w:t>graduate</w:t>
      </w:r>
      <w:r>
        <w:rPr>
          <w:spacing w:val="-4"/>
        </w:rPr>
        <w:t xml:space="preserve"> </w:t>
      </w:r>
      <w:r>
        <w:t>courses,</w:t>
      </w:r>
      <w:r>
        <w:rPr>
          <w:spacing w:val="-3"/>
        </w:rPr>
        <w:t xml:space="preserve"> </w:t>
      </w:r>
      <w:r>
        <w:t>mostly</w:t>
      </w:r>
      <w:r>
        <w:rPr>
          <w:spacing w:val="-3"/>
        </w:rPr>
        <w:t xml:space="preserve"> </w:t>
      </w:r>
      <w:r>
        <w:t>seminars,</w:t>
      </w:r>
      <w:r>
        <w:rPr>
          <w:spacing w:val="-3"/>
        </w:rPr>
        <w:t xml:space="preserve"> </w:t>
      </w:r>
      <w:r>
        <w:t>write</w:t>
      </w:r>
      <w:r>
        <w:rPr>
          <w:spacing w:val="-4"/>
        </w:rPr>
        <w:t xml:space="preserve"> </w:t>
      </w:r>
      <w:r>
        <w:t>a</w:t>
      </w:r>
      <w:r>
        <w:rPr>
          <w:spacing w:val="-4"/>
        </w:rPr>
        <w:t xml:space="preserve"> </w:t>
      </w:r>
      <w:r>
        <w:t>thesis,</w:t>
      </w:r>
      <w:r>
        <w:rPr>
          <w:spacing w:val="-3"/>
        </w:rPr>
        <w:t xml:space="preserve"> </w:t>
      </w:r>
      <w:r>
        <w:t>defend the thesis in an oral exam, and either write an MA thesis or write two research papers using primary sources. The program attracts students from a broad range of backgrounds, including members of the armed forces, those in government service and for</w:t>
      </w:r>
      <w:r>
        <w:t>eign students. An average of fifteen students matriculate each year.</w:t>
      </w:r>
    </w:p>
    <w:p w14:paraId="286D7F83" w14:textId="77777777" w:rsidR="002F4311" w:rsidRDefault="000325DD">
      <w:pPr>
        <w:pStyle w:val="BodyText"/>
        <w:spacing w:line="480" w:lineRule="auto"/>
        <w:ind w:right="203" w:firstLine="432"/>
      </w:pPr>
      <w:r>
        <w:t xml:space="preserve">The </w:t>
      </w:r>
      <w:r>
        <w:rPr>
          <w:b/>
        </w:rPr>
        <w:t xml:space="preserve">EALC PhD </w:t>
      </w:r>
      <w:r>
        <w:t>requires twenty CUs of graduate coursework and proficiency in one East Asian</w:t>
      </w:r>
      <w:r>
        <w:rPr>
          <w:spacing w:val="-3"/>
        </w:rPr>
        <w:t xml:space="preserve"> </w:t>
      </w:r>
      <w:r>
        <w:t>language</w:t>
      </w:r>
      <w:r>
        <w:rPr>
          <w:spacing w:val="-3"/>
        </w:rPr>
        <w:t xml:space="preserve"> </w:t>
      </w:r>
      <w:r>
        <w:t>and</w:t>
      </w:r>
      <w:r>
        <w:rPr>
          <w:spacing w:val="-3"/>
        </w:rPr>
        <w:t xml:space="preserve"> </w:t>
      </w:r>
      <w:r>
        <w:t>basic</w:t>
      </w:r>
      <w:r>
        <w:rPr>
          <w:spacing w:val="-4"/>
        </w:rPr>
        <w:t xml:space="preserve"> </w:t>
      </w:r>
      <w:r>
        <w:t>skills</w:t>
      </w:r>
      <w:r>
        <w:rPr>
          <w:spacing w:val="-3"/>
        </w:rPr>
        <w:t xml:space="preserve"> </w:t>
      </w:r>
      <w:r>
        <w:t>in</w:t>
      </w:r>
      <w:r>
        <w:rPr>
          <w:spacing w:val="-3"/>
        </w:rPr>
        <w:t xml:space="preserve"> </w:t>
      </w:r>
      <w:r>
        <w:t>another.</w:t>
      </w:r>
      <w:r>
        <w:rPr>
          <w:spacing w:val="-3"/>
        </w:rPr>
        <w:t xml:space="preserve"> </w:t>
      </w:r>
      <w:r>
        <w:t>The</w:t>
      </w:r>
      <w:r>
        <w:rPr>
          <w:spacing w:val="-4"/>
        </w:rPr>
        <w:t xml:space="preserve"> </w:t>
      </w:r>
      <w:r>
        <w:t>PhD</w:t>
      </w:r>
      <w:r>
        <w:rPr>
          <w:spacing w:val="-3"/>
        </w:rPr>
        <w:t xml:space="preserve"> </w:t>
      </w:r>
      <w:r>
        <w:t>in</w:t>
      </w:r>
      <w:r>
        <w:rPr>
          <w:spacing w:val="-3"/>
        </w:rPr>
        <w:t xml:space="preserve"> </w:t>
      </w:r>
      <w:r>
        <w:t>Chinese</w:t>
      </w:r>
      <w:r>
        <w:rPr>
          <w:spacing w:val="-4"/>
        </w:rPr>
        <w:t xml:space="preserve"> </w:t>
      </w:r>
      <w:r>
        <w:t>studies</w:t>
      </w:r>
      <w:r>
        <w:rPr>
          <w:spacing w:val="-3"/>
        </w:rPr>
        <w:t xml:space="preserve"> </w:t>
      </w:r>
      <w:r>
        <w:t>requires</w:t>
      </w:r>
      <w:r>
        <w:rPr>
          <w:spacing w:val="-3"/>
        </w:rPr>
        <w:t xml:space="preserve"> </w:t>
      </w:r>
      <w:r>
        <w:t>three</w:t>
      </w:r>
      <w:r>
        <w:rPr>
          <w:spacing w:val="-4"/>
        </w:rPr>
        <w:t xml:space="preserve"> </w:t>
      </w:r>
      <w:r>
        <w:t>years</w:t>
      </w:r>
      <w:r>
        <w:rPr>
          <w:spacing w:val="-3"/>
        </w:rPr>
        <w:t xml:space="preserve"> </w:t>
      </w:r>
      <w:r>
        <w:t>of</w:t>
      </w:r>
      <w:r>
        <w:rPr>
          <w:spacing w:val="-3"/>
        </w:rPr>
        <w:t xml:space="preserve"> </w:t>
      </w:r>
      <w:r>
        <w:t>a second</w:t>
      </w:r>
      <w:r>
        <w:t xml:space="preserve"> EA language. Every PhD student serves as a teaching fellow for at least four semesters. PhD candidates are examined in three fields, take a multi-day research exam and write a dissertation based on original research in primary sources. The program now has</w:t>
      </w:r>
      <w:r>
        <w:t xml:space="preserve"> 25 students.</w:t>
      </w:r>
    </w:p>
    <w:p w14:paraId="286D7F84" w14:textId="77777777" w:rsidR="002F4311" w:rsidRDefault="000325DD">
      <w:pPr>
        <w:spacing w:line="480" w:lineRule="auto"/>
        <w:ind w:left="120" w:right="216"/>
        <w:rPr>
          <w:sz w:val="24"/>
        </w:rPr>
      </w:pPr>
      <w:r>
        <w:rPr>
          <w:sz w:val="24"/>
        </w:rPr>
        <w:t>Placement</w:t>
      </w:r>
      <w:r>
        <w:rPr>
          <w:spacing w:val="-3"/>
          <w:sz w:val="24"/>
        </w:rPr>
        <w:t xml:space="preserve"> </w:t>
      </w:r>
      <w:r>
        <w:rPr>
          <w:sz w:val="24"/>
        </w:rPr>
        <w:t>in</w:t>
      </w:r>
      <w:r>
        <w:rPr>
          <w:spacing w:val="-3"/>
          <w:sz w:val="24"/>
        </w:rPr>
        <w:t xml:space="preserve"> </w:t>
      </w:r>
      <w:r>
        <w:rPr>
          <w:sz w:val="24"/>
        </w:rPr>
        <w:t>positions</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a</w:t>
      </w:r>
      <w:r>
        <w:rPr>
          <w:spacing w:val="-4"/>
          <w:sz w:val="24"/>
        </w:rPr>
        <w:t xml:space="preserve"> </w:t>
      </w:r>
      <w:r>
        <w:rPr>
          <w:sz w:val="24"/>
        </w:rPr>
        <w:t>PhD</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is</w:t>
      </w:r>
      <w:r>
        <w:rPr>
          <w:spacing w:val="-3"/>
          <w:sz w:val="24"/>
        </w:rPr>
        <w:t xml:space="preserve"> </w:t>
      </w:r>
      <w:r>
        <w:rPr>
          <w:sz w:val="24"/>
        </w:rPr>
        <w:t>nearly</w:t>
      </w:r>
      <w:r>
        <w:rPr>
          <w:spacing w:val="-3"/>
          <w:sz w:val="24"/>
        </w:rPr>
        <w:t xml:space="preserve"> </w:t>
      </w:r>
      <w:r>
        <w:rPr>
          <w:sz w:val="24"/>
        </w:rPr>
        <w:t>100%.</w:t>
      </w:r>
      <w:r>
        <w:rPr>
          <w:spacing w:val="-3"/>
          <w:sz w:val="24"/>
        </w:rPr>
        <w:t xml:space="preserve"> </w:t>
      </w:r>
      <w:r>
        <w:rPr>
          <w:sz w:val="24"/>
        </w:rPr>
        <w:t>Other</w:t>
      </w:r>
      <w:r>
        <w:rPr>
          <w:spacing w:val="-3"/>
          <w:sz w:val="24"/>
        </w:rPr>
        <w:t xml:space="preserve"> </w:t>
      </w:r>
      <w:r>
        <w:rPr>
          <w:sz w:val="24"/>
        </w:rPr>
        <w:t>departments</w:t>
      </w:r>
      <w:r>
        <w:rPr>
          <w:spacing w:val="-3"/>
          <w:sz w:val="24"/>
        </w:rPr>
        <w:t xml:space="preserve"> </w:t>
      </w:r>
      <w:r>
        <w:rPr>
          <w:sz w:val="24"/>
        </w:rPr>
        <w:t>in</w:t>
      </w:r>
      <w:r>
        <w:rPr>
          <w:spacing w:val="-3"/>
          <w:sz w:val="24"/>
        </w:rPr>
        <w:t xml:space="preserve"> </w:t>
      </w:r>
      <w:r>
        <w:rPr>
          <w:sz w:val="24"/>
        </w:rPr>
        <w:t xml:space="preserve">SAS offering doctorates with EA focus include </w:t>
      </w:r>
      <w:r>
        <w:rPr>
          <w:b/>
          <w:sz w:val="24"/>
        </w:rPr>
        <w:t xml:space="preserve">History, History of Art, Political Science, Sociology, Religious Studies, </w:t>
      </w:r>
      <w:r>
        <w:rPr>
          <w:sz w:val="24"/>
        </w:rPr>
        <w:t xml:space="preserve">and </w:t>
      </w:r>
      <w:r>
        <w:rPr>
          <w:b/>
          <w:sz w:val="24"/>
        </w:rPr>
        <w:t>Anthropology</w:t>
      </w:r>
      <w:r>
        <w:rPr>
          <w:sz w:val="24"/>
        </w:rPr>
        <w:t>.</w:t>
      </w:r>
    </w:p>
    <w:p w14:paraId="286D7F85" w14:textId="77777777" w:rsidR="002F4311" w:rsidRDefault="000325DD">
      <w:pPr>
        <w:spacing w:line="480" w:lineRule="auto"/>
        <w:ind w:left="120" w:right="169" w:firstLine="432"/>
        <w:rPr>
          <w:b/>
          <w:sz w:val="24"/>
        </w:rPr>
      </w:pPr>
      <w:r>
        <w:rPr>
          <w:sz w:val="24"/>
        </w:rPr>
        <w:t>Penn</w:t>
      </w:r>
      <w:r>
        <w:rPr>
          <w:spacing w:val="-4"/>
          <w:sz w:val="24"/>
        </w:rPr>
        <w:t xml:space="preserve"> </w:t>
      </w:r>
      <w:r>
        <w:rPr>
          <w:sz w:val="24"/>
        </w:rPr>
        <w:t>professional</w:t>
      </w:r>
      <w:r>
        <w:rPr>
          <w:spacing w:val="-4"/>
          <w:sz w:val="24"/>
        </w:rPr>
        <w:t xml:space="preserve"> </w:t>
      </w:r>
      <w:r>
        <w:rPr>
          <w:sz w:val="24"/>
        </w:rPr>
        <w:t>schools</w:t>
      </w:r>
      <w:r>
        <w:rPr>
          <w:spacing w:val="-4"/>
          <w:sz w:val="24"/>
        </w:rPr>
        <w:t xml:space="preserve"> </w:t>
      </w:r>
      <w:r>
        <w:rPr>
          <w:sz w:val="24"/>
        </w:rPr>
        <w:t>offer</w:t>
      </w:r>
      <w:r>
        <w:rPr>
          <w:spacing w:val="-4"/>
          <w:sz w:val="24"/>
        </w:rPr>
        <w:t xml:space="preserve"> </w:t>
      </w:r>
      <w:r>
        <w:rPr>
          <w:sz w:val="24"/>
        </w:rPr>
        <w:t>graduate</w:t>
      </w:r>
      <w:r>
        <w:rPr>
          <w:spacing w:val="-5"/>
          <w:sz w:val="24"/>
        </w:rPr>
        <w:t xml:space="preserve"> </w:t>
      </w:r>
      <w:r>
        <w:rPr>
          <w:sz w:val="24"/>
        </w:rPr>
        <w:t>degrees</w:t>
      </w:r>
      <w:r>
        <w:rPr>
          <w:spacing w:val="-4"/>
          <w:sz w:val="24"/>
        </w:rPr>
        <w:t xml:space="preserve"> </w:t>
      </w:r>
      <w:r>
        <w:rPr>
          <w:sz w:val="24"/>
        </w:rPr>
        <w:t>focused</w:t>
      </w:r>
      <w:r>
        <w:rPr>
          <w:spacing w:val="-4"/>
          <w:sz w:val="24"/>
        </w:rPr>
        <w:t xml:space="preserve"> </w:t>
      </w:r>
      <w:r>
        <w:rPr>
          <w:sz w:val="24"/>
        </w:rPr>
        <w:t>on</w:t>
      </w:r>
      <w:r>
        <w:rPr>
          <w:spacing w:val="-4"/>
          <w:sz w:val="24"/>
        </w:rPr>
        <w:t xml:space="preserve"> </w:t>
      </w:r>
      <w:r>
        <w:rPr>
          <w:sz w:val="24"/>
        </w:rPr>
        <w:t>EA,</w:t>
      </w:r>
      <w:r>
        <w:rPr>
          <w:spacing w:val="-4"/>
          <w:sz w:val="24"/>
        </w:rPr>
        <w:t xml:space="preserve"> </w:t>
      </w:r>
      <w:r>
        <w:rPr>
          <w:sz w:val="24"/>
        </w:rPr>
        <w:t>including</w:t>
      </w:r>
      <w:r>
        <w:rPr>
          <w:spacing w:val="-4"/>
          <w:sz w:val="24"/>
        </w:rPr>
        <w:t xml:space="preserve"> </w:t>
      </w:r>
      <w:r>
        <w:rPr>
          <w:sz w:val="24"/>
        </w:rPr>
        <w:t>joint</w:t>
      </w:r>
      <w:r>
        <w:rPr>
          <w:spacing w:val="-4"/>
          <w:sz w:val="24"/>
        </w:rPr>
        <w:t xml:space="preserve"> </w:t>
      </w:r>
      <w:r>
        <w:rPr>
          <w:sz w:val="24"/>
        </w:rPr>
        <w:t>degrees</w:t>
      </w:r>
      <w:r>
        <w:rPr>
          <w:spacing w:val="-4"/>
          <w:sz w:val="24"/>
        </w:rPr>
        <w:t xml:space="preserve"> </w:t>
      </w:r>
      <w:r>
        <w:rPr>
          <w:sz w:val="24"/>
        </w:rPr>
        <w:t xml:space="preserve">and certificate programs with other schools. The </w:t>
      </w:r>
      <w:r>
        <w:rPr>
          <w:b/>
          <w:sz w:val="24"/>
        </w:rPr>
        <w:t>Lauder Institute of Managem</w:t>
      </w:r>
      <w:r>
        <w:rPr>
          <w:b/>
          <w:sz w:val="24"/>
        </w:rPr>
        <w:t xml:space="preserve">ent and International Studies </w:t>
      </w:r>
      <w:r>
        <w:rPr>
          <w:sz w:val="24"/>
        </w:rPr>
        <w:t xml:space="preserve">offers a </w:t>
      </w:r>
      <w:r>
        <w:rPr>
          <w:b/>
          <w:sz w:val="24"/>
        </w:rPr>
        <w:t>joint MBA from Wharton and MA in International Studies from SAS</w:t>
      </w:r>
      <w:r>
        <w:rPr>
          <w:sz w:val="24"/>
        </w:rPr>
        <w:t>, including Chinese, Japanese and Korean concentrations. Students must be familiar with at least one foreign culture and fluent in at least one area langu</w:t>
      </w:r>
      <w:r>
        <w:rPr>
          <w:sz w:val="24"/>
        </w:rPr>
        <w:t>age. The 30 students</w:t>
      </w:r>
      <w:r>
        <w:rPr>
          <w:spacing w:val="40"/>
          <w:sz w:val="24"/>
        </w:rPr>
        <w:t xml:space="preserve"> </w:t>
      </w:r>
      <w:r>
        <w:rPr>
          <w:sz w:val="24"/>
        </w:rPr>
        <w:t>studying in EA concentrations (Chinese, Japanese, and Korean) in AY 2021-22 reflect</w:t>
      </w:r>
      <w:r>
        <w:rPr>
          <w:spacing w:val="40"/>
          <w:sz w:val="24"/>
        </w:rPr>
        <w:t xml:space="preserve"> </w:t>
      </w:r>
      <w:r>
        <w:rPr>
          <w:sz w:val="24"/>
        </w:rPr>
        <w:t>continuing</w:t>
      </w:r>
      <w:r>
        <w:rPr>
          <w:spacing w:val="-2"/>
          <w:sz w:val="24"/>
        </w:rPr>
        <w:t xml:space="preserve"> </w:t>
      </w:r>
      <w:r>
        <w:rPr>
          <w:sz w:val="24"/>
        </w:rPr>
        <w:t>strong</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EA</w:t>
      </w:r>
      <w:r>
        <w:rPr>
          <w:spacing w:val="-2"/>
          <w:sz w:val="24"/>
        </w:rPr>
        <w:t xml:space="preserve"> </w:t>
      </w:r>
      <w:r>
        <w:rPr>
          <w:sz w:val="24"/>
        </w:rPr>
        <w:t>at</w:t>
      </w:r>
      <w:r>
        <w:rPr>
          <w:spacing w:val="-2"/>
          <w:sz w:val="24"/>
        </w:rPr>
        <w:t xml:space="preserve"> </w:t>
      </w:r>
      <w:r>
        <w:rPr>
          <w:sz w:val="24"/>
        </w:rPr>
        <w:t>Lauder.</w:t>
      </w:r>
      <w:r>
        <w:rPr>
          <w:spacing w:val="-2"/>
          <w:sz w:val="24"/>
        </w:rPr>
        <w:t xml:space="preserve"> </w:t>
      </w:r>
      <w:r>
        <w:rPr>
          <w:b/>
          <w:sz w:val="24"/>
        </w:rPr>
        <w:t>Penn</w:t>
      </w:r>
      <w:r>
        <w:rPr>
          <w:b/>
          <w:spacing w:val="-2"/>
          <w:sz w:val="24"/>
        </w:rPr>
        <w:t xml:space="preserve"> </w:t>
      </w:r>
      <w:r>
        <w:rPr>
          <w:b/>
          <w:sz w:val="24"/>
        </w:rPr>
        <w:t>Law</w:t>
      </w:r>
      <w:r>
        <w:rPr>
          <w:b/>
          <w:spacing w:val="-2"/>
          <w:sz w:val="24"/>
        </w:rPr>
        <w:t xml:space="preserve"> </w:t>
      </w:r>
      <w:r>
        <w:rPr>
          <w:sz w:val="24"/>
        </w:rPr>
        <w:t>students</w:t>
      </w:r>
      <w:r>
        <w:rPr>
          <w:spacing w:val="-2"/>
          <w:sz w:val="24"/>
        </w:rPr>
        <w:t xml:space="preserve"> </w:t>
      </w:r>
      <w:r>
        <w:rPr>
          <w:sz w:val="24"/>
        </w:rPr>
        <w:t>can</w:t>
      </w:r>
      <w:r>
        <w:rPr>
          <w:spacing w:val="-2"/>
          <w:sz w:val="24"/>
        </w:rPr>
        <w:t xml:space="preserve"> </w:t>
      </w:r>
      <w:r>
        <w:rPr>
          <w:sz w:val="24"/>
        </w:rPr>
        <w:t>receive</w:t>
      </w:r>
      <w:r>
        <w:rPr>
          <w:spacing w:val="-3"/>
          <w:sz w:val="24"/>
        </w:rPr>
        <w:t xml:space="preserve"> </w:t>
      </w:r>
      <w:r>
        <w:rPr>
          <w:sz w:val="24"/>
        </w:rPr>
        <w:t>a</w:t>
      </w:r>
      <w:r>
        <w:rPr>
          <w:spacing w:val="-2"/>
          <w:sz w:val="24"/>
        </w:rPr>
        <w:t xml:space="preserve"> </w:t>
      </w:r>
      <w:r>
        <w:rPr>
          <w:b/>
          <w:sz w:val="24"/>
        </w:rPr>
        <w:t>JD/MA</w:t>
      </w:r>
      <w:r>
        <w:rPr>
          <w:b/>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 xml:space="preserve">EA concentration through the </w:t>
      </w:r>
      <w:r>
        <w:rPr>
          <w:b/>
          <w:sz w:val="24"/>
        </w:rPr>
        <w:t xml:space="preserve">Lauder/Law </w:t>
      </w:r>
      <w:r>
        <w:rPr>
          <w:sz w:val="24"/>
        </w:rPr>
        <w:t>joint program, taking</w:t>
      </w:r>
      <w:r>
        <w:rPr>
          <w:sz w:val="24"/>
        </w:rPr>
        <w:t xml:space="preserve"> 14 CUs toward the MA degree, including five intensive language CUs. </w:t>
      </w:r>
      <w:r>
        <w:rPr>
          <w:b/>
          <w:sz w:val="24"/>
        </w:rPr>
        <w:t>Law students earning the JD also can earn a</w:t>
      </w:r>
    </w:p>
    <w:p w14:paraId="286D7F86" w14:textId="77777777" w:rsidR="002F4311" w:rsidRDefault="002F4311">
      <w:pPr>
        <w:spacing w:line="480" w:lineRule="auto"/>
        <w:rPr>
          <w:sz w:val="24"/>
        </w:rPr>
        <w:sectPr w:rsidR="002F4311">
          <w:pgSz w:w="12240" w:h="15840"/>
          <w:pgMar w:top="1360" w:right="1300" w:bottom="1520" w:left="1320" w:header="727" w:footer="1324" w:gutter="0"/>
          <w:cols w:space="720"/>
        </w:sectPr>
      </w:pPr>
    </w:p>
    <w:p w14:paraId="286D7F87" w14:textId="77777777" w:rsidR="002F4311" w:rsidRDefault="000325DD">
      <w:pPr>
        <w:pStyle w:val="Heading2"/>
        <w:rPr>
          <w:b w:val="0"/>
        </w:rPr>
      </w:pPr>
      <w:r>
        <w:lastRenderedPageBreak/>
        <w:t>certificate</w:t>
      </w:r>
      <w:r>
        <w:rPr>
          <w:spacing w:val="-3"/>
        </w:rPr>
        <w:t xml:space="preserve"> </w:t>
      </w:r>
      <w:r>
        <w:t>in</w:t>
      </w:r>
      <w:r>
        <w:rPr>
          <w:spacing w:val="-1"/>
        </w:rPr>
        <w:t xml:space="preserve"> </w:t>
      </w:r>
      <w:r>
        <w:t>EA</w:t>
      </w:r>
      <w:r>
        <w:rPr>
          <w:spacing w:val="-1"/>
        </w:rPr>
        <w:t xml:space="preserve"> </w:t>
      </w:r>
      <w:r>
        <w:rPr>
          <w:spacing w:val="-2"/>
        </w:rPr>
        <w:t>studies</w:t>
      </w:r>
      <w:r>
        <w:rPr>
          <w:b w:val="0"/>
          <w:spacing w:val="-2"/>
        </w:rPr>
        <w:t>.</w:t>
      </w:r>
    </w:p>
    <w:p w14:paraId="286D7F88" w14:textId="77777777" w:rsidR="002F4311" w:rsidRDefault="002F4311">
      <w:pPr>
        <w:pStyle w:val="BodyText"/>
        <w:ind w:left="0"/>
      </w:pPr>
    </w:p>
    <w:p w14:paraId="286D7F89" w14:textId="77777777" w:rsidR="002F4311" w:rsidRDefault="000325DD">
      <w:pPr>
        <w:pStyle w:val="BodyText"/>
        <w:spacing w:line="480" w:lineRule="auto"/>
        <w:ind w:right="162" w:firstLine="432"/>
      </w:pPr>
      <w:r>
        <w:t>An average of five law doctoral candidates work on dissertations on EA topics each year, and approximately fifteen to twenty JD and LL.M. students specialize in EA. Penn Law maintains</w:t>
      </w:r>
      <w:r>
        <w:rPr>
          <w:spacing w:val="-4"/>
        </w:rPr>
        <w:t xml:space="preserve"> </w:t>
      </w:r>
      <w:r>
        <w:t>exchange</w:t>
      </w:r>
      <w:r>
        <w:rPr>
          <w:spacing w:val="-5"/>
        </w:rPr>
        <w:t xml:space="preserve"> </w:t>
      </w:r>
      <w:r>
        <w:t>programs</w:t>
      </w:r>
      <w:r>
        <w:rPr>
          <w:spacing w:val="-4"/>
        </w:rPr>
        <w:t xml:space="preserve"> </w:t>
      </w:r>
      <w:r>
        <w:t>with</w:t>
      </w:r>
      <w:r>
        <w:rPr>
          <w:spacing w:val="-4"/>
        </w:rPr>
        <w:t xml:space="preserve"> </w:t>
      </w:r>
      <w:r>
        <w:t>Waseda</w:t>
      </w:r>
      <w:r>
        <w:rPr>
          <w:spacing w:val="-5"/>
        </w:rPr>
        <w:t xml:space="preserve"> </w:t>
      </w:r>
      <w:r>
        <w:t>University</w:t>
      </w:r>
      <w:r>
        <w:rPr>
          <w:spacing w:val="-4"/>
        </w:rPr>
        <w:t xml:space="preserve"> </w:t>
      </w:r>
      <w:r>
        <w:t>in</w:t>
      </w:r>
      <w:r>
        <w:rPr>
          <w:spacing w:val="-4"/>
        </w:rPr>
        <w:t xml:space="preserve"> </w:t>
      </w:r>
      <w:r>
        <w:t>Tokyo,</w:t>
      </w:r>
      <w:r>
        <w:rPr>
          <w:spacing w:val="-4"/>
        </w:rPr>
        <w:t xml:space="preserve"> </w:t>
      </w:r>
      <w:r>
        <w:t>Tsinghua</w:t>
      </w:r>
      <w:r>
        <w:rPr>
          <w:spacing w:val="-5"/>
        </w:rPr>
        <w:t xml:space="preserve"> </w:t>
      </w:r>
      <w:r>
        <w:t>University</w:t>
      </w:r>
      <w:r>
        <w:rPr>
          <w:spacing w:val="-4"/>
        </w:rPr>
        <w:t xml:space="preserve"> </w:t>
      </w:r>
      <w:r>
        <w:t>i</w:t>
      </w:r>
      <w:r>
        <w:t>n</w:t>
      </w:r>
      <w:r>
        <w:rPr>
          <w:spacing w:val="-4"/>
        </w:rPr>
        <w:t xml:space="preserve"> </w:t>
      </w:r>
      <w:r>
        <w:t>Beijing, and the University of Hong Kong, which allow Penn JD students to pursue one or two semesters in residence. Students in the Hong Kong and Tsinghua programs can earn a dual degree (a JD from Penn and an LL.M. from the partner institution). EA-rela</w:t>
      </w:r>
      <w:r>
        <w:t>ted law courses draw significant enrollments from other Schools. In recent years, Penn Law has significantly expanded placements of students in EA summer jobs and externships. An international human rights law clinic</w:t>
      </w:r>
      <w:r>
        <w:rPr>
          <w:spacing w:val="-1"/>
        </w:rPr>
        <w:t xml:space="preserve"> </w:t>
      </w:r>
      <w:r>
        <w:t>trains students in asylum cases, includ</w:t>
      </w:r>
      <w:r>
        <w:t>ing those</w:t>
      </w:r>
      <w:r>
        <w:rPr>
          <w:spacing w:val="-1"/>
        </w:rPr>
        <w:t xml:space="preserve"> </w:t>
      </w:r>
      <w:r>
        <w:t>related to China. Annenberg and its CGCS also have substantial EA-focused activities and programs, as do many other programs at Penn.</w:t>
      </w:r>
    </w:p>
    <w:p w14:paraId="286D7F8A" w14:textId="77777777" w:rsidR="002F4311" w:rsidRDefault="000325DD">
      <w:pPr>
        <w:pStyle w:val="ListParagraph"/>
        <w:numPr>
          <w:ilvl w:val="2"/>
          <w:numId w:val="8"/>
        </w:numPr>
        <w:tabs>
          <w:tab w:val="left" w:pos="774"/>
        </w:tabs>
        <w:rPr>
          <w:sz w:val="24"/>
        </w:rPr>
      </w:pPr>
      <w:r>
        <w:rPr>
          <w:b/>
          <w:sz w:val="24"/>
          <w:u w:val="thick"/>
        </w:rPr>
        <w:t>Advising</w:t>
      </w:r>
      <w:r>
        <w:rPr>
          <w:b/>
          <w:spacing w:val="-3"/>
          <w:sz w:val="24"/>
          <w:u w:val="thick"/>
        </w:rPr>
        <w:t xml:space="preserve"> </w:t>
      </w:r>
      <w:r>
        <w:rPr>
          <w:b/>
          <w:sz w:val="24"/>
          <w:u w:val="thick"/>
        </w:rPr>
        <w:t>and</w:t>
      </w:r>
      <w:r>
        <w:rPr>
          <w:b/>
          <w:spacing w:val="-1"/>
          <w:sz w:val="24"/>
          <w:u w:val="thick"/>
        </w:rPr>
        <w:t xml:space="preserve"> </w:t>
      </w:r>
      <w:r>
        <w:rPr>
          <w:b/>
          <w:sz w:val="24"/>
          <w:u w:val="thick"/>
        </w:rPr>
        <w:t>Counseling.</w:t>
      </w:r>
      <w:r>
        <w:rPr>
          <w:b/>
          <w:spacing w:val="-2"/>
          <w:sz w:val="24"/>
        </w:rPr>
        <w:t xml:space="preserve"> </w:t>
      </w:r>
      <w:r>
        <w:rPr>
          <w:sz w:val="24"/>
        </w:rPr>
        <w:t>Freshmen have</w:t>
      </w:r>
      <w:r>
        <w:rPr>
          <w:spacing w:val="-1"/>
          <w:sz w:val="24"/>
        </w:rPr>
        <w:t xml:space="preserve"> </w:t>
      </w:r>
      <w:r>
        <w:rPr>
          <w:sz w:val="24"/>
        </w:rPr>
        <w:t>a</w:t>
      </w:r>
      <w:r>
        <w:rPr>
          <w:spacing w:val="-2"/>
          <w:sz w:val="24"/>
        </w:rPr>
        <w:t xml:space="preserve"> </w:t>
      </w:r>
      <w:r>
        <w:rPr>
          <w:sz w:val="24"/>
        </w:rPr>
        <w:t>faculty</w:t>
      </w:r>
      <w:r>
        <w:rPr>
          <w:spacing w:val="-1"/>
          <w:sz w:val="24"/>
        </w:rPr>
        <w:t xml:space="preserve"> </w:t>
      </w:r>
      <w:r>
        <w:rPr>
          <w:sz w:val="24"/>
        </w:rPr>
        <w:t>advisor who</w:t>
      </w:r>
      <w:r>
        <w:rPr>
          <w:spacing w:val="-1"/>
          <w:sz w:val="24"/>
        </w:rPr>
        <w:t xml:space="preserve"> </w:t>
      </w:r>
      <w:r>
        <w:rPr>
          <w:sz w:val="24"/>
        </w:rPr>
        <w:t>guides</w:t>
      </w:r>
      <w:r>
        <w:rPr>
          <w:spacing w:val="-1"/>
          <w:sz w:val="24"/>
        </w:rPr>
        <w:t xml:space="preserve"> </w:t>
      </w:r>
      <w:r>
        <w:rPr>
          <w:sz w:val="24"/>
        </w:rPr>
        <w:t>them</w:t>
      </w:r>
      <w:r>
        <w:rPr>
          <w:spacing w:val="-1"/>
          <w:sz w:val="24"/>
        </w:rPr>
        <w:t xml:space="preserve"> </w:t>
      </w:r>
      <w:r>
        <w:rPr>
          <w:sz w:val="24"/>
        </w:rPr>
        <w:t xml:space="preserve">through </w:t>
      </w:r>
      <w:r>
        <w:rPr>
          <w:spacing w:val="-5"/>
          <w:sz w:val="24"/>
        </w:rPr>
        <w:t>the</w:t>
      </w:r>
    </w:p>
    <w:p w14:paraId="286D7F8B" w14:textId="77777777" w:rsidR="002F4311" w:rsidRDefault="002F4311">
      <w:pPr>
        <w:pStyle w:val="BodyText"/>
        <w:spacing w:before="2"/>
        <w:ind w:left="0"/>
        <w:rPr>
          <w:sz w:val="16"/>
        </w:rPr>
      </w:pPr>
    </w:p>
    <w:p w14:paraId="286D7F8C" w14:textId="77777777" w:rsidR="002F4311" w:rsidRDefault="000325DD">
      <w:pPr>
        <w:pStyle w:val="BodyText"/>
        <w:spacing w:before="90" w:line="480" w:lineRule="auto"/>
        <w:ind w:right="255"/>
      </w:pPr>
      <w:r>
        <w:t>first</w:t>
      </w:r>
      <w:r>
        <w:rPr>
          <w:spacing w:val="-3"/>
        </w:rPr>
        <w:t xml:space="preserve"> </w:t>
      </w:r>
      <w:r>
        <w:t>two</w:t>
      </w:r>
      <w:r>
        <w:rPr>
          <w:spacing w:val="-3"/>
        </w:rPr>
        <w:t xml:space="preserve"> </w:t>
      </w:r>
      <w:r>
        <w:t>years</w:t>
      </w:r>
      <w:r>
        <w:rPr>
          <w:spacing w:val="-3"/>
        </w:rPr>
        <w:t xml:space="preserve"> </w:t>
      </w:r>
      <w:r>
        <w:t>of</w:t>
      </w:r>
      <w:r>
        <w:rPr>
          <w:spacing w:val="-3"/>
        </w:rPr>
        <w:t xml:space="preserve"> </w:t>
      </w:r>
      <w:r>
        <w:t>study.</w:t>
      </w:r>
      <w:r>
        <w:rPr>
          <w:spacing w:val="-3"/>
        </w:rPr>
        <w:t xml:space="preserve"> </w:t>
      </w:r>
      <w:r>
        <w:t>Juniors</w:t>
      </w:r>
      <w:r>
        <w:rPr>
          <w:spacing w:val="-3"/>
        </w:rPr>
        <w:t xml:space="preserve"> </w:t>
      </w:r>
      <w:r>
        <w:t>and</w:t>
      </w:r>
      <w:r>
        <w:rPr>
          <w:spacing w:val="-3"/>
        </w:rPr>
        <w:t xml:space="preserve"> </w:t>
      </w:r>
      <w:r>
        <w:t>seniors</w:t>
      </w:r>
      <w:r>
        <w:rPr>
          <w:spacing w:val="-3"/>
        </w:rPr>
        <w:t xml:space="preserve"> </w:t>
      </w:r>
      <w:r>
        <w:t>have</w:t>
      </w:r>
      <w:r>
        <w:rPr>
          <w:spacing w:val="-3"/>
        </w:rPr>
        <w:t xml:space="preserve"> </w:t>
      </w:r>
      <w:r>
        <w:t>major</w:t>
      </w:r>
      <w:r>
        <w:rPr>
          <w:spacing w:val="-3"/>
        </w:rPr>
        <w:t xml:space="preserve"> </w:t>
      </w:r>
      <w:r>
        <w:t>advisors.</w:t>
      </w:r>
      <w:r>
        <w:rPr>
          <w:spacing w:val="-3"/>
        </w:rPr>
        <w:t xml:space="preserve"> </w:t>
      </w:r>
      <w:r>
        <w:t>Entering</w:t>
      </w:r>
      <w:r>
        <w:rPr>
          <w:spacing w:val="-3"/>
        </w:rPr>
        <w:t xml:space="preserve"> </w:t>
      </w:r>
      <w:r>
        <w:t>PhD</w:t>
      </w:r>
      <w:r>
        <w:rPr>
          <w:spacing w:val="-3"/>
        </w:rPr>
        <w:t xml:space="preserve"> </w:t>
      </w:r>
      <w:r>
        <w:t>students</w:t>
      </w:r>
      <w:r>
        <w:rPr>
          <w:spacing w:val="-3"/>
        </w:rPr>
        <w:t xml:space="preserve"> </w:t>
      </w:r>
      <w:r>
        <w:t>have</w:t>
      </w:r>
      <w:r>
        <w:rPr>
          <w:spacing w:val="-3"/>
        </w:rPr>
        <w:t xml:space="preserve"> </w:t>
      </w:r>
      <w:r>
        <w:t>an advisory committee, including a primary advisor. Penn’s Career Planning and Placement office assists undergraduates, graduate students and alumni. Each professional school has its own career advising office. CEAS faculty, including in the professional s</w:t>
      </w:r>
      <w:r>
        <w:t>chools, have many contacts in academia, business and the professions who advise and provide other opportunities to students. The</w:t>
      </w:r>
      <w:r>
        <w:rPr>
          <w:spacing w:val="-1"/>
        </w:rPr>
        <w:t xml:space="preserve"> </w:t>
      </w:r>
      <w:r>
        <w:t>CEAS weekly e-newsletter, which all EA students receive, lists fellowship, study, and job opportunities (see G.5.)</w:t>
      </w:r>
    </w:p>
    <w:p w14:paraId="286D7F8D" w14:textId="77777777" w:rsidR="002F4311" w:rsidRDefault="000325DD">
      <w:pPr>
        <w:pStyle w:val="Heading2"/>
        <w:numPr>
          <w:ilvl w:val="2"/>
          <w:numId w:val="8"/>
        </w:numPr>
        <w:tabs>
          <w:tab w:val="left" w:pos="787"/>
        </w:tabs>
        <w:spacing w:before="1"/>
        <w:ind w:left="786" w:hanging="667"/>
      </w:pPr>
      <w:r>
        <w:rPr>
          <w:u w:val="thick"/>
        </w:rPr>
        <w:t>Study</w:t>
      </w:r>
      <w:r>
        <w:rPr>
          <w:spacing w:val="-3"/>
          <w:u w:val="thick"/>
        </w:rPr>
        <w:t xml:space="preserve"> </w:t>
      </w:r>
      <w:r>
        <w:rPr>
          <w:u w:val="thick"/>
        </w:rPr>
        <w:t>Abroad</w:t>
      </w:r>
      <w:r>
        <w:rPr>
          <w:u w:val="thick"/>
        </w:rPr>
        <w:t>/Exchange</w:t>
      </w:r>
      <w:r>
        <w:rPr>
          <w:spacing w:val="-2"/>
          <w:u w:val="thick"/>
        </w:rPr>
        <w:t xml:space="preserve"> </w:t>
      </w:r>
      <w:r>
        <w:rPr>
          <w:u w:val="thick"/>
        </w:rPr>
        <w:t>Programs.</w:t>
      </w:r>
      <w:r>
        <w:rPr>
          <w:spacing w:val="-2"/>
        </w:rPr>
        <w:t xml:space="preserve"> </w:t>
      </w:r>
      <w:r>
        <w:rPr>
          <w:b w:val="0"/>
        </w:rPr>
        <w:t>Penn</w:t>
      </w:r>
      <w:r>
        <w:rPr>
          <w:b w:val="0"/>
          <w:spacing w:val="-1"/>
        </w:rPr>
        <w:t xml:space="preserve"> </w:t>
      </w:r>
      <w:r>
        <w:rPr>
          <w:b w:val="0"/>
        </w:rPr>
        <w:t>has</w:t>
      </w:r>
      <w:r>
        <w:rPr>
          <w:b w:val="0"/>
          <w:spacing w:val="-1"/>
        </w:rPr>
        <w:t xml:space="preserve"> </w:t>
      </w:r>
      <w:r>
        <w:t>90</w:t>
      </w:r>
      <w:r>
        <w:rPr>
          <w:spacing w:val="-1"/>
        </w:rPr>
        <w:t xml:space="preserve"> </w:t>
      </w:r>
      <w:r>
        <w:t>academic</w:t>
      </w:r>
      <w:r>
        <w:rPr>
          <w:spacing w:val="-2"/>
        </w:rPr>
        <w:t xml:space="preserve"> </w:t>
      </w:r>
      <w:r>
        <w:t>study</w:t>
      </w:r>
      <w:r>
        <w:rPr>
          <w:spacing w:val="-1"/>
        </w:rPr>
        <w:t xml:space="preserve"> </w:t>
      </w:r>
      <w:r>
        <w:t>abroad</w:t>
      </w:r>
      <w:r>
        <w:rPr>
          <w:spacing w:val="-1"/>
        </w:rPr>
        <w:t xml:space="preserve"> </w:t>
      </w:r>
      <w:r>
        <w:rPr>
          <w:spacing w:val="-2"/>
        </w:rPr>
        <w:t>agreements</w:t>
      </w:r>
    </w:p>
    <w:p w14:paraId="286D7F8E" w14:textId="77777777" w:rsidR="002F4311" w:rsidRDefault="002F4311">
      <w:pPr>
        <w:pStyle w:val="BodyText"/>
        <w:spacing w:before="2"/>
        <w:ind w:left="0"/>
        <w:rPr>
          <w:b/>
          <w:sz w:val="16"/>
        </w:rPr>
      </w:pPr>
    </w:p>
    <w:p w14:paraId="286D7F8F" w14:textId="77777777" w:rsidR="002F4311" w:rsidRDefault="000325DD">
      <w:pPr>
        <w:pStyle w:val="BodyText"/>
        <w:spacing w:before="90" w:line="480" w:lineRule="auto"/>
        <w:ind w:right="181"/>
      </w:pPr>
      <w:r>
        <w:rPr>
          <w:b/>
        </w:rPr>
        <w:t xml:space="preserve">with institutions in East Asia. </w:t>
      </w:r>
      <w:r>
        <w:t>Study abroad is strong at Penn: approximately 25% of Penn’s junior class spends at least one semester abroad. Penn ranks fourth among private universities and</w:t>
      </w:r>
      <w:r>
        <w:rPr>
          <w:spacing w:val="-3"/>
        </w:rPr>
        <w:t xml:space="preserve"> </w:t>
      </w:r>
      <w:r>
        <w:t>is</w:t>
      </w:r>
      <w:r>
        <w:rPr>
          <w:spacing w:val="-3"/>
        </w:rPr>
        <w:t xml:space="preserve"> </w:t>
      </w:r>
      <w:r>
        <w:t>the</w:t>
      </w:r>
      <w:r>
        <w:rPr>
          <w:spacing w:val="-4"/>
        </w:rPr>
        <w:t xml:space="preserve"> </w:t>
      </w:r>
      <w:r>
        <w:t>only</w:t>
      </w:r>
      <w:r>
        <w:rPr>
          <w:spacing w:val="-3"/>
        </w:rPr>
        <w:t xml:space="preserve"> </w:t>
      </w:r>
      <w:r>
        <w:t>Ivy</w:t>
      </w:r>
      <w:r>
        <w:rPr>
          <w:spacing w:val="-3"/>
        </w:rPr>
        <w:t xml:space="preserve"> </w:t>
      </w:r>
      <w:r>
        <w:t>League</w:t>
      </w:r>
      <w:r>
        <w:rPr>
          <w:spacing w:val="-4"/>
        </w:rPr>
        <w:t xml:space="preserve"> </w:t>
      </w:r>
      <w:r>
        <w:t>university</w:t>
      </w:r>
      <w:r>
        <w:rPr>
          <w:spacing w:val="-3"/>
        </w:rPr>
        <w:t xml:space="preserve"> </w:t>
      </w:r>
      <w:r>
        <w:t>among</w:t>
      </w:r>
      <w:r>
        <w:rPr>
          <w:spacing w:val="-3"/>
        </w:rPr>
        <w:t xml:space="preserve"> </w:t>
      </w:r>
      <w:r>
        <w:t>top-twenty</w:t>
      </w:r>
      <w:r>
        <w:rPr>
          <w:spacing w:val="-3"/>
        </w:rPr>
        <w:t xml:space="preserve"> </w:t>
      </w:r>
      <w:r>
        <w:t>research</w:t>
      </w:r>
      <w:r>
        <w:rPr>
          <w:spacing w:val="-3"/>
        </w:rPr>
        <w:t xml:space="preserve"> </w:t>
      </w:r>
      <w:r>
        <w:t>institutions</w:t>
      </w:r>
      <w:r>
        <w:rPr>
          <w:spacing w:val="-3"/>
        </w:rPr>
        <w:t xml:space="preserve"> </w:t>
      </w:r>
      <w:r>
        <w:t>in</w:t>
      </w:r>
      <w:r>
        <w:rPr>
          <w:spacing w:val="-3"/>
        </w:rPr>
        <w:t xml:space="preserve"> </w:t>
      </w:r>
      <w:r>
        <w:t>the</w:t>
      </w:r>
      <w:r>
        <w:rPr>
          <w:spacing w:val="-4"/>
        </w:rPr>
        <w:t xml:space="preserve"> </w:t>
      </w:r>
      <w:r>
        <w:t>proportion</w:t>
      </w:r>
      <w:r>
        <w:rPr>
          <w:spacing w:val="-3"/>
        </w:rPr>
        <w:t xml:space="preserve"> </w:t>
      </w:r>
      <w:r>
        <w:t>of</w:t>
      </w:r>
    </w:p>
    <w:p w14:paraId="286D7F90" w14:textId="77777777" w:rsidR="002F4311" w:rsidRDefault="002F4311">
      <w:pPr>
        <w:spacing w:line="480" w:lineRule="auto"/>
        <w:sectPr w:rsidR="002F4311">
          <w:pgSz w:w="12240" w:h="15840"/>
          <w:pgMar w:top="1360" w:right="1300" w:bottom="1520" w:left="1320" w:header="727" w:footer="1324" w:gutter="0"/>
          <w:cols w:space="720"/>
        </w:sectPr>
      </w:pPr>
    </w:p>
    <w:p w14:paraId="286D7F91" w14:textId="77777777" w:rsidR="002F4311" w:rsidRDefault="000325DD">
      <w:pPr>
        <w:pStyle w:val="BodyText"/>
        <w:spacing w:before="171" w:line="480" w:lineRule="auto"/>
        <w:ind w:right="203"/>
      </w:pPr>
      <w:r>
        <w:lastRenderedPageBreak/>
        <w:t>undergraduate and graduate/professional students studying abroad. EA programs range from Penn faculty-led summer and academic</w:t>
      </w:r>
      <w:r>
        <w:rPr>
          <w:spacing w:val="-1"/>
        </w:rPr>
        <w:t xml:space="preserve"> </w:t>
      </w:r>
      <w:r>
        <w:t>year programs, to par</w:t>
      </w:r>
      <w:r>
        <w:t>tnership in consortia</w:t>
      </w:r>
      <w:r>
        <w:rPr>
          <w:spacing w:val="-1"/>
        </w:rPr>
        <w:t xml:space="preserve"> </w:t>
      </w:r>
      <w:r>
        <w:t>programs, to bilateral exchange programs. Students in the EA tracks of the dual-degree SAS/Wharton Huntsman Program must spend at least one semester—often a year—in a full immersion program</w:t>
      </w:r>
      <w:r>
        <w:rPr>
          <w:spacing w:val="-3"/>
        </w:rPr>
        <w:t xml:space="preserve"> </w:t>
      </w:r>
      <w:r>
        <w:t>in</w:t>
      </w:r>
      <w:r>
        <w:rPr>
          <w:spacing w:val="-3"/>
        </w:rPr>
        <w:t xml:space="preserve"> </w:t>
      </w:r>
      <w:r>
        <w:t>the</w:t>
      </w:r>
      <w:r>
        <w:rPr>
          <w:spacing w:val="-4"/>
        </w:rPr>
        <w:t xml:space="preserve"> </w:t>
      </w:r>
      <w:r>
        <w:t>target</w:t>
      </w:r>
      <w:r>
        <w:rPr>
          <w:spacing w:val="-3"/>
        </w:rPr>
        <w:t xml:space="preserve"> </w:t>
      </w:r>
      <w:r>
        <w:t>country.</w:t>
      </w:r>
      <w:r>
        <w:rPr>
          <w:spacing w:val="-3"/>
        </w:rPr>
        <w:t xml:space="preserve"> </w:t>
      </w:r>
      <w:r>
        <w:t>Since</w:t>
      </w:r>
      <w:r>
        <w:rPr>
          <w:spacing w:val="-4"/>
        </w:rPr>
        <w:t xml:space="preserve"> </w:t>
      </w:r>
      <w:r>
        <w:t>2011,</w:t>
      </w:r>
      <w:r>
        <w:rPr>
          <w:spacing w:val="-3"/>
        </w:rPr>
        <w:t xml:space="preserve"> </w:t>
      </w:r>
      <w:r>
        <w:t>over</w:t>
      </w:r>
      <w:r>
        <w:rPr>
          <w:spacing w:val="-3"/>
        </w:rPr>
        <w:t xml:space="preserve"> </w:t>
      </w:r>
      <w:r>
        <w:t>3,800</w:t>
      </w:r>
      <w:r>
        <w:rPr>
          <w:spacing w:val="-3"/>
        </w:rPr>
        <w:t xml:space="preserve"> </w:t>
      </w:r>
      <w:r>
        <w:t>Penn</w:t>
      </w:r>
      <w:r>
        <w:rPr>
          <w:spacing w:val="-3"/>
        </w:rPr>
        <w:t xml:space="preserve"> </w:t>
      </w:r>
      <w:r>
        <w:t>students</w:t>
      </w:r>
      <w:r>
        <w:rPr>
          <w:spacing w:val="-3"/>
        </w:rPr>
        <w:t xml:space="preserve"> </w:t>
      </w:r>
      <w:r>
        <w:t>have</w:t>
      </w:r>
      <w:r>
        <w:rPr>
          <w:spacing w:val="-4"/>
        </w:rPr>
        <w:t xml:space="preserve"> </w:t>
      </w:r>
      <w:r>
        <w:t>travelled</w:t>
      </w:r>
      <w:r>
        <w:rPr>
          <w:spacing w:val="-3"/>
        </w:rPr>
        <w:t xml:space="preserve"> </w:t>
      </w:r>
      <w:r>
        <w:t>to</w:t>
      </w:r>
      <w:r>
        <w:rPr>
          <w:spacing w:val="-3"/>
        </w:rPr>
        <w:t xml:space="preserve"> </w:t>
      </w:r>
      <w:r>
        <w:t>East</w:t>
      </w:r>
      <w:r>
        <w:rPr>
          <w:spacing w:val="-3"/>
        </w:rPr>
        <w:t xml:space="preserve"> </w:t>
      </w:r>
      <w:r>
        <w:t>Asia for short-term, semester, and year-long study abroad.</w:t>
      </w:r>
    </w:p>
    <w:p w14:paraId="286D7F92" w14:textId="77777777" w:rsidR="002F4311" w:rsidRDefault="000325DD">
      <w:pPr>
        <w:pStyle w:val="BodyText"/>
        <w:ind w:left="552"/>
      </w:pPr>
      <w:r>
        <w:t>Many</w:t>
      </w:r>
      <w:r>
        <w:rPr>
          <w:spacing w:val="-2"/>
        </w:rPr>
        <w:t xml:space="preserve"> </w:t>
      </w:r>
      <w:r>
        <w:t>Penn</w:t>
      </w:r>
      <w:r>
        <w:rPr>
          <w:spacing w:val="-1"/>
        </w:rPr>
        <w:t xml:space="preserve"> </w:t>
      </w:r>
      <w:r>
        <w:t>undergraduates</w:t>
      </w:r>
      <w:r>
        <w:rPr>
          <w:spacing w:val="-1"/>
        </w:rPr>
        <w:t xml:space="preserve"> </w:t>
      </w:r>
      <w:r>
        <w:t>attend</w:t>
      </w:r>
      <w:r>
        <w:rPr>
          <w:spacing w:val="-1"/>
        </w:rPr>
        <w:t xml:space="preserve"> </w:t>
      </w:r>
      <w:r>
        <w:t>study</w:t>
      </w:r>
      <w:r>
        <w:rPr>
          <w:spacing w:val="-1"/>
        </w:rPr>
        <w:t xml:space="preserve"> </w:t>
      </w:r>
      <w:r>
        <w:t>abroad</w:t>
      </w:r>
      <w:r>
        <w:rPr>
          <w:spacing w:val="-2"/>
        </w:rPr>
        <w:t xml:space="preserve"> </w:t>
      </w:r>
      <w:r>
        <w:t>programs</w:t>
      </w:r>
      <w:r>
        <w:rPr>
          <w:spacing w:val="-1"/>
        </w:rPr>
        <w:t xml:space="preserve"> </w:t>
      </w:r>
      <w:r>
        <w:t>sponsored</w:t>
      </w:r>
      <w:r>
        <w:rPr>
          <w:spacing w:val="-1"/>
        </w:rPr>
        <w:t xml:space="preserve"> </w:t>
      </w:r>
      <w:r>
        <w:t>by</w:t>
      </w:r>
      <w:r>
        <w:rPr>
          <w:spacing w:val="-1"/>
        </w:rPr>
        <w:t xml:space="preserve"> </w:t>
      </w:r>
      <w:r>
        <w:t>other</w:t>
      </w:r>
      <w:r>
        <w:rPr>
          <w:spacing w:val="-1"/>
        </w:rPr>
        <w:t xml:space="preserve"> </w:t>
      </w:r>
      <w:r>
        <w:rPr>
          <w:spacing w:val="-2"/>
        </w:rPr>
        <w:t>institutions.</w:t>
      </w:r>
    </w:p>
    <w:p w14:paraId="286D7F93" w14:textId="77777777" w:rsidR="002F4311" w:rsidRDefault="002F4311">
      <w:pPr>
        <w:pStyle w:val="BodyText"/>
        <w:ind w:left="0"/>
      </w:pPr>
    </w:p>
    <w:p w14:paraId="286D7F94" w14:textId="77777777" w:rsidR="002F4311" w:rsidRDefault="000325DD">
      <w:pPr>
        <w:pStyle w:val="BodyText"/>
        <w:spacing w:line="480" w:lineRule="auto"/>
        <w:ind w:right="203"/>
      </w:pPr>
      <w:r>
        <w:t>Academic standards are high, and programs must fit the major and m</w:t>
      </w:r>
      <w:r>
        <w:t>eet Penn academic standards.</w:t>
      </w:r>
      <w:r>
        <w:rPr>
          <w:spacing w:val="-3"/>
        </w:rPr>
        <w:t xml:space="preserve"> </w:t>
      </w:r>
      <w:r>
        <w:t>Penn</w:t>
      </w:r>
      <w:r>
        <w:rPr>
          <w:spacing w:val="-3"/>
        </w:rPr>
        <w:t xml:space="preserve"> </w:t>
      </w:r>
      <w:r>
        <w:t>participates</w:t>
      </w:r>
      <w:r>
        <w:rPr>
          <w:spacing w:val="-3"/>
        </w:rPr>
        <w:t xml:space="preserve"> </w:t>
      </w:r>
      <w:r>
        <w:t>in</w:t>
      </w:r>
      <w:r>
        <w:rPr>
          <w:spacing w:val="-3"/>
        </w:rPr>
        <w:t xml:space="preserve"> </w:t>
      </w:r>
      <w:r>
        <w:t>the</w:t>
      </w:r>
      <w:r>
        <w:rPr>
          <w:spacing w:val="-4"/>
        </w:rPr>
        <w:t xml:space="preserve"> </w:t>
      </w:r>
      <w:r>
        <w:t>Waseda</w:t>
      </w:r>
      <w:r>
        <w:rPr>
          <w:spacing w:val="-4"/>
        </w:rPr>
        <w:t xml:space="preserve"> </w:t>
      </w:r>
      <w:r>
        <w:t>Global</w:t>
      </w:r>
      <w:r>
        <w:rPr>
          <w:spacing w:val="-3"/>
        </w:rPr>
        <w:t xml:space="preserve"> </w:t>
      </w:r>
      <w:r>
        <w:t>Leadership</w:t>
      </w:r>
      <w:r>
        <w:rPr>
          <w:spacing w:val="-3"/>
        </w:rPr>
        <w:t xml:space="preserve"> </w:t>
      </w:r>
      <w:r>
        <w:t>Program,</w:t>
      </w:r>
      <w:r>
        <w:rPr>
          <w:spacing w:val="-3"/>
        </w:rPr>
        <w:t xml:space="preserve"> </w:t>
      </w:r>
      <w:r>
        <w:t>a</w:t>
      </w:r>
      <w:r>
        <w:rPr>
          <w:spacing w:val="-4"/>
        </w:rPr>
        <w:t xml:space="preserve"> </w:t>
      </w:r>
      <w:r>
        <w:t>student</w:t>
      </w:r>
      <w:r>
        <w:rPr>
          <w:spacing w:val="-3"/>
        </w:rPr>
        <w:t xml:space="preserve"> </w:t>
      </w:r>
      <w:r>
        <w:t>exchange</w:t>
      </w:r>
      <w:r>
        <w:rPr>
          <w:spacing w:val="-3"/>
        </w:rPr>
        <w:t xml:space="preserve"> </w:t>
      </w:r>
      <w:r>
        <w:t>with Waseda University in Japan.</w:t>
      </w:r>
    </w:p>
    <w:p w14:paraId="286D7F95" w14:textId="77777777" w:rsidR="002F4311" w:rsidRDefault="000325DD">
      <w:pPr>
        <w:pStyle w:val="BodyText"/>
        <w:spacing w:line="480" w:lineRule="auto"/>
        <w:ind w:right="203" w:firstLine="432"/>
      </w:pPr>
      <w:r>
        <w:t>Graduate student participation in study, internships, and fieldwork abroad is extensive. The Benjamin Franklin Fello</w:t>
      </w:r>
      <w:r>
        <w:t>wship provides a $3,700 summer stipend for overseas research by SAS PhD students. Study in the target region is mandatory at the Lauder Institute. Wharton’s Global Immersion Program sends a large number of MBA students abroad for travel courses, many to EA</w:t>
      </w:r>
      <w:r>
        <w:t>.</w:t>
      </w:r>
      <w:r>
        <w:rPr>
          <w:spacing w:val="-3"/>
        </w:rPr>
        <w:t xml:space="preserve"> </w:t>
      </w:r>
      <w:r>
        <w:t>The</w:t>
      </w:r>
      <w:r>
        <w:rPr>
          <w:spacing w:val="-4"/>
        </w:rPr>
        <w:t xml:space="preserve"> </w:t>
      </w:r>
      <w:r>
        <w:t>Law</w:t>
      </w:r>
      <w:r>
        <w:rPr>
          <w:spacing w:val="-3"/>
        </w:rPr>
        <w:t xml:space="preserve"> </w:t>
      </w:r>
      <w:r>
        <w:t>School</w:t>
      </w:r>
      <w:r>
        <w:rPr>
          <w:spacing w:val="-3"/>
        </w:rPr>
        <w:t xml:space="preserve"> </w:t>
      </w:r>
      <w:r>
        <w:t>offers</w:t>
      </w:r>
      <w:r>
        <w:rPr>
          <w:spacing w:val="-3"/>
        </w:rPr>
        <w:t xml:space="preserve"> </w:t>
      </w:r>
      <w:r>
        <w:t>intensive</w:t>
      </w:r>
      <w:r>
        <w:rPr>
          <w:spacing w:val="-4"/>
        </w:rPr>
        <w:t xml:space="preserve"> </w:t>
      </w:r>
      <w:r>
        <w:t>research-focused</w:t>
      </w:r>
      <w:r>
        <w:rPr>
          <w:spacing w:val="-3"/>
        </w:rPr>
        <w:t xml:space="preserve"> </w:t>
      </w:r>
      <w:r>
        <w:t>travel</w:t>
      </w:r>
      <w:r>
        <w:rPr>
          <w:spacing w:val="-3"/>
        </w:rPr>
        <w:t xml:space="preserve"> </w:t>
      </w:r>
      <w:r>
        <w:t>courses</w:t>
      </w:r>
      <w:r>
        <w:rPr>
          <w:spacing w:val="-3"/>
        </w:rPr>
        <w:t xml:space="preserve"> </w:t>
      </w:r>
      <w:r>
        <w:t>to</w:t>
      </w:r>
      <w:r>
        <w:rPr>
          <w:spacing w:val="-3"/>
        </w:rPr>
        <w:t xml:space="preserve"> </w:t>
      </w:r>
      <w:r>
        <w:t>EA</w:t>
      </w:r>
      <w:r>
        <w:rPr>
          <w:spacing w:val="-3"/>
        </w:rPr>
        <w:t xml:space="preserve"> </w:t>
      </w:r>
      <w:r>
        <w:t>and</w:t>
      </w:r>
      <w:r>
        <w:rPr>
          <w:spacing w:val="-3"/>
        </w:rPr>
        <w:t xml:space="preserve"> </w:t>
      </w:r>
      <w:r>
        <w:t>has</w:t>
      </w:r>
      <w:r>
        <w:rPr>
          <w:spacing w:val="-3"/>
        </w:rPr>
        <w:t xml:space="preserve"> </w:t>
      </w:r>
      <w:r>
        <w:t>partnerships with EA universities. CEAS and the Kim Program support student research and study in EA.</w:t>
      </w:r>
    </w:p>
    <w:p w14:paraId="286D7F96" w14:textId="77777777" w:rsidR="002F4311" w:rsidRDefault="000325DD">
      <w:pPr>
        <w:pStyle w:val="Heading1"/>
        <w:numPr>
          <w:ilvl w:val="0"/>
          <w:numId w:val="12"/>
        </w:numPr>
        <w:tabs>
          <w:tab w:val="left" w:pos="3010"/>
        </w:tabs>
        <w:ind w:left="3009" w:hanging="281"/>
        <w:jc w:val="left"/>
      </w:pPr>
      <w:r>
        <w:t>QUALITY</w:t>
      </w:r>
      <w:r>
        <w:rPr>
          <w:spacing w:val="-1"/>
        </w:rPr>
        <w:t xml:space="preserve"> </w:t>
      </w:r>
      <w:r>
        <w:t xml:space="preserve">OF STAFF </w:t>
      </w:r>
      <w:r>
        <w:rPr>
          <w:spacing w:val="-2"/>
        </w:rPr>
        <w:t>RESOURCES</w:t>
      </w:r>
    </w:p>
    <w:p w14:paraId="286D7F97" w14:textId="77777777" w:rsidR="002F4311" w:rsidRDefault="002F4311">
      <w:pPr>
        <w:pStyle w:val="BodyText"/>
        <w:ind w:left="0"/>
        <w:rPr>
          <w:b/>
        </w:rPr>
      </w:pPr>
    </w:p>
    <w:p w14:paraId="286D7F98" w14:textId="77777777" w:rsidR="002F4311" w:rsidRDefault="000325DD">
      <w:pPr>
        <w:pStyle w:val="ListParagraph"/>
        <w:numPr>
          <w:ilvl w:val="2"/>
          <w:numId w:val="7"/>
        </w:numPr>
        <w:tabs>
          <w:tab w:val="left" w:pos="761"/>
        </w:tabs>
        <w:spacing w:before="1"/>
        <w:rPr>
          <w:sz w:val="24"/>
        </w:rPr>
      </w:pPr>
      <w:r>
        <w:rPr>
          <w:b/>
          <w:sz w:val="24"/>
          <w:u w:val="thick"/>
        </w:rPr>
        <w:t>Qualifications</w:t>
      </w:r>
      <w:r>
        <w:rPr>
          <w:b/>
          <w:spacing w:val="-1"/>
          <w:sz w:val="24"/>
          <w:u w:val="thick"/>
        </w:rPr>
        <w:t xml:space="preserve"> </w:t>
      </w:r>
      <w:r>
        <w:rPr>
          <w:b/>
          <w:sz w:val="24"/>
          <w:u w:val="thick"/>
        </w:rPr>
        <w:t>of</w:t>
      </w:r>
      <w:r>
        <w:rPr>
          <w:b/>
          <w:spacing w:val="-1"/>
          <w:sz w:val="24"/>
          <w:u w:val="thick"/>
        </w:rPr>
        <w:t xml:space="preserve"> </w:t>
      </w:r>
      <w:r>
        <w:rPr>
          <w:b/>
          <w:sz w:val="24"/>
          <w:u w:val="thick"/>
        </w:rPr>
        <w:t>Faculty</w:t>
      </w:r>
      <w:r>
        <w:rPr>
          <w:b/>
          <w:spacing w:val="-1"/>
          <w:sz w:val="24"/>
          <w:u w:val="thick"/>
        </w:rPr>
        <w:t xml:space="preserve"> </w:t>
      </w:r>
      <w:r>
        <w:rPr>
          <w:b/>
          <w:sz w:val="24"/>
          <w:u w:val="thick"/>
        </w:rPr>
        <w:t>and</w:t>
      </w:r>
      <w:r>
        <w:rPr>
          <w:b/>
          <w:spacing w:val="-1"/>
          <w:sz w:val="24"/>
          <w:u w:val="thick"/>
        </w:rPr>
        <w:t xml:space="preserve"> </w:t>
      </w:r>
      <w:r>
        <w:rPr>
          <w:b/>
          <w:sz w:val="24"/>
          <w:u w:val="thick"/>
        </w:rPr>
        <w:t>Professional</w:t>
      </w:r>
      <w:r>
        <w:rPr>
          <w:b/>
          <w:spacing w:val="-1"/>
          <w:sz w:val="24"/>
          <w:u w:val="thick"/>
        </w:rPr>
        <w:t xml:space="preserve"> </w:t>
      </w:r>
      <w:r>
        <w:rPr>
          <w:b/>
          <w:sz w:val="24"/>
          <w:u w:val="thick"/>
        </w:rPr>
        <w:t>Staff.</w:t>
      </w:r>
      <w:r>
        <w:rPr>
          <w:b/>
          <w:spacing w:val="-1"/>
          <w:sz w:val="24"/>
        </w:rPr>
        <w:t xml:space="preserve"> </w:t>
      </w:r>
      <w:r>
        <w:rPr>
          <w:sz w:val="24"/>
        </w:rPr>
        <w:t>Penn</w:t>
      </w:r>
      <w:r>
        <w:rPr>
          <w:spacing w:val="-1"/>
          <w:sz w:val="24"/>
        </w:rPr>
        <w:t xml:space="preserve"> </w:t>
      </w:r>
      <w:r>
        <w:rPr>
          <w:sz w:val="24"/>
        </w:rPr>
        <w:t>EA</w:t>
      </w:r>
      <w:r>
        <w:rPr>
          <w:spacing w:val="-2"/>
          <w:sz w:val="24"/>
        </w:rPr>
        <w:t xml:space="preserve"> </w:t>
      </w:r>
      <w:r>
        <w:rPr>
          <w:sz w:val="24"/>
        </w:rPr>
        <w:t>faculty</w:t>
      </w:r>
      <w:r>
        <w:rPr>
          <w:spacing w:val="-1"/>
          <w:sz w:val="24"/>
        </w:rPr>
        <w:t xml:space="preserve"> </w:t>
      </w:r>
      <w:r>
        <w:rPr>
          <w:sz w:val="24"/>
        </w:rPr>
        <w:t>are</w:t>
      </w:r>
      <w:r>
        <w:rPr>
          <w:spacing w:val="-1"/>
          <w:sz w:val="24"/>
        </w:rPr>
        <w:t xml:space="preserve"> </w:t>
      </w:r>
      <w:r>
        <w:rPr>
          <w:sz w:val="24"/>
        </w:rPr>
        <w:t>appointed</w:t>
      </w:r>
      <w:r>
        <w:rPr>
          <w:spacing w:val="-1"/>
          <w:sz w:val="24"/>
        </w:rPr>
        <w:t xml:space="preserve"> </w:t>
      </w:r>
      <w:r>
        <w:rPr>
          <w:sz w:val="24"/>
        </w:rPr>
        <w:t>in</w:t>
      </w:r>
      <w:r>
        <w:rPr>
          <w:spacing w:val="-1"/>
          <w:sz w:val="24"/>
        </w:rPr>
        <w:t xml:space="preserve"> </w:t>
      </w:r>
      <w:r>
        <w:rPr>
          <w:spacing w:val="-4"/>
          <w:sz w:val="24"/>
        </w:rPr>
        <w:t>five</w:t>
      </w:r>
    </w:p>
    <w:p w14:paraId="286D7F99" w14:textId="77777777" w:rsidR="002F4311" w:rsidRDefault="002F4311">
      <w:pPr>
        <w:pStyle w:val="BodyText"/>
        <w:spacing w:before="2"/>
        <w:ind w:left="0"/>
        <w:rPr>
          <w:sz w:val="16"/>
        </w:rPr>
      </w:pPr>
    </w:p>
    <w:p w14:paraId="286D7F9A" w14:textId="77777777" w:rsidR="002F4311" w:rsidRDefault="000325DD">
      <w:pPr>
        <w:pStyle w:val="BodyText"/>
        <w:spacing w:before="90" w:line="480" w:lineRule="auto"/>
        <w:ind w:right="139"/>
      </w:pPr>
      <w:r>
        <w:t>Schools and rank at the top of their fields. Many are internationally prominent. They are especially recognized for interdisciplinary research and teaching (App. C). In addition to scholarship and teaching, they serve on editorial boards, review manuscript</w:t>
      </w:r>
      <w:r>
        <w:t>s for academic presses,</w:t>
      </w:r>
      <w:r>
        <w:rPr>
          <w:spacing w:val="-4"/>
        </w:rPr>
        <w:t xml:space="preserve"> </w:t>
      </w:r>
      <w:r>
        <w:t>and</w:t>
      </w:r>
      <w:r>
        <w:rPr>
          <w:spacing w:val="-4"/>
        </w:rPr>
        <w:t xml:space="preserve"> </w:t>
      </w:r>
      <w:r>
        <w:t>serve</w:t>
      </w:r>
      <w:r>
        <w:rPr>
          <w:spacing w:val="-4"/>
        </w:rPr>
        <w:t xml:space="preserve"> </w:t>
      </w:r>
      <w:r>
        <w:t>in</w:t>
      </w:r>
      <w:r>
        <w:rPr>
          <w:spacing w:val="-4"/>
        </w:rPr>
        <w:t xml:space="preserve"> </w:t>
      </w:r>
      <w:r>
        <w:t>national</w:t>
      </w:r>
      <w:r>
        <w:rPr>
          <w:spacing w:val="-4"/>
        </w:rPr>
        <w:t xml:space="preserve"> </w:t>
      </w:r>
      <w:r>
        <w:t>and</w:t>
      </w:r>
      <w:r>
        <w:rPr>
          <w:spacing w:val="-4"/>
        </w:rPr>
        <w:t xml:space="preserve"> </w:t>
      </w:r>
      <w:r>
        <w:t>international</w:t>
      </w:r>
      <w:r>
        <w:rPr>
          <w:spacing w:val="-4"/>
        </w:rPr>
        <w:t xml:space="preserve"> </w:t>
      </w:r>
      <w:r>
        <w:t>organizations.</w:t>
      </w:r>
      <w:r>
        <w:rPr>
          <w:spacing w:val="-4"/>
        </w:rPr>
        <w:t xml:space="preserve"> </w:t>
      </w:r>
      <w:r>
        <w:t>Many</w:t>
      </w:r>
      <w:r>
        <w:rPr>
          <w:spacing w:val="-4"/>
        </w:rPr>
        <w:t xml:space="preserve"> </w:t>
      </w:r>
      <w:r>
        <w:t>have</w:t>
      </w:r>
      <w:r>
        <w:rPr>
          <w:spacing w:val="-5"/>
        </w:rPr>
        <w:t xml:space="preserve"> </w:t>
      </w:r>
      <w:r>
        <w:t>held</w:t>
      </w:r>
      <w:r>
        <w:rPr>
          <w:spacing w:val="-4"/>
        </w:rPr>
        <w:t xml:space="preserve"> </w:t>
      </w:r>
      <w:r>
        <w:t>Guggenheim, Fulbright, and other competitive fellowships, and they regularly receive prestigious awards.</w:t>
      </w:r>
    </w:p>
    <w:p w14:paraId="286D7F9B" w14:textId="77777777" w:rsidR="002F4311" w:rsidRDefault="002F4311">
      <w:pPr>
        <w:spacing w:line="480" w:lineRule="auto"/>
        <w:sectPr w:rsidR="002F4311">
          <w:pgSz w:w="12240" w:h="15840"/>
          <w:pgMar w:top="1360" w:right="1300" w:bottom="1520" w:left="1320" w:header="727" w:footer="1324" w:gutter="0"/>
          <w:cols w:space="720"/>
        </w:sectPr>
      </w:pPr>
    </w:p>
    <w:p w14:paraId="286D7F9C" w14:textId="77777777" w:rsidR="002F4311" w:rsidRDefault="000325DD">
      <w:pPr>
        <w:pStyle w:val="BodyText"/>
        <w:spacing w:before="171" w:line="480" w:lineRule="auto"/>
        <w:ind w:right="203" w:firstLine="432"/>
      </w:pPr>
      <w:r>
        <w:lastRenderedPageBreak/>
        <w:t>Of the standing faculty, 26 teach EA course</w:t>
      </w:r>
      <w:r>
        <w:t>s full or nearly full time. Another eighteen devote at least 25% of their teaching and research to East Asia (see C.1.). EA languages are taught</w:t>
      </w:r>
      <w:r>
        <w:rPr>
          <w:spacing w:val="-3"/>
        </w:rPr>
        <w:t xml:space="preserve"> </w:t>
      </w:r>
      <w:r>
        <w:t>full</w:t>
      </w:r>
      <w:r>
        <w:rPr>
          <w:spacing w:val="-3"/>
        </w:rPr>
        <w:t xml:space="preserve"> </w:t>
      </w:r>
      <w:r>
        <w:t>time</w:t>
      </w:r>
      <w:r>
        <w:rPr>
          <w:spacing w:val="-4"/>
        </w:rPr>
        <w:t xml:space="preserve"> </w:t>
      </w:r>
      <w:r>
        <w:t>by</w:t>
      </w:r>
      <w:r>
        <w:rPr>
          <w:spacing w:val="-3"/>
        </w:rPr>
        <w:t xml:space="preserve"> </w:t>
      </w:r>
      <w:r>
        <w:t>nineteen</w:t>
      </w:r>
      <w:r>
        <w:rPr>
          <w:spacing w:val="-3"/>
        </w:rPr>
        <w:t xml:space="preserve"> </w:t>
      </w:r>
      <w:r>
        <w:t>professional</w:t>
      </w:r>
      <w:r>
        <w:rPr>
          <w:spacing w:val="-3"/>
        </w:rPr>
        <w:t xml:space="preserve"> </w:t>
      </w:r>
      <w:r>
        <w:t>language</w:t>
      </w:r>
      <w:r>
        <w:rPr>
          <w:spacing w:val="-4"/>
        </w:rPr>
        <w:t xml:space="preserve"> </w:t>
      </w:r>
      <w:r>
        <w:t>lecturers,</w:t>
      </w:r>
      <w:r>
        <w:rPr>
          <w:spacing w:val="-3"/>
        </w:rPr>
        <w:t xml:space="preserve"> </w:t>
      </w:r>
      <w:r>
        <w:t>most</w:t>
      </w:r>
      <w:r>
        <w:rPr>
          <w:spacing w:val="-3"/>
        </w:rPr>
        <w:t xml:space="preserve"> </w:t>
      </w:r>
      <w:r>
        <w:t>having</w:t>
      </w:r>
      <w:r>
        <w:rPr>
          <w:spacing w:val="-3"/>
        </w:rPr>
        <w:t xml:space="preserve"> </w:t>
      </w:r>
      <w:r>
        <w:t>doctorates</w:t>
      </w:r>
      <w:r>
        <w:rPr>
          <w:spacing w:val="-3"/>
        </w:rPr>
        <w:t xml:space="preserve"> </w:t>
      </w:r>
      <w:r>
        <w:t>or</w:t>
      </w:r>
      <w:r>
        <w:rPr>
          <w:spacing w:val="-3"/>
        </w:rPr>
        <w:t xml:space="preserve"> </w:t>
      </w:r>
      <w:r>
        <w:t>master’s degrees (see B.1.a); nineteen qualified staff members support EA programs. Visitors, adjuncts, and PhD (or equivalent) level scholars serving in administrative posts provide significant additional teaching coverage.</w:t>
      </w:r>
    </w:p>
    <w:p w14:paraId="286D7F9D" w14:textId="77777777" w:rsidR="002F4311" w:rsidRDefault="000325DD">
      <w:pPr>
        <w:spacing w:line="480" w:lineRule="auto"/>
        <w:ind w:left="120" w:right="203" w:firstLine="432"/>
        <w:rPr>
          <w:sz w:val="24"/>
        </w:rPr>
      </w:pPr>
      <w:r>
        <w:rPr>
          <w:b/>
          <w:sz w:val="24"/>
        </w:rPr>
        <w:t xml:space="preserve">Recent appointments to core EA </w:t>
      </w:r>
      <w:r>
        <w:rPr>
          <w:sz w:val="24"/>
        </w:rPr>
        <w:t>standing faculty include Julia Alekseyeva in English (Japanese cinema), Fiona Cunningham in Political Science (Chinese security), So-rim Lee in EALC (Korean performance, visual culture), Teemu Ruskola</w:t>
      </w:r>
      <w:r>
        <w:rPr>
          <w:spacing w:val="-1"/>
          <w:sz w:val="24"/>
        </w:rPr>
        <w:t xml:space="preserve"> </w:t>
      </w:r>
      <w:r>
        <w:rPr>
          <w:sz w:val="24"/>
        </w:rPr>
        <w:t>in EALC and Law (Chinese</w:t>
      </w:r>
      <w:r>
        <w:rPr>
          <w:spacing w:val="-1"/>
          <w:sz w:val="24"/>
        </w:rPr>
        <w:t xml:space="preserve"> </w:t>
      </w:r>
      <w:r>
        <w:rPr>
          <w:sz w:val="24"/>
        </w:rPr>
        <w:t>legal history) and Chenshu Zho</w:t>
      </w:r>
      <w:r>
        <w:rPr>
          <w:sz w:val="24"/>
        </w:rPr>
        <w:t xml:space="preserve">u in Art History (Chinese cinema). Core EA faculty and others undertake extensive research on and in East Asia. Since 2011, approximately </w:t>
      </w:r>
      <w:r>
        <w:rPr>
          <w:b/>
          <w:sz w:val="24"/>
        </w:rPr>
        <w:t>401 faculty have carried</w:t>
      </w:r>
      <w:r>
        <w:rPr>
          <w:b/>
          <w:spacing w:val="-3"/>
          <w:sz w:val="24"/>
        </w:rPr>
        <w:t xml:space="preserve"> </w:t>
      </w:r>
      <w:r>
        <w:rPr>
          <w:b/>
          <w:sz w:val="24"/>
        </w:rPr>
        <w:t>out</w:t>
      </w:r>
      <w:r>
        <w:rPr>
          <w:b/>
          <w:spacing w:val="-3"/>
          <w:sz w:val="24"/>
        </w:rPr>
        <w:t xml:space="preserve"> </w:t>
      </w:r>
      <w:r>
        <w:rPr>
          <w:b/>
          <w:sz w:val="24"/>
        </w:rPr>
        <w:t>862</w:t>
      </w:r>
      <w:r>
        <w:rPr>
          <w:b/>
          <w:spacing w:val="-3"/>
          <w:sz w:val="24"/>
        </w:rPr>
        <w:t xml:space="preserve"> </w:t>
      </w:r>
      <w:r>
        <w:rPr>
          <w:b/>
          <w:sz w:val="24"/>
        </w:rPr>
        <w:t>research</w:t>
      </w:r>
      <w:r>
        <w:rPr>
          <w:b/>
          <w:spacing w:val="-3"/>
          <w:sz w:val="24"/>
        </w:rPr>
        <w:t xml:space="preserve"> </w:t>
      </w:r>
      <w:r>
        <w:rPr>
          <w:b/>
          <w:sz w:val="24"/>
        </w:rPr>
        <w:t>or</w:t>
      </w:r>
      <w:r>
        <w:rPr>
          <w:b/>
          <w:spacing w:val="-4"/>
          <w:sz w:val="24"/>
        </w:rPr>
        <w:t xml:space="preserve"> </w:t>
      </w:r>
      <w:r>
        <w:rPr>
          <w:b/>
          <w:sz w:val="24"/>
        </w:rPr>
        <w:t>teaching</w:t>
      </w:r>
      <w:r>
        <w:rPr>
          <w:b/>
          <w:spacing w:val="-3"/>
          <w:sz w:val="24"/>
        </w:rPr>
        <w:t xml:space="preserve"> </w:t>
      </w:r>
      <w:r>
        <w:rPr>
          <w:b/>
          <w:sz w:val="24"/>
        </w:rPr>
        <w:t>projects</w:t>
      </w:r>
      <w:r>
        <w:rPr>
          <w:b/>
          <w:spacing w:val="-3"/>
          <w:sz w:val="24"/>
        </w:rPr>
        <w:t xml:space="preserve"> </w:t>
      </w:r>
      <w:r>
        <w:rPr>
          <w:b/>
          <w:sz w:val="24"/>
        </w:rPr>
        <w:t>on</w:t>
      </w:r>
      <w:r>
        <w:rPr>
          <w:b/>
          <w:spacing w:val="-3"/>
          <w:sz w:val="24"/>
        </w:rPr>
        <w:t xml:space="preserve"> </w:t>
      </w:r>
      <w:r>
        <w:rPr>
          <w:b/>
          <w:sz w:val="24"/>
        </w:rPr>
        <w:t>site</w:t>
      </w:r>
      <w:r>
        <w:rPr>
          <w:b/>
          <w:spacing w:val="-4"/>
          <w:sz w:val="24"/>
        </w:rPr>
        <w:t xml:space="preserve"> </w:t>
      </w:r>
      <w:r>
        <w:rPr>
          <w:b/>
          <w:sz w:val="24"/>
        </w:rPr>
        <w:t>in</w:t>
      </w:r>
      <w:r>
        <w:rPr>
          <w:b/>
          <w:spacing w:val="-3"/>
          <w:sz w:val="24"/>
        </w:rPr>
        <w:t xml:space="preserve"> </w:t>
      </w:r>
      <w:r>
        <w:rPr>
          <w:b/>
          <w:sz w:val="24"/>
        </w:rPr>
        <w:t>East</w:t>
      </w:r>
      <w:r>
        <w:rPr>
          <w:b/>
          <w:spacing w:val="-3"/>
          <w:sz w:val="24"/>
        </w:rPr>
        <w:t xml:space="preserve"> </w:t>
      </w:r>
      <w:r>
        <w:rPr>
          <w:b/>
          <w:sz w:val="24"/>
        </w:rPr>
        <w:t>Asia</w:t>
      </w:r>
      <w:r>
        <w:rPr>
          <w:b/>
          <w:spacing w:val="-3"/>
          <w:sz w:val="24"/>
        </w:rPr>
        <w:t xml:space="preserve"> </w:t>
      </w:r>
      <w:r>
        <w:rPr>
          <w:sz w:val="24"/>
        </w:rPr>
        <w:t>from</w:t>
      </w:r>
      <w:r>
        <w:rPr>
          <w:spacing w:val="-3"/>
          <w:sz w:val="24"/>
        </w:rPr>
        <w:t xml:space="preserve"> </w:t>
      </w:r>
      <w:r>
        <w:rPr>
          <w:sz w:val="24"/>
        </w:rPr>
        <w:t>all</w:t>
      </w:r>
      <w:r>
        <w:rPr>
          <w:spacing w:val="-3"/>
          <w:sz w:val="24"/>
        </w:rPr>
        <w:t xml:space="preserve"> </w:t>
      </w:r>
      <w:r>
        <w:rPr>
          <w:sz w:val="24"/>
        </w:rPr>
        <w:t>twelve</w:t>
      </w:r>
      <w:r>
        <w:rPr>
          <w:spacing w:val="-4"/>
          <w:sz w:val="24"/>
        </w:rPr>
        <w:t xml:space="preserve"> </w:t>
      </w:r>
      <w:r>
        <w:rPr>
          <w:sz w:val="24"/>
        </w:rPr>
        <w:t>Schools</w:t>
      </w:r>
      <w:r>
        <w:rPr>
          <w:spacing w:val="-3"/>
          <w:sz w:val="24"/>
        </w:rPr>
        <w:t xml:space="preserve"> </w:t>
      </w:r>
      <w:r>
        <w:rPr>
          <w:sz w:val="24"/>
        </w:rPr>
        <w:t xml:space="preserve">at </w:t>
      </w:r>
      <w:r>
        <w:rPr>
          <w:spacing w:val="-2"/>
          <w:sz w:val="24"/>
        </w:rPr>
        <w:t>Penn.</w:t>
      </w:r>
    </w:p>
    <w:p w14:paraId="286D7F9E" w14:textId="77777777" w:rsidR="002F4311" w:rsidRDefault="000325DD">
      <w:pPr>
        <w:pStyle w:val="BodyText"/>
        <w:spacing w:line="480" w:lineRule="auto"/>
        <w:ind w:right="203" w:firstLine="432"/>
      </w:pPr>
      <w:r>
        <w:t>C</w:t>
      </w:r>
      <w:r>
        <w:t>EAS currently has one full-time Associate Director and a part-time graduate student assistant, in addition to CEAS Director Prof. Frederick Dickinson. We seek NRC funding to continue supporting this graduate assistant and a modest level of office supplies.</w:t>
      </w:r>
      <w:r>
        <w:t xml:space="preserve"> Academic advising for the EAST degree is managed by CEAS faculty in the Department of East Asian Languages</w:t>
      </w:r>
      <w:r>
        <w:rPr>
          <w:spacing w:val="-4"/>
        </w:rPr>
        <w:t xml:space="preserve"> </w:t>
      </w:r>
      <w:r>
        <w:t>and</w:t>
      </w:r>
      <w:r>
        <w:rPr>
          <w:spacing w:val="-4"/>
        </w:rPr>
        <w:t xml:space="preserve"> </w:t>
      </w:r>
      <w:r>
        <w:t>Civilizations,</w:t>
      </w:r>
      <w:r>
        <w:rPr>
          <w:spacing w:val="-4"/>
        </w:rPr>
        <w:t xml:space="preserve"> </w:t>
      </w:r>
      <w:r>
        <w:t>with</w:t>
      </w:r>
      <w:r>
        <w:rPr>
          <w:spacing w:val="-4"/>
        </w:rPr>
        <w:t xml:space="preserve"> </w:t>
      </w:r>
      <w:r>
        <w:t>cooperation</w:t>
      </w:r>
      <w:r>
        <w:rPr>
          <w:spacing w:val="-4"/>
        </w:rPr>
        <w:t xml:space="preserve"> </w:t>
      </w:r>
      <w:r>
        <w:t>from</w:t>
      </w:r>
      <w:r>
        <w:rPr>
          <w:spacing w:val="-4"/>
        </w:rPr>
        <w:t xml:space="preserve"> </w:t>
      </w:r>
      <w:r>
        <w:t>CEAS.</w:t>
      </w:r>
      <w:r>
        <w:rPr>
          <w:spacing w:val="-4"/>
        </w:rPr>
        <w:t xml:space="preserve"> </w:t>
      </w:r>
      <w:r>
        <w:t>David</w:t>
      </w:r>
      <w:r>
        <w:rPr>
          <w:spacing w:val="-4"/>
        </w:rPr>
        <w:t xml:space="preserve"> </w:t>
      </w:r>
      <w:r>
        <w:t>Dettmann,</w:t>
      </w:r>
      <w:r>
        <w:rPr>
          <w:spacing w:val="-4"/>
        </w:rPr>
        <w:t xml:space="preserve"> </w:t>
      </w:r>
      <w:r>
        <w:t>MA,</w:t>
      </w:r>
      <w:r>
        <w:rPr>
          <w:spacing w:val="-4"/>
        </w:rPr>
        <w:t xml:space="preserve"> </w:t>
      </w:r>
      <w:r>
        <w:t>Associate Director, directs the Center’s programs, and is responsible for budgeti</w:t>
      </w:r>
      <w:r>
        <w:t>ng and reporting.</w:t>
      </w:r>
    </w:p>
    <w:p w14:paraId="286D7F9F" w14:textId="77777777" w:rsidR="002F4311" w:rsidRDefault="000325DD">
      <w:pPr>
        <w:pStyle w:val="BodyText"/>
        <w:spacing w:before="1" w:line="480" w:lineRule="auto"/>
        <w:ind w:right="139"/>
      </w:pPr>
      <w:r>
        <w:t>Dettmann,</w:t>
      </w:r>
      <w:r>
        <w:rPr>
          <w:spacing w:val="-3"/>
        </w:rPr>
        <w:t xml:space="preserve"> </w:t>
      </w:r>
      <w:r>
        <w:t>together</w:t>
      </w:r>
      <w:r>
        <w:rPr>
          <w:spacing w:val="-3"/>
        </w:rPr>
        <w:t xml:space="preserve"> </w:t>
      </w:r>
      <w:r>
        <w:t>with</w:t>
      </w:r>
      <w:r>
        <w:rPr>
          <w:spacing w:val="-3"/>
        </w:rPr>
        <w:t xml:space="preserve"> </w:t>
      </w:r>
      <w:r>
        <w:t>a</w:t>
      </w:r>
      <w:r>
        <w:rPr>
          <w:spacing w:val="-4"/>
        </w:rPr>
        <w:t xml:space="preserve"> </w:t>
      </w:r>
      <w:r>
        <w:t>graduate</w:t>
      </w:r>
      <w:r>
        <w:rPr>
          <w:spacing w:val="-4"/>
        </w:rPr>
        <w:t xml:space="preserve"> </w:t>
      </w:r>
      <w:r>
        <w:t>assistant,</w:t>
      </w:r>
      <w:r>
        <w:rPr>
          <w:spacing w:val="-3"/>
        </w:rPr>
        <w:t xml:space="preserve"> </w:t>
      </w:r>
      <w:r>
        <w:t>manages</w:t>
      </w:r>
      <w:r>
        <w:rPr>
          <w:spacing w:val="-3"/>
        </w:rPr>
        <w:t xml:space="preserve"> </w:t>
      </w:r>
      <w:r>
        <w:t>the</w:t>
      </w:r>
      <w:r>
        <w:rPr>
          <w:spacing w:val="-4"/>
        </w:rPr>
        <w:t xml:space="preserve"> </w:t>
      </w:r>
      <w:r>
        <w:t>CEAS</w:t>
      </w:r>
      <w:r>
        <w:rPr>
          <w:spacing w:val="-3"/>
        </w:rPr>
        <w:t xml:space="preserve"> </w:t>
      </w:r>
      <w:r>
        <w:t>outreach</w:t>
      </w:r>
      <w:r>
        <w:rPr>
          <w:spacing w:val="-3"/>
        </w:rPr>
        <w:t xml:space="preserve"> </w:t>
      </w:r>
      <w:r>
        <w:t>program</w:t>
      </w:r>
      <w:r>
        <w:rPr>
          <w:spacing w:val="-3"/>
        </w:rPr>
        <w:t xml:space="preserve"> </w:t>
      </w:r>
      <w:r>
        <w:t>and</w:t>
      </w:r>
      <w:r>
        <w:rPr>
          <w:spacing w:val="-3"/>
        </w:rPr>
        <w:t xml:space="preserve"> </w:t>
      </w:r>
      <w:r>
        <w:t>most aspects of communications.</w:t>
      </w:r>
    </w:p>
    <w:p w14:paraId="286D7FA0" w14:textId="77777777" w:rsidR="002F4311" w:rsidRDefault="000325DD">
      <w:pPr>
        <w:pStyle w:val="BodyText"/>
        <w:spacing w:line="480" w:lineRule="auto"/>
        <w:ind w:right="203" w:firstLine="432"/>
      </w:pPr>
      <w:r>
        <w:t>Professional</w:t>
      </w:r>
      <w:r>
        <w:rPr>
          <w:spacing w:val="-4"/>
        </w:rPr>
        <w:t xml:space="preserve"> </w:t>
      </w:r>
      <w:r>
        <w:t>staff</w:t>
      </w:r>
      <w:r>
        <w:rPr>
          <w:spacing w:val="-4"/>
        </w:rPr>
        <w:t xml:space="preserve"> </w:t>
      </w:r>
      <w:r>
        <w:t>in</w:t>
      </w:r>
      <w:r>
        <w:rPr>
          <w:spacing w:val="-4"/>
        </w:rPr>
        <w:t xml:space="preserve"> </w:t>
      </w:r>
      <w:r>
        <w:t>SAS</w:t>
      </w:r>
      <w:r>
        <w:rPr>
          <w:spacing w:val="-4"/>
        </w:rPr>
        <w:t xml:space="preserve"> </w:t>
      </w:r>
      <w:r>
        <w:t>departments</w:t>
      </w:r>
      <w:r>
        <w:rPr>
          <w:spacing w:val="-4"/>
        </w:rPr>
        <w:t xml:space="preserve"> </w:t>
      </w:r>
      <w:r>
        <w:t>and</w:t>
      </w:r>
      <w:r>
        <w:rPr>
          <w:spacing w:val="-4"/>
        </w:rPr>
        <w:t xml:space="preserve"> </w:t>
      </w:r>
      <w:r>
        <w:t>in</w:t>
      </w:r>
      <w:r>
        <w:rPr>
          <w:spacing w:val="-4"/>
        </w:rPr>
        <w:t xml:space="preserve"> </w:t>
      </w:r>
      <w:r>
        <w:t>other</w:t>
      </w:r>
      <w:r>
        <w:rPr>
          <w:spacing w:val="-4"/>
        </w:rPr>
        <w:t xml:space="preserve"> </w:t>
      </w:r>
      <w:r>
        <w:t>schools</w:t>
      </w:r>
      <w:r>
        <w:rPr>
          <w:spacing w:val="-4"/>
        </w:rPr>
        <w:t xml:space="preserve"> </w:t>
      </w:r>
      <w:r>
        <w:t>provide</w:t>
      </w:r>
      <w:r>
        <w:rPr>
          <w:spacing w:val="-5"/>
        </w:rPr>
        <w:t xml:space="preserve"> </w:t>
      </w:r>
      <w:r>
        <w:t>significant</w:t>
      </w:r>
      <w:r>
        <w:rPr>
          <w:spacing w:val="-4"/>
        </w:rPr>
        <w:t xml:space="preserve"> </w:t>
      </w:r>
      <w:r>
        <w:t>additional support for EA programs at Penn. Examples include China and Vietnam political scientist</w:t>
      </w:r>
    </w:p>
    <w:p w14:paraId="286D7FA1" w14:textId="77777777" w:rsidR="002F4311" w:rsidRDefault="002F4311">
      <w:pPr>
        <w:spacing w:line="480" w:lineRule="auto"/>
        <w:sectPr w:rsidR="002F4311">
          <w:pgSz w:w="12240" w:h="15840"/>
          <w:pgMar w:top="1360" w:right="1300" w:bottom="1520" w:left="1320" w:header="727" w:footer="1324" w:gutter="0"/>
          <w:cols w:space="720"/>
        </w:sectPr>
      </w:pPr>
    </w:p>
    <w:p w14:paraId="286D7FA2" w14:textId="77777777" w:rsidR="002F4311" w:rsidRDefault="000325DD">
      <w:pPr>
        <w:pStyle w:val="BodyText"/>
        <w:spacing w:before="171" w:line="480" w:lineRule="auto"/>
        <w:ind w:right="203"/>
      </w:pPr>
      <w:r>
        <w:lastRenderedPageBreak/>
        <w:t>Regina Abrami, PhD, Director of the Lauder Institute Global Program; China historian Amy Gadsden,</w:t>
      </w:r>
      <w:r>
        <w:rPr>
          <w:spacing w:val="-4"/>
        </w:rPr>
        <w:t xml:space="preserve"> </w:t>
      </w:r>
      <w:r>
        <w:t>PhD,</w:t>
      </w:r>
      <w:r>
        <w:rPr>
          <w:spacing w:val="-4"/>
        </w:rPr>
        <w:t xml:space="preserve"> </w:t>
      </w:r>
      <w:r>
        <w:t>former</w:t>
      </w:r>
      <w:r>
        <w:rPr>
          <w:spacing w:val="-4"/>
        </w:rPr>
        <w:t xml:space="preserve"> </w:t>
      </w:r>
      <w:r>
        <w:t>Associate</w:t>
      </w:r>
      <w:r>
        <w:rPr>
          <w:spacing w:val="-5"/>
        </w:rPr>
        <w:t xml:space="preserve"> </w:t>
      </w:r>
      <w:r>
        <w:t>Dean</w:t>
      </w:r>
      <w:r>
        <w:rPr>
          <w:spacing w:val="-4"/>
        </w:rPr>
        <w:t xml:space="preserve"> </w:t>
      </w:r>
      <w:r>
        <w:t>for</w:t>
      </w:r>
      <w:r>
        <w:rPr>
          <w:spacing w:val="-4"/>
        </w:rPr>
        <w:t xml:space="preserve"> </w:t>
      </w:r>
      <w:r>
        <w:t>International</w:t>
      </w:r>
      <w:r>
        <w:rPr>
          <w:spacing w:val="-4"/>
        </w:rPr>
        <w:t xml:space="preserve"> </w:t>
      </w:r>
      <w:r>
        <w:t>Programs</w:t>
      </w:r>
      <w:r>
        <w:rPr>
          <w:spacing w:val="-4"/>
        </w:rPr>
        <w:t xml:space="preserve"> </w:t>
      </w:r>
      <w:r>
        <w:t>at</w:t>
      </w:r>
      <w:r>
        <w:rPr>
          <w:spacing w:val="-4"/>
        </w:rPr>
        <w:t xml:space="preserve"> </w:t>
      </w:r>
      <w:r>
        <w:t>Penn</w:t>
      </w:r>
      <w:r>
        <w:rPr>
          <w:spacing w:val="-4"/>
        </w:rPr>
        <w:t xml:space="preserve"> </w:t>
      </w:r>
      <w:r>
        <w:t>Law,</w:t>
      </w:r>
      <w:r>
        <w:rPr>
          <w:spacing w:val="-4"/>
        </w:rPr>
        <w:t xml:space="preserve"> </w:t>
      </w:r>
      <w:r>
        <w:t>former</w:t>
      </w:r>
      <w:r>
        <w:rPr>
          <w:spacing w:val="-4"/>
        </w:rPr>
        <w:t xml:space="preserve"> </w:t>
      </w:r>
      <w:r>
        <w:t>Director of Penn’s China Initiatives and now Executive Director of Penn Global; Korea historian Seok Lee, PhD, Associate Director of the Kim Program in Korean Studies; China historian Scott Moore, PhD, Director of China Program</w:t>
      </w:r>
      <w:r>
        <w:t>s and Strategic Initiatives; Japan political scientist Tomoharu Nishino, PhD, Co-Director of the International Relations Program; and China anthropologist Yuanyuan Zeng, PhD, Associate Director of the Center for the Study of Contemporary China.</w:t>
      </w:r>
      <w:r>
        <w:rPr>
          <w:spacing w:val="40"/>
        </w:rPr>
        <w:t xml:space="preserve"> </w:t>
      </w:r>
      <w:r>
        <w:t>All six are</w:t>
      </w:r>
      <w:r>
        <w:t xml:space="preserve"> accomplished academics who provide substantive content for EA programs.</w:t>
      </w:r>
      <w:r>
        <w:rPr>
          <w:spacing w:val="40"/>
        </w:rPr>
        <w:t xml:space="preserve"> </w:t>
      </w:r>
      <w:r>
        <w:t>Abrami, Gadsden, Lee, Moore and Nishino all teach EA courses.</w:t>
      </w:r>
    </w:p>
    <w:p w14:paraId="286D7FA3" w14:textId="77777777" w:rsidR="002F4311" w:rsidRDefault="000325DD">
      <w:pPr>
        <w:pStyle w:val="ListParagraph"/>
        <w:numPr>
          <w:ilvl w:val="2"/>
          <w:numId w:val="7"/>
        </w:numPr>
        <w:tabs>
          <w:tab w:val="left" w:pos="774"/>
        </w:tabs>
        <w:ind w:left="773" w:hanging="654"/>
        <w:rPr>
          <w:sz w:val="24"/>
        </w:rPr>
      </w:pPr>
      <w:r>
        <w:rPr>
          <w:b/>
          <w:sz w:val="24"/>
          <w:u w:val="thick"/>
        </w:rPr>
        <w:t>Professional</w:t>
      </w:r>
      <w:r>
        <w:rPr>
          <w:b/>
          <w:spacing w:val="-4"/>
          <w:sz w:val="24"/>
          <w:u w:val="thick"/>
        </w:rPr>
        <w:t xml:space="preserve"> </w:t>
      </w:r>
      <w:r>
        <w:rPr>
          <w:b/>
          <w:sz w:val="24"/>
          <w:u w:val="thick"/>
        </w:rPr>
        <w:t>development.</w:t>
      </w:r>
      <w:r>
        <w:rPr>
          <w:b/>
          <w:spacing w:val="-2"/>
          <w:sz w:val="24"/>
        </w:rPr>
        <w:t xml:space="preserve"> </w:t>
      </w:r>
      <w:r>
        <w:rPr>
          <w:sz w:val="24"/>
        </w:rPr>
        <w:t>Most</w:t>
      </w:r>
      <w:r>
        <w:rPr>
          <w:spacing w:val="-1"/>
          <w:sz w:val="24"/>
        </w:rPr>
        <w:t xml:space="preserve"> </w:t>
      </w:r>
      <w:r>
        <w:rPr>
          <w:sz w:val="24"/>
        </w:rPr>
        <w:t>faculty</w:t>
      </w:r>
      <w:r>
        <w:rPr>
          <w:spacing w:val="-2"/>
          <w:sz w:val="24"/>
        </w:rPr>
        <w:t xml:space="preserve"> </w:t>
      </w:r>
      <w:r>
        <w:rPr>
          <w:sz w:val="24"/>
        </w:rPr>
        <w:t>receive</w:t>
      </w:r>
      <w:r>
        <w:rPr>
          <w:spacing w:val="-2"/>
          <w:sz w:val="24"/>
        </w:rPr>
        <w:t xml:space="preserve"> </w:t>
      </w:r>
      <w:r>
        <w:rPr>
          <w:sz w:val="24"/>
        </w:rPr>
        <w:t>Penn</w:t>
      </w:r>
      <w:r>
        <w:rPr>
          <w:spacing w:val="-2"/>
          <w:sz w:val="24"/>
        </w:rPr>
        <w:t xml:space="preserve"> </w:t>
      </w:r>
      <w:r>
        <w:rPr>
          <w:sz w:val="24"/>
        </w:rPr>
        <w:t>financial</w:t>
      </w:r>
      <w:r>
        <w:rPr>
          <w:spacing w:val="-2"/>
          <w:sz w:val="24"/>
        </w:rPr>
        <w:t xml:space="preserve"> </w:t>
      </w:r>
      <w:r>
        <w:rPr>
          <w:sz w:val="24"/>
        </w:rPr>
        <w:t>support</w:t>
      </w:r>
      <w:r>
        <w:rPr>
          <w:spacing w:val="-1"/>
          <w:sz w:val="24"/>
        </w:rPr>
        <w:t xml:space="preserve"> </w:t>
      </w:r>
      <w:r>
        <w:rPr>
          <w:sz w:val="24"/>
        </w:rPr>
        <w:t>to</w:t>
      </w:r>
      <w:r>
        <w:rPr>
          <w:spacing w:val="-2"/>
          <w:sz w:val="24"/>
        </w:rPr>
        <w:t xml:space="preserve"> </w:t>
      </w:r>
      <w:r>
        <w:rPr>
          <w:sz w:val="24"/>
        </w:rPr>
        <w:t>attend</w:t>
      </w:r>
      <w:r>
        <w:rPr>
          <w:spacing w:val="-1"/>
          <w:sz w:val="24"/>
        </w:rPr>
        <w:t xml:space="preserve"> </w:t>
      </w:r>
      <w:r>
        <w:rPr>
          <w:spacing w:val="-2"/>
          <w:sz w:val="24"/>
        </w:rPr>
        <w:t>major</w:t>
      </w:r>
    </w:p>
    <w:p w14:paraId="286D7FA4" w14:textId="77777777" w:rsidR="002F4311" w:rsidRDefault="002F4311">
      <w:pPr>
        <w:pStyle w:val="BodyText"/>
        <w:spacing w:before="2"/>
        <w:ind w:left="0"/>
        <w:rPr>
          <w:sz w:val="16"/>
        </w:rPr>
      </w:pPr>
    </w:p>
    <w:p w14:paraId="286D7FA5" w14:textId="77777777" w:rsidR="002F4311" w:rsidRDefault="000325DD">
      <w:pPr>
        <w:pStyle w:val="BodyText"/>
        <w:spacing w:before="90" w:line="480" w:lineRule="auto"/>
        <w:ind w:right="203"/>
      </w:pPr>
      <w:r>
        <w:t xml:space="preserve">professional conferences and have university and external resources to support additional conferences, research, and professional development. With Penn and outside support, faculty regularly travel to East Asia for research, attend conferences, and teach </w:t>
      </w:r>
      <w:r>
        <w:t>and participate in collaborative programs. CEAS supports approximately ten faculty and student grants for conference</w:t>
      </w:r>
      <w:r>
        <w:rPr>
          <w:spacing w:val="-4"/>
        </w:rPr>
        <w:t xml:space="preserve"> </w:t>
      </w:r>
      <w:r>
        <w:t>travel</w:t>
      </w:r>
      <w:r>
        <w:rPr>
          <w:spacing w:val="-3"/>
        </w:rPr>
        <w:t xml:space="preserve"> </w:t>
      </w:r>
      <w:r>
        <w:t>and</w:t>
      </w:r>
      <w:r>
        <w:rPr>
          <w:spacing w:val="-3"/>
        </w:rPr>
        <w:t xml:space="preserve"> </w:t>
      </w:r>
      <w:r>
        <w:t>two</w:t>
      </w:r>
      <w:r>
        <w:rPr>
          <w:spacing w:val="-3"/>
        </w:rPr>
        <w:t xml:space="preserve"> </w:t>
      </w:r>
      <w:r>
        <w:t>faculty</w:t>
      </w:r>
      <w:r>
        <w:rPr>
          <w:spacing w:val="-3"/>
        </w:rPr>
        <w:t xml:space="preserve"> </w:t>
      </w:r>
      <w:r>
        <w:t>grants</w:t>
      </w:r>
      <w:r>
        <w:rPr>
          <w:spacing w:val="-3"/>
        </w:rPr>
        <w:t xml:space="preserve"> </w:t>
      </w:r>
      <w:r>
        <w:t>for</w:t>
      </w:r>
      <w:r>
        <w:rPr>
          <w:spacing w:val="-3"/>
        </w:rPr>
        <w:t xml:space="preserve"> </w:t>
      </w:r>
      <w:r>
        <w:t>research</w:t>
      </w:r>
      <w:r>
        <w:rPr>
          <w:spacing w:val="-3"/>
        </w:rPr>
        <w:t xml:space="preserve"> </w:t>
      </w:r>
      <w:r>
        <w:t>travel</w:t>
      </w:r>
      <w:r>
        <w:rPr>
          <w:spacing w:val="-3"/>
        </w:rPr>
        <w:t xml:space="preserve"> </w:t>
      </w:r>
      <w:r>
        <w:t>each</w:t>
      </w:r>
      <w:r>
        <w:rPr>
          <w:spacing w:val="-3"/>
        </w:rPr>
        <w:t xml:space="preserve"> </w:t>
      </w:r>
      <w:r>
        <w:t>year.</w:t>
      </w:r>
      <w:r>
        <w:rPr>
          <w:spacing w:val="-3"/>
        </w:rPr>
        <w:t xml:space="preserve"> </w:t>
      </w:r>
      <w:r>
        <w:t>We</w:t>
      </w:r>
      <w:r>
        <w:rPr>
          <w:spacing w:val="-4"/>
        </w:rPr>
        <w:t xml:space="preserve"> </w:t>
      </w:r>
      <w:r>
        <w:t>would</w:t>
      </w:r>
      <w:r>
        <w:rPr>
          <w:spacing w:val="-3"/>
        </w:rPr>
        <w:t xml:space="preserve"> </w:t>
      </w:r>
      <w:r>
        <w:t>like</w:t>
      </w:r>
      <w:r>
        <w:rPr>
          <w:spacing w:val="-4"/>
        </w:rPr>
        <w:t xml:space="preserve"> </w:t>
      </w:r>
      <w:r>
        <w:t>to</w:t>
      </w:r>
      <w:r>
        <w:rPr>
          <w:spacing w:val="-3"/>
        </w:rPr>
        <w:t xml:space="preserve"> </w:t>
      </w:r>
      <w:r>
        <w:t>continue this support in the next application cycle.</w:t>
      </w:r>
    </w:p>
    <w:p w14:paraId="286D7FA6" w14:textId="77777777" w:rsidR="002F4311" w:rsidRDefault="000325DD">
      <w:pPr>
        <w:pStyle w:val="BodyText"/>
        <w:spacing w:line="480" w:lineRule="auto"/>
        <w:ind w:right="139" w:firstLine="432"/>
      </w:pPr>
      <w:r>
        <w:t>Language</w:t>
      </w:r>
      <w:r>
        <w:t xml:space="preserve"> faculty receive CEAS grants for conference travel, organizing workshops on language teaching, and training. CEAS has consistently supported lecturers in professional development and advancement. To professionalize Korean language teaching at Penn, CEAS he</w:t>
      </w:r>
      <w:r>
        <w:t xml:space="preserve">lped transform what had been a roster of evening courses run by teaching assistants into the Korean Language Program, at parity with the Chinese and Japanese programs. Lecturers can advance to higher professional status with </w:t>
      </w:r>
      <w:r>
        <w:rPr>
          <w:i/>
        </w:rPr>
        <w:t xml:space="preserve">de facto </w:t>
      </w:r>
      <w:r>
        <w:t>tenure (see B.1.a.).</w:t>
      </w:r>
      <w:r>
        <w:rPr>
          <w:spacing w:val="40"/>
        </w:rPr>
        <w:t xml:space="preserve"> </w:t>
      </w:r>
      <w:r>
        <w:t>W</w:t>
      </w:r>
      <w:r>
        <w:t>ith NRC funding in the next</w:t>
      </w:r>
      <w:r>
        <w:rPr>
          <w:spacing w:val="-3"/>
        </w:rPr>
        <w:t xml:space="preserve"> </w:t>
      </w:r>
      <w:r>
        <w:t>round,</w:t>
      </w:r>
      <w:r>
        <w:rPr>
          <w:spacing w:val="-3"/>
        </w:rPr>
        <w:t xml:space="preserve"> </w:t>
      </w:r>
      <w:r>
        <w:t>we</w:t>
      </w:r>
      <w:r>
        <w:rPr>
          <w:spacing w:val="-3"/>
        </w:rPr>
        <w:t xml:space="preserve"> </w:t>
      </w:r>
      <w:r>
        <w:t>hope</w:t>
      </w:r>
      <w:r>
        <w:rPr>
          <w:spacing w:val="-4"/>
        </w:rPr>
        <w:t xml:space="preserve"> </w:t>
      </w:r>
      <w:r>
        <w:t>to</w:t>
      </w:r>
      <w:r>
        <w:rPr>
          <w:spacing w:val="-3"/>
        </w:rPr>
        <w:t xml:space="preserve"> </w:t>
      </w:r>
      <w:r>
        <w:t>professionalize</w:t>
      </w:r>
      <w:r>
        <w:rPr>
          <w:spacing w:val="-3"/>
        </w:rPr>
        <w:t xml:space="preserve"> </w:t>
      </w:r>
      <w:r>
        <w:t>Vietnamese</w:t>
      </w:r>
      <w:r>
        <w:rPr>
          <w:spacing w:val="-4"/>
        </w:rPr>
        <w:t xml:space="preserve"> </w:t>
      </w:r>
      <w:r>
        <w:t>teaching</w:t>
      </w:r>
      <w:r>
        <w:rPr>
          <w:spacing w:val="-3"/>
        </w:rPr>
        <w:t xml:space="preserve"> </w:t>
      </w:r>
      <w:r>
        <w:t>at</w:t>
      </w:r>
      <w:r>
        <w:rPr>
          <w:spacing w:val="-3"/>
        </w:rPr>
        <w:t xml:space="preserve"> </w:t>
      </w:r>
      <w:r>
        <w:t>Penn,</w:t>
      </w:r>
      <w:r>
        <w:rPr>
          <w:spacing w:val="-3"/>
        </w:rPr>
        <w:t xml:space="preserve"> </w:t>
      </w:r>
      <w:r>
        <w:t>moving</w:t>
      </w:r>
      <w:r>
        <w:rPr>
          <w:spacing w:val="-3"/>
        </w:rPr>
        <w:t xml:space="preserve"> </w:t>
      </w:r>
      <w:r>
        <w:t>away</w:t>
      </w:r>
      <w:r>
        <w:rPr>
          <w:spacing w:val="-3"/>
        </w:rPr>
        <w:t xml:space="preserve"> </w:t>
      </w:r>
      <w:r>
        <w:t>from</w:t>
      </w:r>
      <w:r>
        <w:rPr>
          <w:spacing w:val="-3"/>
        </w:rPr>
        <w:t xml:space="preserve"> </w:t>
      </w:r>
      <w:r>
        <w:t>the</w:t>
      </w:r>
      <w:r>
        <w:rPr>
          <w:spacing w:val="-4"/>
        </w:rPr>
        <w:t xml:space="preserve"> </w:t>
      </w:r>
      <w:r>
        <w:t>pay-</w:t>
      </w:r>
    </w:p>
    <w:p w14:paraId="286D7FA7" w14:textId="77777777" w:rsidR="002F4311" w:rsidRDefault="002F4311">
      <w:pPr>
        <w:spacing w:line="480" w:lineRule="auto"/>
        <w:sectPr w:rsidR="002F4311">
          <w:pgSz w:w="12240" w:h="15840"/>
          <w:pgMar w:top="1360" w:right="1300" w:bottom="1520" w:left="1320" w:header="727" w:footer="1324" w:gutter="0"/>
          <w:cols w:space="720"/>
        </w:sectPr>
      </w:pPr>
    </w:p>
    <w:p w14:paraId="286D7FA8" w14:textId="77777777" w:rsidR="002F4311" w:rsidRDefault="000325DD">
      <w:pPr>
        <w:pStyle w:val="BodyText"/>
        <w:spacing w:before="171"/>
      </w:pPr>
      <w:r>
        <w:lastRenderedPageBreak/>
        <w:t>by-course</w:t>
      </w:r>
      <w:r>
        <w:rPr>
          <w:spacing w:val="-4"/>
        </w:rPr>
        <w:t xml:space="preserve"> </w:t>
      </w:r>
      <w:r>
        <w:t>model</w:t>
      </w:r>
      <w:r>
        <w:rPr>
          <w:spacing w:val="-1"/>
        </w:rPr>
        <w:t xml:space="preserve"> </w:t>
      </w:r>
      <w:r>
        <w:t>in</w:t>
      </w:r>
      <w:r>
        <w:rPr>
          <w:spacing w:val="-1"/>
        </w:rPr>
        <w:t xml:space="preserve"> </w:t>
      </w:r>
      <w:r>
        <w:t>the</w:t>
      </w:r>
      <w:r>
        <w:rPr>
          <w:spacing w:val="-2"/>
        </w:rPr>
        <w:t xml:space="preserve"> </w:t>
      </w:r>
      <w:r>
        <w:t>Penn Language</w:t>
      </w:r>
      <w:r>
        <w:rPr>
          <w:spacing w:val="-2"/>
        </w:rPr>
        <w:t xml:space="preserve"> </w:t>
      </w:r>
      <w:r>
        <w:t>Center</w:t>
      </w:r>
      <w:r>
        <w:rPr>
          <w:spacing w:val="-1"/>
        </w:rPr>
        <w:t xml:space="preserve"> </w:t>
      </w:r>
      <w:r>
        <w:t>to</w:t>
      </w:r>
      <w:r>
        <w:rPr>
          <w:spacing w:val="-1"/>
        </w:rPr>
        <w:t xml:space="preserve"> </w:t>
      </w:r>
      <w:r>
        <w:t>a</w:t>
      </w:r>
      <w:r>
        <w:rPr>
          <w:spacing w:val="-1"/>
        </w:rPr>
        <w:t xml:space="preserve"> </w:t>
      </w:r>
      <w:r>
        <w:t>Lecturer</w:t>
      </w:r>
      <w:r>
        <w:rPr>
          <w:spacing w:val="-1"/>
        </w:rPr>
        <w:t xml:space="preserve"> </w:t>
      </w:r>
      <w:r>
        <w:t>A</w:t>
      </w:r>
      <w:r>
        <w:rPr>
          <w:spacing w:val="-1"/>
        </w:rPr>
        <w:t xml:space="preserve"> </w:t>
      </w:r>
      <w:r>
        <w:t>position</w:t>
      </w:r>
      <w:r>
        <w:rPr>
          <w:spacing w:val="-1"/>
        </w:rPr>
        <w:t xml:space="preserve"> </w:t>
      </w:r>
      <w:r>
        <w:t xml:space="preserve">in </w:t>
      </w:r>
      <w:r>
        <w:rPr>
          <w:spacing w:val="-2"/>
        </w:rPr>
        <w:t>EALC.</w:t>
      </w:r>
    </w:p>
    <w:p w14:paraId="286D7FA9" w14:textId="77777777" w:rsidR="002F4311" w:rsidRDefault="002F4311">
      <w:pPr>
        <w:pStyle w:val="BodyText"/>
        <w:ind w:left="0"/>
      </w:pPr>
    </w:p>
    <w:p w14:paraId="286D7FAA" w14:textId="77777777" w:rsidR="002F4311" w:rsidRDefault="000325DD">
      <w:pPr>
        <w:pStyle w:val="ListParagraph"/>
        <w:numPr>
          <w:ilvl w:val="2"/>
          <w:numId w:val="7"/>
        </w:numPr>
        <w:tabs>
          <w:tab w:val="left" w:pos="747"/>
        </w:tabs>
        <w:ind w:left="746" w:hanging="627"/>
        <w:rPr>
          <w:sz w:val="24"/>
        </w:rPr>
      </w:pPr>
      <w:r>
        <w:rPr>
          <w:b/>
          <w:sz w:val="24"/>
          <w:u w:val="thick"/>
        </w:rPr>
        <w:t>Teaching/Supervising/Advising</w:t>
      </w:r>
      <w:r>
        <w:rPr>
          <w:b/>
          <w:spacing w:val="-4"/>
          <w:sz w:val="24"/>
          <w:u w:val="thick"/>
        </w:rPr>
        <w:t xml:space="preserve"> </w:t>
      </w:r>
      <w:r>
        <w:rPr>
          <w:b/>
          <w:sz w:val="24"/>
          <w:u w:val="thick"/>
        </w:rPr>
        <w:t>Students.</w:t>
      </w:r>
      <w:r>
        <w:rPr>
          <w:b/>
          <w:spacing w:val="-2"/>
          <w:sz w:val="24"/>
        </w:rPr>
        <w:t xml:space="preserve"> </w:t>
      </w:r>
      <w:r>
        <w:rPr>
          <w:sz w:val="24"/>
        </w:rPr>
        <w:t>Standing</w:t>
      </w:r>
      <w:r>
        <w:rPr>
          <w:spacing w:val="-2"/>
          <w:sz w:val="24"/>
        </w:rPr>
        <w:t xml:space="preserve"> </w:t>
      </w:r>
      <w:r>
        <w:rPr>
          <w:sz w:val="24"/>
        </w:rPr>
        <w:t>faculty</w:t>
      </w:r>
      <w:r>
        <w:rPr>
          <w:spacing w:val="-1"/>
          <w:sz w:val="24"/>
        </w:rPr>
        <w:t xml:space="preserve"> </w:t>
      </w:r>
      <w:r>
        <w:rPr>
          <w:sz w:val="24"/>
        </w:rPr>
        <w:t>teach</w:t>
      </w:r>
      <w:r>
        <w:rPr>
          <w:spacing w:val="-2"/>
          <w:sz w:val="24"/>
        </w:rPr>
        <w:t xml:space="preserve"> </w:t>
      </w:r>
      <w:r>
        <w:rPr>
          <w:sz w:val="24"/>
        </w:rPr>
        <w:t>three</w:t>
      </w:r>
      <w:r>
        <w:rPr>
          <w:spacing w:val="-2"/>
          <w:sz w:val="24"/>
        </w:rPr>
        <w:t xml:space="preserve"> </w:t>
      </w:r>
      <w:r>
        <w:rPr>
          <w:sz w:val="24"/>
        </w:rPr>
        <w:t>to</w:t>
      </w:r>
      <w:r>
        <w:rPr>
          <w:spacing w:val="-2"/>
          <w:sz w:val="24"/>
        </w:rPr>
        <w:t xml:space="preserve"> </w:t>
      </w:r>
      <w:r>
        <w:rPr>
          <w:sz w:val="24"/>
        </w:rPr>
        <w:t>four</w:t>
      </w:r>
      <w:r>
        <w:rPr>
          <w:spacing w:val="-1"/>
          <w:sz w:val="24"/>
        </w:rPr>
        <w:t xml:space="preserve"> </w:t>
      </w:r>
      <w:r>
        <w:rPr>
          <w:spacing w:val="-2"/>
          <w:sz w:val="24"/>
        </w:rPr>
        <w:t>courses</w:t>
      </w:r>
    </w:p>
    <w:p w14:paraId="286D7FAB" w14:textId="77777777" w:rsidR="002F4311" w:rsidRDefault="002F4311">
      <w:pPr>
        <w:pStyle w:val="BodyText"/>
        <w:spacing w:before="2"/>
        <w:ind w:left="0"/>
        <w:rPr>
          <w:sz w:val="16"/>
        </w:rPr>
      </w:pPr>
    </w:p>
    <w:p w14:paraId="286D7FAC" w14:textId="77777777" w:rsidR="002F4311" w:rsidRDefault="000325DD">
      <w:pPr>
        <w:pStyle w:val="BodyText"/>
        <w:spacing w:before="90" w:line="480" w:lineRule="auto"/>
        <w:ind w:right="141"/>
        <w:jc w:val="both"/>
      </w:pPr>
      <w:r>
        <w:t>each</w:t>
      </w:r>
      <w:r>
        <w:rPr>
          <w:spacing w:val="-3"/>
        </w:rPr>
        <w:t xml:space="preserve"> </w:t>
      </w:r>
      <w:r>
        <w:t>year,</w:t>
      </w:r>
      <w:r>
        <w:rPr>
          <w:spacing w:val="-3"/>
        </w:rPr>
        <w:t xml:space="preserve"> </w:t>
      </w:r>
      <w:r>
        <w:t>are</w:t>
      </w:r>
      <w:r>
        <w:rPr>
          <w:spacing w:val="-4"/>
        </w:rPr>
        <w:t xml:space="preserve"> </w:t>
      </w:r>
      <w:r>
        <w:t>widely</w:t>
      </w:r>
      <w:r>
        <w:rPr>
          <w:spacing w:val="-3"/>
        </w:rPr>
        <w:t xml:space="preserve"> </w:t>
      </w:r>
      <w:r>
        <w:t>available</w:t>
      </w:r>
      <w:r>
        <w:rPr>
          <w:spacing w:val="-3"/>
        </w:rPr>
        <w:t xml:space="preserve"> </w:t>
      </w:r>
      <w:r>
        <w:t>to</w:t>
      </w:r>
      <w:r>
        <w:rPr>
          <w:spacing w:val="-3"/>
        </w:rPr>
        <w:t xml:space="preserve"> </w:t>
      </w:r>
      <w:r>
        <w:t>students</w:t>
      </w:r>
      <w:r>
        <w:rPr>
          <w:spacing w:val="-3"/>
        </w:rPr>
        <w:t xml:space="preserve"> </w:t>
      </w:r>
      <w:r>
        <w:t>outside</w:t>
      </w:r>
      <w:r>
        <w:rPr>
          <w:spacing w:val="-4"/>
        </w:rPr>
        <w:t xml:space="preserve"> </w:t>
      </w:r>
      <w:r>
        <w:t>class,</w:t>
      </w:r>
      <w:r>
        <w:rPr>
          <w:spacing w:val="-3"/>
        </w:rPr>
        <w:t xml:space="preserve"> </w:t>
      </w:r>
      <w:r>
        <w:t>supervise</w:t>
      </w:r>
      <w:r>
        <w:rPr>
          <w:spacing w:val="-4"/>
        </w:rPr>
        <w:t xml:space="preserve"> </w:t>
      </w:r>
      <w:r>
        <w:t>independent</w:t>
      </w:r>
      <w:r>
        <w:rPr>
          <w:spacing w:val="-3"/>
        </w:rPr>
        <w:t xml:space="preserve"> </w:t>
      </w:r>
      <w:r>
        <w:t>studies,</w:t>
      </w:r>
      <w:r>
        <w:rPr>
          <w:spacing w:val="-3"/>
        </w:rPr>
        <w:t xml:space="preserve"> </w:t>
      </w:r>
      <w:r>
        <w:t>and</w:t>
      </w:r>
      <w:r>
        <w:rPr>
          <w:spacing w:val="-3"/>
        </w:rPr>
        <w:t xml:space="preserve"> </w:t>
      </w:r>
      <w:r>
        <w:t>serve as</w:t>
      </w:r>
      <w:r>
        <w:rPr>
          <w:spacing w:val="-1"/>
        </w:rPr>
        <w:t xml:space="preserve"> </w:t>
      </w:r>
      <w:r>
        <w:t>academic</w:t>
      </w:r>
      <w:r>
        <w:rPr>
          <w:spacing w:val="-2"/>
        </w:rPr>
        <w:t xml:space="preserve"> </w:t>
      </w:r>
      <w:r>
        <w:t>advisors.</w:t>
      </w:r>
      <w:r>
        <w:rPr>
          <w:spacing w:val="-1"/>
        </w:rPr>
        <w:t xml:space="preserve"> </w:t>
      </w:r>
      <w:r>
        <w:t>Standing</w:t>
      </w:r>
      <w:r>
        <w:rPr>
          <w:spacing w:val="-1"/>
        </w:rPr>
        <w:t xml:space="preserve"> </w:t>
      </w:r>
      <w:r>
        <w:t>faculty</w:t>
      </w:r>
      <w:r>
        <w:rPr>
          <w:spacing w:val="-1"/>
        </w:rPr>
        <w:t xml:space="preserve"> </w:t>
      </w:r>
      <w:r>
        <w:t>direct</w:t>
      </w:r>
      <w:r>
        <w:rPr>
          <w:spacing w:val="-1"/>
        </w:rPr>
        <w:t xml:space="preserve"> </w:t>
      </w:r>
      <w:r>
        <w:t>BA,</w:t>
      </w:r>
      <w:r>
        <w:rPr>
          <w:spacing w:val="-1"/>
        </w:rPr>
        <w:t xml:space="preserve"> </w:t>
      </w:r>
      <w:r>
        <w:t>MA,</w:t>
      </w:r>
      <w:r>
        <w:rPr>
          <w:spacing w:val="-1"/>
        </w:rPr>
        <w:t xml:space="preserve"> </w:t>
      </w:r>
      <w:r>
        <w:t>and</w:t>
      </w:r>
      <w:r>
        <w:rPr>
          <w:spacing w:val="-1"/>
        </w:rPr>
        <w:t xml:space="preserve"> </w:t>
      </w:r>
      <w:r>
        <w:t>PhD</w:t>
      </w:r>
      <w:r>
        <w:rPr>
          <w:spacing w:val="-1"/>
        </w:rPr>
        <w:t xml:space="preserve"> </w:t>
      </w:r>
      <w:r>
        <w:t>candidates</w:t>
      </w:r>
      <w:r>
        <w:rPr>
          <w:spacing w:val="-1"/>
        </w:rPr>
        <w:t xml:space="preserve"> </w:t>
      </w:r>
      <w:r>
        <w:t>in</w:t>
      </w:r>
      <w:r>
        <w:rPr>
          <w:spacing w:val="-1"/>
        </w:rPr>
        <w:t xml:space="preserve"> </w:t>
      </w:r>
      <w:r>
        <w:t>their</w:t>
      </w:r>
      <w:r>
        <w:rPr>
          <w:spacing w:val="-1"/>
        </w:rPr>
        <w:t xml:space="preserve"> </w:t>
      </w:r>
      <w:r>
        <w:t>research,</w:t>
      </w:r>
      <w:r>
        <w:rPr>
          <w:spacing w:val="-1"/>
        </w:rPr>
        <w:t xml:space="preserve"> </w:t>
      </w:r>
      <w:r>
        <w:t>and help students arrange for study and research abroad through personal and institutional contacts.</w:t>
      </w:r>
    </w:p>
    <w:p w14:paraId="286D7FAD" w14:textId="77777777" w:rsidR="002F4311" w:rsidRDefault="000325DD">
      <w:pPr>
        <w:pStyle w:val="BodyText"/>
        <w:spacing w:line="480" w:lineRule="auto"/>
      </w:pPr>
      <w:r>
        <w:t>EA faculty across the university advise doctoral, masters and undergraduate theses in SAS and other Schools. Faculty serve as</w:t>
      </w:r>
      <w:r>
        <w:t xml:space="preserve"> advisors to student activities such as the East Asia House, a residence</w:t>
      </w:r>
      <w:r>
        <w:rPr>
          <w:spacing w:val="-5"/>
        </w:rPr>
        <w:t xml:space="preserve"> </w:t>
      </w:r>
      <w:r>
        <w:t>hall</w:t>
      </w:r>
      <w:r>
        <w:rPr>
          <w:spacing w:val="-4"/>
        </w:rPr>
        <w:t xml:space="preserve"> </w:t>
      </w:r>
      <w:r>
        <w:t>for</w:t>
      </w:r>
      <w:r>
        <w:rPr>
          <w:spacing w:val="-4"/>
        </w:rPr>
        <w:t xml:space="preserve"> </w:t>
      </w:r>
      <w:r>
        <w:t>EA-interested</w:t>
      </w:r>
      <w:r>
        <w:rPr>
          <w:spacing w:val="-4"/>
        </w:rPr>
        <w:t xml:space="preserve"> </w:t>
      </w:r>
      <w:r>
        <w:t>students,</w:t>
      </w:r>
      <w:r>
        <w:rPr>
          <w:spacing w:val="-4"/>
        </w:rPr>
        <w:t xml:space="preserve"> </w:t>
      </w:r>
      <w:r>
        <w:t>and</w:t>
      </w:r>
      <w:r>
        <w:rPr>
          <w:spacing w:val="-4"/>
        </w:rPr>
        <w:t xml:space="preserve"> </w:t>
      </w:r>
      <w:r>
        <w:t>numerous</w:t>
      </w:r>
      <w:r>
        <w:rPr>
          <w:spacing w:val="-4"/>
        </w:rPr>
        <w:t xml:space="preserve"> </w:t>
      </w:r>
      <w:r>
        <w:t>EA</w:t>
      </w:r>
      <w:r>
        <w:rPr>
          <w:spacing w:val="-4"/>
        </w:rPr>
        <w:t xml:space="preserve"> </w:t>
      </w:r>
      <w:r>
        <w:t>student</w:t>
      </w:r>
      <w:r>
        <w:rPr>
          <w:spacing w:val="-4"/>
        </w:rPr>
        <w:t xml:space="preserve"> </w:t>
      </w:r>
      <w:r>
        <w:t>publications</w:t>
      </w:r>
      <w:r>
        <w:rPr>
          <w:spacing w:val="-4"/>
        </w:rPr>
        <w:t xml:space="preserve"> </w:t>
      </w:r>
      <w:r>
        <w:t>and</w:t>
      </w:r>
      <w:r>
        <w:rPr>
          <w:spacing w:val="-4"/>
        </w:rPr>
        <w:t xml:space="preserve"> </w:t>
      </w:r>
      <w:r>
        <w:t>clubs.</w:t>
      </w:r>
      <w:r>
        <w:rPr>
          <w:spacing w:val="-4"/>
        </w:rPr>
        <w:t xml:space="preserve"> </w:t>
      </w:r>
      <w:r>
        <w:t>They also lead or otherwise participate in study abroad programs.</w:t>
      </w:r>
    </w:p>
    <w:p w14:paraId="286D7FAE" w14:textId="77777777" w:rsidR="002F4311" w:rsidRDefault="000325DD">
      <w:pPr>
        <w:ind w:left="120"/>
        <w:rPr>
          <w:sz w:val="24"/>
        </w:rPr>
      </w:pPr>
      <w:r>
        <w:rPr>
          <w:b/>
          <w:sz w:val="24"/>
          <w:u w:val="thick"/>
        </w:rPr>
        <w:t>E.2.a.</w:t>
      </w:r>
      <w:r>
        <w:rPr>
          <w:b/>
          <w:spacing w:val="-1"/>
          <w:sz w:val="24"/>
          <w:u w:val="thick"/>
        </w:rPr>
        <w:t xml:space="preserve"> </w:t>
      </w:r>
      <w:r>
        <w:rPr>
          <w:b/>
          <w:sz w:val="24"/>
          <w:u w:val="thick"/>
        </w:rPr>
        <w:t>Governance</w:t>
      </w:r>
      <w:r>
        <w:rPr>
          <w:b/>
          <w:spacing w:val="-2"/>
          <w:sz w:val="24"/>
          <w:u w:val="thick"/>
        </w:rPr>
        <w:t xml:space="preserve"> </w:t>
      </w:r>
      <w:r>
        <w:rPr>
          <w:b/>
          <w:sz w:val="24"/>
          <w:u w:val="thick"/>
        </w:rPr>
        <w:t>of</w:t>
      </w:r>
      <w:r>
        <w:rPr>
          <w:b/>
          <w:spacing w:val="-1"/>
          <w:sz w:val="24"/>
          <w:u w:val="thick"/>
        </w:rPr>
        <w:t xml:space="preserve"> </w:t>
      </w:r>
      <w:r>
        <w:rPr>
          <w:b/>
          <w:sz w:val="24"/>
          <w:u w:val="thick"/>
        </w:rPr>
        <w:t>CEAS/Faculty</w:t>
      </w:r>
      <w:r>
        <w:rPr>
          <w:b/>
          <w:spacing w:val="-1"/>
          <w:sz w:val="24"/>
          <w:u w:val="thick"/>
        </w:rPr>
        <w:t xml:space="preserve"> </w:t>
      </w:r>
      <w:r>
        <w:rPr>
          <w:b/>
          <w:sz w:val="24"/>
          <w:u w:val="thick"/>
        </w:rPr>
        <w:t>an</w:t>
      </w:r>
      <w:r>
        <w:rPr>
          <w:b/>
          <w:sz w:val="24"/>
          <w:u w:val="thick"/>
        </w:rPr>
        <w:t>d</w:t>
      </w:r>
      <w:r>
        <w:rPr>
          <w:b/>
          <w:spacing w:val="-1"/>
          <w:sz w:val="24"/>
          <w:u w:val="thick"/>
        </w:rPr>
        <w:t xml:space="preserve"> </w:t>
      </w:r>
      <w:r>
        <w:rPr>
          <w:b/>
          <w:sz w:val="24"/>
          <w:u w:val="thick"/>
        </w:rPr>
        <w:t>Staff</w:t>
      </w:r>
      <w:r>
        <w:rPr>
          <w:b/>
          <w:spacing w:val="-1"/>
          <w:sz w:val="24"/>
          <w:u w:val="thick"/>
        </w:rPr>
        <w:t xml:space="preserve"> </w:t>
      </w:r>
      <w:r>
        <w:rPr>
          <w:b/>
          <w:sz w:val="24"/>
          <w:u w:val="thick"/>
        </w:rPr>
        <w:t>Involvement.</w:t>
      </w:r>
      <w:r>
        <w:rPr>
          <w:b/>
          <w:spacing w:val="-1"/>
          <w:sz w:val="24"/>
        </w:rPr>
        <w:t xml:space="preserve"> </w:t>
      </w:r>
      <w:r>
        <w:rPr>
          <w:sz w:val="24"/>
        </w:rPr>
        <w:t>CEAS</w:t>
      </w:r>
      <w:r>
        <w:rPr>
          <w:spacing w:val="-1"/>
          <w:sz w:val="24"/>
        </w:rPr>
        <w:t xml:space="preserve"> </w:t>
      </w:r>
      <w:r>
        <w:rPr>
          <w:sz w:val="24"/>
        </w:rPr>
        <w:t>coordinates,</w:t>
      </w:r>
      <w:r>
        <w:rPr>
          <w:spacing w:val="-1"/>
          <w:sz w:val="24"/>
        </w:rPr>
        <w:t xml:space="preserve"> </w:t>
      </w:r>
      <w:r>
        <w:rPr>
          <w:sz w:val="24"/>
        </w:rPr>
        <w:t>supports</w:t>
      </w:r>
      <w:r>
        <w:rPr>
          <w:spacing w:val="-1"/>
          <w:sz w:val="24"/>
        </w:rPr>
        <w:t xml:space="preserve"> </w:t>
      </w:r>
      <w:r>
        <w:rPr>
          <w:spacing w:val="-5"/>
          <w:sz w:val="24"/>
        </w:rPr>
        <w:t>and</w:t>
      </w:r>
    </w:p>
    <w:p w14:paraId="286D7FAF" w14:textId="77777777" w:rsidR="002F4311" w:rsidRDefault="002F4311">
      <w:pPr>
        <w:pStyle w:val="BodyText"/>
        <w:spacing w:before="2"/>
        <w:ind w:left="0"/>
        <w:rPr>
          <w:sz w:val="16"/>
        </w:rPr>
      </w:pPr>
    </w:p>
    <w:p w14:paraId="286D7FB0" w14:textId="77777777" w:rsidR="002F4311" w:rsidRDefault="000325DD">
      <w:pPr>
        <w:pStyle w:val="BodyText"/>
        <w:spacing w:before="90" w:line="480" w:lineRule="auto"/>
        <w:ind w:right="181"/>
      </w:pPr>
      <w:r>
        <w:t>integrates EA research and teaching across several Penn schools. CEAS was established in 1995 and draws together faculty and students from across the University. From 2009 to 2019, Jacques deLisle,</w:t>
      </w:r>
      <w:r>
        <w:rPr>
          <w:spacing w:val="-3"/>
        </w:rPr>
        <w:t xml:space="preserve"> </w:t>
      </w:r>
      <w:r>
        <w:t>a</w:t>
      </w:r>
      <w:r>
        <w:rPr>
          <w:spacing w:val="-3"/>
        </w:rPr>
        <w:t xml:space="preserve"> </w:t>
      </w:r>
      <w:r>
        <w:t>renowned</w:t>
      </w:r>
      <w:r>
        <w:rPr>
          <w:spacing w:val="-3"/>
        </w:rPr>
        <w:t xml:space="preserve"> </w:t>
      </w:r>
      <w:r>
        <w:t>China</w:t>
      </w:r>
      <w:r>
        <w:rPr>
          <w:spacing w:val="-4"/>
        </w:rPr>
        <w:t xml:space="preserve"> </w:t>
      </w:r>
      <w:r>
        <w:t>specialist</w:t>
      </w:r>
      <w:r>
        <w:rPr>
          <w:spacing w:val="-3"/>
        </w:rPr>
        <w:t xml:space="preserve"> </w:t>
      </w:r>
      <w:r>
        <w:t>at</w:t>
      </w:r>
      <w:r>
        <w:rPr>
          <w:spacing w:val="-3"/>
        </w:rPr>
        <w:t xml:space="preserve"> </w:t>
      </w:r>
      <w:r>
        <w:t>Penn</w:t>
      </w:r>
      <w:r>
        <w:rPr>
          <w:spacing w:val="-3"/>
        </w:rPr>
        <w:t xml:space="preserve"> </w:t>
      </w:r>
      <w:r>
        <w:t>Law</w:t>
      </w:r>
      <w:r>
        <w:rPr>
          <w:spacing w:val="-3"/>
        </w:rPr>
        <w:t xml:space="preserve"> </w:t>
      </w:r>
      <w:r>
        <w:t>and</w:t>
      </w:r>
      <w:r>
        <w:rPr>
          <w:spacing w:val="-3"/>
        </w:rPr>
        <w:t xml:space="preserve"> </w:t>
      </w:r>
      <w:r>
        <w:t>Department</w:t>
      </w:r>
      <w:r>
        <w:rPr>
          <w:spacing w:val="-3"/>
        </w:rPr>
        <w:t xml:space="preserve"> </w:t>
      </w:r>
      <w:r>
        <w:t>of</w:t>
      </w:r>
      <w:r>
        <w:rPr>
          <w:spacing w:val="-3"/>
        </w:rPr>
        <w:t xml:space="preserve"> </w:t>
      </w:r>
      <w:r>
        <w:t>Political</w:t>
      </w:r>
      <w:r>
        <w:rPr>
          <w:spacing w:val="-3"/>
        </w:rPr>
        <w:t xml:space="preserve"> </w:t>
      </w:r>
      <w:r>
        <w:t>Science,</w:t>
      </w:r>
      <w:r>
        <w:rPr>
          <w:spacing w:val="-3"/>
        </w:rPr>
        <w:t xml:space="preserve"> </w:t>
      </w:r>
      <w:r>
        <w:t>served</w:t>
      </w:r>
      <w:r>
        <w:rPr>
          <w:spacing w:val="-3"/>
        </w:rPr>
        <w:t xml:space="preserve"> </w:t>
      </w:r>
      <w:r>
        <w:t>as CEAS Director, and current Director Dickinson came to the position after co-directing the Lauder Institute of Management and International Studies (2012 -2019). These appo</w:t>
      </w:r>
      <w:r>
        <w:t>intments highlight CEAS’s interdisciplinary commitment and the EA focus in Penn professional schools.</w:t>
      </w:r>
    </w:p>
    <w:p w14:paraId="286D7FB1" w14:textId="77777777" w:rsidR="002F4311" w:rsidRDefault="000325DD">
      <w:pPr>
        <w:pStyle w:val="BodyText"/>
        <w:spacing w:line="480" w:lineRule="auto"/>
        <w:ind w:right="322" w:firstLine="432"/>
      </w:pPr>
      <w:r>
        <w:t>The</w:t>
      </w:r>
      <w:r>
        <w:rPr>
          <w:spacing w:val="-2"/>
        </w:rPr>
        <w:t xml:space="preserve"> </w:t>
      </w:r>
      <w:r>
        <w:t>CEAS</w:t>
      </w:r>
      <w:r>
        <w:rPr>
          <w:spacing w:val="-2"/>
        </w:rPr>
        <w:t xml:space="preserve"> </w:t>
      </w:r>
      <w:r>
        <w:t>Executive</w:t>
      </w:r>
      <w:r>
        <w:rPr>
          <w:spacing w:val="-3"/>
        </w:rPr>
        <w:t xml:space="preserve"> </w:t>
      </w:r>
      <w:r>
        <w:t>Committee</w:t>
      </w:r>
      <w:r>
        <w:rPr>
          <w:spacing w:val="-3"/>
        </w:rPr>
        <w:t xml:space="preserve"> </w:t>
      </w:r>
      <w:r>
        <w:t>has</w:t>
      </w:r>
      <w:r>
        <w:rPr>
          <w:spacing w:val="-2"/>
        </w:rPr>
        <w:t xml:space="preserve"> </w:t>
      </w:r>
      <w:r>
        <w:t>broad</w:t>
      </w:r>
      <w:r>
        <w:rPr>
          <w:spacing w:val="-2"/>
        </w:rPr>
        <w:t xml:space="preserve"> </w:t>
      </w:r>
      <w:r>
        <w:t>authority</w:t>
      </w:r>
      <w:r>
        <w:rPr>
          <w:spacing w:val="-2"/>
        </w:rPr>
        <w:t xml:space="preserve"> </w:t>
      </w:r>
      <w:r>
        <w:t>over</w:t>
      </w:r>
      <w:r>
        <w:rPr>
          <w:spacing w:val="-2"/>
        </w:rPr>
        <w:t xml:space="preserve"> </w:t>
      </w:r>
      <w:r>
        <w:t>CEAS</w:t>
      </w:r>
      <w:r>
        <w:rPr>
          <w:spacing w:val="-2"/>
        </w:rPr>
        <w:t xml:space="preserve"> </w:t>
      </w:r>
      <w:r>
        <w:t>policy,</w:t>
      </w:r>
      <w:r>
        <w:rPr>
          <w:spacing w:val="-2"/>
        </w:rPr>
        <w:t xml:space="preserve"> </w:t>
      </w:r>
      <w:r>
        <w:t>grants,</w:t>
      </w:r>
      <w:r>
        <w:rPr>
          <w:spacing w:val="-2"/>
        </w:rPr>
        <w:t xml:space="preserve"> </w:t>
      </w:r>
      <w:r>
        <w:t>and</w:t>
      </w:r>
      <w:r>
        <w:rPr>
          <w:spacing w:val="-2"/>
        </w:rPr>
        <w:t xml:space="preserve"> </w:t>
      </w:r>
      <w:r>
        <w:t>other matters.</w:t>
      </w:r>
      <w:r>
        <w:rPr>
          <w:spacing w:val="-3"/>
        </w:rPr>
        <w:t xml:space="preserve"> </w:t>
      </w:r>
      <w:r>
        <w:t>Four</w:t>
      </w:r>
      <w:r>
        <w:rPr>
          <w:spacing w:val="-3"/>
        </w:rPr>
        <w:t xml:space="preserve"> </w:t>
      </w:r>
      <w:r>
        <w:t>members</w:t>
      </w:r>
      <w:r>
        <w:rPr>
          <w:spacing w:val="-3"/>
        </w:rPr>
        <w:t xml:space="preserve"> </w:t>
      </w:r>
      <w:r>
        <w:t>are</w:t>
      </w:r>
      <w:r>
        <w:rPr>
          <w:spacing w:val="-4"/>
        </w:rPr>
        <w:t xml:space="preserve"> </w:t>
      </w:r>
      <w:r>
        <w:t>elected</w:t>
      </w:r>
      <w:r>
        <w:rPr>
          <w:spacing w:val="-3"/>
        </w:rPr>
        <w:t xml:space="preserve"> </w:t>
      </w:r>
      <w:r>
        <w:t>from</w:t>
      </w:r>
      <w:r>
        <w:rPr>
          <w:spacing w:val="-3"/>
        </w:rPr>
        <w:t xml:space="preserve"> </w:t>
      </w:r>
      <w:r>
        <w:t>the</w:t>
      </w:r>
      <w:r>
        <w:rPr>
          <w:spacing w:val="-4"/>
        </w:rPr>
        <w:t xml:space="preserve"> </w:t>
      </w:r>
      <w:r>
        <w:t>core</w:t>
      </w:r>
      <w:r>
        <w:rPr>
          <w:spacing w:val="-4"/>
        </w:rPr>
        <w:t xml:space="preserve"> </w:t>
      </w:r>
      <w:r>
        <w:t>faculty</w:t>
      </w:r>
      <w:r>
        <w:rPr>
          <w:spacing w:val="-3"/>
        </w:rPr>
        <w:t xml:space="preserve"> </w:t>
      </w:r>
      <w:r>
        <w:t>and</w:t>
      </w:r>
      <w:r>
        <w:rPr>
          <w:spacing w:val="-3"/>
        </w:rPr>
        <w:t xml:space="preserve"> </w:t>
      </w:r>
      <w:r>
        <w:t>represent</w:t>
      </w:r>
      <w:r>
        <w:rPr>
          <w:spacing w:val="-3"/>
        </w:rPr>
        <w:t xml:space="preserve"> </w:t>
      </w:r>
      <w:r>
        <w:t>at</w:t>
      </w:r>
      <w:r>
        <w:rPr>
          <w:spacing w:val="-3"/>
        </w:rPr>
        <w:t xml:space="preserve"> </w:t>
      </w:r>
      <w:r>
        <w:t>least</w:t>
      </w:r>
      <w:r>
        <w:rPr>
          <w:spacing w:val="-3"/>
        </w:rPr>
        <w:t xml:space="preserve"> </w:t>
      </w:r>
      <w:r>
        <w:t>three</w:t>
      </w:r>
      <w:r>
        <w:rPr>
          <w:spacing w:val="-4"/>
        </w:rPr>
        <w:t xml:space="preserve"> </w:t>
      </w:r>
      <w:r>
        <w:t>disciplines and at least two country specialties. One elected member represents those who teach and research on EA but are not full-time EA faculty. The Committee includes an EA librarian and director of one EA language program. As of 2012,</w:t>
      </w:r>
      <w:r>
        <w:t xml:space="preserve"> the Executive Committee includes representatives of the James Joo-Jin Kim Program in Korean Studies and the Center for the Study of Contemporary China, a step undertaken to coordinate activities with these country-</w:t>
      </w:r>
    </w:p>
    <w:p w14:paraId="286D7FB2" w14:textId="77777777" w:rsidR="002F4311" w:rsidRDefault="002F4311">
      <w:pPr>
        <w:spacing w:line="480" w:lineRule="auto"/>
        <w:sectPr w:rsidR="002F4311">
          <w:pgSz w:w="12240" w:h="15840"/>
          <w:pgMar w:top="1360" w:right="1300" w:bottom="1520" w:left="1320" w:header="727" w:footer="1324" w:gutter="0"/>
          <w:cols w:space="720"/>
        </w:sectPr>
      </w:pPr>
    </w:p>
    <w:p w14:paraId="286D7FB3" w14:textId="77777777" w:rsidR="002F4311" w:rsidRDefault="000325DD">
      <w:pPr>
        <w:pStyle w:val="BodyText"/>
        <w:spacing w:before="171" w:line="480" w:lineRule="auto"/>
        <w:ind w:right="203"/>
      </w:pPr>
      <w:r>
        <w:lastRenderedPageBreak/>
        <w:t>focused</w:t>
      </w:r>
      <w:r>
        <w:rPr>
          <w:spacing w:val="-4"/>
        </w:rPr>
        <w:t xml:space="preserve"> </w:t>
      </w:r>
      <w:r>
        <w:t>centers.</w:t>
      </w:r>
      <w:r>
        <w:rPr>
          <w:spacing w:val="-4"/>
        </w:rPr>
        <w:t xml:space="preserve"> </w:t>
      </w:r>
      <w:r>
        <w:t>CEAS</w:t>
      </w:r>
      <w:r>
        <w:rPr>
          <w:spacing w:val="-4"/>
        </w:rPr>
        <w:t xml:space="preserve"> </w:t>
      </w:r>
      <w:r>
        <w:t>staf</w:t>
      </w:r>
      <w:r>
        <w:t>f</w:t>
      </w:r>
      <w:r>
        <w:rPr>
          <w:spacing w:val="-4"/>
        </w:rPr>
        <w:t xml:space="preserve"> </w:t>
      </w:r>
      <w:r>
        <w:t>members</w:t>
      </w:r>
      <w:r>
        <w:rPr>
          <w:spacing w:val="-4"/>
        </w:rPr>
        <w:t xml:space="preserve"> </w:t>
      </w:r>
      <w:r>
        <w:t>attend</w:t>
      </w:r>
      <w:r>
        <w:rPr>
          <w:spacing w:val="-4"/>
        </w:rPr>
        <w:t xml:space="preserve"> </w:t>
      </w:r>
      <w:r>
        <w:t>ex</w:t>
      </w:r>
      <w:r>
        <w:rPr>
          <w:spacing w:val="-4"/>
        </w:rPr>
        <w:t xml:space="preserve"> </w:t>
      </w:r>
      <w:r>
        <w:t>officio.</w:t>
      </w:r>
      <w:r>
        <w:rPr>
          <w:spacing w:val="-4"/>
        </w:rPr>
        <w:t xml:space="preserve"> </w:t>
      </w:r>
      <w:r>
        <w:t>CEAS</w:t>
      </w:r>
      <w:r>
        <w:rPr>
          <w:spacing w:val="-4"/>
        </w:rPr>
        <w:t xml:space="preserve"> </w:t>
      </w:r>
      <w:r>
        <w:t>policies,</w:t>
      </w:r>
      <w:r>
        <w:rPr>
          <w:spacing w:val="-4"/>
        </w:rPr>
        <w:t xml:space="preserve"> </w:t>
      </w:r>
      <w:r>
        <w:t>programs,</w:t>
      </w:r>
      <w:r>
        <w:rPr>
          <w:spacing w:val="-4"/>
        </w:rPr>
        <w:t xml:space="preserve"> </w:t>
      </w:r>
      <w:r>
        <w:t>and</w:t>
      </w:r>
      <w:r>
        <w:rPr>
          <w:spacing w:val="-4"/>
        </w:rPr>
        <w:t xml:space="preserve"> </w:t>
      </w:r>
      <w:r>
        <w:t>grant award decisions thus reflect the input of a variety of stakeholders.</w:t>
      </w:r>
    </w:p>
    <w:p w14:paraId="286D7FB4" w14:textId="77777777" w:rsidR="002F4311" w:rsidRDefault="000325DD">
      <w:pPr>
        <w:ind w:left="120"/>
        <w:rPr>
          <w:sz w:val="24"/>
        </w:rPr>
      </w:pPr>
      <w:r>
        <w:rPr>
          <w:b/>
          <w:sz w:val="24"/>
          <w:u w:val="thick"/>
        </w:rPr>
        <w:t>E.2.b.</w:t>
      </w:r>
      <w:r>
        <w:rPr>
          <w:b/>
          <w:spacing w:val="-1"/>
          <w:sz w:val="24"/>
          <w:u w:val="thick"/>
        </w:rPr>
        <w:t xml:space="preserve"> </w:t>
      </w:r>
      <w:r>
        <w:rPr>
          <w:b/>
          <w:sz w:val="24"/>
          <w:u w:val="thick"/>
        </w:rPr>
        <w:t>Staffing</w:t>
      </w:r>
      <w:r>
        <w:rPr>
          <w:b/>
          <w:spacing w:val="-1"/>
          <w:sz w:val="24"/>
          <w:u w:val="thick"/>
        </w:rPr>
        <w:t xml:space="preserve"> </w:t>
      </w:r>
      <w:r>
        <w:rPr>
          <w:b/>
          <w:sz w:val="24"/>
          <w:u w:val="thick"/>
        </w:rPr>
        <w:t>and</w:t>
      </w:r>
      <w:r>
        <w:rPr>
          <w:b/>
          <w:spacing w:val="-1"/>
          <w:sz w:val="24"/>
          <w:u w:val="thick"/>
        </w:rPr>
        <w:t xml:space="preserve"> </w:t>
      </w:r>
      <w:r>
        <w:rPr>
          <w:b/>
          <w:sz w:val="24"/>
          <w:u w:val="thick"/>
        </w:rPr>
        <w:t>Oversight</w:t>
      </w:r>
      <w:r>
        <w:rPr>
          <w:b/>
          <w:spacing w:val="-1"/>
          <w:sz w:val="24"/>
          <w:u w:val="thick"/>
        </w:rPr>
        <w:t xml:space="preserve"> </w:t>
      </w:r>
      <w:r>
        <w:rPr>
          <w:b/>
          <w:sz w:val="24"/>
          <w:u w:val="thick"/>
        </w:rPr>
        <w:t>of</w:t>
      </w:r>
      <w:r>
        <w:rPr>
          <w:b/>
          <w:spacing w:val="-1"/>
          <w:sz w:val="24"/>
          <w:u w:val="thick"/>
        </w:rPr>
        <w:t xml:space="preserve"> </w:t>
      </w:r>
      <w:r>
        <w:rPr>
          <w:b/>
          <w:sz w:val="24"/>
          <w:u w:val="thick"/>
        </w:rPr>
        <w:t>Administration</w:t>
      </w:r>
      <w:r>
        <w:rPr>
          <w:b/>
          <w:spacing w:val="-1"/>
          <w:sz w:val="24"/>
          <w:u w:val="thick"/>
        </w:rPr>
        <w:t xml:space="preserve"> </w:t>
      </w:r>
      <w:r>
        <w:rPr>
          <w:b/>
          <w:sz w:val="24"/>
          <w:u w:val="thick"/>
        </w:rPr>
        <w:t>and</w:t>
      </w:r>
      <w:r>
        <w:rPr>
          <w:b/>
          <w:spacing w:val="-1"/>
          <w:sz w:val="24"/>
          <w:u w:val="thick"/>
        </w:rPr>
        <w:t xml:space="preserve"> </w:t>
      </w:r>
      <w:r>
        <w:rPr>
          <w:b/>
          <w:sz w:val="24"/>
          <w:u w:val="thick"/>
        </w:rPr>
        <w:t>Outreach.</w:t>
      </w:r>
      <w:r>
        <w:rPr>
          <w:b/>
          <w:spacing w:val="-2"/>
          <w:sz w:val="24"/>
        </w:rPr>
        <w:t xml:space="preserve"> </w:t>
      </w:r>
      <w:r>
        <w:rPr>
          <w:sz w:val="24"/>
        </w:rPr>
        <w:t>The</w:t>
      </w:r>
      <w:r>
        <w:rPr>
          <w:spacing w:val="-2"/>
          <w:sz w:val="24"/>
        </w:rPr>
        <w:t xml:space="preserve"> </w:t>
      </w:r>
      <w:r>
        <w:rPr>
          <w:sz w:val="24"/>
        </w:rPr>
        <w:t>Associate</w:t>
      </w:r>
      <w:r>
        <w:rPr>
          <w:spacing w:val="-2"/>
          <w:sz w:val="24"/>
        </w:rPr>
        <w:t xml:space="preserve"> </w:t>
      </w:r>
      <w:r>
        <w:rPr>
          <w:sz w:val="24"/>
        </w:rPr>
        <w:t xml:space="preserve">Director </w:t>
      </w:r>
      <w:r>
        <w:rPr>
          <w:spacing w:val="-2"/>
          <w:sz w:val="24"/>
        </w:rPr>
        <w:t>(AD),</w:t>
      </w:r>
    </w:p>
    <w:p w14:paraId="286D7FB5" w14:textId="77777777" w:rsidR="002F4311" w:rsidRDefault="002F4311">
      <w:pPr>
        <w:pStyle w:val="BodyText"/>
        <w:spacing w:before="2"/>
        <w:ind w:left="0"/>
        <w:rPr>
          <w:sz w:val="16"/>
        </w:rPr>
      </w:pPr>
    </w:p>
    <w:p w14:paraId="286D7FB6" w14:textId="77777777" w:rsidR="002F4311" w:rsidRDefault="000325DD">
      <w:pPr>
        <w:pStyle w:val="BodyText"/>
        <w:spacing w:before="90" w:line="480" w:lineRule="auto"/>
        <w:ind w:right="175"/>
      </w:pPr>
      <w:r>
        <w:t>under</w:t>
      </w:r>
      <w:r>
        <w:rPr>
          <w:spacing w:val="-3"/>
        </w:rPr>
        <w:t xml:space="preserve"> </w:t>
      </w:r>
      <w:r>
        <w:t>supervision</w:t>
      </w:r>
      <w:r>
        <w:rPr>
          <w:spacing w:val="-3"/>
        </w:rPr>
        <w:t xml:space="preserve"> </w:t>
      </w:r>
      <w:r>
        <w:t>of</w:t>
      </w:r>
      <w:r>
        <w:rPr>
          <w:spacing w:val="-3"/>
        </w:rPr>
        <w:t xml:space="preserve"> </w:t>
      </w:r>
      <w:r>
        <w:t>the</w:t>
      </w:r>
      <w:r>
        <w:rPr>
          <w:spacing w:val="-4"/>
        </w:rPr>
        <w:t xml:space="preserve"> </w:t>
      </w:r>
      <w:r>
        <w:t>Director,</w:t>
      </w:r>
      <w:r>
        <w:rPr>
          <w:spacing w:val="-3"/>
        </w:rPr>
        <w:t xml:space="preserve"> </w:t>
      </w:r>
      <w:r>
        <w:t>oversees</w:t>
      </w:r>
      <w:r>
        <w:rPr>
          <w:spacing w:val="-3"/>
        </w:rPr>
        <w:t xml:space="preserve"> </w:t>
      </w:r>
      <w:r>
        <w:t>all</w:t>
      </w:r>
      <w:r>
        <w:rPr>
          <w:spacing w:val="-3"/>
        </w:rPr>
        <w:t xml:space="preserve"> </w:t>
      </w:r>
      <w:r>
        <w:t>CEAS</w:t>
      </w:r>
      <w:r>
        <w:rPr>
          <w:spacing w:val="-3"/>
        </w:rPr>
        <w:t xml:space="preserve"> </w:t>
      </w:r>
      <w:r>
        <w:t>programming</w:t>
      </w:r>
      <w:r>
        <w:rPr>
          <w:spacing w:val="-3"/>
        </w:rPr>
        <w:t xml:space="preserve"> </w:t>
      </w:r>
      <w:r>
        <w:t>and</w:t>
      </w:r>
      <w:r>
        <w:rPr>
          <w:spacing w:val="-3"/>
        </w:rPr>
        <w:t xml:space="preserve"> </w:t>
      </w:r>
      <w:r>
        <w:t>all</w:t>
      </w:r>
      <w:r>
        <w:rPr>
          <w:spacing w:val="-3"/>
        </w:rPr>
        <w:t xml:space="preserve"> </w:t>
      </w:r>
      <w:r>
        <w:t>funded</w:t>
      </w:r>
      <w:r>
        <w:rPr>
          <w:spacing w:val="-3"/>
        </w:rPr>
        <w:t xml:space="preserve"> </w:t>
      </w:r>
      <w:r>
        <w:t>activities.</w:t>
      </w:r>
      <w:r>
        <w:rPr>
          <w:spacing w:val="-3"/>
        </w:rPr>
        <w:t xml:space="preserve"> </w:t>
      </w:r>
      <w:r>
        <w:t>The BA program in East Asian Area Studies is coordinated by a standing faculty member in EALC. Outreach programming is managed by the AD with assistance from a half-time graduate student as</w:t>
      </w:r>
      <w:r>
        <w:t>sistant. NRC funding is sought to continue supporting half of the full-time AD position. Given our planned increase in outreach efforts, we also seek NRC funding for a second part-time graduate assistant to coordinate outreach and logistics (see H). EA fac</w:t>
      </w:r>
      <w:r>
        <w:t>ulty are intimately involved in oversight and performance of outreach events.</w:t>
      </w:r>
    </w:p>
    <w:p w14:paraId="286D7FB7" w14:textId="77777777" w:rsidR="002F4311" w:rsidRDefault="000325DD">
      <w:pPr>
        <w:ind w:left="120"/>
        <w:rPr>
          <w:sz w:val="24"/>
        </w:rPr>
      </w:pPr>
      <w:r>
        <w:rPr>
          <w:b/>
          <w:sz w:val="24"/>
          <w:u w:val="thick"/>
        </w:rPr>
        <w:t>E.3.</w:t>
      </w:r>
      <w:r>
        <w:rPr>
          <w:b/>
          <w:spacing w:val="-4"/>
          <w:sz w:val="24"/>
          <w:u w:val="thick"/>
        </w:rPr>
        <w:t xml:space="preserve"> </w:t>
      </w:r>
      <w:r>
        <w:rPr>
          <w:b/>
          <w:sz w:val="24"/>
          <w:u w:val="thick"/>
        </w:rPr>
        <w:t>Employment</w:t>
      </w:r>
      <w:r>
        <w:rPr>
          <w:b/>
          <w:spacing w:val="-1"/>
          <w:sz w:val="24"/>
          <w:u w:val="thick"/>
        </w:rPr>
        <w:t xml:space="preserve"> </w:t>
      </w:r>
      <w:r>
        <w:rPr>
          <w:b/>
          <w:sz w:val="24"/>
          <w:u w:val="thick"/>
        </w:rPr>
        <w:t>practices.</w:t>
      </w:r>
      <w:r>
        <w:rPr>
          <w:b/>
          <w:spacing w:val="-1"/>
          <w:sz w:val="24"/>
        </w:rPr>
        <w:t xml:space="preserve"> </w:t>
      </w:r>
      <w:r>
        <w:rPr>
          <w:sz w:val="24"/>
        </w:rPr>
        <w:t>Penn</w:t>
      </w:r>
      <w:r>
        <w:rPr>
          <w:spacing w:val="-1"/>
          <w:sz w:val="24"/>
        </w:rPr>
        <w:t xml:space="preserve"> </w:t>
      </w:r>
      <w:r>
        <w:rPr>
          <w:sz w:val="24"/>
        </w:rPr>
        <w:t>is</w:t>
      </w:r>
      <w:r>
        <w:rPr>
          <w:spacing w:val="-1"/>
          <w:sz w:val="24"/>
        </w:rPr>
        <w:t xml:space="preserve"> </w:t>
      </w:r>
      <w:r>
        <w:rPr>
          <w:sz w:val="24"/>
        </w:rPr>
        <w:t>strongly</w:t>
      </w:r>
      <w:r>
        <w:rPr>
          <w:spacing w:val="-1"/>
          <w:sz w:val="24"/>
        </w:rPr>
        <w:t xml:space="preserve"> </w:t>
      </w:r>
      <w:r>
        <w:rPr>
          <w:sz w:val="24"/>
        </w:rPr>
        <w:t>committed</w:t>
      </w:r>
      <w:r>
        <w:rPr>
          <w:spacing w:val="-1"/>
          <w:sz w:val="24"/>
        </w:rPr>
        <w:t xml:space="preserve"> </w:t>
      </w:r>
      <w:r>
        <w:rPr>
          <w:sz w:val="24"/>
        </w:rPr>
        <w:t>to</w:t>
      </w:r>
      <w:r>
        <w:rPr>
          <w:spacing w:val="-1"/>
          <w:sz w:val="24"/>
        </w:rPr>
        <w:t xml:space="preserve"> </w:t>
      </w:r>
      <w:r>
        <w:rPr>
          <w:sz w:val="24"/>
        </w:rPr>
        <w:t>nondiscriminatory</w:t>
      </w:r>
      <w:r>
        <w:rPr>
          <w:spacing w:val="-1"/>
          <w:sz w:val="24"/>
        </w:rPr>
        <w:t xml:space="preserve"> </w:t>
      </w:r>
      <w:r>
        <w:rPr>
          <w:spacing w:val="-2"/>
          <w:sz w:val="24"/>
        </w:rPr>
        <w:t>employment</w:t>
      </w:r>
    </w:p>
    <w:p w14:paraId="286D7FB8" w14:textId="77777777" w:rsidR="002F4311" w:rsidRDefault="002F4311">
      <w:pPr>
        <w:pStyle w:val="BodyText"/>
        <w:spacing w:before="2"/>
        <w:ind w:left="0"/>
        <w:rPr>
          <w:sz w:val="16"/>
        </w:rPr>
      </w:pPr>
    </w:p>
    <w:p w14:paraId="286D7FB9" w14:textId="77777777" w:rsidR="002F4311" w:rsidRDefault="000325DD">
      <w:pPr>
        <w:pStyle w:val="BodyText"/>
        <w:spacing w:before="90" w:line="480" w:lineRule="auto"/>
        <w:ind w:right="322"/>
      </w:pPr>
      <w:r>
        <w:t>practices</w:t>
      </w:r>
      <w:r>
        <w:rPr>
          <w:spacing w:val="-4"/>
        </w:rPr>
        <w:t xml:space="preserve"> </w:t>
      </w:r>
      <w:r>
        <w:t>and</w:t>
      </w:r>
      <w:r>
        <w:rPr>
          <w:spacing w:val="-4"/>
        </w:rPr>
        <w:t xml:space="preserve"> </w:t>
      </w:r>
      <w:r>
        <w:t>actively</w:t>
      </w:r>
      <w:r>
        <w:rPr>
          <w:spacing w:val="-4"/>
        </w:rPr>
        <w:t xml:space="preserve"> </w:t>
      </w:r>
      <w:r>
        <w:t>seeks</w:t>
      </w:r>
      <w:r>
        <w:rPr>
          <w:spacing w:val="-4"/>
        </w:rPr>
        <w:t xml:space="preserve"> </w:t>
      </w:r>
      <w:r>
        <w:t>to</w:t>
      </w:r>
      <w:r>
        <w:rPr>
          <w:spacing w:val="-4"/>
        </w:rPr>
        <w:t xml:space="preserve"> </w:t>
      </w:r>
      <w:r>
        <w:t>employ</w:t>
      </w:r>
      <w:r>
        <w:rPr>
          <w:spacing w:val="-4"/>
        </w:rPr>
        <w:t xml:space="preserve"> </w:t>
      </w:r>
      <w:r>
        <w:t>members</w:t>
      </w:r>
      <w:r>
        <w:rPr>
          <w:spacing w:val="-4"/>
        </w:rPr>
        <w:t xml:space="preserve"> </w:t>
      </w:r>
      <w:r>
        <w:t>of</w:t>
      </w:r>
      <w:r>
        <w:rPr>
          <w:spacing w:val="-4"/>
        </w:rPr>
        <w:t xml:space="preserve"> </w:t>
      </w:r>
      <w:r>
        <w:t>underrepresented</w:t>
      </w:r>
      <w:r>
        <w:rPr>
          <w:spacing w:val="-4"/>
        </w:rPr>
        <w:t xml:space="preserve"> </w:t>
      </w:r>
      <w:r>
        <w:t>groups.</w:t>
      </w:r>
      <w:r>
        <w:rPr>
          <w:spacing w:val="-4"/>
        </w:rPr>
        <w:t xml:space="preserve"> </w:t>
      </w:r>
      <w:r>
        <w:t>All</w:t>
      </w:r>
      <w:r>
        <w:rPr>
          <w:spacing w:val="-4"/>
        </w:rPr>
        <w:t xml:space="preserve"> </w:t>
      </w:r>
      <w:r>
        <w:t>job</w:t>
      </w:r>
      <w:r>
        <w:rPr>
          <w:spacing w:val="-4"/>
        </w:rPr>
        <w:t xml:space="preserve"> </w:t>
      </w:r>
      <w:r>
        <w:t>openings are advertised widely with specific references to these policies. The Penn Compact identifies faculty and staff diversity as a high priority.</w:t>
      </w:r>
    </w:p>
    <w:p w14:paraId="286D7FBA" w14:textId="77777777" w:rsidR="002F4311" w:rsidRDefault="000325DD">
      <w:pPr>
        <w:pStyle w:val="BodyText"/>
        <w:spacing w:line="480" w:lineRule="auto"/>
        <w:ind w:right="203" w:firstLine="432"/>
      </w:pPr>
      <w:r>
        <w:t>Of the 26 standing faculty members teaching full-time on EA, ten are women (of whom seven</w:t>
      </w:r>
      <w:r>
        <w:rPr>
          <w:spacing w:val="-3"/>
        </w:rPr>
        <w:t xml:space="preserve"> </w:t>
      </w:r>
      <w:r>
        <w:t>are</w:t>
      </w:r>
      <w:r>
        <w:rPr>
          <w:spacing w:val="-4"/>
        </w:rPr>
        <w:t xml:space="preserve"> </w:t>
      </w:r>
      <w:r>
        <w:t>tenured)</w:t>
      </w:r>
      <w:r>
        <w:rPr>
          <w:spacing w:val="-3"/>
        </w:rPr>
        <w:t xml:space="preserve"> </w:t>
      </w:r>
      <w:r>
        <w:t>an</w:t>
      </w:r>
      <w:r>
        <w:t>d</w:t>
      </w:r>
      <w:r>
        <w:rPr>
          <w:spacing w:val="-3"/>
        </w:rPr>
        <w:t xml:space="preserve"> </w:t>
      </w:r>
      <w:r>
        <w:t>ten</w:t>
      </w:r>
      <w:r>
        <w:rPr>
          <w:spacing w:val="-3"/>
        </w:rPr>
        <w:t xml:space="preserve"> </w:t>
      </w:r>
      <w:r>
        <w:t>are</w:t>
      </w:r>
      <w:r>
        <w:rPr>
          <w:spacing w:val="-4"/>
        </w:rPr>
        <w:t xml:space="preserve"> </w:t>
      </w:r>
      <w:r>
        <w:t>people</w:t>
      </w:r>
      <w:r>
        <w:rPr>
          <w:spacing w:val="-4"/>
        </w:rPr>
        <w:t xml:space="preserve"> </w:t>
      </w:r>
      <w:r>
        <w:t>of</w:t>
      </w:r>
      <w:r>
        <w:rPr>
          <w:spacing w:val="-3"/>
        </w:rPr>
        <w:t xml:space="preserve"> </w:t>
      </w:r>
      <w:r>
        <w:t>color</w:t>
      </w:r>
      <w:r>
        <w:rPr>
          <w:spacing w:val="-3"/>
        </w:rPr>
        <w:t xml:space="preserve"> </w:t>
      </w:r>
      <w:r>
        <w:t>(of</w:t>
      </w:r>
      <w:r>
        <w:rPr>
          <w:spacing w:val="-3"/>
        </w:rPr>
        <w:t xml:space="preserve"> </w:t>
      </w:r>
      <w:r>
        <w:t>whom</w:t>
      </w:r>
      <w:r>
        <w:rPr>
          <w:spacing w:val="-3"/>
        </w:rPr>
        <w:t xml:space="preserve"> </w:t>
      </w:r>
      <w:r>
        <w:t>eight</w:t>
      </w:r>
      <w:r>
        <w:rPr>
          <w:spacing w:val="-3"/>
        </w:rPr>
        <w:t xml:space="preserve"> </w:t>
      </w:r>
      <w:r>
        <w:t>are</w:t>
      </w:r>
      <w:r>
        <w:rPr>
          <w:spacing w:val="-4"/>
        </w:rPr>
        <w:t xml:space="preserve"> </w:t>
      </w:r>
      <w:r>
        <w:t>tenured).</w:t>
      </w:r>
      <w:r>
        <w:rPr>
          <w:spacing w:val="-3"/>
        </w:rPr>
        <w:t xml:space="preserve"> </w:t>
      </w:r>
      <w:r>
        <w:t>The</w:t>
      </w:r>
      <w:r>
        <w:rPr>
          <w:spacing w:val="-4"/>
        </w:rPr>
        <w:t xml:space="preserve"> </w:t>
      </w:r>
      <w:r>
        <w:t>Penn</w:t>
      </w:r>
      <w:r>
        <w:rPr>
          <w:spacing w:val="-3"/>
        </w:rPr>
        <w:t xml:space="preserve"> </w:t>
      </w:r>
      <w:r>
        <w:t>Women’s Committee’s has six times awarded Fund to Encourage Women grants to CEAS to bring prominent</w:t>
      </w:r>
      <w:r>
        <w:rPr>
          <w:spacing w:val="-2"/>
        </w:rPr>
        <w:t xml:space="preserve"> </w:t>
      </w:r>
      <w:r>
        <w:t>women</w:t>
      </w:r>
      <w:r>
        <w:rPr>
          <w:spacing w:val="-2"/>
        </w:rPr>
        <w:t xml:space="preserve"> </w:t>
      </w:r>
      <w:r>
        <w:t>scholars</w:t>
      </w:r>
      <w:r>
        <w:rPr>
          <w:spacing w:val="-2"/>
        </w:rPr>
        <w:t xml:space="preserve"> </w:t>
      </w:r>
      <w:r>
        <w:t>to</w:t>
      </w:r>
      <w:r>
        <w:rPr>
          <w:spacing w:val="-2"/>
        </w:rPr>
        <w:t xml:space="preserve"> </w:t>
      </w:r>
      <w:r>
        <w:t>Penn</w:t>
      </w:r>
      <w:r>
        <w:rPr>
          <w:spacing w:val="-2"/>
        </w:rPr>
        <w:t xml:space="preserve"> </w:t>
      </w:r>
      <w:r>
        <w:t>to</w:t>
      </w:r>
      <w:r>
        <w:rPr>
          <w:spacing w:val="-2"/>
        </w:rPr>
        <w:t xml:space="preserve"> </w:t>
      </w:r>
      <w:r>
        <w:t>encourage</w:t>
      </w:r>
      <w:r>
        <w:rPr>
          <w:spacing w:val="-3"/>
        </w:rPr>
        <w:t xml:space="preserve"> </w:t>
      </w:r>
      <w:r>
        <w:t>women</w:t>
      </w:r>
      <w:r>
        <w:rPr>
          <w:spacing w:val="-2"/>
        </w:rPr>
        <w:t xml:space="preserve"> </w:t>
      </w:r>
      <w:r>
        <w:t>in</w:t>
      </w:r>
      <w:r>
        <w:rPr>
          <w:spacing w:val="-2"/>
        </w:rPr>
        <w:t xml:space="preserve"> </w:t>
      </w:r>
      <w:r>
        <w:t>East</w:t>
      </w:r>
      <w:r>
        <w:rPr>
          <w:spacing w:val="-2"/>
        </w:rPr>
        <w:t xml:space="preserve"> </w:t>
      </w:r>
      <w:r>
        <w:t>Asian</w:t>
      </w:r>
      <w:r>
        <w:rPr>
          <w:spacing w:val="-2"/>
        </w:rPr>
        <w:t xml:space="preserve"> </w:t>
      </w:r>
      <w:r>
        <w:t>Studies.</w:t>
      </w:r>
      <w:r>
        <w:rPr>
          <w:spacing w:val="-2"/>
        </w:rPr>
        <w:t xml:space="preserve"> </w:t>
      </w:r>
      <w:r>
        <w:t>Of</w:t>
      </w:r>
      <w:r>
        <w:rPr>
          <w:spacing w:val="-2"/>
        </w:rPr>
        <w:t xml:space="preserve"> </w:t>
      </w:r>
      <w:r>
        <w:t>the</w:t>
      </w:r>
      <w:r>
        <w:rPr>
          <w:spacing w:val="-2"/>
        </w:rPr>
        <w:t xml:space="preserve"> </w:t>
      </w:r>
      <w:r>
        <w:t>nineteen members of the EA language faculty, fourteen are women. All language faculty were born in East Asia.</w:t>
      </w:r>
    </w:p>
    <w:p w14:paraId="286D7FBB" w14:textId="77777777" w:rsidR="002F4311" w:rsidRDefault="000325DD">
      <w:pPr>
        <w:pStyle w:val="Heading1"/>
        <w:numPr>
          <w:ilvl w:val="0"/>
          <w:numId w:val="12"/>
        </w:numPr>
        <w:tabs>
          <w:tab w:val="left" w:pos="3487"/>
        </w:tabs>
        <w:spacing w:before="1"/>
        <w:ind w:left="3486" w:hanging="268"/>
        <w:jc w:val="left"/>
      </w:pPr>
      <w:r>
        <w:t xml:space="preserve">STRENGTH OF </w:t>
      </w:r>
      <w:r>
        <w:rPr>
          <w:spacing w:val="-2"/>
        </w:rPr>
        <w:t>LIBRARY</w:t>
      </w:r>
    </w:p>
    <w:p w14:paraId="286D7FBC" w14:textId="77777777" w:rsidR="002F4311" w:rsidRDefault="002F4311">
      <w:pPr>
        <w:pStyle w:val="BodyText"/>
        <w:spacing w:before="4"/>
        <w:ind w:left="0"/>
        <w:rPr>
          <w:b/>
          <w:sz w:val="23"/>
        </w:rPr>
      </w:pPr>
    </w:p>
    <w:p w14:paraId="286D7FBD" w14:textId="77777777" w:rsidR="002F4311" w:rsidRDefault="000325DD">
      <w:pPr>
        <w:pStyle w:val="BodyText"/>
        <w:spacing w:line="520" w:lineRule="auto"/>
        <w:ind w:right="203" w:firstLine="720"/>
      </w:pPr>
      <w:r>
        <w:t>Penn Libraries are an important campus, regional and national resource. With an operating</w:t>
      </w:r>
      <w:r>
        <w:rPr>
          <w:spacing w:val="-4"/>
        </w:rPr>
        <w:t xml:space="preserve"> </w:t>
      </w:r>
      <w:r>
        <w:t>budget</w:t>
      </w:r>
      <w:r>
        <w:rPr>
          <w:spacing w:val="-4"/>
        </w:rPr>
        <w:t xml:space="preserve"> </w:t>
      </w:r>
      <w:r>
        <w:t>of</w:t>
      </w:r>
      <w:r>
        <w:rPr>
          <w:spacing w:val="-4"/>
        </w:rPr>
        <w:t xml:space="preserve"> </w:t>
      </w:r>
      <w:r>
        <w:t>$79,678,000,</w:t>
      </w:r>
      <w:r>
        <w:rPr>
          <w:spacing w:val="-4"/>
        </w:rPr>
        <w:t xml:space="preserve"> </w:t>
      </w:r>
      <w:r>
        <w:t>the</w:t>
      </w:r>
      <w:r>
        <w:rPr>
          <w:spacing w:val="-4"/>
        </w:rPr>
        <w:t xml:space="preserve"> </w:t>
      </w:r>
      <w:r>
        <w:t>Penn</w:t>
      </w:r>
      <w:r>
        <w:rPr>
          <w:spacing w:val="-4"/>
        </w:rPr>
        <w:t xml:space="preserve"> </w:t>
      </w:r>
      <w:r>
        <w:t>Lib</w:t>
      </w:r>
      <w:r>
        <w:t>raries</w:t>
      </w:r>
      <w:r>
        <w:rPr>
          <w:spacing w:val="-4"/>
        </w:rPr>
        <w:t xml:space="preserve"> </w:t>
      </w:r>
      <w:r>
        <w:t>holds</w:t>
      </w:r>
      <w:r>
        <w:rPr>
          <w:spacing w:val="-4"/>
        </w:rPr>
        <w:t xml:space="preserve"> </w:t>
      </w:r>
      <w:r>
        <w:t>nine</w:t>
      </w:r>
      <w:r>
        <w:rPr>
          <w:spacing w:val="-4"/>
        </w:rPr>
        <w:t xml:space="preserve"> </w:t>
      </w:r>
      <w:r>
        <w:t>million</w:t>
      </w:r>
      <w:r>
        <w:rPr>
          <w:spacing w:val="-4"/>
        </w:rPr>
        <w:t xml:space="preserve"> </w:t>
      </w:r>
      <w:r>
        <w:t>print</w:t>
      </w:r>
      <w:r>
        <w:rPr>
          <w:spacing w:val="-4"/>
        </w:rPr>
        <w:t xml:space="preserve"> </w:t>
      </w:r>
      <w:r>
        <w:t>and</w:t>
      </w:r>
      <w:r>
        <w:rPr>
          <w:spacing w:val="-4"/>
        </w:rPr>
        <w:t xml:space="preserve"> </w:t>
      </w:r>
      <w:r>
        <w:t>electronic</w:t>
      </w:r>
    </w:p>
    <w:p w14:paraId="286D7FBE" w14:textId="77777777" w:rsidR="002F4311" w:rsidRDefault="002F4311">
      <w:pPr>
        <w:spacing w:line="520" w:lineRule="auto"/>
        <w:sectPr w:rsidR="002F4311">
          <w:pgSz w:w="12240" w:h="15840"/>
          <w:pgMar w:top="1360" w:right="1300" w:bottom="1520" w:left="1320" w:header="727" w:footer="1324" w:gutter="0"/>
          <w:cols w:space="720"/>
        </w:sectPr>
      </w:pPr>
    </w:p>
    <w:p w14:paraId="286D7FBF" w14:textId="77777777" w:rsidR="002F4311" w:rsidRDefault="000325DD">
      <w:pPr>
        <w:pStyle w:val="BodyText"/>
        <w:spacing w:before="171" w:line="523" w:lineRule="auto"/>
      </w:pPr>
      <w:r>
        <w:lastRenderedPageBreak/>
        <w:t>books and over 375,000 print and electronic serial titles. It maintains depository collections of documents</w:t>
      </w:r>
      <w:r>
        <w:rPr>
          <w:spacing w:val="-1"/>
        </w:rPr>
        <w:t xml:space="preserve"> </w:t>
      </w:r>
      <w:r>
        <w:t>from</w:t>
      </w:r>
      <w:r>
        <w:rPr>
          <w:spacing w:val="-1"/>
        </w:rPr>
        <w:t xml:space="preserve"> </w:t>
      </w:r>
      <w:r>
        <w:t>U.S.</w:t>
      </w:r>
      <w:r>
        <w:rPr>
          <w:spacing w:val="-1"/>
        </w:rPr>
        <w:t xml:space="preserve"> </w:t>
      </w:r>
      <w:r>
        <w:t>and</w:t>
      </w:r>
      <w:r>
        <w:rPr>
          <w:spacing w:val="-1"/>
        </w:rPr>
        <w:t xml:space="preserve"> </w:t>
      </w:r>
      <w:r>
        <w:t>international</w:t>
      </w:r>
      <w:r>
        <w:rPr>
          <w:spacing w:val="-1"/>
        </w:rPr>
        <w:t xml:space="preserve"> </w:t>
      </w:r>
      <w:r>
        <w:t>governmental</w:t>
      </w:r>
      <w:r>
        <w:rPr>
          <w:spacing w:val="-1"/>
        </w:rPr>
        <w:t xml:space="preserve"> </w:t>
      </w:r>
      <w:r>
        <w:t>organizations,</w:t>
      </w:r>
      <w:r>
        <w:rPr>
          <w:spacing w:val="-1"/>
        </w:rPr>
        <w:t xml:space="preserve"> </w:t>
      </w:r>
      <w:r>
        <w:t>as</w:t>
      </w:r>
      <w:r>
        <w:rPr>
          <w:spacing w:val="-1"/>
        </w:rPr>
        <w:t xml:space="preserve"> </w:t>
      </w:r>
      <w:r>
        <w:t>well</w:t>
      </w:r>
      <w:r>
        <w:rPr>
          <w:spacing w:val="-1"/>
        </w:rPr>
        <w:t xml:space="preserve"> </w:t>
      </w:r>
      <w:r>
        <w:t>as</w:t>
      </w:r>
      <w:r>
        <w:rPr>
          <w:spacing w:val="-1"/>
        </w:rPr>
        <w:t xml:space="preserve"> </w:t>
      </w:r>
      <w:r>
        <w:t>Penn’s</w:t>
      </w:r>
      <w:r>
        <w:rPr>
          <w:spacing w:val="-1"/>
        </w:rPr>
        <w:t xml:space="preserve"> </w:t>
      </w:r>
      <w:r>
        <w:t>music</w:t>
      </w:r>
      <w:r>
        <w:rPr>
          <w:spacing w:val="-2"/>
        </w:rPr>
        <w:t xml:space="preserve"> </w:t>
      </w:r>
      <w:r>
        <w:t>and vid</w:t>
      </w:r>
      <w:r>
        <w:t>eo collections. The collaborative learning and group activity space Weigle Information Commons incorporates advanced information technology with courseware services and offers many IT workshops for faculty, students, and staff.</w:t>
      </w:r>
      <w:r>
        <w:rPr>
          <w:spacing w:val="40"/>
        </w:rPr>
        <w:t xml:space="preserve"> </w:t>
      </w:r>
      <w:r>
        <w:t>Libraries in several of Penn</w:t>
      </w:r>
      <w:r>
        <w:t>’s schools, including</w:t>
      </w:r>
      <w:r>
        <w:rPr>
          <w:spacing w:val="-3"/>
        </w:rPr>
        <w:t xml:space="preserve"> </w:t>
      </w:r>
      <w:r>
        <w:t>Law</w:t>
      </w:r>
      <w:r>
        <w:rPr>
          <w:spacing w:val="-3"/>
        </w:rPr>
        <w:t xml:space="preserve"> </w:t>
      </w:r>
      <w:r>
        <w:t>and</w:t>
      </w:r>
      <w:r>
        <w:rPr>
          <w:spacing w:val="-3"/>
        </w:rPr>
        <w:t xml:space="preserve"> </w:t>
      </w:r>
      <w:r>
        <w:t>Business</w:t>
      </w:r>
      <w:r>
        <w:rPr>
          <w:spacing w:val="-3"/>
        </w:rPr>
        <w:t xml:space="preserve"> </w:t>
      </w:r>
      <w:r>
        <w:t>(Wharton)</w:t>
      </w:r>
      <w:r>
        <w:rPr>
          <w:spacing w:val="-3"/>
        </w:rPr>
        <w:t xml:space="preserve"> </w:t>
      </w:r>
      <w:r>
        <w:t>have</w:t>
      </w:r>
      <w:r>
        <w:rPr>
          <w:spacing w:val="-4"/>
        </w:rPr>
        <w:t xml:space="preserve"> </w:t>
      </w:r>
      <w:r>
        <w:t>substantial</w:t>
      </w:r>
      <w:r>
        <w:rPr>
          <w:spacing w:val="-3"/>
        </w:rPr>
        <w:t xml:space="preserve"> </w:t>
      </w:r>
      <w:r>
        <w:t>EA</w:t>
      </w:r>
      <w:r>
        <w:rPr>
          <w:spacing w:val="-3"/>
        </w:rPr>
        <w:t xml:space="preserve"> </w:t>
      </w:r>
      <w:r>
        <w:t>resources</w:t>
      </w:r>
      <w:r>
        <w:rPr>
          <w:spacing w:val="-3"/>
        </w:rPr>
        <w:t xml:space="preserve"> </w:t>
      </w:r>
      <w:r>
        <w:t>not</w:t>
      </w:r>
      <w:r>
        <w:rPr>
          <w:spacing w:val="-3"/>
        </w:rPr>
        <w:t xml:space="preserve"> </w:t>
      </w:r>
      <w:r>
        <w:t>reflected</w:t>
      </w:r>
      <w:r>
        <w:rPr>
          <w:spacing w:val="-3"/>
        </w:rPr>
        <w:t xml:space="preserve"> </w:t>
      </w:r>
      <w:r>
        <w:t>in</w:t>
      </w:r>
      <w:r>
        <w:rPr>
          <w:spacing w:val="-3"/>
        </w:rPr>
        <w:t xml:space="preserve"> </w:t>
      </w:r>
      <w:r>
        <w:t>the</w:t>
      </w:r>
      <w:r>
        <w:rPr>
          <w:spacing w:val="-4"/>
        </w:rPr>
        <w:t xml:space="preserve"> </w:t>
      </w:r>
      <w:r>
        <w:t>central university libraries’ holdings and budget.</w:t>
      </w:r>
    </w:p>
    <w:p w14:paraId="286D7FC0" w14:textId="4E68FEF3" w:rsidR="002F4311" w:rsidRDefault="000325DD">
      <w:pPr>
        <w:pStyle w:val="ListParagraph"/>
        <w:numPr>
          <w:ilvl w:val="2"/>
          <w:numId w:val="6"/>
        </w:numPr>
        <w:tabs>
          <w:tab w:val="left" w:pos="6042"/>
        </w:tabs>
        <w:spacing w:line="480" w:lineRule="auto"/>
        <w:ind w:right="270" w:firstLine="60"/>
        <w:jc w:val="left"/>
        <w:rPr>
          <w:b/>
          <w:sz w:val="24"/>
          <w:u w:val="thick"/>
        </w:rPr>
      </w:pPr>
      <w:r>
        <w:rPr>
          <w:noProof/>
        </w:rPr>
        <mc:AlternateContent>
          <mc:Choice Requires="wps">
            <w:drawing>
              <wp:anchor distT="0" distB="0" distL="114300" distR="114300" simplePos="0" relativeHeight="15730176" behindDoc="0" locked="0" layoutInCell="1" allowOverlap="1" wp14:anchorId="286D80A6" wp14:editId="297025DB">
                <wp:simplePos x="0" y="0"/>
                <wp:positionH relativeFrom="page">
                  <wp:posOffset>908050</wp:posOffset>
                </wp:positionH>
                <wp:positionV relativeFrom="paragraph">
                  <wp:posOffset>127000</wp:posOffset>
                </wp:positionV>
                <wp:extent cx="3213100" cy="169100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69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9"/>
                              <w:gridCol w:w="811"/>
                              <w:gridCol w:w="902"/>
                              <w:gridCol w:w="806"/>
                              <w:gridCol w:w="811"/>
                            </w:tblGrid>
                            <w:tr w:rsidR="002F4311" w14:paraId="286D81E0" w14:textId="77777777">
                              <w:trPr>
                                <w:trHeight w:val="470"/>
                              </w:trPr>
                              <w:tc>
                                <w:tcPr>
                                  <w:tcW w:w="5039" w:type="dxa"/>
                                  <w:gridSpan w:val="5"/>
                                  <w:tcBorders>
                                    <w:top w:val="nil"/>
                                    <w:left w:val="nil"/>
                                    <w:bottom w:val="nil"/>
                                    <w:right w:val="nil"/>
                                  </w:tcBorders>
                                  <w:shd w:val="clear" w:color="auto" w:fill="000000"/>
                                </w:tcPr>
                                <w:p w14:paraId="286D81DF" w14:textId="77777777" w:rsidR="002F4311" w:rsidRDefault="000325DD">
                                  <w:pPr>
                                    <w:pStyle w:val="TableParagraph"/>
                                    <w:spacing w:line="230" w:lineRule="atLeast"/>
                                    <w:rPr>
                                      <w:b/>
                                      <w:sz w:val="20"/>
                                    </w:rPr>
                                  </w:pPr>
                                  <w:r>
                                    <w:rPr>
                                      <w:b/>
                                      <w:color w:val="FFFFFF"/>
                                      <w:sz w:val="20"/>
                                    </w:rPr>
                                    <w:t>Table</w:t>
                                  </w:r>
                                  <w:r>
                                    <w:rPr>
                                      <w:b/>
                                      <w:color w:val="FFFFFF"/>
                                      <w:spacing w:val="-5"/>
                                      <w:sz w:val="20"/>
                                    </w:rPr>
                                    <w:t xml:space="preserve"> </w:t>
                                  </w:r>
                                  <w:r>
                                    <w:rPr>
                                      <w:b/>
                                      <w:color w:val="FFFFFF"/>
                                      <w:sz w:val="20"/>
                                    </w:rPr>
                                    <w:t>F.1.a.</w:t>
                                  </w:r>
                                  <w:r>
                                    <w:rPr>
                                      <w:b/>
                                      <w:color w:val="FFFFFF"/>
                                      <w:spacing w:val="-5"/>
                                      <w:sz w:val="20"/>
                                    </w:rPr>
                                    <w:t xml:space="preserve"> </w:t>
                                  </w:r>
                                  <w:r>
                                    <w:rPr>
                                      <w:b/>
                                      <w:color w:val="FFFFFF"/>
                                      <w:sz w:val="20"/>
                                    </w:rPr>
                                    <w:t>Van</w:t>
                                  </w:r>
                                  <w:r>
                                    <w:rPr>
                                      <w:b/>
                                      <w:color w:val="FFFFFF"/>
                                      <w:spacing w:val="-5"/>
                                      <w:sz w:val="20"/>
                                    </w:rPr>
                                    <w:t xml:space="preserve"> </w:t>
                                  </w:r>
                                  <w:r>
                                    <w:rPr>
                                      <w:b/>
                                      <w:color w:val="FFFFFF"/>
                                      <w:sz w:val="20"/>
                                    </w:rPr>
                                    <w:t>Pelt</w:t>
                                  </w:r>
                                  <w:r>
                                    <w:rPr>
                                      <w:b/>
                                      <w:color w:val="FFFFFF"/>
                                      <w:spacing w:val="-5"/>
                                      <w:sz w:val="20"/>
                                    </w:rPr>
                                    <w:t xml:space="preserve"> </w:t>
                                  </w:r>
                                  <w:r>
                                    <w:rPr>
                                      <w:b/>
                                      <w:color w:val="FFFFFF"/>
                                      <w:sz w:val="20"/>
                                    </w:rPr>
                                    <w:t>Library</w:t>
                                  </w:r>
                                  <w:r>
                                    <w:rPr>
                                      <w:b/>
                                      <w:color w:val="FFFFFF"/>
                                      <w:spacing w:val="-5"/>
                                      <w:sz w:val="20"/>
                                    </w:rPr>
                                    <w:t xml:space="preserve"> </w:t>
                                  </w:r>
                                  <w:r>
                                    <w:rPr>
                                      <w:b/>
                                      <w:color w:val="FFFFFF"/>
                                      <w:sz w:val="20"/>
                                    </w:rPr>
                                    <w:t>holdings</w:t>
                                  </w:r>
                                  <w:r>
                                    <w:rPr>
                                      <w:b/>
                                      <w:color w:val="FFFFFF"/>
                                      <w:spacing w:val="-5"/>
                                      <w:sz w:val="20"/>
                                    </w:rPr>
                                    <w:t xml:space="preserve"> </w:t>
                                  </w:r>
                                  <w:r>
                                    <w:rPr>
                                      <w:b/>
                                      <w:color w:val="FFFFFF"/>
                                      <w:sz w:val="20"/>
                                    </w:rPr>
                                    <w:t>in</w:t>
                                  </w:r>
                                  <w:r>
                                    <w:rPr>
                                      <w:b/>
                                      <w:color w:val="FFFFFF"/>
                                      <w:spacing w:val="-5"/>
                                      <w:sz w:val="20"/>
                                    </w:rPr>
                                    <w:t xml:space="preserve"> </w:t>
                                  </w:r>
                                  <w:r>
                                    <w:rPr>
                                      <w:b/>
                                      <w:color w:val="FFFFFF"/>
                                      <w:sz w:val="20"/>
                                    </w:rPr>
                                    <w:t>East</w:t>
                                  </w:r>
                                  <w:r>
                                    <w:rPr>
                                      <w:b/>
                                      <w:color w:val="FFFFFF"/>
                                      <w:spacing w:val="-5"/>
                                      <w:sz w:val="20"/>
                                    </w:rPr>
                                    <w:t xml:space="preserve"> </w:t>
                                  </w:r>
                                  <w:r>
                                    <w:rPr>
                                      <w:b/>
                                      <w:color w:val="FFFFFF"/>
                                      <w:sz w:val="20"/>
                                    </w:rPr>
                                    <w:t xml:space="preserve">Asian </w:t>
                                  </w:r>
                                  <w:r>
                                    <w:rPr>
                                      <w:b/>
                                      <w:color w:val="FFFFFF"/>
                                      <w:spacing w:val="-2"/>
                                      <w:sz w:val="20"/>
                                    </w:rPr>
                                    <w:t>languages</w:t>
                                  </w:r>
                                </w:p>
                              </w:tc>
                            </w:tr>
                            <w:tr w:rsidR="002F4311" w14:paraId="286D81E6" w14:textId="77777777">
                              <w:trPr>
                                <w:trHeight w:val="306"/>
                              </w:trPr>
                              <w:tc>
                                <w:tcPr>
                                  <w:tcW w:w="1709" w:type="dxa"/>
                                  <w:shd w:val="clear" w:color="auto" w:fill="C1D69A"/>
                                </w:tcPr>
                                <w:p w14:paraId="286D81E1" w14:textId="77777777" w:rsidR="002F4311" w:rsidRDefault="000325DD">
                                  <w:pPr>
                                    <w:pStyle w:val="TableParagraph"/>
                                    <w:spacing w:before="33"/>
                                    <w:rPr>
                                      <w:b/>
                                      <w:sz w:val="20"/>
                                    </w:rPr>
                                  </w:pPr>
                                  <w:r>
                                    <w:rPr>
                                      <w:b/>
                                      <w:spacing w:val="-2"/>
                                      <w:sz w:val="20"/>
                                    </w:rPr>
                                    <w:t>Category</w:t>
                                  </w:r>
                                </w:p>
                              </w:tc>
                              <w:tc>
                                <w:tcPr>
                                  <w:tcW w:w="811" w:type="dxa"/>
                                  <w:tcBorders>
                                    <w:top w:val="nil"/>
                                  </w:tcBorders>
                                  <w:shd w:val="clear" w:color="auto" w:fill="C1D69A"/>
                                </w:tcPr>
                                <w:p w14:paraId="286D81E2" w14:textId="77777777" w:rsidR="002F4311" w:rsidRDefault="000325DD">
                                  <w:pPr>
                                    <w:pStyle w:val="TableParagraph"/>
                                    <w:spacing w:before="33"/>
                                    <w:ind w:left="43" w:right="44"/>
                                    <w:jc w:val="center"/>
                                    <w:rPr>
                                      <w:b/>
                                      <w:sz w:val="20"/>
                                    </w:rPr>
                                  </w:pPr>
                                  <w:r>
                                    <w:rPr>
                                      <w:b/>
                                      <w:spacing w:val="-2"/>
                                      <w:sz w:val="20"/>
                                    </w:rPr>
                                    <w:t>Chinese</w:t>
                                  </w:r>
                                </w:p>
                              </w:tc>
                              <w:tc>
                                <w:tcPr>
                                  <w:tcW w:w="902" w:type="dxa"/>
                                  <w:tcBorders>
                                    <w:top w:val="nil"/>
                                  </w:tcBorders>
                                  <w:shd w:val="clear" w:color="auto" w:fill="C1D69A"/>
                                </w:tcPr>
                                <w:p w14:paraId="286D81E3" w14:textId="77777777" w:rsidR="002F4311" w:rsidRDefault="000325DD">
                                  <w:pPr>
                                    <w:pStyle w:val="TableParagraph"/>
                                    <w:spacing w:before="33"/>
                                    <w:ind w:left="40" w:right="40"/>
                                    <w:jc w:val="center"/>
                                    <w:rPr>
                                      <w:b/>
                                      <w:sz w:val="20"/>
                                    </w:rPr>
                                  </w:pPr>
                                  <w:r>
                                    <w:rPr>
                                      <w:b/>
                                      <w:spacing w:val="-2"/>
                                      <w:sz w:val="20"/>
                                    </w:rPr>
                                    <w:t>Japanese</w:t>
                                  </w:r>
                                </w:p>
                              </w:tc>
                              <w:tc>
                                <w:tcPr>
                                  <w:tcW w:w="806" w:type="dxa"/>
                                  <w:tcBorders>
                                    <w:top w:val="nil"/>
                                  </w:tcBorders>
                                  <w:shd w:val="clear" w:color="auto" w:fill="C1D69A"/>
                                </w:tcPr>
                                <w:p w14:paraId="286D81E4" w14:textId="77777777" w:rsidR="002F4311" w:rsidRDefault="000325DD">
                                  <w:pPr>
                                    <w:pStyle w:val="TableParagraph"/>
                                    <w:spacing w:before="33"/>
                                    <w:ind w:left="58" w:right="54"/>
                                    <w:jc w:val="center"/>
                                    <w:rPr>
                                      <w:b/>
                                      <w:sz w:val="20"/>
                                    </w:rPr>
                                  </w:pPr>
                                  <w:r>
                                    <w:rPr>
                                      <w:b/>
                                      <w:spacing w:val="-2"/>
                                      <w:sz w:val="20"/>
                                    </w:rPr>
                                    <w:t>Korean</w:t>
                                  </w:r>
                                </w:p>
                              </w:tc>
                              <w:tc>
                                <w:tcPr>
                                  <w:tcW w:w="811" w:type="dxa"/>
                                  <w:tcBorders>
                                    <w:top w:val="nil"/>
                                  </w:tcBorders>
                                  <w:shd w:val="clear" w:color="auto" w:fill="C1D69A"/>
                                </w:tcPr>
                                <w:p w14:paraId="286D81E5" w14:textId="77777777" w:rsidR="002F4311" w:rsidRDefault="000325DD">
                                  <w:pPr>
                                    <w:pStyle w:val="TableParagraph"/>
                                    <w:spacing w:before="33"/>
                                    <w:ind w:left="167"/>
                                    <w:rPr>
                                      <w:b/>
                                      <w:sz w:val="20"/>
                                    </w:rPr>
                                  </w:pPr>
                                  <w:r>
                                    <w:rPr>
                                      <w:b/>
                                      <w:spacing w:val="-2"/>
                                      <w:sz w:val="20"/>
                                    </w:rPr>
                                    <w:t>Total</w:t>
                                  </w:r>
                                </w:p>
                              </w:tc>
                            </w:tr>
                            <w:tr w:rsidR="002F4311" w14:paraId="286D81EC" w14:textId="77777777">
                              <w:trPr>
                                <w:trHeight w:val="320"/>
                              </w:trPr>
                              <w:tc>
                                <w:tcPr>
                                  <w:tcW w:w="1709" w:type="dxa"/>
                                </w:tcPr>
                                <w:p w14:paraId="286D81E7" w14:textId="77777777" w:rsidR="002F4311" w:rsidRDefault="000325DD">
                                  <w:pPr>
                                    <w:pStyle w:val="TableParagraph"/>
                                    <w:spacing w:before="48"/>
                                    <w:rPr>
                                      <w:sz w:val="20"/>
                                    </w:rPr>
                                  </w:pPr>
                                  <w:r>
                                    <w:rPr>
                                      <w:sz w:val="20"/>
                                    </w:rPr>
                                    <w:t>Books</w:t>
                                  </w:r>
                                  <w:r>
                                    <w:rPr>
                                      <w:spacing w:val="-6"/>
                                      <w:sz w:val="20"/>
                                    </w:rPr>
                                    <w:t xml:space="preserve"> </w:t>
                                  </w:r>
                                  <w:r>
                                    <w:rPr>
                                      <w:spacing w:val="-2"/>
                                      <w:sz w:val="20"/>
                                    </w:rPr>
                                    <w:t>(titles)</w:t>
                                  </w:r>
                                </w:p>
                              </w:tc>
                              <w:tc>
                                <w:tcPr>
                                  <w:tcW w:w="811" w:type="dxa"/>
                                </w:tcPr>
                                <w:p w14:paraId="286D81E8" w14:textId="77777777" w:rsidR="002F4311" w:rsidRDefault="000325DD">
                                  <w:pPr>
                                    <w:pStyle w:val="TableParagraph"/>
                                    <w:spacing w:before="48"/>
                                    <w:ind w:left="43" w:right="43"/>
                                    <w:jc w:val="center"/>
                                    <w:rPr>
                                      <w:sz w:val="20"/>
                                    </w:rPr>
                                  </w:pPr>
                                  <w:r>
                                    <w:rPr>
                                      <w:spacing w:val="-2"/>
                                      <w:sz w:val="20"/>
                                    </w:rPr>
                                    <w:t>130,153</w:t>
                                  </w:r>
                                </w:p>
                              </w:tc>
                              <w:tc>
                                <w:tcPr>
                                  <w:tcW w:w="902" w:type="dxa"/>
                                </w:tcPr>
                                <w:p w14:paraId="286D81E9" w14:textId="77777777" w:rsidR="002F4311" w:rsidRDefault="000325DD">
                                  <w:pPr>
                                    <w:pStyle w:val="TableParagraph"/>
                                    <w:spacing w:before="48"/>
                                    <w:ind w:left="40" w:right="40"/>
                                    <w:jc w:val="center"/>
                                    <w:rPr>
                                      <w:sz w:val="20"/>
                                    </w:rPr>
                                  </w:pPr>
                                  <w:r>
                                    <w:rPr>
                                      <w:spacing w:val="-2"/>
                                      <w:sz w:val="20"/>
                                    </w:rPr>
                                    <w:t>68,983</w:t>
                                  </w:r>
                                </w:p>
                              </w:tc>
                              <w:tc>
                                <w:tcPr>
                                  <w:tcW w:w="806" w:type="dxa"/>
                                </w:tcPr>
                                <w:p w14:paraId="286D81EA" w14:textId="77777777" w:rsidR="002F4311" w:rsidRDefault="000325DD">
                                  <w:pPr>
                                    <w:pStyle w:val="TableParagraph"/>
                                    <w:spacing w:before="48"/>
                                    <w:ind w:left="57" w:right="54"/>
                                    <w:jc w:val="center"/>
                                    <w:rPr>
                                      <w:sz w:val="20"/>
                                    </w:rPr>
                                  </w:pPr>
                                  <w:r>
                                    <w:rPr>
                                      <w:spacing w:val="-2"/>
                                      <w:sz w:val="20"/>
                                    </w:rPr>
                                    <w:t>21,583</w:t>
                                  </w:r>
                                </w:p>
                              </w:tc>
                              <w:tc>
                                <w:tcPr>
                                  <w:tcW w:w="811" w:type="dxa"/>
                                </w:tcPr>
                                <w:p w14:paraId="286D81EB" w14:textId="77777777" w:rsidR="002F4311" w:rsidRDefault="000325DD">
                                  <w:pPr>
                                    <w:pStyle w:val="TableParagraph"/>
                                    <w:spacing w:before="48"/>
                                    <w:ind w:left="70"/>
                                    <w:rPr>
                                      <w:sz w:val="20"/>
                                    </w:rPr>
                                  </w:pPr>
                                  <w:r>
                                    <w:rPr>
                                      <w:spacing w:val="-2"/>
                                      <w:sz w:val="20"/>
                                    </w:rPr>
                                    <w:t>220,724</w:t>
                                  </w:r>
                                </w:p>
                              </w:tc>
                            </w:tr>
                            <w:tr w:rsidR="002F4311" w14:paraId="286D81FA" w14:textId="77777777">
                              <w:trPr>
                                <w:trHeight w:val="1151"/>
                              </w:trPr>
                              <w:tc>
                                <w:tcPr>
                                  <w:tcW w:w="1709" w:type="dxa"/>
                                  <w:shd w:val="clear" w:color="auto" w:fill="D8D8D8"/>
                                </w:tcPr>
                                <w:p w14:paraId="286D81ED" w14:textId="77777777" w:rsidR="002F4311" w:rsidRDefault="000325DD">
                                  <w:pPr>
                                    <w:pStyle w:val="TableParagraph"/>
                                    <w:spacing w:line="230" w:lineRule="exact"/>
                                    <w:rPr>
                                      <w:sz w:val="20"/>
                                    </w:rPr>
                                  </w:pPr>
                                  <w:r>
                                    <w:rPr>
                                      <w:sz w:val="20"/>
                                    </w:rPr>
                                    <w:t>Serials (including print</w:t>
                                  </w:r>
                                  <w:r>
                                    <w:rPr>
                                      <w:spacing w:val="-13"/>
                                      <w:sz w:val="20"/>
                                    </w:rPr>
                                    <w:t xml:space="preserve"> </w:t>
                                  </w:r>
                                  <w:r>
                                    <w:rPr>
                                      <w:sz w:val="20"/>
                                    </w:rPr>
                                    <w:t>and</w:t>
                                  </w:r>
                                  <w:r>
                                    <w:rPr>
                                      <w:spacing w:val="-12"/>
                                      <w:sz w:val="20"/>
                                    </w:rPr>
                                    <w:t xml:space="preserve"> </w:t>
                                  </w:r>
                                  <w:r>
                                    <w:rPr>
                                      <w:sz w:val="20"/>
                                    </w:rPr>
                                    <w:t xml:space="preserve">electronic journal and </w:t>
                                  </w:r>
                                  <w:r>
                                    <w:rPr>
                                      <w:spacing w:val="-2"/>
                                      <w:sz w:val="20"/>
                                    </w:rPr>
                                    <w:t>newspaper subscriptions)</w:t>
                                  </w:r>
                                </w:p>
                              </w:tc>
                              <w:tc>
                                <w:tcPr>
                                  <w:tcW w:w="811" w:type="dxa"/>
                                  <w:shd w:val="clear" w:color="auto" w:fill="D8D8D8"/>
                                </w:tcPr>
                                <w:p w14:paraId="286D81EE" w14:textId="77777777" w:rsidR="002F4311" w:rsidRDefault="002F4311">
                                  <w:pPr>
                                    <w:pStyle w:val="TableParagraph"/>
                                    <w:ind w:left="0"/>
                                  </w:pPr>
                                </w:p>
                                <w:p w14:paraId="286D81EF" w14:textId="77777777" w:rsidR="002F4311" w:rsidRDefault="002F4311">
                                  <w:pPr>
                                    <w:pStyle w:val="TableParagraph"/>
                                    <w:ind w:left="0"/>
                                    <w:rPr>
                                      <w:sz w:val="18"/>
                                    </w:rPr>
                                  </w:pPr>
                                </w:p>
                                <w:p w14:paraId="286D81F0" w14:textId="77777777" w:rsidR="002F4311" w:rsidRDefault="000325DD">
                                  <w:pPr>
                                    <w:pStyle w:val="TableParagraph"/>
                                    <w:spacing w:before="1"/>
                                    <w:ind w:left="43" w:right="43"/>
                                    <w:jc w:val="center"/>
                                    <w:rPr>
                                      <w:sz w:val="20"/>
                                    </w:rPr>
                                  </w:pPr>
                                  <w:r>
                                    <w:rPr>
                                      <w:spacing w:val="-2"/>
                                      <w:sz w:val="20"/>
                                    </w:rPr>
                                    <w:t>7,270</w:t>
                                  </w:r>
                                </w:p>
                              </w:tc>
                              <w:tc>
                                <w:tcPr>
                                  <w:tcW w:w="902" w:type="dxa"/>
                                  <w:shd w:val="clear" w:color="auto" w:fill="D8D8D8"/>
                                </w:tcPr>
                                <w:p w14:paraId="286D81F1" w14:textId="77777777" w:rsidR="002F4311" w:rsidRDefault="002F4311">
                                  <w:pPr>
                                    <w:pStyle w:val="TableParagraph"/>
                                    <w:ind w:left="0"/>
                                  </w:pPr>
                                </w:p>
                                <w:p w14:paraId="286D81F2" w14:textId="77777777" w:rsidR="002F4311" w:rsidRDefault="002F4311">
                                  <w:pPr>
                                    <w:pStyle w:val="TableParagraph"/>
                                    <w:ind w:left="0"/>
                                    <w:rPr>
                                      <w:sz w:val="18"/>
                                    </w:rPr>
                                  </w:pPr>
                                </w:p>
                                <w:p w14:paraId="286D81F3" w14:textId="77777777" w:rsidR="002F4311" w:rsidRDefault="000325DD">
                                  <w:pPr>
                                    <w:pStyle w:val="TableParagraph"/>
                                    <w:spacing w:before="1"/>
                                    <w:ind w:left="40" w:right="40"/>
                                    <w:jc w:val="center"/>
                                    <w:rPr>
                                      <w:sz w:val="20"/>
                                    </w:rPr>
                                  </w:pPr>
                                  <w:r>
                                    <w:rPr>
                                      <w:spacing w:val="-2"/>
                                      <w:sz w:val="20"/>
                                    </w:rPr>
                                    <w:t>2,437</w:t>
                                  </w:r>
                                </w:p>
                              </w:tc>
                              <w:tc>
                                <w:tcPr>
                                  <w:tcW w:w="806" w:type="dxa"/>
                                  <w:shd w:val="clear" w:color="auto" w:fill="D8D8D8"/>
                                </w:tcPr>
                                <w:p w14:paraId="286D81F4" w14:textId="77777777" w:rsidR="002F4311" w:rsidRDefault="002F4311">
                                  <w:pPr>
                                    <w:pStyle w:val="TableParagraph"/>
                                    <w:ind w:left="0"/>
                                  </w:pPr>
                                </w:p>
                                <w:p w14:paraId="286D81F5" w14:textId="77777777" w:rsidR="002F4311" w:rsidRDefault="002F4311">
                                  <w:pPr>
                                    <w:pStyle w:val="TableParagraph"/>
                                    <w:ind w:left="0"/>
                                    <w:rPr>
                                      <w:sz w:val="18"/>
                                    </w:rPr>
                                  </w:pPr>
                                </w:p>
                                <w:p w14:paraId="286D81F6" w14:textId="77777777" w:rsidR="002F4311" w:rsidRDefault="000325DD">
                                  <w:pPr>
                                    <w:pStyle w:val="TableParagraph"/>
                                    <w:spacing w:before="1"/>
                                    <w:ind w:left="57" w:right="54"/>
                                    <w:jc w:val="center"/>
                                    <w:rPr>
                                      <w:sz w:val="20"/>
                                    </w:rPr>
                                  </w:pPr>
                                  <w:r>
                                    <w:rPr>
                                      <w:spacing w:val="-2"/>
                                      <w:sz w:val="20"/>
                                    </w:rPr>
                                    <w:t>2,605</w:t>
                                  </w:r>
                                </w:p>
                              </w:tc>
                              <w:tc>
                                <w:tcPr>
                                  <w:tcW w:w="811" w:type="dxa"/>
                                  <w:shd w:val="clear" w:color="auto" w:fill="D8D8D8"/>
                                </w:tcPr>
                                <w:p w14:paraId="286D81F7" w14:textId="77777777" w:rsidR="002F4311" w:rsidRDefault="002F4311">
                                  <w:pPr>
                                    <w:pStyle w:val="TableParagraph"/>
                                    <w:ind w:left="0"/>
                                  </w:pPr>
                                </w:p>
                                <w:p w14:paraId="286D81F8" w14:textId="77777777" w:rsidR="002F4311" w:rsidRDefault="002F4311">
                                  <w:pPr>
                                    <w:pStyle w:val="TableParagraph"/>
                                    <w:ind w:left="0"/>
                                    <w:rPr>
                                      <w:sz w:val="18"/>
                                    </w:rPr>
                                  </w:pPr>
                                </w:p>
                                <w:p w14:paraId="286D81F9" w14:textId="77777777" w:rsidR="002F4311" w:rsidRDefault="000325DD">
                                  <w:pPr>
                                    <w:pStyle w:val="TableParagraph"/>
                                    <w:spacing w:before="1"/>
                                    <w:ind w:left="120"/>
                                    <w:rPr>
                                      <w:sz w:val="20"/>
                                    </w:rPr>
                                  </w:pPr>
                                  <w:r>
                                    <w:rPr>
                                      <w:spacing w:val="-2"/>
                                      <w:sz w:val="20"/>
                                    </w:rPr>
                                    <w:t>12,312</w:t>
                                  </w:r>
                                </w:p>
                              </w:tc>
                            </w:tr>
                            <w:tr w:rsidR="002F4311" w14:paraId="286D8200" w14:textId="77777777">
                              <w:trPr>
                                <w:trHeight w:val="316"/>
                              </w:trPr>
                              <w:tc>
                                <w:tcPr>
                                  <w:tcW w:w="1709" w:type="dxa"/>
                                </w:tcPr>
                                <w:p w14:paraId="286D81FB" w14:textId="77777777" w:rsidR="002F4311" w:rsidRDefault="000325DD">
                                  <w:pPr>
                                    <w:pStyle w:val="TableParagraph"/>
                                    <w:spacing w:before="43"/>
                                    <w:rPr>
                                      <w:sz w:val="20"/>
                                    </w:rPr>
                                  </w:pPr>
                                  <w:r>
                                    <w:rPr>
                                      <w:spacing w:val="-2"/>
                                      <w:sz w:val="20"/>
                                    </w:rPr>
                                    <w:t>Microformats</w:t>
                                  </w:r>
                                </w:p>
                              </w:tc>
                              <w:tc>
                                <w:tcPr>
                                  <w:tcW w:w="811" w:type="dxa"/>
                                </w:tcPr>
                                <w:p w14:paraId="286D81FC" w14:textId="77777777" w:rsidR="002F4311" w:rsidRDefault="000325DD">
                                  <w:pPr>
                                    <w:pStyle w:val="TableParagraph"/>
                                    <w:spacing w:before="43"/>
                                    <w:ind w:left="43" w:right="43"/>
                                    <w:jc w:val="center"/>
                                    <w:rPr>
                                      <w:sz w:val="20"/>
                                    </w:rPr>
                                  </w:pPr>
                                  <w:r>
                                    <w:rPr>
                                      <w:spacing w:val="-2"/>
                                      <w:sz w:val="20"/>
                                    </w:rPr>
                                    <w:t>1,081</w:t>
                                  </w:r>
                                </w:p>
                              </w:tc>
                              <w:tc>
                                <w:tcPr>
                                  <w:tcW w:w="902" w:type="dxa"/>
                                </w:tcPr>
                                <w:p w14:paraId="286D81FD" w14:textId="77777777" w:rsidR="002F4311" w:rsidRDefault="000325DD">
                                  <w:pPr>
                                    <w:pStyle w:val="TableParagraph"/>
                                    <w:spacing w:before="43"/>
                                    <w:ind w:left="40" w:right="40"/>
                                    <w:jc w:val="center"/>
                                    <w:rPr>
                                      <w:sz w:val="20"/>
                                    </w:rPr>
                                  </w:pPr>
                                  <w:r>
                                    <w:rPr>
                                      <w:spacing w:val="-5"/>
                                      <w:sz w:val="20"/>
                                    </w:rPr>
                                    <w:t>24</w:t>
                                  </w:r>
                                </w:p>
                              </w:tc>
                              <w:tc>
                                <w:tcPr>
                                  <w:tcW w:w="806" w:type="dxa"/>
                                </w:tcPr>
                                <w:p w14:paraId="286D81FE" w14:textId="77777777" w:rsidR="002F4311" w:rsidRDefault="000325DD">
                                  <w:pPr>
                                    <w:pStyle w:val="TableParagraph"/>
                                    <w:spacing w:before="43"/>
                                    <w:ind w:left="4"/>
                                    <w:jc w:val="center"/>
                                    <w:rPr>
                                      <w:sz w:val="20"/>
                                    </w:rPr>
                                  </w:pPr>
                                  <w:r>
                                    <w:rPr>
                                      <w:sz w:val="20"/>
                                    </w:rPr>
                                    <w:t>1</w:t>
                                  </w:r>
                                </w:p>
                              </w:tc>
                              <w:tc>
                                <w:tcPr>
                                  <w:tcW w:w="811" w:type="dxa"/>
                                </w:tcPr>
                                <w:p w14:paraId="286D81FF" w14:textId="77777777" w:rsidR="002F4311" w:rsidRDefault="000325DD">
                                  <w:pPr>
                                    <w:pStyle w:val="TableParagraph"/>
                                    <w:spacing w:before="43"/>
                                    <w:ind w:left="170"/>
                                    <w:rPr>
                                      <w:sz w:val="20"/>
                                    </w:rPr>
                                  </w:pPr>
                                  <w:r>
                                    <w:rPr>
                                      <w:spacing w:val="-2"/>
                                      <w:sz w:val="20"/>
                                    </w:rPr>
                                    <w:t>1,106</w:t>
                                  </w:r>
                                </w:p>
                              </w:tc>
                            </w:tr>
                          </w:tbl>
                          <w:p w14:paraId="286D8201"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80A6" id="docshape7" o:spid="_x0000_s1029" type="#_x0000_t202" style="position:absolute;left:0;text-align:left;margin-left:71.5pt;margin-top:10pt;width:253pt;height:133.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9"/>
                        <w:gridCol w:w="811"/>
                        <w:gridCol w:w="902"/>
                        <w:gridCol w:w="806"/>
                        <w:gridCol w:w="811"/>
                      </w:tblGrid>
                      <w:tr w:rsidR="002F4311" w14:paraId="286D81E0" w14:textId="77777777">
                        <w:trPr>
                          <w:trHeight w:val="470"/>
                        </w:trPr>
                        <w:tc>
                          <w:tcPr>
                            <w:tcW w:w="5039" w:type="dxa"/>
                            <w:gridSpan w:val="5"/>
                            <w:tcBorders>
                              <w:top w:val="nil"/>
                              <w:left w:val="nil"/>
                              <w:bottom w:val="nil"/>
                              <w:right w:val="nil"/>
                            </w:tcBorders>
                            <w:shd w:val="clear" w:color="auto" w:fill="000000"/>
                          </w:tcPr>
                          <w:p w14:paraId="286D81DF" w14:textId="77777777" w:rsidR="002F4311" w:rsidRDefault="000325DD">
                            <w:pPr>
                              <w:pStyle w:val="TableParagraph"/>
                              <w:spacing w:line="230" w:lineRule="atLeast"/>
                              <w:rPr>
                                <w:b/>
                                <w:sz w:val="20"/>
                              </w:rPr>
                            </w:pPr>
                            <w:r>
                              <w:rPr>
                                <w:b/>
                                <w:color w:val="FFFFFF"/>
                                <w:sz w:val="20"/>
                              </w:rPr>
                              <w:t>Table</w:t>
                            </w:r>
                            <w:r>
                              <w:rPr>
                                <w:b/>
                                <w:color w:val="FFFFFF"/>
                                <w:spacing w:val="-5"/>
                                <w:sz w:val="20"/>
                              </w:rPr>
                              <w:t xml:space="preserve"> </w:t>
                            </w:r>
                            <w:r>
                              <w:rPr>
                                <w:b/>
                                <w:color w:val="FFFFFF"/>
                                <w:sz w:val="20"/>
                              </w:rPr>
                              <w:t>F.1.a.</w:t>
                            </w:r>
                            <w:r>
                              <w:rPr>
                                <w:b/>
                                <w:color w:val="FFFFFF"/>
                                <w:spacing w:val="-5"/>
                                <w:sz w:val="20"/>
                              </w:rPr>
                              <w:t xml:space="preserve"> </w:t>
                            </w:r>
                            <w:r>
                              <w:rPr>
                                <w:b/>
                                <w:color w:val="FFFFFF"/>
                                <w:sz w:val="20"/>
                              </w:rPr>
                              <w:t>Van</w:t>
                            </w:r>
                            <w:r>
                              <w:rPr>
                                <w:b/>
                                <w:color w:val="FFFFFF"/>
                                <w:spacing w:val="-5"/>
                                <w:sz w:val="20"/>
                              </w:rPr>
                              <w:t xml:space="preserve"> </w:t>
                            </w:r>
                            <w:r>
                              <w:rPr>
                                <w:b/>
                                <w:color w:val="FFFFFF"/>
                                <w:sz w:val="20"/>
                              </w:rPr>
                              <w:t>Pelt</w:t>
                            </w:r>
                            <w:r>
                              <w:rPr>
                                <w:b/>
                                <w:color w:val="FFFFFF"/>
                                <w:spacing w:val="-5"/>
                                <w:sz w:val="20"/>
                              </w:rPr>
                              <w:t xml:space="preserve"> </w:t>
                            </w:r>
                            <w:r>
                              <w:rPr>
                                <w:b/>
                                <w:color w:val="FFFFFF"/>
                                <w:sz w:val="20"/>
                              </w:rPr>
                              <w:t>Library</w:t>
                            </w:r>
                            <w:r>
                              <w:rPr>
                                <w:b/>
                                <w:color w:val="FFFFFF"/>
                                <w:spacing w:val="-5"/>
                                <w:sz w:val="20"/>
                              </w:rPr>
                              <w:t xml:space="preserve"> </w:t>
                            </w:r>
                            <w:r>
                              <w:rPr>
                                <w:b/>
                                <w:color w:val="FFFFFF"/>
                                <w:sz w:val="20"/>
                              </w:rPr>
                              <w:t>holdings</w:t>
                            </w:r>
                            <w:r>
                              <w:rPr>
                                <w:b/>
                                <w:color w:val="FFFFFF"/>
                                <w:spacing w:val="-5"/>
                                <w:sz w:val="20"/>
                              </w:rPr>
                              <w:t xml:space="preserve"> </w:t>
                            </w:r>
                            <w:r>
                              <w:rPr>
                                <w:b/>
                                <w:color w:val="FFFFFF"/>
                                <w:sz w:val="20"/>
                              </w:rPr>
                              <w:t>in</w:t>
                            </w:r>
                            <w:r>
                              <w:rPr>
                                <w:b/>
                                <w:color w:val="FFFFFF"/>
                                <w:spacing w:val="-5"/>
                                <w:sz w:val="20"/>
                              </w:rPr>
                              <w:t xml:space="preserve"> </w:t>
                            </w:r>
                            <w:r>
                              <w:rPr>
                                <w:b/>
                                <w:color w:val="FFFFFF"/>
                                <w:sz w:val="20"/>
                              </w:rPr>
                              <w:t>East</w:t>
                            </w:r>
                            <w:r>
                              <w:rPr>
                                <w:b/>
                                <w:color w:val="FFFFFF"/>
                                <w:spacing w:val="-5"/>
                                <w:sz w:val="20"/>
                              </w:rPr>
                              <w:t xml:space="preserve"> </w:t>
                            </w:r>
                            <w:r>
                              <w:rPr>
                                <w:b/>
                                <w:color w:val="FFFFFF"/>
                                <w:sz w:val="20"/>
                              </w:rPr>
                              <w:t xml:space="preserve">Asian </w:t>
                            </w:r>
                            <w:r>
                              <w:rPr>
                                <w:b/>
                                <w:color w:val="FFFFFF"/>
                                <w:spacing w:val="-2"/>
                                <w:sz w:val="20"/>
                              </w:rPr>
                              <w:t>languages</w:t>
                            </w:r>
                          </w:p>
                        </w:tc>
                      </w:tr>
                      <w:tr w:rsidR="002F4311" w14:paraId="286D81E6" w14:textId="77777777">
                        <w:trPr>
                          <w:trHeight w:val="306"/>
                        </w:trPr>
                        <w:tc>
                          <w:tcPr>
                            <w:tcW w:w="1709" w:type="dxa"/>
                            <w:shd w:val="clear" w:color="auto" w:fill="C1D69A"/>
                          </w:tcPr>
                          <w:p w14:paraId="286D81E1" w14:textId="77777777" w:rsidR="002F4311" w:rsidRDefault="000325DD">
                            <w:pPr>
                              <w:pStyle w:val="TableParagraph"/>
                              <w:spacing w:before="33"/>
                              <w:rPr>
                                <w:b/>
                                <w:sz w:val="20"/>
                              </w:rPr>
                            </w:pPr>
                            <w:r>
                              <w:rPr>
                                <w:b/>
                                <w:spacing w:val="-2"/>
                                <w:sz w:val="20"/>
                              </w:rPr>
                              <w:t>Category</w:t>
                            </w:r>
                          </w:p>
                        </w:tc>
                        <w:tc>
                          <w:tcPr>
                            <w:tcW w:w="811" w:type="dxa"/>
                            <w:tcBorders>
                              <w:top w:val="nil"/>
                            </w:tcBorders>
                            <w:shd w:val="clear" w:color="auto" w:fill="C1D69A"/>
                          </w:tcPr>
                          <w:p w14:paraId="286D81E2" w14:textId="77777777" w:rsidR="002F4311" w:rsidRDefault="000325DD">
                            <w:pPr>
                              <w:pStyle w:val="TableParagraph"/>
                              <w:spacing w:before="33"/>
                              <w:ind w:left="43" w:right="44"/>
                              <w:jc w:val="center"/>
                              <w:rPr>
                                <w:b/>
                                <w:sz w:val="20"/>
                              </w:rPr>
                            </w:pPr>
                            <w:r>
                              <w:rPr>
                                <w:b/>
                                <w:spacing w:val="-2"/>
                                <w:sz w:val="20"/>
                              </w:rPr>
                              <w:t>Chinese</w:t>
                            </w:r>
                          </w:p>
                        </w:tc>
                        <w:tc>
                          <w:tcPr>
                            <w:tcW w:w="902" w:type="dxa"/>
                            <w:tcBorders>
                              <w:top w:val="nil"/>
                            </w:tcBorders>
                            <w:shd w:val="clear" w:color="auto" w:fill="C1D69A"/>
                          </w:tcPr>
                          <w:p w14:paraId="286D81E3" w14:textId="77777777" w:rsidR="002F4311" w:rsidRDefault="000325DD">
                            <w:pPr>
                              <w:pStyle w:val="TableParagraph"/>
                              <w:spacing w:before="33"/>
                              <w:ind w:left="40" w:right="40"/>
                              <w:jc w:val="center"/>
                              <w:rPr>
                                <w:b/>
                                <w:sz w:val="20"/>
                              </w:rPr>
                            </w:pPr>
                            <w:r>
                              <w:rPr>
                                <w:b/>
                                <w:spacing w:val="-2"/>
                                <w:sz w:val="20"/>
                              </w:rPr>
                              <w:t>Japanese</w:t>
                            </w:r>
                          </w:p>
                        </w:tc>
                        <w:tc>
                          <w:tcPr>
                            <w:tcW w:w="806" w:type="dxa"/>
                            <w:tcBorders>
                              <w:top w:val="nil"/>
                            </w:tcBorders>
                            <w:shd w:val="clear" w:color="auto" w:fill="C1D69A"/>
                          </w:tcPr>
                          <w:p w14:paraId="286D81E4" w14:textId="77777777" w:rsidR="002F4311" w:rsidRDefault="000325DD">
                            <w:pPr>
                              <w:pStyle w:val="TableParagraph"/>
                              <w:spacing w:before="33"/>
                              <w:ind w:left="58" w:right="54"/>
                              <w:jc w:val="center"/>
                              <w:rPr>
                                <w:b/>
                                <w:sz w:val="20"/>
                              </w:rPr>
                            </w:pPr>
                            <w:r>
                              <w:rPr>
                                <w:b/>
                                <w:spacing w:val="-2"/>
                                <w:sz w:val="20"/>
                              </w:rPr>
                              <w:t>Korean</w:t>
                            </w:r>
                          </w:p>
                        </w:tc>
                        <w:tc>
                          <w:tcPr>
                            <w:tcW w:w="811" w:type="dxa"/>
                            <w:tcBorders>
                              <w:top w:val="nil"/>
                            </w:tcBorders>
                            <w:shd w:val="clear" w:color="auto" w:fill="C1D69A"/>
                          </w:tcPr>
                          <w:p w14:paraId="286D81E5" w14:textId="77777777" w:rsidR="002F4311" w:rsidRDefault="000325DD">
                            <w:pPr>
                              <w:pStyle w:val="TableParagraph"/>
                              <w:spacing w:before="33"/>
                              <w:ind w:left="167"/>
                              <w:rPr>
                                <w:b/>
                                <w:sz w:val="20"/>
                              </w:rPr>
                            </w:pPr>
                            <w:r>
                              <w:rPr>
                                <w:b/>
                                <w:spacing w:val="-2"/>
                                <w:sz w:val="20"/>
                              </w:rPr>
                              <w:t>Total</w:t>
                            </w:r>
                          </w:p>
                        </w:tc>
                      </w:tr>
                      <w:tr w:rsidR="002F4311" w14:paraId="286D81EC" w14:textId="77777777">
                        <w:trPr>
                          <w:trHeight w:val="320"/>
                        </w:trPr>
                        <w:tc>
                          <w:tcPr>
                            <w:tcW w:w="1709" w:type="dxa"/>
                          </w:tcPr>
                          <w:p w14:paraId="286D81E7" w14:textId="77777777" w:rsidR="002F4311" w:rsidRDefault="000325DD">
                            <w:pPr>
                              <w:pStyle w:val="TableParagraph"/>
                              <w:spacing w:before="48"/>
                              <w:rPr>
                                <w:sz w:val="20"/>
                              </w:rPr>
                            </w:pPr>
                            <w:r>
                              <w:rPr>
                                <w:sz w:val="20"/>
                              </w:rPr>
                              <w:t>Books</w:t>
                            </w:r>
                            <w:r>
                              <w:rPr>
                                <w:spacing w:val="-6"/>
                                <w:sz w:val="20"/>
                              </w:rPr>
                              <w:t xml:space="preserve"> </w:t>
                            </w:r>
                            <w:r>
                              <w:rPr>
                                <w:spacing w:val="-2"/>
                                <w:sz w:val="20"/>
                              </w:rPr>
                              <w:t>(titles)</w:t>
                            </w:r>
                          </w:p>
                        </w:tc>
                        <w:tc>
                          <w:tcPr>
                            <w:tcW w:w="811" w:type="dxa"/>
                          </w:tcPr>
                          <w:p w14:paraId="286D81E8" w14:textId="77777777" w:rsidR="002F4311" w:rsidRDefault="000325DD">
                            <w:pPr>
                              <w:pStyle w:val="TableParagraph"/>
                              <w:spacing w:before="48"/>
                              <w:ind w:left="43" w:right="43"/>
                              <w:jc w:val="center"/>
                              <w:rPr>
                                <w:sz w:val="20"/>
                              </w:rPr>
                            </w:pPr>
                            <w:r>
                              <w:rPr>
                                <w:spacing w:val="-2"/>
                                <w:sz w:val="20"/>
                              </w:rPr>
                              <w:t>130,153</w:t>
                            </w:r>
                          </w:p>
                        </w:tc>
                        <w:tc>
                          <w:tcPr>
                            <w:tcW w:w="902" w:type="dxa"/>
                          </w:tcPr>
                          <w:p w14:paraId="286D81E9" w14:textId="77777777" w:rsidR="002F4311" w:rsidRDefault="000325DD">
                            <w:pPr>
                              <w:pStyle w:val="TableParagraph"/>
                              <w:spacing w:before="48"/>
                              <w:ind w:left="40" w:right="40"/>
                              <w:jc w:val="center"/>
                              <w:rPr>
                                <w:sz w:val="20"/>
                              </w:rPr>
                            </w:pPr>
                            <w:r>
                              <w:rPr>
                                <w:spacing w:val="-2"/>
                                <w:sz w:val="20"/>
                              </w:rPr>
                              <w:t>68,983</w:t>
                            </w:r>
                          </w:p>
                        </w:tc>
                        <w:tc>
                          <w:tcPr>
                            <w:tcW w:w="806" w:type="dxa"/>
                          </w:tcPr>
                          <w:p w14:paraId="286D81EA" w14:textId="77777777" w:rsidR="002F4311" w:rsidRDefault="000325DD">
                            <w:pPr>
                              <w:pStyle w:val="TableParagraph"/>
                              <w:spacing w:before="48"/>
                              <w:ind w:left="57" w:right="54"/>
                              <w:jc w:val="center"/>
                              <w:rPr>
                                <w:sz w:val="20"/>
                              </w:rPr>
                            </w:pPr>
                            <w:r>
                              <w:rPr>
                                <w:spacing w:val="-2"/>
                                <w:sz w:val="20"/>
                              </w:rPr>
                              <w:t>21,583</w:t>
                            </w:r>
                          </w:p>
                        </w:tc>
                        <w:tc>
                          <w:tcPr>
                            <w:tcW w:w="811" w:type="dxa"/>
                          </w:tcPr>
                          <w:p w14:paraId="286D81EB" w14:textId="77777777" w:rsidR="002F4311" w:rsidRDefault="000325DD">
                            <w:pPr>
                              <w:pStyle w:val="TableParagraph"/>
                              <w:spacing w:before="48"/>
                              <w:ind w:left="70"/>
                              <w:rPr>
                                <w:sz w:val="20"/>
                              </w:rPr>
                            </w:pPr>
                            <w:r>
                              <w:rPr>
                                <w:spacing w:val="-2"/>
                                <w:sz w:val="20"/>
                              </w:rPr>
                              <w:t>220,724</w:t>
                            </w:r>
                          </w:p>
                        </w:tc>
                      </w:tr>
                      <w:tr w:rsidR="002F4311" w14:paraId="286D81FA" w14:textId="77777777">
                        <w:trPr>
                          <w:trHeight w:val="1151"/>
                        </w:trPr>
                        <w:tc>
                          <w:tcPr>
                            <w:tcW w:w="1709" w:type="dxa"/>
                            <w:shd w:val="clear" w:color="auto" w:fill="D8D8D8"/>
                          </w:tcPr>
                          <w:p w14:paraId="286D81ED" w14:textId="77777777" w:rsidR="002F4311" w:rsidRDefault="000325DD">
                            <w:pPr>
                              <w:pStyle w:val="TableParagraph"/>
                              <w:spacing w:line="230" w:lineRule="exact"/>
                              <w:rPr>
                                <w:sz w:val="20"/>
                              </w:rPr>
                            </w:pPr>
                            <w:r>
                              <w:rPr>
                                <w:sz w:val="20"/>
                              </w:rPr>
                              <w:t>Serials (including print</w:t>
                            </w:r>
                            <w:r>
                              <w:rPr>
                                <w:spacing w:val="-13"/>
                                <w:sz w:val="20"/>
                              </w:rPr>
                              <w:t xml:space="preserve"> </w:t>
                            </w:r>
                            <w:r>
                              <w:rPr>
                                <w:sz w:val="20"/>
                              </w:rPr>
                              <w:t>and</w:t>
                            </w:r>
                            <w:r>
                              <w:rPr>
                                <w:spacing w:val="-12"/>
                                <w:sz w:val="20"/>
                              </w:rPr>
                              <w:t xml:space="preserve"> </w:t>
                            </w:r>
                            <w:r>
                              <w:rPr>
                                <w:sz w:val="20"/>
                              </w:rPr>
                              <w:t xml:space="preserve">electronic journal and </w:t>
                            </w:r>
                            <w:r>
                              <w:rPr>
                                <w:spacing w:val="-2"/>
                                <w:sz w:val="20"/>
                              </w:rPr>
                              <w:t>newspaper subscriptions)</w:t>
                            </w:r>
                          </w:p>
                        </w:tc>
                        <w:tc>
                          <w:tcPr>
                            <w:tcW w:w="811" w:type="dxa"/>
                            <w:shd w:val="clear" w:color="auto" w:fill="D8D8D8"/>
                          </w:tcPr>
                          <w:p w14:paraId="286D81EE" w14:textId="77777777" w:rsidR="002F4311" w:rsidRDefault="002F4311">
                            <w:pPr>
                              <w:pStyle w:val="TableParagraph"/>
                              <w:ind w:left="0"/>
                            </w:pPr>
                          </w:p>
                          <w:p w14:paraId="286D81EF" w14:textId="77777777" w:rsidR="002F4311" w:rsidRDefault="002F4311">
                            <w:pPr>
                              <w:pStyle w:val="TableParagraph"/>
                              <w:ind w:left="0"/>
                              <w:rPr>
                                <w:sz w:val="18"/>
                              </w:rPr>
                            </w:pPr>
                          </w:p>
                          <w:p w14:paraId="286D81F0" w14:textId="77777777" w:rsidR="002F4311" w:rsidRDefault="000325DD">
                            <w:pPr>
                              <w:pStyle w:val="TableParagraph"/>
                              <w:spacing w:before="1"/>
                              <w:ind w:left="43" w:right="43"/>
                              <w:jc w:val="center"/>
                              <w:rPr>
                                <w:sz w:val="20"/>
                              </w:rPr>
                            </w:pPr>
                            <w:r>
                              <w:rPr>
                                <w:spacing w:val="-2"/>
                                <w:sz w:val="20"/>
                              </w:rPr>
                              <w:t>7,270</w:t>
                            </w:r>
                          </w:p>
                        </w:tc>
                        <w:tc>
                          <w:tcPr>
                            <w:tcW w:w="902" w:type="dxa"/>
                            <w:shd w:val="clear" w:color="auto" w:fill="D8D8D8"/>
                          </w:tcPr>
                          <w:p w14:paraId="286D81F1" w14:textId="77777777" w:rsidR="002F4311" w:rsidRDefault="002F4311">
                            <w:pPr>
                              <w:pStyle w:val="TableParagraph"/>
                              <w:ind w:left="0"/>
                            </w:pPr>
                          </w:p>
                          <w:p w14:paraId="286D81F2" w14:textId="77777777" w:rsidR="002F4311" w:rsidRDefault="002F4311">
                            <w:pPr>
                              <w:pStyle w:val="TableParagraph"/>
                              <w:ind w:left="0"/>
                              <w:rPr>
                                <w:sz w:val="18"/>
                              </w:rPr>
                            </w:pPr>
                          </w:p>
                          <w:p w14:paraId="286D81F3" w14:textId="77777777" w:rsidR="002F4311" w:rsidRDefault="000325DD">
                            <w:pPr>
                              <w:pStyle w:val="TableParagraph"/>
                              <w:spacing w:before="1"/>
                              <w:ind w:left="40" w:right="40"/>
                              <w:jc w:val="center"/>
                              <w:rPr>
                                <w:sz w:val="20"/>
                              </w:rPr>
                            </w:pPr>
                            <w:r>
                              <w:rPr>
                                <w:spacing w:val="-2"/>
                                <w:sz w:val="20"/>
                              </w:rPr>
                              <w:t>2,437</w:t>
                            </w:r>
                          </w:p>
                        </w:tc>
                        <w:tc>
                          <w:tcPr>
                            <w:tcW w:w="806" w:type="dxa"/>
                            <w:shd w:val="clear" w:color="auto" w:fill="D8D8D8"/>
                          </w:tcPr>
                          <w:p w14:paraId="286D81F4" w14:textId="77777777" w:rsidR="002F4311" w:rsidRDefault="002F4311">
                            <w:pPr>
                              <w:pStyle w:val="TableParagraph"/>
                              <w:ind w:left="0"/>
                            </w:pPr>
                          </w:p>
                          <w:p w14:paraId="286D81F5" w14:textId="77777777" w:rsidR="002F4311" w:rsidRDefault="002F4311">
                            <w:pPr>
                              <w:pStyle w:val="TableParagraph"/>
                              <w:ind w:left="0"/>
                              <w:rPr>
                                <w:sz w:val="18"/>
                              </w:rPr>
                            </w:pPr>
                          </w:p>
                          <w:p w14:paraId="286D81F6" w14:textId="77777777" w:rsidR="002F4311" w:rsidRDefault="000325DD">
                            <w:pPr>
                              <w:pStyle w:val="TableParagraph"/>
                              <w:spacing w:before="1"/>
                              <w:ind w:left="57" w:right="54"/>
                              <w:jc w:val="center"/>
                              <w:rPr>
                                <w:sz w:val="20"/>
                              </w:rPr>
                            </w:pPr>
                            <w:r>
                              <w:rPr>
                                <w:spacing w:val="-2"/>
                                <w:sz w:val="20"/>
                              </w:rPr>
                              <w:t>2,605</w:t>
                            </w:r>
                          </w:p>
                        </w:tc>
                        <w:tc>
                          <w:tcPr>
                            <w:tcW w:w="811" w:type="dxa"/>
                            <w:shd w:val="clear" w:color="auto" w:fill="D8D8D8"/>
                          </w:tcPr>
                          <w:p w14:paraId="286D81F7" w14:textId="77777777" w:rsidR="002F4311" w:rsidRDefault="002F4311">
                            <w:pPr>
                              <w:pStyle w:val="TableParagraph"/>
                              <w:ind w:left="0"/>
                            </w:pPr>
                          </w:p>
                          <w:p w14:paraId="286D81F8" w14:textId="77777777" w:rsidR="002F4311" w:rsidRDefault="002F4311">
                            <w:pPr>
                              <w:pStyle w:val="TableParagraph"/>
                              <w:ind w:left="0"/>
                              <w:rPr>
                                <w:sz w:val="18"/>
                              </w:rPr>
                            </w:pPr>
                          </w:p>
                          <w:p w14:paraId="286D81F9" w14:textId="77777777" w:rsidR="002F4311" w:rsidRDefault="000325DD">
                            <w:pPr>
                              <w:pStyle w:val="TableParagraph"/>
                              <w:spacing w:before="1"/>
                              <w:ind w:left="120"/>
                              <w:rPr>
                                <w:sz w:val="20"/>
                              </w:rPr>
                            </w:pPr>
                            <w:r>
                              <w:rPr>
                                <w:spacing w:val="-2"/>
                                <w:sz w:val="20"/>
                              </w:rPr>
                              <w:t>12,312</w:t>
                            </w:r>
                          </w:p>
                        </w:tc>
                      </w:tr>
                      <w:tr w:rsidR="002F4311" w14:paraId="286D8200" w14:textId="77777777">
                        <w:trPr>
                          <w:trHeight w:val="316"/>
                        </w:trPr>
                        <w:tc>
                          <w:tcPr>
                            <w:tcW w:w="1709" w:type="dxa"/>
                          </w:tcPr>
                          <w:p w14:paraId="286D81FB" w14:textId="77777777" w:rsidR="002F4311" w:rsidRDefault="000325DD">
                            <w:pPr>
                              <w:pStyle w:val="TableParagraph"/>
                              <w:spacing w:before="43"/>
                              <w:rPr>
                                <w:sz w:val="20"/>
                              </w:rPr>
                            </w:pPr>
                            <w:r>
                              <w:rPr>
                                <w:spacing w:val="-2"/>
                                <w:sz w:val="20"/>
                              </w:rPr>
                              <w:t>Microformats</w:t>
                            </w:r>
                          </w:p>
                        </w:tc>
                        <w:tc>
                          <w:tcPr>
                            <w:tcW w:w="811" w:type="dxa"/>
                          </w:tcPr>
                          <w:p w14:paraId="286D81FC" w14:textId="77777777" w:rsidR="002F4311" w:rsidRDefault="000325DD">
                            <w:pPr>
                              <w:pStyle w:val="TableParagraph"/>
                              <w:spacing w:before="43"/>
                              <w:ind w:left="43" w:right="43"/>
                              <w:jc w:val="center"/>
                              <w:rPr>
                                <w:sz w:val="20"/>
                              </w:rPr>
                            </w:pPr>
                            <w:r>
                              <w:rPr>
                                <w:spacing w:val="-2"/>
                                <w:sz w:val="20"/>
                              </w:rPr>
                              <w:t>1,081</w:t>
                            </w:r>
                          </w:p>
                        </w:tc>
                        <w:tc>
                          <w:tcPr>
                            <w:tcW w:w="902" w:type="dxa"/>
                          </w:tcPr>
                          <w:p w14:paraId="286D81FD" w14:textId="77777777" w:rsidR="002F4311" w:rsidRDefault="000325DD">
                            <w:pPr>
                              <w:pStyle w:val="TableParagraph"/>
                              <w:spacing w:before="43"/>
                              <w:ind w:left="40" w:right="40"/>
                              <w:jc w:val="center"/>
                              <w:rPr>
                                <w:sz w:val="20"/>
                              </w:rPr>
                            </w:pPr>
                            <w:r>
                              <w:rPr>
                                <w:spacing w:val="-5"/>
                                <w:sz w:val="20"/>
                              </w:rPr>
                              <w:t>24</w:t>
                            </w:r>
                          </w:p>
                        </w:tc>
                        <w:tc>
                          <w:tcPr>
                            <w:tcW w:w="806" w:type="dxa"/>
                          </w:tcPr>
                          <w:p w14:paraId="286D81FE" w14:textId="77777777" w:rsidR="002F4311" w:rsidRDefault="000325DD">
                            <w:pPr>
                              <w:pStyle w:val="TableParagraph"/>
                              <w:spacing w:before="43"/>
                              <w:ind w:left="4"/>
                              <w:jc w:val="center"/>
                              <w:rPr>
                                <w:sz w:val="20"/>
                              </w:rPr>
                            </w:pPr>
                            <w:r>
                              <w:rPr>
                                <w:sz w:val="20"/>
                              </w:rPr>
                              <w:t>1</w:t>
                            </w:r>
                          </w:p>
                        </w:tc>
                        <w:tc>
                          <w:tcPr>
                            <w:tcW w:w="811" w:type="dxa"/>
                          </w:tcPr>
                          <w:p w14:paraId="286D81FF" w14:textId="77777777" w:rsidR="002F4311" w:rsidRDefault="000325DD">
                            <w:pPr>
                              <w:pStyle w:val="TableParagraph"/>
                              <w:spacing w:before="43"/>
                              <w:ind w:left="170"/>
                              <w:rPr>
                                <w:sz w:val="20"/>
                              </w:rPr>
                            </w:pPr>
                            <w:r>
                              <w:rPr>
                                <w:spacing w:val="-2"/>
                                <w:sz w:val="20"/>
                              </w:rPr>
                              <w:t>1,106</w:t>
                            </w:r>
                          </w:p>
                        </w:tc>
                      </w:tr>
                    </w:tbl>
                    <w:p w14:paraId="286D8201" w14:textId="77777777" w:rsidR="002F4311" w:rsidRDefault="002F4311">
                      <w:pPr>
                        <w:pStyle w:val="BodyText"/>
                        <w:ind w:left="0"/>
                      </w:pPr>
                    </w:p>
                  </w:txbxContent>
                </v:textbox>
                <w10:wrap anchorx="page"/>
              </v:shape>
            </w:pict>
          </mc:Fallback>
        </mc:AlternateContent>
      </w:r>
      <w:r>
        <w:rPr>
          <w:b/>
          <w:sz w:val="24"/>
          <w:u w:val="thick"/>
        </w:rPr>
        <w:t>Holdings.</w:t>
      </w:r>
      <w:r>
        <w:rPr>
          <w:b/>
          <w:spacing w:val="-13"/>
          <w:sz w:val="24"/>
        </w:rPr>
        <w:t xml:space="preserve"> </w:t>
      </w:r>
      <w:r>
        <w:rPr>
          <w:sz w:val="24"/>
        </w:rPr>
        <w:t>Strengths</w:t>
      </w:r>
      <w:r>
        <w:rPr>
          <w:spacing w:val="-13"/>
          <w:sz w:val="24"/>
        </w:rPr>
        <w:t xml:space="preserve"> </w:t>
      </w:r>
      <w:r>
        <w:rPr>
          <w:sz w:val="24"/>
        </w:rPr>
        <w:t>in</w:t>
      </w:r>
      <w:r>
        <w:rPr>
          <w:spacing w:val="-13"/>
          <w:sz w:val="24"/>
        </w:rPr>
        <w:t xml:space="preserve"> </w:t>
      </w:r>
      <w:r>
        <w:rPr>
          <w:sz w:val="24"/>
        </w:rPr>
        <w:t>EA-related holdings in Western languages are in history, literature, and the social sciences (Table</w:t>
      </w:r>
      <w:r>
        <w:rPr>
          <w:spacing w:val="-2"/>
          <w:sz w:val="24"/>
        </w:rPr>
        <w:t xml:space="preserve"> </w:t>
      </w:r>
      <w:r>
        <w:rPr>
          <w:sz w:val="24"/>
        </w:rPr>
        <w:t>F.1.a).</w:t>
      </w:r>
      <w:r>
        <w:rPr>
          <w:spacing w:val="-1"/>
          <w:sz w:val="24"/>
        </w:rPr>
        <w:t xml:space="preserve"> </w:t>
      </w:r>
      <w:r>
        <w:rPr>
          <w:sz w:val="24"/>
        </w:rPr>
        <w:t>The</w:t>
      </w:r>
      <w:r>
        <w:rPr>
          <w:spacing w:val="-2"/>
          <w:sz w:val="24"/>
        </w:rPr>
        <w:t xml:space="preserve"> </w:t>
      </w:r>
      <w:r>
        <w:rPr>
          <w:sz w:val="24"/>
        </w:rPr>
        <w:t>Penn</w:t>
      </w:r>
      <w:r>
        <w:rPr>
          <w:spacing w:val="-1"/>
          <w:sz w:val="24"/>
        </w:rPr>
        <w:t xml:space="preserve"> </w:t>
      </w:r>
      <w:r>
        <w:rPr>
          <w:sz w:val="24"/>
        </w:rPr>
        <w:t>Libraries</w:t>
      </w:r>
      <w:r>
        <w:rPr>
          <w:spacing w:val="-1"/>
          <w:sz w:val="24"/>
        </w:rPr>
        <w:t xml:space="preserve"> </w:t>
      </w:r>
      <w:r>
        <w:rPr>
          <w:sz w:val="24"/>
        </w:rPr>
        <w:t>catalog links to 94 China, Japan, and Korea- focused databases and more than 9900</w:t>
      </w:r>
    </w:p>
    <w:p w14:paraId="286D7FC1" w14:textId="77777777" w:rsidR="002F4311" w:rsidRDefault="000325DD">
      <w:pPr>
        <w:pStyle w:val="BodyText"/>
        <w:spacing w:line="480" w:lineRule="auto"/>
        <w:ind w:right="203"/>
      </w:pPr>
      <w:r>
        <w:t>electronic</w:t>
      </w:r>
      <w:r>
        <w:rPr>
          <w:spacing w:val="-4"/>
        </w:rPr>
        <w:t xml:space="preserve"> </w:t>
      </w:r>
      <w:r>
        <w:t>journals</w:t>
      </w:r>
      <w:r>
        <w:rPr>
          <w:spacing w:val="-3"/>
        </w:rPr>
        <w:t xml:space="preserve"> </w:t>
      </w:r>
      <w:r>
        <w:t>(up</w:t>
      </w:r>
      <w:r>
        <w:rPr>
          <w:spacing w:val="-3"/>
        </w:rPr>
        <w:t xml:space="preserve"> </w:t>
      </w:r>
      <w:r>
        <w:t>from</w:t>
      </w:r>
      <w:r>
        <w:rPr>
          <w:spacing w:val="-3"/>
        </w:rPr>
        <w:t xml:space="preserve"> </w:t>
      </w:r>
      <w:r>
        <w:t>220</w:t>
      </w:r>
      <w:r>
        <w:rPr>
          <w:spacing w:val="-3"/>
        </w:rPr>
        <w:t xml:space="preserve"> </w:t>
      </w:r>
      <w:r>
        <w:t>in</w:t>
      </w:r>
      <w:r>
        <w:rPr>
          <w:spacing w:val="-3"/>
        </w:rPr>
        <w:t xml:space="preserve"> </w:t>
      </w:r>
      <w:r>
        <w:t>2013).</w:t>
      </w:r>
      <w:r>
        <w:rPr>
          <w:spacing w:val="-3"/>
        </w:rPr>
        <w:t xml:space="preserve"> </w:t>
      </w:r>
      <w:r>
        <w:t>E-jo</w:t>
      </w:r>
      <w:r>
        <w:t>urnal</w:t>
      </w:r>
      <w:r>
        <w:rPr>
          <w:spacing w:val="-3"/>
        </w:rPr>
        <w:t xml:space="preserve"> </w:t>
      </w:r>
      <w:r>
        <w:t>titles</w:t>
      </w:r>
      <w:r>
        <w:rPr>
          <w:spacing w:val="-3"/>
        </w:rPr>
        <w:t xml:space="preserve"> </w:t>
      </w:r>
      <w:r>
        <w:t>are</w:t>
      </w:r>
      <w:r>
        <w:rPr>
          <w:spacing w:val="-4"/>
        </w:rPr>
        <w:t xml:space="preserve"> </w:t>
      </w:r>
      <w:r>
        <w:t>provided</w:t>
      </w:r>
      <w:r>
        <w:rPr>
          <w:spacing w:val="-3"/>
        </w:rPr>
        <w:t xml:space="preserve"> </w:t>
      </w:r>
      <w:r>
        <w:t>through</w:t>
      </w:r>
      <w:r>
        <w:rPr>
          <w:spacing w:val="-3"/>
        </w:rPr>
        <w:t xml:space="preserve"> </w:t>
      </w:r>
      <w:r>
        <w:t>JSTOR,</w:t>
      </w:r>
      <w:r>
        <w:rPr>
          <w:spacing w:val="-3"/>
        </w:rPr>
        <w:t xml:space="preserve"> </w:t>
      </w:r>
      <w:r>
        <w:t>Project Muse, ScienceDirect, and other programs and publishers.</w:t>
      </w:r>
    </w:p>
    <w:p w14:paraId="286D7FC2" w14:textId="77777777" w:rsidR="002F4311" w:rsidRDefault="000325DD">
      <w:pPr>
        <w:pStyle w:val="BodyText"/>
        <w:spacing w:line="523" w:lineRule="auto"/>
        <w:ind w:right="139" w:firstLine="720"/>
      </w:pPr>
      <w:r>
        <w:t>The Penn Libraries currently has 220,724 titles in EA languages (Table F.1.a). The Libraries</w:t>
      </w:r>
      <w:r>
        <w:rPr>
          <w:spacing w:val="-3"/>
        </w:rPr>
        <w:t xml:space="preserve"> </w:t>
      </w:r>
      <w:r>
        <w:t>also</w:t>
      </w:r>
      <w:r>
        <w:rPr>
          <w:spacing w:val="-3"/>
        </w:rPr>
        <w:t xml:space="preserve"> </w:t>
      </w:r>
      <w:r>
        <w:t>provide</w:t>
      </w:r>
      <w:r>
        <w:rPr>
          <w:spacing w:val="-4"/>
        </w:rPr>
        <w:t xml:space="preserve"> </w:t>
      </w:r>
      <w:r>
        <w:t>extensive</w:t>
      </w:r>
      <w:r>
        <w:rPr>
          <w:spacing w:val="-4"/>
        </w:rPr>
        <w:t xml:space="preserve"> </w:t>
      </w:r>
      <w:r>
        <w:t>access</w:t>
      </w:r>
      <w:r>
        <w:rPr>
          <w:spacing w:val="-3"/>
        </w:rPr>
        <w:t xml:space="preserve"> </w:t>
      </w:r>
      <w:r>
        <w:t>to</w:t>
      </w:r>
      <w:r>
        <w:rPr>
          <w:spacing w:val="-3"/>
        </w:rPr>
        <w:t xml:space="preserve"> </w:t>
      </w:r>
      <w:r>
        <w:t>EA</w:t>
      </w:r>
      <w:r>
        <w:rPr>
          <w:spacing w:val="-3"/>
        </w:rPr>
        <w:t xml:space="preserve"> </w:t>
      </w:r>
      <w:r>
        <w:t>language</w:t>
      </w:r>
      <w:r>
        <w:rPr>
          <w:spacing w:val="-3"/>
        </w:rPr>
        <w:t xml:space="preserve"> </w:t>
      </w:r>
      <w:r>
        <w:t>web/online</w:t>
      </w:r>
      <w:r>
        <w:rPr>
          <w:spacing w:val="-4"/>
        </w:rPr>
        <w:t xml:space="preserve"> </w:t>
      </w:r>
      <w:r>
        <w:t>journals</w:t>
      </w:r>
      <w:r>
        <w:rPr>
          <w:spacing w:val="-3"/>
        </w:rPr>
        <w:t xml:space="preserve"> </w:t>
      </w:r>
      <w:r>
        <w:t>and</w:t>
      </w:r>
      <w:r>
        <w:rPr>
          <w:spacing w:val="-3"/>
        </w:rPr>
        <w:t xml:space="preserve"> </w:t>
      </w:r>
      <w:r>
        <w:t>primary</w:t>
      </w:r>
      <w:r>
        <w:rPr>
          <w:spacing w:val="-3"/>
        </w:rPr>
        <w:t xml:space="preserve"> </w:t>
      </w:r>
      <w:r>
        <w:t>sources. Recent acquisitions include Brill’s Harvard Asia Center E-Book Collection, Si</w:t>
      </w:r>
      <w:r>
        <w:t>nica Sinoweb and Taiwan Journals Search, China Core Newspapers, and several full-text epigraphical databases.</w:t>
      </w:r>
    </w:p>
    <w:p w14:paraId="286D7FC3" w14:textId="77777777" w:rsidR="002F4311" w:rsidRDefault="000325DD">
      <w:pPr>
        <w:pStyle w:val="BodyText"/>
        <w:spacing w:before="1" w:line="480" w:lineRule="auto"/>
        <w:ind w:right="139" w:firstLine="492"/>
      </w:pPr>
      <w:r>
        <w:t>Penn’s EA Collection reflects a strongly interdisciplinary range, consistent with trends in academic</w:t>
      </w:r>
      <w:r>
        <w:rPr>
          <w:spacing w:val="-4"/>
        </w:rPr>
        <w:t xml:space="preserve"> </w:t>
      </w:r>
      <w:r>
        <w:t>research</w:t>
      </w:r>
      <w:r>
        <w:rPr>
          <w:spacing w:val="-3"/>
        </w:rPr>
        <w:t xml:space="preserve"> </w:t>
      </w:r>
      <w:r>
        <w:t>and</w:t>
      </w:r>
      <w:r>
        <w:rPr>
          <w:spacing w:val="-3"/>
        </w:rPr>
        <w:t xml:space="preserve"> </w:t>
      </w:r>
      <w:r>
        <w:t>teaching</w:t>
      </w:r>
      <w:r>
        <w:rPr>
          <w:spacing w:val="-3"/>
        </w:rPr>
        <w:t xml:space="preserve"> </w:t>
      </w:r>
      <w:r>
        <w:t>today.</w:t>
      </w:r>
      <w:r>
        <w:rPr>
          <w:spacing w:val="-3"/>
        </w:rPr>
        <w:t xml:space="preserve"> </w:t>
      </w:r>
      <w:r>
        <w:t>The</w:t>
      </w:r>
      <w:r>
        <w:rPr>
          <w:spacing w:val="-4"/>
        </w:rPr>
        <w:t xml:space="preserve"> </w:t>
      </w:r>
      <w:r>
        <w:t>majority</w:t>
      </w:r>
      <w:r>
        <w:rPr>
          <w:spacing w:val="-3"/>
        </w:rPr>
        <w:t xml:space="preserve"> </w:t>
      </w:r>
      <w:r>
        <w:t>of</w:t>
      </w:r>
      <w:r>
        <w:rPr>
          <w:spacing w:val="-3"/>
        </w:rPr>
        <w:t xml:space="preserve"> </w:t>
      </w:r>
      <w:r>
        <w:t>EA</w:t>
      </w:r>
      <w:r>
        <w:rPr>
          <w:spacing w:val="-3"/>
        </w:rPr>
        <w:t xml:space="preserve"> </w:t>
      </w:r>
      <w:r>
        <w:t>monographs</w:t>
      </w:r>
      <w:r>
        <w:rPr>
          <w:spacing w:val="-3"/>
        </w:rPr>
        <w:t xml:space="preserve"> </w:t>
      </w:r>
      <w:r>
        <w:t>and</w:t>
      </w:r>
      <w:r>
        <w:rPr>
          <w:spacing w:val="-3"/>
        </w:rPr>
        <w:t xml:space="preserve"> </w:t>
      </w:r>
      <w:r>
        <w:t>bound</w:t>
      </w:r>
      <w:r>
        <w:rPr>
          <w:spacing w:val="-3"/>
        </w:rPr>
        <w:t xml:space="preserve"> </w:t>
      </w:r>
      <w:r>
        <w:t>EA-language journals are housed in Penn’s main library, also home to the Derk Bodde East Asian Studies</w:t>
      </w:r>
    </w:p>
    <w:p w14:paraId="286D7FC4" w14:textId="77777777" w:rsidR="002F4311" w:rsidRDefault="002F4311">
      <w:pPr>
        <w:spacing w:line="480" w:lineRule="auto"/>
        <w:sectPr w:rsidR="002F4311">
          <w:pgSz w:w="12240" w:h="15840"/>
          <w:pgMar w:top="1360" w:right="1300" w:bottom="1520" w:left="1320" w:header="727" w:footer="1324" w:gutter="0"/>
          <w:cols w:space="720"/>
        </w:sectPr>
      </w:pPr>
    </w:p>
    <w:p w14:paraId="286D7FC5" w14:textId="12767DAD" w:rsidR="002F4311" w:rsidRDefault="000325DD">
      <w:pPr>
        <w:pStyle w:val="BodyText"/>
        <w:spacing w:before="171" w:line="480" w:lineRule="auto"/>
        <w:ind w:right="203"/>
      </w:pPr>
      <w:r>
        <w:rPr>
          <w:noProof/>
        </w:rPr>
        <w:lastRenderedPageBreak/>
        <mc:AlternateContent>
          <mc:Choice Requires="wps">
            <w:drawing>
              <wp:anchor distT="0" distB="0" distL="114300" distR="114300" simplePos="0" relativeHeight="15731200" behindDoc="0" locked="0" layoutInCell="1" allowOverlap="1" wp14:anchorId="286D80A7" wp14:editId="1F9AD8A9">
                <wp:simplePos x="0" y="0"/>
                <wp:positionH relativeFrom="page">
                  <wp:posOffset>908050</wp:posOffset>
                </wp:positionH>
                <wp:positionV relativeFrom="paragraph">
                  <wp:posOffset>3259455</wp:posOffset>
                </wp:positionV>
                <wp:extent cx="3499485" cy="77660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902"/>
                              <w:gridCol w:w="897"/>
                              <w:gridCol w:w="902"/>
                              <w:gridCol w:w="897"/>
                              <w:gridCol w:w="811"/>
                            </w:tblGrid>
                            <w:tr w:rsidR="002F4311" w14:paraId="286D8204" w14:textId="77777777">
                              <w:trPr>
                                <w:trHeight w:val="537"/>
                              </w:trPr>
                              <w:tc>
                                <w:tcPr>
                                  <w:tcW w:w="5489" w:type="dxa"/>
                                  <w:gridSpan w:val="6"/>
                                  <w:tcBorders>
                                    <w:top w:val="nil"/>
                                    <w:left w:val="nil"/>
                                    <w:bottom w:val="nil"/>
                                    <w:right w:val="nil"/>
                                  </w:tcBorders>
                                  <w:shd w:val="clear" w:color="auto" w:fill="000000"/>
                                </w:tcPr>
                                <w:p w14:paraId="286D8202" w14:textId="77777777" w:rsidR="002F4311" w:rsidRDefault="000325DD">
                                  <w:pPr>
                                    <w:pStyle w:val="TableParagraph"/>
                                    <w:rPr>
                                      <w:b/>
                                      <w:sz w:val="20"/>
                                    </w:rPr>
                                  </w:pPr>
                                  <w:r>
                                    <w:rPr>
                                      <w:b/>
                                      <w:color w:val="FFFFFF"/>
                                      <w:sz w:val="20"/>
                                    </w:rPr>
                                    <w:t>Table</w:t>
                                  </w:r>
                                  <w:r>
                                    <w:rPr>
                                      <w:b/>
                                      <w:color w:val="FFFFFF"/>
                                      <w:spacing w:val="-8"/>
                                      <w:sz w:val="20"/>
                                    </w:rPr>
                                    <w:t xml:space="preserve"> </w:t>
                                  </w:r>
                                  <w:r>
                                    <w:rPr>
                                      <w:color w:val="FFFFFF"/>
                                      <w:sz w:val="20"/>
                                    </w:rPr>
                                    <w:t>F.1.b</w:t>
                                  </w:r>
                                  <w:r>
                                    <w:rPr>
                                      <w:b/>
                                      <w:color w:val="FFFFFF"/>
                                      <w:sz w:val="20"/>
                                    </w:rPr>
                                    <w:t>.</w:t>
                                  </w:r>
                                  <w:r>
                                    <w:rPr>
                                      <w:b/>
                                      <w:color w:val="FFFFFF"/>
                                      <w:spacing w:val="2"/>
                                      <w:sz w:val="20"/>
                                    </w:rPr>
                                    <w:t xml:space="preserve"> </w:t>
                                  </w:r>
                                  <w:r>
                                    <w:rPr>
                                      <w:b/>
                                      <w:color w:val="FFFFFF"/>
                                      <w:sz w:val="20"/>
                                    </w:rPr>
                                    <w:t>Expenditures</w:t>
                                  </w:r>
                                  <w:r>
                                    <w:rPr>
                                      <w:b/>
                                      <w:color w:val="FFFFFF"/>
                                      <w:spacing w:val="-7"/>
                                      <w:sz w:val="20"/>
                                    </w:rPr>
                                    <w:t xml:space="preserve"> </w:t>
                                  </w:r>
                                  <w:r>
                                    <w:rPr>
                                      <w:b/>
                                      <w:color w:val="FFFFFF"/>
                                      <w:sz w:val="20"/>
                                    </w:rPr>
                                    <w:t>for</w:t>
                                  </w:r>
                                  <w:r>
                                    <w:rPr>
                                      <w:b/>
                                      <w:color w:val="FFFFFF"/>
                                      <w:spacing w:val="-7"/>
                                      <w:sz w:val="20"/>
                                    </w:rPr>
                                    <w:t xml:space="preserve"> </w:t>
                                  </w:r>
                                  <w:r>
                                    <w:rPr>
                                      <w:b/>
                                      <w:color w:val="FFFFFF"/>
                                      <w:sz w:val="20"/>
                                    </w:rPr>
                                    <w:t>East</w:t>
                                  </w:r>
                                  <w:r>
                                    <w:rPr>
                                      <w:b/>
                                      <w:color w:val="FFFFFF"/>
                                      <w:spacing w:val="-7"/>
                                      <w:sz w:val="20"/>
                                    </w:rPr>
                                    <w:t xml:space="preserve"> </w:t>
                                  </w:r>
                                  <w:r>
                                    <w:rPr>
                                      <w:b/>
                                      <w:color w:val="FFFFFF"/>
                                      <w:sz w:val="20"/>
                                    </w:rPr>
                                    <w:t>Asia</w:t>
                                  </w:r>
                                  <w:r>
                                    <w:rPr>
                                      <w:b/>
                                      <w:color w:val="FFFFFF"/>
                                      <w:spacing w:val="-7"/>
                                      <w:sz w:val="20"/>
                                    </w:rPr>
                                    <w:t xml:space="preserve"> </w:t>
                                  </w:r>
                                  <w:r>
                                    <w:rPr>
                                      <w:b/>
                                      <w:color w:val="FFFFFF"/>
                                      <w:sz w:val="20"/>
                                    </w:rPr>
                                    <w:t>vernacular</w:t>
                                  </w:r>
                                  <w:r>
                                    <w:rPr>
                                      <w:b/>
                                      <w:color w:val="FFFFFF"/>
                                      <w:spacing w:val="-7"/>
                                      <w:sz w:val="20"/>
                                    </w:rPr>
                                    <w:t xml:space="preserve"> </w:t>
                                  </w:r>
                                  <w:r>
                                    <w:rPr>
                                      <w:b/>
                                      <w:color w:val="FFFFFF"/>
                                      <w:sz w:val="20"/>
                                    </w:rPr>
                                    <w:t>materials</w:t>
                                  </w:r>
                                  <w:r>
                                    <w:rPr>
                                      <w:b/>
                                      <w:color w:val="FFFFFF"/>
                                      <w:spacing w:val="-7"/>
                                      <w:sz w:val="20"/>
                                    </w:rPr>
                                    <w:t xml:space="preserve"> </w:t>
                                  </w:r>
                                  <w:r>
                                    <w:rPr>
                                      <w:b/>
                                      <w:color w:val="FFFFFF"/>
                                      <w:spacing w:val="-5"/>
                                      <w:sz w:val="20"/>
                                    </w:rPr>
                                    <w:t>in</w:t>
                                  </w:r>
                                </w:p>
                                <w:p w14:paraId="286D8203" w14:textId="77777777" w:rsidR="002F4311" w:rsidRDefault="000325DD">
                                  <w:pPr>
                                    <w:pStyle w:val="TableParagraph"/>
                                    <w:spacing w:before="34"/>
                                    <w:rPr>
                                      <w:b/>
                                      <w:sz w:val="20"/>
                                    </w:rPr>
                                  </w:pPr>
                                  <w:r>
                                    <w:rPr>
                                      <w:b/>
                                      <w:color w:val="FFFFFF"/>
                                      <w:sz w:val="20"/>
                                    </w:rPr>
                                    <w:t>Van</w:t>
                                  </w:r>
                                  <w:r>
                                    <w:rPr>
                                      <w:b/>
                                      <w:color w:val="FFFFFF"/>
                                      <w:spacing w:val="-8"/>
                                      <w:sz w:val="20"/>
                                    </w:rPr>
                                    <w:t xml:space="preserve"> </w:t>
                                  </w:r>
                                  <w:r>
                                    <w:rPr>
                                      <w:b/>
                                      <w:color w:val="FFFFFF"/>
                                      <w:sz w:val="20"/>
                                    </w:rPr>
                                    <w:t>Pelt</w:t>
                                  </w:r>
                                  <w:r>
                                    <w:rPr>
                                      <w:b/>
                                      <w:color w:val="FFFFFF"/>
                                      <w:spacing w:val="-5"/>
                                      <w:sz w:val="20"/>
                                    </w:rPr>
                                    <w:t xml:space="preserve"> </w:t>
                                  </w:r>
                                  <w:r>
                                    <w:rPr>
                                      <w:b/>
                                      <w:color w:val="FFFFFF"/>
                                      <w:sz w:val="20"/>
                                    </w:rPr>
                                    <w:t>Library,</w:t>
                                  </w:r>
                                  <w:r>
                                    <w:rPr>
                                      <w:b/>
                                      <w:color w:val="FFFFFF"/>
                                      <w:spacing w:val="-5"/>
                                      <w:sz w:val="20"/>
                                    </w:rPr>
                                    <w:t xml:space="preserve"> </w:t>
                                  </w:r>
                                  <w:r>
                                    <w:rPr>
                                      <w:b/>
                                      <w:color w:val="FFFFFF"/>
                                      <w:sz w:val="20"/>
                                    </w:rPr>
                                    <w:t>in</w:t>
                                  </w:r>
                                  <w:r>
                                    <w:rPr>
                                      <w:b/>
                                      <w:color w:val="FFFFFF"/>
                                      <w:spacing w:val="-5"/>
                                      <w:sz w:val="20"/>
                                    </w:rPr>
                                    <w:t xml:space="preserve"> </w:t>
                                  </w:r>
                                  <w:r>
                                    <w:rPr>
                                      <w:b/>
                                      <w:color w:val="FFFFFF"/>
                                      <w:sz w:val="20"/>
                                    </w:rPr>
                                    <w:t>dollars,</w:t>
                                  </w:r>
                                  <w:r>
                                    <w:rPr>
                                      <w:b/>
                                      <w:color w:val="FFFFFF"/>
                                      <w:spacing w:val="-6"/>
                                      <w:sz w:val="20"/>
                                    </w:rPr>
                                    <w:t xml:space="preserve"> </w:t>
                                  </w:r>
                                  <w:r>
                                    <w:rPr>
                                      <w:b/>
                                      <w:color w:val="FFFFFF"/>
                                      <w:sz w:val="20"/>
                                    </w:rPr>
                                    <w:t>since</w:t>
                                  </w:r>
                                  <w:r>
                                    <w:rPr>
                                      <w:b/>
                                      <w:color w:val="FFFFFF"/>
                                      <w:spacing w:val="-5"/>
                                      <w:sz w:val="20"/>
                                    </w:rPr>
                                    <w:t xml:space="preserve"> </w:t>
                                  </w:r>
                                  <w:r>
                                    <w:rPr>
                                      <w:b/>
                                      <w:color w:val="FFFFFF"/>
                                      <w:sz w:val="20"/>
                                    </w:rPr>
                                    <w:t>founding</w:t>
                                  </w:r>
                                  <w:r>
                                    <w:rPr>
                                      <w:b/>
                                      <w:color w:val="FFFFFF"/>
                                      <w:spacing w:val="-5"/>
                                      <w:sz w:val="20"/>
                                    </w:rPr>
                                    <w:t xml:space="preserve"> </w:t>
                                  </w:r>
                                  <w:r>
                                    <w:rPr>
                                      <w:b/>
                                      <w:color w:val="FFFFFF"/>
                                      <w:sz w:val="20"/>
                                    </w:rPr>
                                    <w:t>of</w:t>
                                  </w:r>
                                  <w:r>
                                    <w:rPr>
                                      <w:b/>
                                      <w:color w:val="FFFFFF"/>
                                      <w:spacing w:val="-5"/>
                                      <w:sz w:val="20"/>
                                    </w:rPr>
                                    <w:t xml:space="preserve"> </w:t>
                                  </w:r>
                                  <w:r>
                                    <w:rPr>
                                      <w:b/>
                                      <w:color w:val="FFFFFF"/>
                                      <w:spacing w:val="-4"/>
                                      <w:sz w:val="20"/>
                                    </w:rPr>
                                    <w:t>CEAS</w:t>
                                  </w:r>
                                </w:p>
                              </w:tc>
                            </w:tr>
                            <w:tr w:rsidR="002F4311" w14:paraId="286D820B" w14:textId="77777777">
                              <w:trPr>
                                <w:trHeight w:val="306"/>
                              </w:trPr>
                              <w:tc>
                                <w:tcPr>
                                  <w:tcW w:w="1080" w:type="dxa"/>
                                  <w:shd w:val="clear" w:color="auto" w:fill="C1D69A"/>
                                </w:tcPr>
                                <w:p w14:paraId="286D8205" w14:textId="77777777" w:rsidR="002F4311" w:rsidRDefault="000325DD">
                                  <w:pPr>
                                    <w:pStyle w:val="TableParagraph"/>
                                    <w:spacing w:before="33"/>
                                    <w:ind w:left="198" w:right="180"/>
                                    <w:jc w:val="center"/>
                                    <w:rPr>
                                      <w:b/>
                                      <w:sz w:val="20"/>
                                    </w:rPr>
                                  </w:pPr>
                                  <w:r>
                                    <w:rPr>
                                      <w:b/>
                                      <w:spacing w:val="-2"/>
                                      <w:sz w:val="20"/>
                                    </w:rPr>
                                    <w:t>1995/96</w:t>
                                  </w:r>
                                </w:p>
                              </w:tc>
                              <w:tc>
                                <w:tcPr>
                                  <w:tcW w:w="902" w:type="dxa"/>
                                  <w:tcBorders>
                                    <w:top w:val="nil"/>
                                  </w:tcBorders>
                                  <w:shd w:val="clear" w:color="auto" w:fill="C1D69A"/>
                                </w:tcPr>
                                <w:p w14:paraId="286D8206" w14:textId="77777777" w:rsidR="002F4311" w:rsidRDefault="000325DD">
                                  <w:pPr>
                                    <w:pStyle w:val="TableParagraph"/>
                                    <w:spacing w:before="33"/>
                                    <w:ind w:left="111"/>
                                    <w:rPr>
                                      <w:b/>
                                      <w:sz w:val="20"/>
                                    </w:rPr>
                                  </w:pPr>
                                  <w:r>
                                    <w:rPr>
                                      <w:b/>
                                      <w:spacing w:val="-2"/>
                                      <w:sz w:val="20"/>
                                    </w:rPr>
                                    <w:t>2000/01</w:t>
                                  </w:r>
                                </w:p>
                              </w:tc>
                              <w:tc>
                                <w:tcPr>
                                  <w:tcW w:w="897" w:type="dxa"/>
                                  <w:tcBorders>
                                    <w:top w:val="nil"/>
                                  </w:tcBorders>
                                  <w:shd w:val="clear" w:color="auto" w:fill="C1D69A"/>
                                </w:tcPr>
                                <w:p w14:paraId="286D8207" w14:textId="77777777" w:rsidR="002F4311" w:rsidRDefault="000325DD">
                                  <w:pPr>
                                    <w:pStyle w:val="TableParagraph"/>
                                    <w:spacing w:before="33"/>
                                    <w:ind w:left="112"/>
                                    <w:rPr>
                                      <w:b/>
                                      <w:sz w:val="20"/>
                                    </w:rPr>
                                  </w:pPr>
                                  <w:r>
                                    <w:rPr>
                                      <w:b/>
                                      <w:spacing w:val="-2"/>
                                      <w:sz w:val="20"/>
                                    </w:rPr>
                                    <w:t>2008/09</w:t>
                                  </w:r>
                                </w:p>
                              </w:tc>
                              <w:tc>
                                <w:tcPr>
                                  <w:tcW w:w="902" w:type="dxa"/>
                                  <w:tcBorders>
                                    <w:top w:val="nil"/>
                                  </w:tcBorders>
                                  <w:shd w:val="clear" w:color="auto" w:fill="C1D69A"/>
                                </w:tcPr>
                                <w:p w14:paraId="286D8208" w14:textId="77777777" w:rsidR="002F4311" w:rsidRDefault="000325DD">
                                  <w:pPr>
                                    <w:pStyle w:val="TableParagraph"/>
                                    <w:spacing w:before="33"/>
                                    <w:ind w:left="40" w:right="40"/>
                                    <w:jc w:val="center"/>
                                    <w:rPr>
                                      <w:b/>
                                      <w:sz w:val="20"/>
                                    </w:rPr>
                                  </w:pPr>
                                  <w:r>
                                    <w:rPr>
                                      <w:b/>
                                      <w:spacing w:val="-2"/>
                                      <w:sz w:val="20"/>
                                    </w:rPr>
                                    <w:t>2013/14</w:t>
                                  </w:r>
                                </w:p>
                              </w:tc>
                              <w:tc>
                                <w:tcPr>
                                  <w:tcW w:w="897" w:type="dxa"/>
                                  <w:tcBorders>
                                    <w:top w:val="nil"/>
                                  </w:tcBorders>
                                  <w:shd w:val="clear" w:color="auto" w:fill="C1D69A"/>
                                </w:tcPr>
                                <w:p w14:paraId="286D8209" w14:textId="77777777" w:rsidR="002F4311" w:rsidRDefault="000325DD">
                                  <w:pPr>
                                    <w:pStyle w:val="TableParagraph"/>
                                    <w:spacing w:before="33"/>
                                    <w:ind w:left="100" w:right="95"/>
                                    <w:jc w:val="center"/>
                                    <w:rPr>
                                      <w:b/>
                                      <w:sz w:val="20"/>
                                    </w:rPr>
                                  </w:pPr>
                                  <w:r>
                                    <w:rPr>
                                      <w:b/>
                                      <w:spacing w:val="-2"/>
                                      <w:sz w:val="20"/>
                                    </w:rPr>
                                    <w:t>2017/18</w:t>
                                  </w:r>
                                </w:p>
                              </w:tc>
                              <w:tc>
                                <w:tcPr>
                                  <w:tcW w:w="811" w:type="dxa"/>
                                  <w:tcBorders>
                                    <w:top w:val="nil"/>
                                  </w:tcBorders>
                                  <w:shd w:val="clear" w:color="auto" w:fill="C1D69A"/>
                                </w:tcPr>
                                <w:p w14:paraId="286D820A" w14:textId="77777777" w:rsidR="002F4311" w:rsidRDefault="000325DD">
                                  <w:pPr>
                                    <w:pStyle w:val="TableParagraph"/>
                                    <w:spacing w:before="33"/>
                                    <w:ind w:left="68"/>
                                    <w:rPr>
                                      <w:b/>
                                      <w:sz w:val="20"/>
                                    </w:rPr>
                                  </w:pPr>
                                  <w:r>
                                    <w:rPr>
                                      <w:b/>
                                      <w:spacing w:val="-2"/>
                                      <w:sz w:val="20"/>
                                    </w:rPr>
                                    <w:t>2020/21</w:t>
                                  </w:r>
                                </w:p>
                              </w:tc>
                            </w:tr>
                            <w:tr w:rsidR="002F4311" w14:paraId="286D8212" w14:textId="77777777">
                              <w:trPr>
                                <w:trHeight w:val="320"/>
                              </w:trPr>
                              <w:tc>
                                <w:tcPr>
                                  <w:tcW w:w="1080" w:type="dxa"/>
                                </w:tcPr>
                                <w:p w14:paraId="286D820C" w14:textId="77777777" w:rsidR="002F4311" w:rsidRDefault="000325DD">
                                  <w:pPr>
                                    <w:pStyle w:val="TableParagraph"/>
                                    <w:spacing w:before="48"/>
                                    <w:ind w:left="198" w:right="180"/>
                                    <w:jc w:val="center"/>
                                    <w:rPr>
                                      <w:sz w:val="20"/>
                                    </w:rPr>
                                  </w:pPr>
                                  <w:r>
                                    <w:rPr>
                                      <w:spacing w:val="-2"/>
                                      <w:sz w:val="20"/>
                                    </w:rPr>
                                    <w:t>297,200</w:t>
                                  </w:r>
                                </w:p>
                              </w:tc>
                              <w:tc>
                                <w:tcPr>
                                  <w:tcW w:w="902" w:type="dxa"/>
                                </w:tcPr>
                                <w:p w14:paraId="286D820D" w14:textId="77777777" w:rsidR="002F4311" w:rsidRDefault="000325DD">
                                  <w:pPr>
                                    <w:pStyle w:val="TableParagraph"/>
                                    <w:spacing w:before="48"/>
                                    <w:ind w:left="114"/>
                                    <w:rPr>
                                      <w:sz w:val="20"/>
                                    </w:rPr>
                                  </w:pPr>
                                  <w:r>
                                    <w:rPr>
                                      <w:spacing w:val="-2"/>
                                      <w:sz w:val="20"/>
                                    </w:rPr>
                                    <w:t>421,813</w:t>
                                  </w:r>
                                </w:p>
                              </w:tc>
                              <w:tc>
                                <w:tcPr>
                                  <w:tcW w:w="897" w:type="dxa"/>
                                </w:tcPr>
                                <w:p w14:paraId="286D820E" w14:textId="77777777" w:rsidR="002F4311" w:rsidRDefault="000325DD">
                                  <w:pPr>
                                    <w:pStyle w:val="TableParagraph"/>
                                    <w:spacing w:before="48"/>
                                    <w:ind w:left="114"/>
                                    <w:rPr>
                                      <w:sz w:val="20"/>
                                    </w:rPr>
                                  </w:pPr>
                                  <w:r>
                                    <w:rPr>
                                      <w:spacing w:val="-2"/>
                                      <w:sz w:val="20"/>
                                    </w:rPr>
                                    <w:t>461,669</w:t>
                                  </w:r>
                                </w:p>
                              </w:tc>
                              <w:tc>
                                <w:tcPr>
                                  <w:tcW w:w="902" w:type="dxa"/>
                                </w:tcPr>
                                <w:p w14:paraId="286D820F" w14:textId="77777777" w:rsidR="002F4311" w:rsidRDefault="000325DD">
                                  <w:pPr>
                                    <w:pStyle w:val="TableParagraph"/>
                                    <w:spacing w:before="48"/>
                                    <w:ind w:left="40" w:right="40"/>
                                    <w:jc w:val="center"/>
                                    <w:rPr>
                                      <w:sz w:val="20"/>
                                    </w:rPr>
                                  </w:pPr>
                                  <w:r>
                                    <w:rPr>
                                      <w:spacing w:val="-2"/>
                                      <w:sz w:val="20"/>
                                    </w:rPr>
                                    <w:t>520,165</w:t>
                                  </w:r>
                                </w:p>
                              </w:tc>
                              <w:tc>
                                <w:tcPr>
                                  <w:tcW w:w="897" w:type="dxa"/>
                                </w:tcPr>
                                <w:p w14:paraId="286D8210" w14:textId="77777777" w:rsidR="002F4311" w:rsidRDefault="000325DD">
                                  <w:pPr>
                                    <w:pStyle w:val="TableParagraph"/>
                                    <w:spacing w:before="48"/>
                                    <w:ind w:left="99" w:right="95"/>
                                    <w:jc w:val="center"/>
                                    <w:rPr>
                                      <w:sz w:val="20"/>
                                    </w:rPr>
                                  </w:pPr>
                                  <w:r>
                                    <w:rPr>
                                      <w:spacing w:val="-2"/>
                                      <w:sz w:val="20"/>
                                    </w:rPr>
                                    <w:t>623,840</w:t>
                                  </w:r>
                                </w:p>
                              </w:tc>
                              <w:tc>
                                <w:tcPr>
                                  <w:tcW w:w="811" w:type="dxa"/>
                                </w:tcPr>
                                <w:p w14:paraId="286D8211" w14:textId="77777777" w:rsidR="002F4311" w:rsidRDefault="000325DD">
                                  <w:pPr>
                                    <w:pStyle w:val="TableParagraph"/>
                                    <w:spacing w:before="48"/>
                                    <w:ind w:left="71"/>
                                    <w:rPr>
                                      <w:sz w:val="20"/>
                                    </w:rPr>
                                  </w:pPr>
                                  <w:r>
                                    <w:rPr>
                                      <w:spacing w:val="-2"/>
                                      <w:sz w:val="20"/>
                                    </w:rPr>
                                    <w:t>659,182</w:t>
                                  </w:r>
                                </w:p>
                              </w:tc>
                            </w:tr>
                          </w:tbl>
                          <w:p w14:paraId="286D8213"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80A7" id="docshape8" o:spid="_x0000_s1030" type="#_x0000_t202" style="position:absolute;left:0;text-align:left;margin-left:71.5pt;margin-top:256.65pt;width:275.55pt;height:6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902"/>
                        <w:gridCol w:w="897"/>
                        <w:gridCol w:w="902"/>
                        <w:gridCol w:w="897"/>
                        <w:gridCol w:w="811"/>
                      </w:tblGrid>
                      <w:tr w:rsidR="002F4311" w14:paraId="286D8204" w14:textId="77777777">
                        <w:trPr>
                          <w:trHeight w:val="537"/>
                        </w:trPr>
                        <w:tc>
                          <w:tcPr>
                            <w:tcW w:w="5489" w:type="dxa"/>
                            <w:gridSpan w:val="6"/>
                            <w:tcBorders>
                              <w:top w:val="nil"/>
                              <w:left w:val="nil"/>
                              <w:bottom w:val="nil"/>
                              <w:right w:val="nil"/>
                            </w:tcBorders>
                            <w:shd w:val="clear" w:color="auto" w:fill="000000"/>
                          </w:tcPr>
                          <w:p w14:paraId="286D8202" w14:textId="77777777" w:rsidR="002F4311" w:rsidRDefault="000325DD">
                            <w:pPr>
                              <w:pStyle w:val="TableParagraph"/>
                              <w:rPr>
                                <w:b/>
                                <w:sz w:val="20"/>
                              </w:rPr>
                            </w:pPr>
                            <w:r>
                              <w:rPr>
                                <w:b/>
                                <w:color w:val="FFFFFF"/>
                                <w:sz w:val="20"/>
                              </w:rPr>
                              <w:t>Table</w:t>
                            </w:r>
                            <w:r>
                              <w:rPr>
                                <w:b/>
                                <w:color w:val="FFFFFF"/>
                                <w:spacing w:val="-8"/>
                                <w:sz w:val="20"/>
                              </w:rPr>
                              <w:t xml:space="preserve"> </w:t>
                            </w:r>
                            <w:r>
                              <w:rPr>
                                <w:color w:val="FFFFFF"/>
                                <w:sz w:val="20"/>
                              </w:rPr>
                              <w:t>F.1.b</w:t>
                            </w:r>
                            <w:r>
                              <w:rPr>
                                <w:b/>
                                <w:color w:val="FFFFFF"/>
                                <w:sz w:val="20"/>
                              </w:rPr>
                              <w:t>.</w:t>
                            </w:r>
                            <w:r>
                              <w:rPr>
                                <w:b/>
                                <w:color w:val="FFFFFF"/>
                                <w:spacing w:val="2"/>
                                <w:sz w:val="20"/>
                              </w:rPr>
                              <w:t xml:space="preserve"> </w:t>
                            </w:r>
                            <w:r>
                              <w:rPr>
                                <w:b/>
                                <w:color w:val="FFFFFF"/>
                                <w:sz w:val="20"/>
                              </w:rPr>
                              <w:t>Expenditures</w:t>
                            </w:r>
                            <w:r>
                              <w:rPr>
                                <w:b/>
                                <w:color w:val="FFFFFF"/>
                                <w:spacing w:val="-7"/>
                                <w:sz w:val="20"/>
                              </w:rPr>
                              <w:t xml:space="preserve"> </w:t>
                            </w:r>
                            <w:r>
                              <w:rPr>
                                <w:b/>
                                <w:color w:val="FFFFFF"/>
                                <w:sz w:val="20"/>
                              </w:rPr>
                              <w:t>for</w:t>
                            </w:r>
                            <w:r>
                              <w:rPr>
                                <w:b/>
                                <w:color w:val="FFFFFF"/>
                                <w:spacing w:val="-7"/>
                                <w:sz w:val="20"/>
                              </w:rPr>
                              <w:t xml:space="preserve"> </w:t>
                            </w:r>
                            <w:r>
                              <w:rPr>
                                <w:b/>
                                <w:color w:val="FFFFFF"/>
                                <w:sz w:val="20"/>
                              </w:rPr>
                              <w:t>East</w:t>
                            </w:r>
                            <w:r>
                              <w:rPr>
                                <w:b/>
                                <w:color w:val="FFFFFF"/>
                                <w:spacing w:val="-7"/>
                                <w:sz w:val="20"/>
                              </w:rPr>
                              <w:t xml:space="preserve"> </w:t>
                            </w:r>
                            <w:r>
                              <w:rPr>
                                <w:b/>
                                <w:color w:val="FFFFFF"/>
                                <w:sz w:val="20"/>
                              </w:rPr>
                              <w:t>Asia</w:t>
                            </w:r>
                            <w:r>
                              <w:rPr>
                                <w:b/>
                                <w:color w:val="FFFFFF"/>
                                <w:spacing w:val="-7"/>
                                <w:sz w:val="20"/>
                              </w:rPr>
                              <w:t xml:space="preserve"> </w:t>
                            </w:r>
                            <w:r>
                              <w:rPr>
                                <w:b/>
                                <w:color w:val="FFFFFF"/>
                                <w:sz w:val="20"/>
                              </w:rPr>
                              <w:t>vernacular</w:t>
                            </w:r>
                            <w:r>
                              <w:rPr>
                                <w:b/>
                                <w:color w:val="FFFFFF"/>
                                <w:spacing w:val="-7"/>
                                <w:sz w:val="20"/>
                              </w:rPr>
                              <w:t xml:space="preserve"> </w:t>
                            </w:r>
                            <w:r>
                              <w:rPr>
                                <w:b/>
                                <w:color w:val="FFFFFF"/>
                                <w:sz w:val="20"/>
                              </w:rPr>
                              <w:t>materials</w:t>
                            </w:r>
                            <w:r>
                              <w:rPr>
                                <w:b/>
                                <w:color w:val="FFFFFF"/>
                                <w:spacing w:val="-7"/>
                                <w:sz w:val="20"/>
                              </w:rPr>
                              <w:t xml:space="preserve"> </w:t>
                            </w:r>
                            <w:r>
                              <w:rPr>
                                <w:b/>
                                <w:color w:val="FFFFFF"/>
                                <w:spacing w:val="-5"/>
                                <w:sz w:val="20"/>
                              </w:rPr>
                              <w:t>in</w:t>
                            </w:r>
                          </w:p>
                          <w:p w14:paraId="286D8203" w14:textId="77777777" w:rsidR="002F4311" w:rsidRDefault="000325DD">
                            <w:pPr>
                              <w:pStyle w:val="TableParagraph"/>
                              <w:spacing w:before="34"/>
                              <w:rPr>
                                <w:b/>
                                <w:sz w:val="20"/>
                              </w:rPr>
                            </w:pPr>
                            <w:r>
                              <w:rPr>
                                <w:b/>
                                <w:color w:val="FFFFFF"/>
                                <w:sz w:val="20"/>
                              </w:rPr>
                              <w:t>Van</w:t>
                            </w:r>
                            <w:r>
                              <w:rPr>
                                <w:b/>
                                <w:color w:val="FFFFFF"/>
                                <w:spacing w:val="-8"/>
                                <w:sz w:val="20"/>
                              </w:rPr>
                              <w:t xml:space="preserve"> </w:t>
                            </w:r>
                            <w:r>
                              <w:rPr>
                                <w:b/>
                                <w:color w:val="FFFFFF"/>
                                <w:sz w:val="20"/>
                              </w:rPr>
                              <w:t>Pelt</w:t>
                            </w:r>
                            <w:r>
                              <w:rPr>
                                <w:b/>
                                <w:color w:val="FFFFFF"/>
                                <w:spacing w:val="-5"/>
                                <w:sz w:val="20"/>
                              </w:rPr>
                              <w:t xml:space="preserve"> </w:t>
                            </w:r>
                            <w:r>
                              <w:rPr>
                                <w:b/>
                                <w:color w:val="FFFFFF"/>
                                <w:sz w:val="20"/>
                              </w:rPr>
                              <w:t>Library,</w:t>
                            </w:r>
                            <w:r>
                              <w:rPr>
                                <w:b/>
                                <w:color w:val="FFFFFF"/>
                                <w:spacing w:val="-5"/>
                                <w:sz w:val="20"/>
                              </w:rPr>
                              <w:t xml:space="preserve"> </w:t>
                            </w:r>
                            <w:r>
                              <w:rPr>
                                <w:b/>
                                <w:color w:val="FFFFFF"/>
                                <w:sz w:val="20"/>
                              </w:rPr>
                              <w:t>in</w:t>
                            </w:r>
                            <w:r>
                              <w:rPr>
                                <w:b/>
                                <w:color w:val="FFFFFF"/>
                                <w:spacing w:val="-5"/>
                                <w:sz w:val="20"/>
                              </w:rPr>
                              <w:t xml:space="preserve"> </w:t>
                            </w:r>
                            <w:r>
                              <w:rPr>
                                <w:b/>
                                <w:color w:val="FFFFFF"/>
                                <w:sz w:val="20"/>
                              </w:rPr>
                              <w:t>dollars,</w:t>
                            </w:r>
                            <w:r>
                              <w:rPr>
                                <w:b/>
                                <w:color w:val="FFFFFF"/>
                                <w:spacing w:val="-6"/>
                                <w:sz w:val="20"/>
                              </w:rPr>
                              <w:t xml:space="preserve"> </w:t>
                            </w:r>
                            <w:r>
                              <w:rPr>
                                <w:b/>
                                <w:color w:val="FFFFFF"/>
                                <w:sz w:val="20"/>
                              </w:rPr>
                              <w:t>since</w:t>
                            </w:r>
                            <w:r>
                              <w:rPr>
                                <w:b/>
                                <w:color w:val="FFFFFF"/>
                                <w:spacing w:val="-5"/>
                                <w:sz w:val="20"/>
                              </w:rPr>
                              <w:t xml:space="preserve"> </w:t>
                            </w:r>
                            <w:r>
                              <w:rPr>
                                <w:b/>
                                <w:color w:val="FFFFFF"/>
                                <w:sz w:val="20"/>
                              </w:rPr>
                              <w:t>founding</w:t>
                            </w:r>
                            <w:r>
                              <w:rPr>
                                <w:b/>
                                <w:color w:val="FFFFFF"/>
                                <w:spacing w:val="-5"/>
                                <w:sz w:val="20"/>
                              </w:rPr>
                              <w:t xml:space="preserve"> </w:t>
                            </w:r>
                            <w:r>
                              <w:rPr>
                                <w:b/>
                                <w:color w:val="FFFFFF"/>
                                <w:sz w:val="20"/>
                              </w:rPr>
                              <w:t>of</w:t>
                            </w:r>
                            <w:r>
                              <w:rPr>
                                <w:b/>
                                <w:color w:val="FFFFFF"/>
                                <w:spacing w:val="-5"/>
                                <w:sz w:val="20"/>
                              </w:rPr>
                              <w:t xml:space="preserve"> </w:t>
                            </w:r>
                            <w:r>
                              <w:rPr>
                                <w:b/>
                                <w:color w:val="FFFFFF"/>
                                <w:spacing w:val="-4"/>
                                <w:sz w:val="20"/>
                              </w:rPr>
                              <w:t>CEAS</w:t>
                            </w:r>
                          </w:p>
                        </w:tc>
                      </w:tr>
                      <w:tr w:rsidR="002F4311" w14:paraId="286D820B" w14:textId="77777777">
                        <w:trPr>
                          <w:trHeight w:val="306"/>
                        </w:trPr>
                        <w:tc>
                          <w:tcPr>
                            <w:tcW w:w="1080" w:type="dxa"/>
                            <w:shd w:val="clear" w:color="auto" w:fill="C1D69A"/>
                          </w:tcPr>
                          <w:p w14:paraId="286D8205" w14:textId="77777777" w:rsidR="002F4311" w:rsidRDefault="000325DD">
                            <w:pPr>
                              <w:pStyle w:val="TableParagraph"/>
                              <w:spacing w:before="33"/>
                              <w:ind w:left="198" w:right="180"/>
                              <w:jc w:val="center"/>
                              <w:rPr>
                                <w:b/>
                                <w:sz w:val="20"/>
                              </w:rPr>
                            </w:pPr>
                            <w:r>
                              <w:rPr>
                                <w:b/>
                                <w:spacing w:val="-2"/>
                                <w:sz w:val="20"/>
                              </w:rPr>
                              <w:t>1995/96</w:t>
                            </w:r>
                          </w:p>
                        </w:tc>
                        <w:tc>
                          <w:tcPr>
                            <w:tcW w:w="902" w:type="dxa"/>
                            <w:tcBorders>
                              <w:top w:val="nil"/>
                            </w:tcBorders>
                            <w:shd w:val="clear" w:color="auto" w:fill="C1D69A"/>
                          </w:tcPr>
                          <w:p w14:paraId="286D8206" w14:textId="77777777" w:rsidR="002F4311" w:rsidRDefault="000325DD">
                            <w:pPr>
                              <w:pStyle w:val="TableParagraph"/>
                              <w:spacing w:before="33"/>
                              <w:ind w:left="111"/>
                              <w:rPr>
                                <w:b/>
                                <w:sz w:val="20"/>
                              </w:rPr>
                            </w:pPr>
                            <w:r>
                              <w:rPr>
                                <w:b/>
                                <w:spacing w:val="-2"/>
                                <w:sz w:val="20"/>
                              </w:rPr>
                              <w:t>2000/01</w:t>
                            </w:r>
                          </w:p>
                        </w:tc>
                        <w:tc>
                          <w:tcPr>
                            <w:tcW w:w="897" w:type="dxa"/>
                            <w:tcBorders>
                              <w:top w:val="nil"/>
                            </w:tcBorders>
                            <w:shd w:val="clear" w:color="auto" w:fill="C1D69A"/>
                          </w:tcPr>
                          <w:p w14:paraId="286D8207" w14:textId="77777777" w:rsidR="002F4311" w:rsidRDefault="000325DD">
                            <w:pPr>
                              <w:pStyle w:val="TableParagraph"/>
                              <w:spacing w:before="33"/>
                              <w:ind w:left="112"/>
                              <w:rPr>
                                <w:b/>
                                <w:sz w:val="20"/>
                              </w:rPr>
                            </w:pPr>
                            <w:r>
                              <w:rPr>
                                <w:b/>
                                <w:spacing w:val="-2"/>
                                <w:sz w:val="20"/>
                              </w:rPr>
                              <w:t>2008/09</w:t>
                            </w:r>
                          </w:p>
                        </w:tc>
                        <w:tc>
                          <w:tcPr>
                            <w:tcW w:w="902" w:type="dxa"/>
                            <w:tcBorders>
                              <w:top w:val="nil"/>
                            </w:tcBorders>
                            <w:shd w:val="clear" w:color="auto" w:fill="C1D69A"/>
                          </w:tcPr>
                          <w:p w14:paraId="286D8208" w14:textId="77777777" w:rsidR="002F4311" w:rsidRDefault="000325DD">
                            <w:pPr>
                              <w:pStyle w:val="TableParagraph"/>
                              <w:spacing w:before="33"/>
                              <w:ind w:left="40" w:right="40"/>
                              <w:jc w:val="center"/>
                              <w:rPr>
                                <w:b/>
                                <w:sz w:val="20"/>
                              </w:rPr>
                            </w:pPr>
                            <w:r>
                              <w:rPr>
                                <w:b/>
                                <w:spacing w:val="-2"/>
                                <w:sz w:val="20"/>
                              </w:rPr>
                              <w:t>2013/14</w:t>
                            </w:r>
                          </w:p>
                        </w:tc>
                        <w:tc>
                          <w:tcPr>
                            <w:tcW w:w="897" w:type="dxa"/>
                            <w:tcBorders>
                              <w:top w:val="nil"/>
                            </w:tcBorders>
                            <w:shd w:val="clear" w:color="auto" w:fill="C1D69A"/>
                          </w:tcPr>
                          <w:p w14:paraId="286D8209" w14:textId="77777777" w:rsidR="002F4311" w:rsidRDefault="000325DD">
                            <w:pPr>
                              <w:pStyle w:val="TableParagraph"/>
                              <w:spacing w:before="33"/>
                              <w:ind w:left="100" w:right="95"/>
                              <w:jc w:val="center"/>
                              <w:rPr>
                                <w:b/>
                                <w:sz w:val="20"/>
                              </w:rPr>
                            </w:pPr>
                            <w:r>
                              <w:rPr>
                                <w:b/>
                                <w:spacing w:val="-2"/>
                                <w:sz w:val="20"/>
                              </w:rPr>
                              <w:t>2017/18</w:t>
                            </w:r>
                          </w:p>
                        </w:tc>
                        <w:tc>
                          <w:tcPr>
                            <w:tcW w:w="811" w:type="dxa"/>
                            <w:tcBorders>
                              <w:top w:val="nil"/>
                            </w:tcBorders>
                            <w:shd w:val="clear" w:color="auto" w:fill="C1D69A"/>
                          </w:tcPr>
                          <w:p w14:paraId="286D820A" w14:textId="77777777" w:rsidR="002F4311" w:rsidRDefault="000325DD">
                            <w:pPr>
                              <w:pStyle w:val="TableParagraph"/>
                              <w:spacing w:before="33"/>
                              <w:ind w:left="68"/>
                              <w:rPr>
                                <w:b/>
                                <w:sz w:val="20"/>
                              </w:rPr>
                            </w:pPr>
                            <w:r>
                              <w:rPr>
                                <w:b/>
                                <w:spacing w:val="-2"/>
                                <w:sz w:val="20"/>
                              </w:rPr>
                              <w:t>2020/21</w:t>
                            </w:r>
                          </w:p>
                        </w:tc>
                      </w:tr>
                      <w:tr w:rsidR="002F4311" w14:paraId="286D8212" w14:textId="77777777">
                        <w:trPr>
                          <w:trHeight w:val="320"/>
                        </w:trPr>
                        <w:tc>
                          <w:tcPr>
                            <w:tcW w:w="1080" w:type="dxa"/>
                          </w:tcPr>
                          <w:p w14:paraId="286D820C" w14:textId="77777777" w:rsidR="002F4311" w:rsidRDefault="000325DD">
                            <w:pPr>
                              <w:pStyle w:val="TableParagraph"/>
                              <w:spacing w:before="48"/>
                              <w:ind w:left="198" w:right="180"/>
                              <w:jc w:val="center"/>
                              <w:rPr>
                                <w:sz w:val="20"/>
                              </w:rPr>
                            </w:pPr>
                            <w:r>
                              <w:rPr>
                                <w:spacing w:val="-2"/>
                                <w:sz w:val="20"/>
                              </w:rPr>
                              <w:t>297,200</w:t>
                            </w:r>
                          </w:p>
                        </w:tc>
                        <w:tc>
                          <w:tcPr>
                            <w:tcW w:w="902" w:type="dxa"/>
                          </w:tcPr>
                          <w:p w14:paraId="286D820D" w14:textId="77777777" w:rsidR="002F4311" w:rsidRDefault="000325DD">
                            <w:pPr>
                              <w:pStyle w:val="TableParagraph"/>
                              <w:spacing w:before="48"/>
                              <w:ind w:left="114"/>
                              <w:rPr>
                                <w:sz w:val="20"/>
                              </w:rPr>
                            </w:pPr>
                            <w:r>
                              <w:rPr>
                                <w:spacing w:val="-2"/>
                                <w:sz w:val="20"/>
                              </w:rPr>
                              <w:t>421,813</w:t>
                            </w:r>
                          </w:p>
                        </w:tc>
                        <w:tc>
                          <w:tcPr>
                            <w:tcW w:w="897" w:type="dxa"/>
                          </w:tcPr>
                          <w:p w14:paraId="286D820E" w14:textId="77777777" w:rsidR="002F4311" w:rsidRDefault="000325DD">
                            <w:pPr>
                              <w:pStyle w:val="TableParagraph"/>
                              <w:spacing w:before="48"/>
                              <w:ind w:left="114"/>
                              <w:rPr>
                                <w:sz w:val="20"/>
                              </w:rPr>
                            </w:pPr>
                            <w:r>
                              <w:rPr>
                                <w:spacing w:val="-2"/>
                                <w:sz w:val="20"/>
                              </w:rPr>
                              <w:t>461,669</w:t>
                            </w:r>
                          </w:p>
                        </w:tc>
                        <w:tc>
                          <w:tcPr>
                            <w:tcW w:w="902" w:type="dxa"/>
                          </w:tcPr>
                          <w:p w14:paraId="286D820F" w14:textId="77777777" w:rsidR="002F4311" w:rsidRDefault="000325DD">
                            <w:pPr>
                              <w:pStyle w:val="TableParagraph"/>
                              <w:spacing w:before="48"/>
                              <w:ind w:left="40" w:right="40"/>
                              <w:jc w:val="center"/>
                              <w:rPr>
                                <w:sz w:val="20"/>
                              </w:rPr>
                            </w:pPr>
                            <w:r>
                              <w:rPr>
                                <w:spacing w:val="-2"/>
                                <w:sz w:val="20"/>
                              </w:rPr>
                              <w:t>520,165</w:t>
                            </w:r>
                          </w:p>
                        </w:tc>
                        <w:tc>
                          <w:tcPr>
                            <w:tcW w:w="897" w:type="dxa"/>
                          </w:tcPr>
                          <w:p w14:paraId="286D8210" w14:textId="77777777" w:rsidR="002F4311" w:rsidRDefault="000325DD">
                            <w:pPr>
                              <w:pStyle w:val="TableParagraph"/>
                              <w:spacing w:before="48"/>
                              <w:ind w:left="99" w:right="95"/>
                              <w:jc w:val="center"/>
                              <w:rPr>
                                <w:sz w:val="20"/>
                              </w:rPr>
                            </w:pPr>
                            <w:r>
                              <w:rPr>
                                <w:spacing w:val="-2"/>
                                <w:sz w:val="20"/>
                              </w:rPr>
                              <w:t>623,840</w:t>
                            </w:r>
                          </w:p>
                        </w:tc>
                        <w:tc>
                          <w:tcPr>
                            <w:tcW w:w="811" w:type="dxa"/>
                          </w:tcPr>
                          <w:p w14:paraId="286D8211" w14:textId="77777777" w:rsidR="002F4311" w:rsidRDefault="000325DD">
                            <w:pPr>
                              <w:pStyle w:val="TableParagraph"/>
                              <w:spacing w:before="48"/>
                              <w:ind w:left="71"/>
                              <w:rPr>
                                <w:sz w:val="20"/>
                              </w:rPr>
                            </w:pPr>
                            <w:r>
                              <w:rPr>
                                <w:spacing w:val="-2"/>
                                <w:sz w:val="20"/>
                              </w:rPr>
                              <w:t>659,182</w:t>
                            </w:r>
                          </w:p>
                        </w:tc>
                      </w:tr>
                    </w:tbl>
                    <w:p w14:paraId="286D8213" w14:textId="77777777" w:rsidR="002F4311" w:rsidRDefault="002F4311">
                      <w:pPr>
                        <w:pStyle w:val="BodyText"/>
                        <w:ind w:left="0"/>
                      </w:pPr>
                    </w:p>
                  </w:txbxContent>
                </v:textbox>
                <w10:wrap anchorx="page"/>
              </v:shape>
            </w:pict>
          </mc:Fallback>
        </mc:AlternateContent>
      </w:r>
      <w:r>
        <w:t>Seminar Room, which displays core reference works and academic journals. The Current Periodicals</w:t>
      </w:r>
      <w:r>
        <w:rPr>
          <w:spacing w:val="-4"/>
        </w:rPr>
        <w:t xml:space="preserve"> </w:t>
      </w:r>
      <w:r>
        <w:t>Section</w:t>
      </w:r>
      <w:r>
        <w:rPr>
          <w:spacing w:val="-4"/>
        </w:rPr>
        <w:t xml:space="preserve"> </w:t>
      </w:r>
      <w:r>
        <w:t>holds</w:t>
      </w:r>
      <w:r>
        <w:rPr>
          <w:spacing w:val="-4"/>
        </w:rPr>
        <w:t xml:space="preserve"> </w:t>
      </w:r>
      <w:r>
        <w:t>EA</w:t>
      </w:r>
      <w:r>
        <w:rPr>
          <w:spacing w:val="-4"/>
        </w:rPr>
        <w:t xml:space="preserve"> </w:t>
      </w:r>
      <w:r>
        <w:t>periodicals</w:t>
      </w:r>
      <w:r>
        <w:rPr>
          <w:spacing w:val="-4"/>
        </w:rPr>
        <w:t xml:space="preserve"> </w:t>
      </w:r>
      <w:r>
        <w:t>in</w:t>
      </w:r>
      <w:r>
        <w:rPr>
          <w:spacing w:val="-4"/>
        </w:rPr>
        <w:t xml:space="preserve"> </w:t>
      </w:r>
      <w:r>
        <w:t>EA</w:t>
      </w:r>
      <w:r>
        <w:rPr>
          <w:spacing w:val="-4"/>
        </w:rPr>
        <w:t xml:space="preserve"> </w:t>
      </w:r>
      <w:r>
        <w:t>and</w:t>
      </w:r>
      <w:r>
        <w:rPr>
          <w:spacing w:val="-4"/>
        </w:rPr>
        <w:t xml:space="preserve"> </w:t>
      </w:r>
      <w:r>
        <w:t>Western</w:t>
      </w:r>
      <w:r>
        <w:rPr>
          <w:spacing w:val="-4"/>
        </w:rPr>
        <w:t xml:space="preserve"> </w:t>
      </w:r>
      <w:r>
        <w:t>languages.</w:t>
      </w:r>
      <w:r>
        <w:rPr>
          <w:spacing w:val="-4"/>
        </w:rPr>
        <w:t xml:space="preserve"> </w:t>
      </w:r>
      <w:r>
        <w:t>The</w:t>
      </w:r>
      <w:r>
        <w:rPr>
          <w:spacing w:val="-5"/>
        </w:rPr>
        <w:t xml:space="preserve"> </w:t>
      </w:r>
      <w:r>
        <w:t>University</w:t>
      </w:r>
      <w:r>
        <w:rPr>
          <w:spacing w:val="-4"/>
        </w:rPr>
        <w:t xml:space="preserve"> </w:t>
      </w:r>
      <w:r>
        <w:t>Museum Library has hundreds of EA-language holdings on anthropology and archeology.</w:t>
      </w:r>
      <w:r>
        <w:rPr>
          <w:spacing w:val="40"/>
        </w:rPr>
        <w:t xml:space="preserve"> </w:t>
      </w:r>
      <w:r>
        <w:t>The Fisher Fine Arts Library covers EA art and architecture. The Biddle Law Library has more than 11,500 titles on EA in Western languages and 220 titles in EA languages, w</w:t>
      </w:r>
      <w:r>
        <w:t>ith over 8,900 e-resources and 150 serials, accessible to the full Penn community. Other professional school libraries also have significant EA holdings. CEAS seeks NRC funding to strengthen the newest component of our EA collection, Korean-language materi</w:t>
      </w:r>
      <w:r>
        <w:t>als, especially print and digital sources related to contemporary Korea, the field of our most recent Korea hire.</w:t>
      </w:r>
    </w:p>
    <w:p w14:paraId="286D7FC6" w14:textId="61DB8531" w:rsidR="002F4311" w:rsidRDefault="000325DD">
      <w:pPr>
        <w:pStyle w:val="ListParagraph"/>
        <w:numPr>
          <w:ilvl w:val="2"/>
          <w:numId w:val="6"/>
        </w:numPr>
        <w:tabs>
          <w:tab w:val="left" w:pos="6446"/>
        </w:tabs>
        <w:spacing w:line="480" w:lineRule="auto"/>
        <w:ind w:left="5805" w:right="745" w:firstLine="0"/>
        <w:jc w:val="left"/>
        <w:rPr>
          <w:b/>
          <w:sz w:val="24"/>
        </w:rPr>
      </w:pPr>
      <w:r>
        <w:rPr>
          <w:noProof/>
        </w:rPr>
        <mc:AlternateContent>
          <mc:Choice Requires="wps">
            <w:drawing>
              <wp:anchor distT="0" distB="0" distL="114300" distR="114300" simplePos="0" relativeHeight="15730688" behindDoc="0" locked="0" layoutInCell="1" allowOverlap="1" wp14:anchorId="286D80A8" wp14:editId="59566131">
                <wp:simplePos x="0" y="0"/>
                <wp:positionH relativeFrom="page">
                  <wp:posOffset>4523105</wp:posOffset>
                </wp:positionH>
                <wp:positionV relativeFrom="paragraph">
                  <wp:posOffset>157480</wp:posOffset>
                </wp:positionV>
                <wp:extent cx="1947545" cy="15240"/>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6939" id="docshape9" o:spid="_x0000_s1026" style="position:absolute;margin-left:356.15pt;margin-top:12.4pt;width:153.35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" fillcolor="black" stroked="f">
                <w10:wrap anchorx="page"/>
              </v:rect>
            </w:pict>
          </mc:Fallback>
        </mc:AlternateContent>
      </w:r>
      <w:r>
        <w:rPr>
          <w:b/>
          <w:sz w:val="24"/>
        </w:rPr>
        <w:t>Institutional</w:t>
      </w:r>
      <w:r>
        <w:rPr>
          <w:b/>
          <w:spacing w:val="-15"/>
          <w:sz w:val="24"/>
        </w:rPr>
        <w:t xml:space="preserve"> </w:t>
      </w:r>
      <w:r>
        <w:rPr>
          <w:b/>
          <w:sz w:val="24"/>
        </w:rPr>
        <w:t>Support</w:t>
      </w:r>
      <w:r>
        <w:rPr>
          <w:b/>
          <w:spacing w:val="-15"/>
          <w:sz w:val="24"/>
        </w:rPr>
        <w:t xml:space="preserve"> </w:t>
      </w:r>
      <w:r>
        <w:rPr>
          <w:b/>
          <w:sz w:val="24"/>
        </w:rPr>
        <w:t xml:space="preserve">of </w:t>
      </w:r>
      <w:r>
        <w:rPr>
          <w:b/>
          <w:sz w:val="24"/>
          <w:u w:val="thick"/>
        </w:rPr>
        <w:t>Library.</w:t>
      </w:r>
      <w:r>
        <w:rPr>
          <w:b/>
          <w:sz w:val="24"/>
        </w:rPr>
        <w:t xml:space="preserve"> </w:t>
      </w:r>
      <w:r>
        <w:rPr>
          <w:sz w:val="24"/>
        </w:rPr>
        <w:t>Since 1995, Penn has increased its EA language</w:t>
      </w:r>
    </w:p>
    <w:p w14:paraId="286D7FC7" w14:textId="77777777" w:rsidR="002F4311" w:rsidRDefault="000325DD">
      <w:pPr>
        <w:pStyle w:val="BodyText"/>
        <w:spacing w:line="480" w:lineRule="auto"/>
        <w:ind w:right="203"/>
      </w:pPr>
      <w:r>
        <w:t>acquisitions budget by 122% to $659,182 in AY 2020–21. Library staff include the Chinese Studies</w:t>
      </w:r>
      <w:r>
        <w:rPr>
          <w:spacing w:val="-5"/>
        </w:rPr>
        <w:t xml:space="preserve"> </w:t>
      </w:r>
      <w:r>
        <w:t>Librarian,</w:t>
      </w:r>
      <w:r>
        <w:rPr>
          <w:spacing w:val="-5"/>
        </w:rPr>
        <w:t xml:space="preserve"> </w:t>
      </w:r>
      <w:r>
        <w:t>Japanese/Korean</w:t>
      </w:r>
      <w:r>
        <w:rPr>
          <w:spacing w:val="-5"/>
        </w:rPr>
        <w:t xml:space="preserve"> </w:t>
      </w:r>
      <w:r>
        <w:t>Studies</w:t>
      </w:r>
      <w:r>
        <w:rPr>
          <w:spacing w:val="-5"/>
        </w:rPr>
        <w:t xml:space="preserve"> </w:t>
      </w:r>
      <w:r>
        <w:t>Librarian,</w:t>
      </w:r>
      <w:r>
        <w:rPr>
          <w:spacing w:val="-5"/>
        </w:rPr>
        <w:t xml:space="preserve"> </w:t>
      </w:r>
      <w:r>
        <w:t>Chinese</w:t>
      </w:r>
      <w:r>
        <w:rPr>
          <w:spacing w:val="-6"/>
        </w:rPr>
        <w:t xml:space="preserve"> </w:t>
      </w:r>
      <w:r>
        <w:t>Library</w:t>
      </w:r>
      <w:r>
        <w:rPr>
          <w:spacing w:val="-5"/>
        </w:rPr>
        <w:t xml:space="preserve"> </w:t>
      </w:r>
      <w:r>
        <w:t>Specialist,</w:t>
      </w:r>
      <w:r>
        <w:rPr>
          <w:spacing w:val="-5"/>
        </w:rPr>
        <w:t xml:space="preserve"> </w:t>
      </w:r>
      <w:r>
        <w:t>and</w:t>
      </w:r>
      <w:r>
        <w:rPr>
          <w:spacing w:val="-5"/>
        </w:rPr>
        <w:t xml:space="preserve"> </w:t>
      </w:r>
      <w:r>
        <w:t>Japanese Library Specialist. Salary and benefits in AY 2021-22 will exceed $402,0</w:t>
      </w:r>
      <w:r>
        <w:t>00.</w:t>
      </w:r>
    </w:p>
    <w:p w14:paraId="286D7FC8" w14:textId="77777777" w:rsidR="002F4311" w:rsidRDefault="000325DD">
      <w:pPr>
        <w:pStyle w:val="ListParagraph"/>
        <w:numPr>
          <w:ilvl w:val="2"/>
          <w:numId w:val="5"/>
        </w:numPr>
        <w:tabs>
          <w:tab w:val="left" w:pos="747"/>
        </w:tabs>
        <w:rPr>
          <w:sz w:val="24"/>
        </w:rPr>
      </w:pPr>
      <w:r>
        <w:rPr>
          <w:b/>
          <w:sz w:val="24"/>
          <w:u w:val="thick"/>
        </w:rPr>
        <w:t>Access</w:t>
      </w:r>
      <w:r>
        <w:rPr>
          <w:b/>
          <w:spacing w:val="-4"/>
          <w:sz w:val="24"/>
          <w:u w:val="thick"/>
        </w:rPr>
        <w:t xml:space="preserve"> </w:t>
      </w:r>
      <w:r>
        <w:rPr>
          <w:b/>
          <w:sz w:val="24"/>
          <w:u w:val="thick"/>
        </w:rPr>
        <w:t>to</w:t>
      </w:r>
      <w:r>
        <w:rPr>
          <w:b/>
          <w:spacing w:val="-1"/>
          <w:sz w:val="24"/>
          <w:u w:val="thick"/>
        </w:rPr>
        <w:t xml:space="preserve"> </w:t>
      </w:r>
      <w:r>
        <w:rPr>
          <w:b/>
          <w:sz w:val="24"/>
          <w:u w:val="thick"/>
        </w:rPr>
        <w:t>Other</w:t>
      </w:r>
      <w:r>
        <w:rPr>
          <w:b/>
          <w:spacing w:val="-2"/>
          <w:sz w:val="24"/>
          <w:u w:val="thick"/>
        </w:rPr>
        <w:t xml:space="preserve"> </w:t>
      </w:r>
      <w:r>
        <w:rPr>
          <w:b/>
          <w:sz w:val="24"/>
          <w:u w:val="thick"/>
        </w:rPr>
        <w:t>Institutional</w:t>
      </w:r>
      <w:r>
        <w:rPr>
          <w:b/>
          <w:spacing w:val="-1"/>
          <w:sz w:val="24"/>
          <w:u w:val="thick"/>
        </w:rPr>
        <w:t xml:space="preserve"> </w:t>
      </w:r>
      <w:r>
        <w:rPr>
          <w:b/>
          <w:sz w:val="24"/>
          <w:u w:val="thick"/>
        </w:rPr>
        <w:t>Holdings.</w:t>
      </w:r>
      <w:r>
        <w:rPr>
          <w:b/>
          <w:spacing w:val="-1"/>
          <w:sz w:val="24"/>
        </w:rPr>
        <w:t xml:space="preserve"> </w:t>
      </w:r>
      <w:r>
        <w:rPr>
          <w:sz w:val="24"/>
        </w:rPr>
        <w:t>Penn</w:t>
      </w:r>
      <w:r>
        <w:rPr>
          <w:spacing w:val="-1"/>
          <w:sz w:val="24"/>
        </w:rPr>
        <w:t xml:space="preserve"> </w:t>
      </w:r>
      <w:r>
        <w:rPr>
          <w:sz w:val="24"/>
        </w:rPr>
        <w:t>participates</w:t>
      </w:r>
      <w:r>
        <w:rPr>
          <w:spacing w:val="-1"/>
          <w:sz w:val="24"/>
        </w:rPr>
        <w:t xml:space="preserve"> </w:t>
      </w:r>
      <w:r>
        <w:rPr>
          <w:sz w:val="24"/>
        </w:rPr>
        <w:t>in</w:t>
      </w:r>
      <w:r>
        <w:rPr>
          <w:spacing w:val="-1"/>
          <w:sz w:val="24"/>
        </w:rPr>
        <w:t xml:space="preserve"> </w:t>
      </w:r>
      <w:r>
        <w:rPr>
          <w:sz w:val="24"/>
        </w:rPr>
        <w:t>numerous</w:t>
      </w:r>
      <w:r>
        <w:rPr>
          <w:spacing w:val="-1"/>
          <w:sz w:val="24"/>
        </w:rPr>
        <w:t xml:space="preserve"> </w:t>
      </w:r>
      <w:r>
        <w:rPr>
          <w:spacing w:val="-2"/>
          <w:sz w:val="24"/>
        </w:rPr>
        <w:t>interlibrary</w:t>
      </w:r>
    </w:p>
    <w:p w14:paraId="286D7FC9" w14:textId="77777777" w:rsidR="002F4311" w:rsidRDefault="002F4311">
      <w:pPr>
        <w:pStyle w:val="BodyText"/>
        <w:ind w:left="0"/>
      </w:pPr>
    </w:p>
    <w:p w14:paraId="286D7FCA" w14:textId="7C5BAC50" w:rsidR="002F4311" w:rsidRDefault="000325DD">
      <w:pPr>
        <w:pStyle w:val="BodyText"/>
        <w:spacing w:line="480" w:lineRule="auto"/>
        <w:ind w:left="4562" w:right="216"/>
      </w:pPr>
      <w:r>
        <w:rPr>
          <w:noProof/>
        </w:rPr>
        <mc:AlternateContent>
          <mc:Choice Requires="wps">
            <w:drawing>
              <wp:anchor distT="0" distB="0" distL="114300" distR="114300" simplePos="0" relativeHeight="15731712" behindDoc="0" locked="0" layoutInCell="1" allowOverlap="1" wp14:anchorId="286D80A9" wp14:editId="39E409E0">
                <wp:simplePos x="0" y="0"/>
                <wp:positionH relativeFrom="page">
                  <wp:posOffset>920750</wp:posOffset>
                </wp:positionH>
                <wp:positionV relativeFrom="paragraph">
                  <wp:posOffset>-54610</wp:posOffset>
                </wp:positionV>
                <wp:extent cx="2697480" cy="168783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firstRow="1" w:lastRow="1" w:firstColumn="1" w:lastColumn="1" w:noHBand="0" w:noVBand="0"/>
                            </w:tblPr>
                            <w:tblGrid>
                              <w:gridCol w:w="1003"/>
                              <w:gridCol w:w="1253"/>
                              <w:gridCol w:w="1973"/>
                            </w:tblGrid>
                            <w:tr w:rsidR="002F4311" w14:paraId="286D8215" w14:textId="77777777">
                              <w:trPr>
                                <w:trHeight w:val="480"/>
                              </w:trPr>
                              <w:tc>
                                <w:tcPr>
                                  <w:tcW w:w="4229" w:type="dxa"/>
                                  <w:gridSpan w:val="3"/>
                                  <w:tcBorders>
                                    <w:top w:val="nil"/>
                                    <w:left w:val="nil"/>
                                    <w:bottom w:val="nil"/>
                                    <w:right w:val="nil"/>
                                  </w:tcBorders>
                                  <w:shd w:val="clear" w:color="auto" w:fill="000000"/>
                                </w:tcPr>
                                <w:p w14:paraId="286D8214" w14:textId="77777777" w:rsidR="002F4311" w:rsidRDefault="000325DD">
                                  <w:pPr>
                                    <w:pStyle w:val="TableParagraph"/>
                                    <w:spacing w:line="230" w:lineRule="atLeast"/>
                                    <w:ind w:left="-10" w:right="42"/>
                                    <w:rPr>
                                      <w:b/>
                                      <w:sz w:val="20"/>
                                    </w:rPr>
                                  </w:pPr>
                                  <w:r>
                                    <w:rPr>
                                      <w:b/>
                                      <w:color w:val="FFFFFF"/>
                                      <w:sz w:val="20"/>
                                    </w:rPr>
                                    <w:t>Table</w:t>
                                  </w:r>
                                  <w:r>
                                    <w:rPr>
                                      <w:b/>
                                      <w:color w:val="FFFFFF"/>
                                      <w:spacing w:val="-7"/>
                                      <w:sz w:val="20"/>
                                    </w:rPr>
                                    <w:t xml:space="preserve"> </w:t>
                                  </w:r>
                                  <w:r>
                                    <w:rPr>
                                      <w:b/>
                                      <w:color w:val="FFFFFF"/>
                                      <w:sz w:val="20"/>
                                    </w:rPr>
                                    <w:t>F.1.c.</w:t>
                                  </w:r>
                                  <w:r>
                                    <w:rPr>
                                      <w:b/>
                                      <w:color w:val="FFFFFF"/>
                                      <w:spacing w:val="-7"/>
                                      <w:sz w:val="20"/>
                                    </w:rPr>
                                    <w:t xml:space="preserve"> </w:t>
                                  </w:r>
                                  <w:r>
                                    <w:rPr>
                                      <w:b/>
                                      <w:color w:val="FFFFFF"/>
                                      <w:sz w:val="20"/>
                                    </w:rPr>
                                    <w:t>Penn</w:t>
                                  </w:r>
                                  <w:r>
                                    <w:rPr>
                                      <w:b/>
                                      <w:color w:val="FFFFFF"/>
                                      <w:spacing w:val="-7"/>
                                      <w:sz w:val="20"/>
                                    </w:rPr>
                                    <w:t xml:space="preserve"> </w:t>
                                  </w:r>
                                  <w:r>
                                    <w:rPr>
                                      <w:b/>
                                      <w:color w:val="FFFFFF"/>
                                      <w:sz w:val="20"/>
                                    </w:rPr>
                                    <w:t>Library</w:t>
                                  </w:r>
                                  <w:r>
                                    <w:rPr>
                                      <w:b/>
                                      <w:color w:val="FFFFFF"/>
                                      <w:spacing w:val="-7"/>
                                      <w:sz w:val="20"/>
                                    </w:rPr>
                                    <w:t xml:space="preserve"> </w:t>
                                  </w:r>
                                  <w:r>
                                    <w:rPr>
                                      <w:b/>
                                      <w:color w:val="FFFFFF"/>
                                      <w:sz w:val="20"/>
                                    </w:rPr>
                                    <w:t>titles</w:t>
                                  </w:r>
                                  <w:r>
                                    <w:rPr>
                                      <w:b/>
                                      <w:color w:val="FFFFFF"/>
                                      <w:spacing w:val="-7"/>
                                      <w:sz w:val="20"/>
                                    </w:rPr>
                                    <w:t xml:space="preserve"> </w:t>
                                  </w:r>
                                  <w:r>
                                    <w:rPr>
                                      <w:b/>
                                      <w:color w:val="FFFFFF"/>
                                      <w:sz w:val="20"/>
                                    </w:rPr>
                                    <w:t>by</w:t>
                                  </w:r>
                                  <w:r>
                                    <w:rPr>
                                      <w:b/>
                                      <w:color w:val="FFFFFF"/>
                                      <w:spacing w:val="-7"/>
                                      <w:sz w:val="20"/>
                                    </w:rPr>
                                    <w:t xml:space="preserve"> </w:t>
                                  </w:r>
                                  <w:r>
                                    <w:rPr>
                                      <w:b/>
                                      <w:color w:val="FFFFFF"/>
                                      <w:sz w:val="20"/>
                                    </w:rPr>
                                    <w:t xml:space="preserve">subject </w:t>
                                  </w:r>
                                  <w:r>
                                    <w:rPr>
                                      <w:b/>
                                      <w:color w:val="FFFFFF"/>
                                      <w:spacing w:val="-2"/>
                                      <w:sz w:val="20"/>
                                    </w:rPr>
                                    <w:t>heading</w:t>
                                  </w:r>
                                </w:p>
                              </w:tc>
                            </w:tr>
                            <w:tr w:rsidR="002F4311" w14:paraId="286D8219" w14:textId="77777777">
                              <w:trPr>
                                <w:trHeight w:val="532"/>
                              </w:trPr>
                              <w:tc>
                                <w:tcPr>
                                  <w:tcW w:w="1003" w:type="dxa"/>
                                  <w:tcBorders>
                                    <w:top w:val="nil"/>
                                    <w:bottom w:val="single" w:sz="8" w:space="0" w:color="000000"/>
                                    <w:right w:val="single" w:sz="8" w:space="0" w:color="000000"/>
                                  </w:tcBorders>
                                  <w:shd w:val="clear" w:color="auto" w:fill="C1D69A"/>
                                </w:tcPr>
                                <w:p w14:paraId="286D8216" w14:textId="77777777" w:rsidR="002F4311" w:rsidRDefault="000325DD">
                                  <w:pPr>
                                    <w:pStyle w:val="TableParagraph"/>
                                    <w:ind w:left="8"/>
                                    <w:rPr>
                                      <w:b/>
                                      <w:sz w:val="20"/>
                                    </w:rPr>
                                  </w:pPr>
                                  <w:r>
                                    <w:rPr>
                                      <w:b/>
                                      <w:spacing w:val="-2"/>
                                      <w:sz w:val="20"/>
                                    </w:rPr>
                                    <w:t>Subject heading</w:t>
                                  </w:r>
                                </w:p>
                              </w:tc>
                              <w:tc>
                                <w:tcPr>
                                  <w:tcW w:w="1253" w:type="dxa"/>
                                  <w:tcBorders>
                                    <w:top w:val="nil"/>
                                    <w:left w:val="single" w:sz="8" w:space="0" w:color="000000"/>
                                    <w:bottom w:val="single" w:sz="8" w:space="0" w:color="000000"/>
                                    <w:right w:val="single" w:sz="8" w:space="0" w:color="000000"/>
                                  </w:tcBorders>
                                  <w:shd w:val="clear" w:color="auto" w:fill="C1D69A"/>
                                </w:tcPr>
                                <w:p w14:paraId="286D8217" w14:textId="77777777" w:rsidR="002F4311" w:rsidRDefault="000325DD">
                                  <w:pPr>
                                    <w:pStyle w:val="TableParagraph"/>
                                    <w:ind w:left="204" w:firstLine="197"/>
                                    <w:rPr>
                                      <w:b/>
                                      <w:sz w:val="20"/>
                                    </w:rPr>
                                  </w:pPr>
                                  <w:r>
                                    <w:rPr>
                                      <w:b/>
                                      <w:sz w:val="20"/>
                                    </w:rPr>
                                    <w:t xml:space="preserve">In all </w:t>
                                  </w:r>
                                  <w:r>
                                    <w:rPr>
                                      <w:b/>
                                      <w:spacing w:val="-2"/>
                                      <w:sz w:val="20"/>
                                    </w:rPr>
                                    <w:t>languages</w:t>
                                  </w:r>
                                </w:p>
                              </w:tc>
                              <w:tc>
                                <w:tcPr>
                                  <w:tcW w:w="1973" w:type="dxa"/>
                                  <w:tcBorders>
                                    <w:top w:val="nil"/>
                                    <w:left w:val="single" w:sz="8" w:space="0" w:color="000000"/>
                                    <w:bottom w:val="single" w:sz="8" w:space="0" w:color="000000"/>
                                    <w:right w:val="single" w:sz="8" w:space="0" w:color="000000"/>
                                  </w:tcBorders>
                                  <w:shd w:val="clear" w:color="auto" w:fill="C1D69A"/>
                                </w:tcPr>
                                <w:p w14:paraId="286D8218" w14:textId="77777777" w:rsidR="002F4311" w:rsidRDefault="000325DD">
                                  <w:pPr>
                                    <w:pStyle w:val="TableParagraph"/>
                                    <w:ind w:left="562" w:hanging="506"/>
                                    <w:rPr>
                                      <w:b/>
                                      <w:sz w:val="20"/>
                                    </w:rPr>
                                  </w:pPr>
                                  <w:r>
                                    <w:rPr>
                                      <w:b/>
                                      <w:sz w:val="20"/>
                                    </w:rPr>
                                    <w:t>In</w:t>
                                  </w:r>
                                  <w:r>
                                    <w:rPr>
                                      <w:b/>
                                      <w:spacing w:val="-13"/>
                                      <w:sz w:val="20"/>
                                    </w:rPr>
                                    <w:t xml:space="preserve"> </w:t>
                                  </w:r>
                                  <w:r>
                                    <w:rPr>
                                      <w:b/>
                                      <w:sz w:val="20"/>
                                    </w:rPr>
                                    <w:t>Western</w:t>
                                  </w:r>
                                  <w:r>
                                    <w:rPr>
                                      <w:b/>
                                      <w:spacing w:val="-12"/>
                                      <w:sz w:val="20"/>
                                    </w:rPr>
                                    <w:t xml:space="preserve"> </w:t>
                                  </w:r>
                                  <w:r>
                                    <w:rPr>
                                      <w:b/>
                                      <w:sz w:val="20"/>
                                    </w:rPr>
                                    <w:t xml:space="preserve">European </w:t>
                                  </w:r>
                                  <w:r>
                                    <w:rPr>
                                      <w:b/>
                                      <w:spacing w:val="-2"/>
                                      <w:sz w:val="20"/>
                                    </w:rPr>
                                    <w:t>languages</w:t>
                                  </w:r>
                                </w:p>
                              </w:tc>
                            </w:tr>
                            <w:tr w:rsidR="002F4311" w14:paraId="286D821D" w14:textId="77777777">
                              <w:trPr>
                                <w:trHeight w:val="316"/>
                              </w:trPr>
                              <w:tc>
                                <w:tcPr>
                                  <w:tcW w:w="1003" w:type="dxa"/>
                                  <w:tcBorders>
                                    <w:top w:val="single" w:sz="8" w:space="0" w:color="000000"/>
                                    <w:bottom w:val="single" w:sz="8" w:space="0" w:color="000000"/>
                                    <w:right w:val="single" w:sz="8" w:space="0" w:color="000000"/>
                                  </w:tcBorders>
                                </w:tcPr>
                                <w:p w14:paraId="286D821A" w14:textId="77777777" w:rsidR="002F4311" w:rsidRDefault="000325DD">
                                  <w:pPr>
                                    <w:pStyle w:val="TableParagraph"/>
                                    <w:ind w:left="8"/>
                                    <w:rPr>
                                      <w:sz w:val="20"/>
                                    </w:rPr>
                                  </w:pPr>
                                  <w:r>
                                    <w:rPr>
                                      <w:spacing w:val="-2"/>
                                      <w:sz w:val="20"/>
                                    </w:rPr>
                                    <w:t>China</w:t>
                                  </w:r>
                                </w:p>
                              </w:tc>
                              <w:tc>
                                <w:tcPr>
                                  <w:tcW w:w="1253" w:type="dxa"/>
                                  <w:tcBorders>
                                    <w:top w:val="single" w:sz="8" w:space="0" w:color="000000"/>
                                    <w:left w:val="single" w:sz="8" w:space="0" w:color="000000"/>
                                    <w:bottom w:val="single" w:sz="8" w:space="0" w:color="000000"/>
                                    <w:right w:val="single" w:sz="8" w:space="0" w:color="000000"/>
                                  </w:tcBorders>
                                </w:tcPr>
                                <w:p w14:paraId="286D821B" w14:textId="77777777" w:rsidR="002F4311" w:rsidRDefault="000325DD">
                                  <w:pPr>
                                    <w:pStyle w:val="TableParagraph"/>
                                    <w:ind w:left="288" w:right="268"/>
                                    <w:jc w:val="center"/>
                                    <w:rPr>
                                      <w:sz w:val="20"/>
                                    </w:rPr>
                                  </w:pPr>
                                  <w:r>
                                    <w:rPr>
                                      <w:spacing w:val="-2"/>
                                      <w:sz w:val="20"/>
                                    </w:rPr>
                                    <w:t>119,079</w:t>
                                  </w:r>
                                </w:p>
                              </w:tc>
                              <w:tc>
                                <w:tcPr>
                                  <w:tcW w:w="1973" w:type="dxa"/>
                                  <w:tcBorders>
                                    <w:top w:val="single" w:sz="8" w:space="0" w:color="000000"/>
                                    <w:left w:val="single" w:sz="8" w:space="0" w:color="000000"/>
                                    <w:bottom w:val="single" w:sz="8" w:space="0" w:color="000000"/>
                                    <w:right w:val="single" w:sz="8" w:space="0" w:color="000000"/>
                                  </w:tcBorders>
                                </w:tcPr>
                                <w:p w14:paraId="286D821C" w14:textId="77777777" w:rsidR="002F4311" w:rsidRDefault="000325DD">
                                  <w:pPr>
                                    <w:pStyle w:val="TableParagraph"/>
                                    <w:ind w:left="696" w:right="679"/>
                                    <w:jc w:val="center"/>
                                    <w:rPr>
                                      <w:sz w:val="20"/>
                                    </w:rPr>
                                  </w:pPr>
                                  <w:r>
                                    <w:rPr>
                                      <w:spacing w:val="-2"/>
                                      <w:sz w:val="20"/>
                                    </w:rPr>
                                    <w:t>39,677</w:t>
                                  </w:r>
                                </w:p>
                              </w:tc>
                            </w:tr>
                            <w:tr w:rsidR="002F4311" w14:paraId="286D8221" w14:textId="77777777">
                              <w:trPr>
                                <w:trHeight w:val="320"/>
                              </w:trPr>
                              <w:tc>
                                <w:tcPr>
                                  <w:tcW w:w="1003" w:type="dxa"/>
                                  <w:tcBorders>
                                    <w:top w:val="single" w:sz="8" w:space="0" w:color="000000"/>
                                    <w:bottom w:val="single" w:sz="6" w:space="0" w:color="000000"/>
                                    <w:right w:val="single" w:sz="6" w:space="0" w:color="000000"/>
                                  </w:tcBorders>
                                  <w:shd w:val="clear" w:color="auto" w:fill="D8D8D8"/>
                                </w:tcPr>
                                <w:p w14:paraId="286D821E" w14:textId="77777777" w:rsidR="002F4311" w:rsidRDefault="000325DD">
                                  <w:pPr>
                                    <w:pStyle w:val="TableParagraph"/>
                                    <w:ind w:left="8"/>
                                    <w:rPr>
                                      <w:sz w:val="20"/>
                                    </w:rPr>
                                  </w:pPr>
                                  <w:r>
                                    <w:rPr>
                                      <w:spacing w:val="-2"/>
                                      <w:sz w:val="20"/>
                                    </w:rPr>
                                    <w:t>Japan</w:t>
                                  </w:r>
                                </w:p>
                              </w:tc>
                              <w:tc>
                                <w:tcPr>
                                  <w:tcW w:w="1253" w:type="dxa"/>
                                  <w:tcBorders>
                                    <w:top w:val="single" w:sz="8" w:space="0" w:color="000000"/>
                                    <w:left w:val="single" w:sz="6" w:space="0" w:color="000000"/>
                                    <w:bottom w:val="single" w:sz="6" w:space="0" w:color="000000"/>
                                    <w:right w:val="single" w:sz="8" w:space="0" w:color="000000"/>
                                  </w:tcBorders>
                                  <w:shd w:val="clear" w:color="auto" w:fill="D8D8D8"/>
                                </w:tcPr>
                                <w:p w14:paraId="286D821F" w14:textId="77777777" w:rsidR="002F4311" w:rsidRDefault="000325DD">
                                  <w:pPr>
                                    <w:pStyle w:val="TableParagraph"/>
                                    <w:ind w:left="335" w:right="321"/>
                                    <w:jc w:val="center"/>
                                    <w:rPr>
                                      <w:sz w:val="20"/>
                                    </w:rPr>
                                  </w:pPr>
                                  <w:r>
                                    <w:rPr>
                                      <w:spacing w:val="-2"/>
                                      <w:sz w:val="20"/>
                                    </w:rPr>
                                    <w:t>66,878</w:t>
                                  </w:r>
                                </w:p>
                              </w:tc>
                              <w:tc>
                                <w:tcPr>
                                  <w:tcW w:w="1973" w:type="dxa"/>
                                  <w:tcBorders>
                                    <w:top w:val="single" w:sz="8" w:space="0" w:color="000000"/>
                                    <w:left w:val="single" w:sz="8" w:space="0" w:color="000000"/>
                                    <w:bottom w:val="single" w:sz="6" w:space="0" w:color="000000"/>
                                    <w:right w:val="single" w:sz="8" w:space="0" w:color="000000"/>
                                  </w:tcBorders>
                                  <w:shd w:val="clear" w:color="auto" w:fill="D8D8D8"/>
                                </w:tcPr>
                                <w:p w14:paraId="286D8220" w14:textId="77777777" w:rsidR="002F4311" w:rsidRDefault="000325DD">
                                  <w:pPr>
                                    <w:pStyle w:val="TableParagraph"/>
                                    <w:ind w:left="696" w:right="679"/>
                                    <w:jc w:val="center"/>
                                    <w:rPr>
                                      <w:sz w:val="20"/>
                                    </w:rPr>
                                  </w:pPr>
                                  <w:r>
                                    <w:rPr>
                                      <w:spacing w:val="-2"/>
                                      <w:sz w:val="20"/>
                                    </w:rPr>
                                    <w:t>21,740</w:t>
                                  </w:r>
                                </w:p>
                              </w:tc>
                            </w:tr>
                            <w:tr w:rsidR="002F4311" w14:paraId="286D8225" w14:textId="77777777">
                              <w:trPr>
                                <w:trHeight w:val="268"/>
                              </w:trPr>
                              <w:tc>
                                <w:tcPr>
                                  <w:tcW w:w="1003" w:type="dxa"/>
                                  <w:tcBorders>
                                    <w:top w:val="single" w:sz="6" w:space="0" w:color="000000"/>
                                    <w:bottom w:val="single" w:sz="6" w:space="0" w:color="000000"/>
                                    <w:right w:val="single" w:sz="6" w:space="0" w:color="000000"/>
                                  </w:tcBorders>
                                </w:tcPr>
                                <w:p w14:paraId="286D8222" w14:textId="77777777" w:rsidR="002F4311" w:rsidRDefault="000325DD">
                                  <w:pPr>
                                    <w:pStyle w:val="TableParagraph"/>
                                    <w:ind w:left="8"/>
                                    <w:rPr>
                                      <w:sz w:val="20"/>
                                    </w:rPr>
                                  </w:pPr>
                                  <w:r>
                                    <w:rPr>
                                      <w:spacing w:val="-2"/>
                                      <w:sz w:val="20"/>
                                    </w:rPr>
                                    <w:t>Korea</w:t>
                                  </w:r>
                                </w:p>
                              </w:tc>
                              <w:tc>
                                <w:tcPr>
                                  <w:tcW w:w="1253" w:type="dxa"/>
                                  <w:tcBorders>
                                    <w:top w:val="single" w:sz="6" w:space="0" w:color="000000"/>
                                    <w:left w:val="single" w:sz="6" w:space="0" w:color="000000"/>
                                    <w:bottom w:val="single" w:sz="6" w:space="0" w:color="000000"/>
                                    <w:right w:val="single" w:sz="8" w:space="0" w:color="000000"/>
                                  </w:tcBorders>
                                </w:tcPr>
                                <w:p w14:paraId="286D8223" w14:textId="77777777" w:rsidR="002F4311" w:rsidRDefault="000325DD">
                                  <w:pPr>
                                    <w:pStyle w:val="TableParagraph"/>
                                    <w:ind w:left="335" w:right="321"/>
                                    <w:jc w:val="center"/>
                                    <w:rPr>
                                      <w:sz w:val="20"/>
                                    </w:rPr>
                                  </w:pPr>
                                  <w:r>
                                    <w:rPr>
                                      <w:spacing w:val="-2"/>
                                      <w:sz w:val="20"/>
                                    </w:rPr>
                                    <w:t>16,969</w:t>
                                  </w:r>
                                </w:p>
                              </w:tc>
                              <w:tc>
                                <w:tcPr>
                                  <w:tcW w:w="1973" w:type="dxa"/>
                                  <w:tcBorders>
                                    <w:top w:val="single" w:sz="6" w:space="0" w:color="000000"/>
                                    <w:left w:val="single" w:sz="8" w:space="0" w:color="000000"/>
                                    <w:bottom w:val="single" w:sz="6" w:space="0" w:color="000000"/>
                                    <w:right w:val="single" w:sz="8" w:space="0" w:color="000000"/>
                                  </w:tcBorders>
                                </w:tcPr>
                                <w:p w14:paraId="286D8224" w14:textId="77777777" w:rsidR="002F4311" w:rsidRDefault="000325DD">
                                  <w:pPr>
                                    <w:pStyle w:val="TableParagraph"/>
                                    <w:ind w:left="696" w:right="679"/>
                                    <w:jc w:val="center"/>
                                    <w:rPr>
                                      <w:sz w:val="20"/>
                                    </w:rPr>
                                  </w:pPr>
                                  <w:r>
                                    <w:rPr>
                                      <w:spacing w:val="-2"/>
                                      <w:sz w:val="20"/>
                                    </w:rPr>
                                    <w:t>7,236</w:t>
                                  </w:r>
                                </w:p>
                              </w:tc>
                            </w:tr>
                            <w:tr w:rsidR="002F4311" w14:paraId="286D8229" w14:textId="77777777">
                              <w:trPr>
                                <w:trHeight w:val="321"/>
                              </w:trPr>
                              <w:tc>
                                <w:tcPr>
                                  <w:tcW w:w="1003" w:type="dxa"/>
                                  <w:tcBorders>
                                    <w:top w:val="single" w:sz="6" w:space="0" w:color="000000"/>
                                    <w:bottom w:val="single" w:sz="6" w:space="0" w:color="000000"/>
                                    <w:right w:val="single" w:sz="6" w:space="0" w:color="000000"/>
                                  </w:tcBorders>
                                  <w:shd w:val="clear" w:color="auto" w:fill="D8D8D8"/>
                                </w:tcPr>
                                <w:p w14:paraId="286D8226" w14:textId="77777777" w:rsidR="002F4311" w:rsidRDefault="000325DD">
                                  <w:pPr>
                                    <w:pStyle w:val="TableParagraph"/>
                                    <w:ind w:left="8"/>
                                    <w:rPr>
                                      <w:sz w:val="20"/>
                                    </w:rPr>
                                  </w:pPr>
                                  <w:r>
                                    <w:rPr>
                                      <w:spacing w:val="-2"/>
                                      <w:sz w:val="20"/>
                                    </w:rPr>
                                    <w:t>Taiwan</w:t>
                                  </w:r>
                                </w:p>
                              </w:tc>
                              <w:tc>
                                <w:tcPr>
                                  <w:tcW w:w="1253" w:type="dxa"/>
                                  <w:tcBorders>
                                    <w:top w:val="single" w:sz="6" w:space="0" w:color="000000"/>
                                    <w:left w:val="single" w:sz="6" w:space="0" w:color="000000"/>
                                    <w:bottom w:val="single" w:sz="6" w:space="0" w:color="000000"/>
                                    <w:right w:val="single" w:sz="8" w:space="0" w:color="000000"/>
                                  </w:tcBorders>
                                  <w:shd w:val="clear" w:color="auto" w:fill="D8D8D8"/>
                                </w:tcPr>
                                <w:p w14:paraId="286D8227" w14:textId="77777777" w:rsidR="002F4311" w:rsidRDefault="000325DD">
                                  <w:pPr>
                                    <w:pStyle w:val="TableParagraph"/>
                                    <w:ind w:left="335" w:right="321"/>
                                    <w:jc w:val="center"/>
                                    <w:rPr>
                                      <w:sz w:val="20"/>
                                    </w:rPr>
                                  </w:pPr>
                                  <w:r>
                                    <w:rPr>
                                      <w:spacing w:val="-2"/>
                                      <w:sz w:val="20"/>
                                    </w:rPr>
                                    <w:t>7,984</w:t>
                                  </w:r>
                                </w:p>
                              </w:tc>
                              <w:tc>
                                <w:tcPr>
                                  <w:tcW w:w="1973" w:type="dxa"/>
                                  <w:tcBorders>
                                    <w:top w:val="single" w:sz="6" w:space="0" w:color="000000"/>
                                    <w:left w:val="single" w:sz="8" w:space="0" w:color="000000"/>
                                    <w:bottom w:val="single" w:sz="6" w:space="0" w:color="000000"/>
                                    <w:right w:val="single" w:sz="8" w:space="0" w:color="000000"/>
                                  </w:tcBorders>
                                  <w:shd w:val="clear" w:color="auto" w:fill="D8D8D8"/>
                                </w:tcPr>
                                <w:p w14:paraId="286D8228" w14:textId="77777777" w:rsidR="002F4311" w:rsidRDefault="000325DD">
                                  <w:pPr>
                                    <w:pStyle w:val="TableParagraph"/>
                                    <w:ind w:left="696" w:right="679"/>
                                    <w:jc w:val="center"/>
                                    <w:rPr>
                                      <w:sz w:val="20"/>
                                    </w:rPr>
                                  </w:pPr>
                                  <w:r>
                                    <w:rPr>
                                      <w:spacing w:val="-2"/>
                                      <w:sz w:val="20"/>
                                    </w:rPr>
                                    <w:t>2,377</w:t>
                                  </w:r>
                                </w:p>
                              </w:tc>
                            </w:tr>
                            <w:tr w:rsidR="002F4311" w14:paraId="286D822D" w14:textId="77777777">
                              <w:trPr>
                                <w:trHeight w:val="321"/>
                              </w:trPr>
                              <w:tc>
                                <w:tcPr>
                                  <w:tcW w:w="1003" w:type="dxa"/>
                                  <w:tcBorders>
                                    <w:top w:val="single" w:sz="6" w:space="0" w:color="000000"/>
                                    <w:bottom w:val="single" w:sz="6" w:space="0" w:color="000000"/>
                                    <w:right w:val="single" w:sz="6" w:space="0" w:color="000000"/>
                                  </w:tcBorders>
                                </w:tcPr>
                                <w:p w14:paraId="286D822A" w14:textId="77777777" w:rsidR="002F4311" w:rsidRDefault="000325DD">
                                  <w:pPr>
                                    <w:pStyle w:val="TableParagraph"/>
                                    <w:ind w:left="8"/>
                                    <w:rPr>
                                      <w:sz w:val="20"/>
                                    </w:rPr>
                                  </w:pPr>
                                  <w:r>
                                    <w:rPr>
                                      <w:spacing w:val="-2"/>
                                      <w:sz w:val="20"/>
                                    </w:rPr>
                                    <w:t>Mongolia</w:t>
                                  </w:r>
                                </w:p>
                              </w:tc>
                              <w:tc>
                                <w:tcPr>
                                  <w:tcW w:w="1253" w:type="dxa"/>
                                  <w:tcBorders>
                                    <w:top w:val="single" w:sz="6" w:space="0" w:color="000000"/>
                                    <w:left w:val="single" w:sz="6" w:space="0" w:color="000000"/>
                                    <w:bottom w:val="single" w:sz="6" w:space="0" w:color="000000"/>
                                    <w:right w:val="single" w:sz="8" w:space="0" w:color="000000"/>
                                  </w:tcBorders>
                                </w:tcPr>
                                <w:p w14:paraId="286D822B" w14:textId="77777777" w:rsidR="002F4311" w:rsidRDefault="000325DD">
                                  <w:pPr>
                                    <w:pStyle w:val="TableParagraph"/>
                                    <w:ind w:left="335" w:right="321"/>
                                    <w:jc w:val="center"/>
                                    <w:rPr>
                                      <w:sz w:val="20"/>
                                    </w:rPr>
                                  </w:pPr>
                                  <w:r>
                                    <w:rPr>
                                      <w:spacing w:val="-2"/>
                                      <w:sz w:val="20"/>
                                    </w:rPr>
                                    <w:t>3,024</w:t>
                                  </w:r>
                                </w:p>
                              </w:tc>
                              <w:tc>
                                <w:tcPr>
                                  <w:tcW w:w="1973" w:type="dxa"/>
                                  <w:tcBorders>
                                    <w:top w:val="single" w:sz="6" w:space="0" w:color="000000"/>
                                    <w:left w:val="single" w:sz="8" w:space="0" w:color="000000"/>
                                    <w:bottom w:val="single" w:sz="6" w:space="0" w:color="000000"/>
                                    <w:right w:val="single" w:sz="8" w:space="0" w:color="000000"/>
                                  </w:tcBorders>
                                </w:tcPr>
                                <w:p w14:paraId="286D822C" w14:textId="77777777" w:rsidR="002F4311" w:rsidRDefault="000325DD">
                                  <w:pPr>
                                    <w:pStyle w:val="TableParagraph"/>
                                    <w:ind w:left="696" w:right="679"/>
                                    <w:jc w:val="center"/>
                                    <w:rPr>
                                      <w:sz w:val="20"/>
                                    </w:rPr>
                                  </w:pPr>
                                  <w:r>
                                    <w:rPr>
                                      <w:spacing w:val="-2"/>
                                      <w:sz w:val="20"/>
                                    </w:rPr>
                                    <w:t>1,212</w:t>
                                  </w:r>
                                </w:p>
                              </w:tc>
                            </w:tr>
                          </w:tbl>
                          <w:p w14:paraId="286D822E" w14:textId="77777777" w:rsidR="002F4311" w:rsidRDefault="002F431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80A9" id="docshape10" o:spid="_x0000_s1031" type="#_x0000_t202" style="position:absolute;left:0;text-align:left;margin-left:72.5pt;margin-top:-4.3pt;width:212.4pt;height:132.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" filled="f" stroked="f">
                <v:textbox inset="0,0,0,0">
                  <w:txbxContent>
                    <w:tbl>
                      <w:tblPr>
                        <w:tblW w:w="0" w:type="auto"/>
                        <w:tblInd w:w="1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firstRow="1" w:lastRow="1" w:firstColumn="1" w:lastColumn="1" w:noHBand="0" w:noVBand="0"/>
                      </w:tblPr>
                      <w:tblGrid>
                        <w:gridCol w:w="1003"/>
                        <w:gridCol w:w="1253"/>
                        <w:gridCol w:w="1973"/>
                      </w:tblGrid>
                      <w:tr w:rsidR="002F4311" w14:paraId="286D8215" w14:textId="77777777">
                        <w:trPr>
                          <w:trHeight w:val="480"/>
                        </w:trPr>
                        <w:tc>
                          <w:tcPr>
                            <w:tcW w:w="4229" w:type="dxa"/>
                            <w:gridSpan w:val="3"/>
                            <w:tcBorders>
                              <w:top w:val="nil"/>
                              <w:left w:val="nil"/>
                              <w:bottom w:val="nil"/>
                              <w:right w:val="nil"/>
                            </w:tcBorders>
                            <w:shd w:val="clear" w:color="auto" w:fill="000000"/>
                          </w:tcPr>
                          <w:p w14:paraId="286D8214" w14:textId="77777777" w:rsidR="002F4311" w:rsidRDefault="000325DD">
                            <w:pPr>
                              <w:pStyle w:val="TableParagraph"/>
                              <w:spacing w:line="230" w:lineRule="atLeast"/>
                              <w:ind w:left="-10" w:right="42"/>
                              <w:rPr>
                                <w:b/>
                                <w:sz w:val="20"/>
                              </w:rPr>
                            </w:pPr>
                            <w:r>
                              <w:rPr>
                                <w:b/>
                                <w:color w:val="FFFFFF"/>
                                <w:sz w:val="20"/>
                              </w:rPr>
                              <w:t>Table</w:t>
                            </w:r>
                            <w:r>
                              <w:rPr>
                                <w:b/>
                                <w:color w:val="FFFFFF"/>
                                <w:spacing w:val="-7"/>
                                <w:sz w:val="20"/>
                              </w:rPr>
                              <w:t xml:space="preserve"> </w:t>
                            </w:r>
                            <w:r>
                              <w:rPr>
                                <w:b/>
                                <w:color w:val="FFFFFF"/>
                                <w:sz w:val="20"/>
                              </w:rPr>
                              <w:t>F.1.c.</w:t>
                            </w:r>
                            <w:r>
                              <w:rPr>
                                <w:b/>
                                <w:color w:val="FFFFFF"/>
                                <w:spacing w:val="-7"/>
                                <w:sz w:val="20"/>
                              </w:rPr>
                              <w:t xml:space="preserve"> </w:t>
                            </w:r>
                            <w:r>
                              <w:rPr>
                                <w:b/>
                                <w:color w:val="FFFFFF"/>
                                <w:sz w:val="20"/>
                              </w:rPr>
                              <w:t>Penn</w:t>
                            </w:r>
                            <w:r>
                              <w:rPr>
                                <w:b/>
                                <w:color w:val="FFFFFF"/>
                                <w:spacing w:val="-7"/>
                                <w:sz w:val="20"/>
                              </w:rPr>
                              <w:t xml:space="preserve"> </w:t>
                            </w:r>
                            <w:r>
                              <w:rPr>
                                <w:b/>
                                <w:color w:val="FFFFFF"/>
                                <w:sz w:val="20"/>
                              </w:rPr>
                              <w:t>Library</w:t>
                            </w:r>
                            <w:r>
                              <w:rPr>
                                <w:b/>
                                <w:color w:val="FFFFFF"/>
                                <w:spacing w:val="-7"/>
                                <w:sz w:val="20"/>
                              </w:rPr>
                              <w:t xml:space="preserve"> </w:t>
                            </w:r>
                            <w:r>
                              <w:rPr>
                                <w:b/>
                                <w:color w:val="FFFFFF"/>
                                <w:sz w:val="20"/>
                              </w:rPr>
                              <w:t>titles</w:t>
                            </w:r>
                            <w:r>
                              <w:rPr>
                                <w:b/>
                                <w:color w:val="FFFFFF"/>
                                <w:spacing w:val="-7"/>
                                <w:sz w:val="20"/>
                              </w:rPr>
                              <w:t xml:space="preserve"> </w:t>
                            </w:r>
                            <w:r>
                              <w:rPr>
                                <w:b/>
                                <w:color w:val="FFFFFF"/>
                                <w:sz w:val="20"/>
                              </w:rPr>
                              <w:t>by</w:t>
                            </w:r>
                            <w:r>
                              <w:rPr>
                                <w:b/>
                                <w:color w:val="FFFFFF"/>
                                <w:spacing w:val="-7"/>
                                <w:sz w:val="20"/>
                              </w:rPr>
                              <w:t xml:space="preserve"> </w:t>
                            </w:r>
                            <w:r>
                              <w:rPr>
                                <w:b/>
                                <w:color w:val="FFFFFF"/>
                                <w:sz w:val="20"/>
                              </w:rPr>
                              <w:t xml:space="preserve">subject </w:t>
                            </w:r>
                            <w:r>
                              <w:rPr>
                                <w:b/>
                                <w:color w:val="FFFFFF"/>
                                <w:spacing w:val="-2"/>
                                <w:sz w:val="20"/>
                              </w:rPr>
                              <w:t>heading</w:t>
                            </w:r>
                          </w:p>
                        </w:tc>
                      </w:tr>
                      <w:tr w:rsidR="002F4311" w14:paraId="286D8219" w14:textId="77777777">
                        <w:trPr>
                          <w:trHeight w:val="532"/>
                        </w:trPr>
                        <w:tc>
                          <w:tcPr>
                            <w:tcW w:w="1003" w:type="dxa"/>
                            <w:tcBorders>
                              <w:top w:val="nil"/>
                              <w:bottom w:val="single" w:sz="8" w:space="0" w:color="000000"/>
                              <w:right w:val="single" w:sz="8" w:space="0" w:color="000000"/>
                            </w:tcBorders>
                            <w:shd w:val="clear" w:color="auto" w:fill="C1D69A"/>
                          </w:tcPr>
                          <w:p w14:paraId="286D8216" w14:textId="77777777" w:rsidR="002F4311" w:rsidRDefault="000325DD">
                            <w:pPr>
                              <w:pStyle w:val="TableParagraph"/>
                              <w:ind w:left="8"/>
                              <w:rPr>
                                <w:b/>
                                <w:sz w:val="20"/>
                              </w:rPr>
                            </w:pPr>
                            <w:r>
                              <w:rPr>
                                <w:b/>
                                <w:spacing w:val="-2"/>
                                <w:sz w:val="20"/>
                              </w:rPr>
                              <w:t>Subject heading</w:t>
                            </w:r>
                          </w:p>
                        </w:tc>
                        <w:tc>
                          <w:tcPr>
                            <w:tcW w:w="1253" w:type="dxa"/>
                            <w:tcBorders>
                              <w:top w:val="nil"/>
                              <w:left w:val="single" w:sz="8" w:space="0" w:color="000000"/>
                              <w:bottom w:val="single" w:sz="8" w:space="0" w:color="000000"/>
                              <w:right w:val="single" w:sz="8" w:space="0" w:color="000000"/>
                            </w:tcBorders>
                            <w:shd w:val="clear" w:color="auto" w:fill="C1D69A"/>
                          </w:tcPr>
                          <w:p w14:paraId="286D8217" w14:textId="77777777" w:rsidR="002F4311" w:rsidRDefault="000325DD">
                            <w:pPr>
                              <w:pStyle w:val="TableParagraph"/>
                              <w:ind w:left="204" w:firstLine="197"/>
                              <w:rPr>
                                <w:b/>
                                <w:sz w:val="20"/>
                              </w:rPr>
                            </w:pPr>
                            <w:r>
                              <w:rPr>
                                <w:b/>
                                <w:sz w:val="20"/>
                              </w:rPr>
                              <w:t xml:space="preserve">In all </w:t>
                            </w:r>
                            <w:r>
                              <w:rPr>
                                <w:b/>
                                <w:spacing w:val="-2"/>
                                <w:sz w:val="20"/>
                              </w:rPr>
                              <w:t>languages</w:t>
                            </w:r>
                          </w:p>
                        </w:tc>
                        <w:tc>
                          <w:tcPr>
                            <w:tcW w:w="1973" w:type="dxa"/>
                            <w:tcBorders>
                              <w:top w:val="nil"/>
                              <w:left w:val="single" w:sz="8" w:space="0" w:color="000000"/>
                              <w:bottom w:val="single" w:sz="8" w:space="0" w:color="000000"/>
                              <w:right w:val="single" w:sz="8" w:space="0" w:color="000000"/>
                            </w:tcBorders>
                            <w:shd w:val="clear" w:color="auto" w:fill="C1D69A"/>
                          </w:tcPr>
                          <w:p w14:paraId="286D8218" w14:textId="77777777" w:rsidR="002F4311" w:rsidRDefault="000325DD">
                            <w:pPr>
                              <w:pStyle w:val="TableParagraph"/>
                              <w:ind w:left="562" w:hanging="506"/>
                              <w:rPr>
                                <w:b/>
                                <w:sz w:val="20"/>
                              </w:rPr>
                            </w:pPr>
                            <w:r>
                              <w:rPr>
                                <w:b/>
                                <w:sz w:val="20"/>
                              </w:rPr>
                              <w:t>In</w:t>
                            </w:r>
                            <w:r>
                              <w:rPr>
                                <w:b/>
                                <w:spacing w:val="-13"/>
                                <w:sz w:val="20"/>
                              </w:rPr>
                              <w:t xml:space="preserve"> </w:t>
                            </w:r>
                            <w:r>
                              <w:rPr>
                                <w:b/>
                                <w:sz w:val="20"/>
                              </w:rPr>
                              <w:t>Western</w:t>
                            </w:r>
                            <w:r>
                              <w:rPr>
                                <w:b/>
                                <w:spacing w:val="-12"/>
                                <w:sz w:val="20"/>
                              </w:rPr>
                              <w:t xml:space="preserve"> </w:t>
                            </w:r>
                            <w:r>
                              <w:rPr>
                                <w:b/>
                                <w:sz w:val="20"/>
                              </w:rPr>
                              <w:t xml:space="preserve">European </w:t>
                            </w:r>
                            <w:r>
                              <w:rPr>
                                <w:b/>
                                <w:spacing w:val="-2"/>
                                <w:sz w:val="20"/>
                              </w:rPr>
                              <w:t>languages</w:t>
                            </w:r>
                          </w:p>
                        </w:tc>
                      </w:tr>
                      <w:tr w:rsidR="002F4311" w14:paraId="286D821D" w14:textId="77777777">
                        <w:trPr>
                          <w:trHeight w:val="316"/>
                        </w:trPr>
                        <w:tc>
                          <w:tcPr>
                            <w:tcW w:w="1003" w:type="dxa"/>
                            <w:tcBorders>
                              <w:top w:val="single" w:sz="8" w:space="0" w:color="000000"/>
                              <w:bottom w:val="single" w:sz="8" w:space="0" w:color="000000"/>
                              <w:right w:val="single" w:sz="8" w:space="0" w:color="000000"/>
                            </w:tcBorders>
                          </w:tcPr>
                          <w:p w14:paraId="286D821A" w14:textId="77777777" w:rsidR="002F4311" w:rsidRDefault="000325DD">
                            <w:pPr>
                              <w:pStyle w:val="TableParagraph"/>
                              <w:ind w:left="8"/>
                              <w:rPr>
                                <w:sz w:val="20"/>
                              </w:rPr>
                            </w:pPr>
                            <w:r>
                              <w:rPr>
                                <w:spacing w:val="-2"/>
                                <w:sz w:val="20"/>
                              </w:rPr>
                              <w:t>China</w:t>
                            </w:r>
                          </w:p>
                        </w:tc>
                        <w:tc>
                          <w:tcPr>
                            <w:tcW w:w="1253" w:type="dxa"/>
                            <w:tcBorders>
                              <w:top w:val="single" w:sz="8" w:space="0" w:color="000000"/>
                              <w:left w:val="single" w:sz="8" w:space="0" w:color="000000"/>
                              <w:bottom w:val="single" w:sz="8" w:space="0" w:color="000000"/>
                              <w:right w:val="single" w:sz="8" w:space="0" w:color="000000"/>
                            </w:tcBorders>
                          </w:tcPr>
                          <w:p w14:paraId="286D821B" w14:textId="77777777" w:rsidR="002F4311" w:rsidRDefault="000325DD">
                            <w:pPr>
                              <w:pStyle w:val="TableParagraph"/>
                              <w:ind w:left="288" w:right="268"/>
                              <w:jc w:val="center"/>
                              <w:rPr>
                                <w:sz w:val="20"/>
                              </w:rPr>
                            </w:pPr>
                            <w:r>
                              <w:rPr>
                                <w:spacing w:val="-2"/>
                                <w:sz w:val="20"/>
                              </w:rPr>
                              <w:t>119,079</w:t>
                            </w:r>
                          </w:p>
                        </w:tc>
                        <w:tc>
                          <w:tcPr>
                            <w:tcW w:w="1973" w:type="dxa"/>
                            <w:tcBorders>
                              <w:top w:val="single" w:sz="8" w:space="0" w:color="000000"/>
                              <w:left w:val="single" w:sz="8" w:space="0" w:color="000000"/>
                              <w:bottom w:val="single" w:sz="8" w:space="0" w:color="000000"/>
                              <w:right w:val="single" w:sz="8" w:space="0" w:color="000000"/>
                            </w:tcBorders>
                          </w:tcPr>
                          <w:p w14:paraId="286D821C" w14:textId="77777777" w:rsidR="002F4311" w:rsidRDefault="000325DD">
                            <w:pPr>
                              <w:pStyle w:val="TableParagraph"/>
                              <w:ind w:left="696" w:right="679"/>
                              <w:jc w:val="center"/>
                              <w:rPr>
                                <w:sz w:val="20"/>
                              </w:rPr>
                            </w:pPr>
                            <w:r>
                              <w:rPr>
                                <w:spacing w:val="-2"/>
                                <w:sz w:val="20"/>
                              </w:rPr>
                              <w:t>39,677</w:t>
                            </w:r>
                          </w:p>
                        </w:tc>
                      </w:tr>
                      <w:tr w:rsidR="002F4311" w14:paraId="286D8221" w14:textId="77777777">
                        <w:trPr>
                          <w:trHeight w:val="320"/>
                        </w:trPr>
                        <w:tc>
                          <w:tcPr>
                            <w:tcW w:w="1003" w:type="dxa"/>
                            <w:tcBorders>
                              <w:top w:val="single" w:sz="8" w:space="0" w:color="000000"/>
                              <w:bottom w:val="single" w:sz="6" w:space="0" w:color="000000"/>
                              <w:right w:val="single" w:sz="6" w:space="0" w:color="000000"/>
                            </w:tcBorders>
                            <w:shd w:val="clear" w:color="auto" w:fill="D8D8D8"/>
                          </w:tcPr>
                          <w:p w14:paraId="286D821E" w14:textId="77777777" w:rsidR="002F4311" w:rsidRDefault="000325DD">
                            <w:pPr>
                              <w:pStyle w:val="TableParagraph"/>
                              <w:ind w:left="8"/>
                              <w:rPr>
                                <w:sz w:val="20"/>
                              </w:rPr>
                            </w:pPr>
                            <w:r>
                              <w:rPr>
                                <w:spacing w:val="-2"/>
                                <w:sz w:val="20"/>
                              </w:rPr>
                              <w:t>Japan</w:t>
                            </w:r>
                          </w:p>
                        </w:tc>
                        <w:tc>
                          <w:tcPr>
                            <w:tcW w:w="1253" w:type="dxa"/>
                            <w:tcBorders>
                              <w:top w:val="single" w:sz="8" w:space="0" w:color="000000"/>
                              <w:left w:val="single" w:sz="6" w:space="0" w:color="000000"/>
                              <w:bottom w:val="single" w:sz="6" w:space="0" w:color="000000"/>
                              <w:right w:val="single" w:sz="8" w:space="0" w:color="000000"/>
                            </w:tcBorders>
                            <w:shd w:val="clear" w:color="auto" w:fill="D8D8D8"/>
                          </w:tcPr>
                          <w:p w14:paraId="286D821F" w14:textId="77777777" w:rsidR="002F4311" w:rsidRDefault="000325DD">
                            <w:pPr>
                              <w:pStyle w:val="TableParagraph"/>
                              <w:ind w:left="335" w:right="321"/>
                              <w:jc w:val="center"/>
                              <w:rPr>
                                <w:sz w:val="20"/>
                              </w:rPr>
                            </w:pPr>
                            <w:r>
                              <w:rPr>
                                <w:spacing w:val="-2"/>
                                <w:sz w:val="20"/>
                              </w:rPr>
                              <w:t>66,878</w:t>
                            </w:r>
                          </w:p>
                        </w:tc>
                        <w:tc>
                          <w:tcPr>
                            <w:tcW w:w="1973" w:type="dxa"/>
                            <w:tcBorders>
                              <w:top w:val="single" w:sz="8" w:space="0" w:color="000000"/>
                              <w:left w:val="single" w:sz="8" w:space="0" w:color="000000"/>
                              <w:bottom w:val="single" w:sz="6" w:space="0" w:color="000000"/>
                              <w:right w:val="single" w:sz="8" w:space="0" w:color="000000"/>
                            </w:tcBorders>
                            <w:shd w:val="clear" w:color="auto" w:fill="D8D8D8"/>
                          </w:tcPr>
                          <w:p w14:paraId="286D8220" w14:textId="77777777" w:rsidR="002F4311" w:rsidRDefault="000325DD">
                            <w:pPr>
                              <w:pStyle w:val="TableParagraph"/>
                              <w:ind w:left="696" w:right="679"/>
                              <w:jc w:val="center"/>
                              <w:rPr>
                                <w:sz w:val="20"/>
                              </w:rPr>
                            </w:pPr>
                            <w:r>
                              <w:rPr>
                                <w:spacing w:val="-2"/>
                                <w:sz w:val="20"/>
                              </w:rPr>
                              <w:t>21,740</w:t>
                            </w:r>
                          </w:p>
                        </w:tc>
                      </w:tr>
                      <w:tr w:rsidR="002F4311" w14:paraId="286D8225" w14:textId="77777777">
                        <w:trPr>
                          <w:trHeight w:val="268"/>
                        </w:trPr>
                        <w:tc>
                          <w:tcPr>
                            <w:tcW w:w="1003" w:type="dxa"/>
                            <w:tcBorders>
                              <w:top w:val="single" w:sz="6" w:space="0" w:color="000000"/>
                              <w:bottom w:val="single" w:sz="6" w:space="0" w:color="000000"/>
                              <w:right w:val="single" w:sz="6" w:space="0" w:color="000000"/>
                            </w:tcBorders>
                          </w:tcPr>
                          <w:p w14:paraId="286D8222" w14:textId="77777777" w:rsidR="002F4311" w:rsidRDefault="000325DD">
                            <w:pPr>
                              <w:pStyle w:val="TableParagraph"/>
                              <w:ind w:left="8"/>
                              <w:rPr>
                                <w:sz w:val="20"/>
                              </w:rPr>
                            </w:pPr>
                            <w:r>
                              <w:rPr>
                                <w:spacing w:val="-2"/>
                                <w:sz w:val="20"/>
                              </w:rPr>
                              <w:t>Korea</w:t>
                            </w:r>
                          </w:p>
                        </w:tc>
                        <w:tc>
                          <w:tcPr>
                            <w:tcW w:w="1253" w:type="dxa"/>
                            <w:tcBorders>
                              <w:top w:val="single" w:sz="6" w:space="0" w:color="000000"/>
                              <w:left w:val="single" w:sz="6" w:space="0" w:color="000000"/>
                              <w:bottom w:val="single" w:sz="6" w:space="0" w:color="000000"/>
                              <w:right w:val="single" w:sz="8" w:space="0" w:color="000000"/>
                            </w:tcBorders>
                          </w:tcPr>
                          <w:p w14:paraId="286D8223" w14:textId="77777777" w:rsidR="002F4311" w:rsidRDefault="000325DD">
                            <w:pPr>
                              <w:pStyle w:val="TableParagraph"/>
                              <w:ind w:left="335" w:right="321"/>
                              <w:jc w:val="center"/>
                              <w:rPr>
                                <w:sz w:val="20"/>
                              </w:rPr>
                            </w:pPr>
                            <w:r>
                              <w:rPr>
                                <w:spacing w:val="-2"/>
                                <w:sz w:val="20"/>
                              </w:rPr>
                              <w:t>16,969</w:t>
                            </w:r>
                          </w:p>
                        </w:tc>
                        <w:tc>
                          <w:tcPr>
                            <w:tcW w:w="1973" w:type="dxa"/>
                            <w:tcBorders>
                              <w:top w:val="single" w:sz="6" w:space="0" w:color="000000"/>
                              <w:left w:val="single" w:sz="8" w:space="0" w:color="000000"/>
                              <w:bottom w:val="single" w:sz="6" w:space="0" w:color="000000"/>
                              <w:right w:val="single" w:sz="8" w:space="0" w:color="000000"/>
                            </w:tcBorders>
                          </w:tcPr>
                          <w:p w14:paraId="286D8224" w14:textId="77777777" w:rsidR="002F4311" w:rsidRDefault="000325DD">
                            <w:pPr>
                              <w:pStyle w:val="TableParagraph"/>
                              <w:ind w:left="696" w:right="679"/>
                              <w:jc w:val="center"/>
                              <w:rPr>
                                <w:sz w:val="20"/>
                              </w:rPr>
                            </w:pPr>
                            <w:r>
                              <w:rPr>
                                <w:spacing w:val="-2"/>
                                <w:sz w:val="20"/>
                              </w:rPr>
                              <w:t>7,236</w:t>
                            </w:r>
                          </w:p>
                        </w:tc>
                      </w:tr>
                      <w:tr w:rsidR="002F4311" w14:paraId="286D8229" w14:textId="77777777">
                        <w:trPr>
                          <w:trHeight w:val="321"/>
                        </w:trPr>
                        <w:tc>
                          <w:tcPr>
                            <w:tcW w:w="1003" w:type="dxa"/>
                            <w:tcBorders>
                              <w:top w:val="single" w:sz="6" w:space="0" w:color="000000"/>
                              <w:bottom w:val="single" w:sz="6" w:space="0" w:color="000000"/>
                              <w:right w:val="single" w:sz="6" w:space="0" w:color="000000"/>
                            </w:tcBorders>
                            <w:shd w:val="clear" w:color="auto" w:fill="D8D8D8"/>
                          </w:tcPr>
                          <w:p w14:paraId="286D8226" w14:textId="77777777" w:rsidR="002F4311" w:rsidRDefault="000325DD">
                            <w:pPr>
                              <w:pStyle w:val="TableParagraph"/>
                              <w:ind w:left="8"/>
                              <w:rPr>
                                <w:sz w:val="20"/>
                              </w:rPr>
                            </w:pPr>
                            <w:r>
                              <w:rPr>
                                <w:spacing w:val="-2"/>
                                <w:sz w:val="20"/>
                              </w:rPr>
                              <w:t>Taiwan</w:t>
                            </w:r>
                          </w:p>
                        </w:tc>
                        <w:tc>
                          <w:tcPr>
                            <w:tcW w:w="1253" w:type="dxa"/>
                            <w:tcBorders>
                              <w:top w:val="single" w:sz="6" w:space="0" w:color="000000"/>
                              <w:left w:val="single" w:sz="6" w:space="0" w:color="000000"/>
                              <w:bottom w:val="single" w:sz="6" w:space="0" w:color="000000"/>
                              <w:right w:val="single" w:sz="8" w:space="0" w:color="000000"/>
                            </w:tcBorders>
                            <w:shd w:val="clear" w:color="auto" w:fill="D8D8D8"/>
                          </w:tcPr>
                          <w:p w14:paraId="286D8227" w14:textId="77777777" w:rsidR="002F4311" w:rsidRDefault="000325DD">
                            <w:pPr>
                              <w:pStyle w:val="TableParagraph"/>
                              <w:ind w:left="335" w:right="321"/>
                              <w:jc w:val="center"/>
                              <w:rPr>
                                <w:sz w:val="20"/>
                              </w:rPr>
                            </w:pPr>
                            <w:r>
                              <w:rPr>
                                <w:spacing w:val="-2"/>
                                <w:sz w:val="20"/>
                              </w:rPr>
                              <w:t>7,984</w:t>
                            </w:r>
                          </w:p>
                        </w:tc>
                        <w:tc>
                          <w:tcPr>
                            <w:tcW w:w="1973" w:type="dxa"/>
                            <w:tcBorders>
                              <w:top w:val="single" w:sz="6" w:space="0" w:color="000000"/>
                              <w:left w:val="single" w:sz="8" w:space="0" w:color="000000"/>
                              <w:bottom w:val="single" w:sz="6" w:space="0" w:color="000000"/>
                              <w:right w:val="single" w:sz="8" w:space="0" w:color="000000"/>
                            </w:tcBorders>
                            <w:shd w:val="clear" w:color="auto" w:fill="D8D8D8"/>
                          </w:tcPr>
                          <w:p w14:paraId="286D8228" w14:textId="77777777" w:rsidR="002F4311" w:rsidRDefault="000325DD">
                            <w:pPr>
                              <w:pStyle w:val="TableParagraph"/>
                              <w:ind w:left="696" w:right="679"/>
                              <w:jc w:val="center"/>
                              <w:rPr>
                                <w:sz w:val="20"/>
                              </w:rPr>
                            </w:pPr>
                            <w:r>
                              <w:rPr>
                                <w:spacing w:val="-2"/>
                                <w:sz w:val="20"/>
                              </w:rPr>
                              <w:t>2,377</w:t>
                            </w:r>
                          </w:p>
                        </w:tc>
                      </w:tr>
                      <w:tr w:rsidR="002F4311" w14:paraId="286D822D" w14:textId="77777777">
                        <w:trPr>
                          <w:trHeight w:val="321"/>
                        </w:trPr>
                        <w:tc>
                          <w:tcPr>
                            <w:tcW w:w="1003" w:type="dxa"/>
                            <w:tcBorders>
                              <w:top w:val="single" w:sz="6" w:space="0" w:color="000000"/>
                              <w:bottom w:val="single" w:sz="6" w:space="0" w:color="000000"/>
                              <w:right w:val="single" w:sz="6" w:space="0" w:color="000000"/>
                            </w:tcBorders>
                          </w:tcPr>
                          <w:p w14:paraId="286D822A" w14:textId="77777777" w:rsidR="002F4311" w:rsidRDefault="000325DD">
                            <w:pPr>
                              <w:pStyle w:val="TableParagraph"/>
                              <w:ind w:left="8"/>
                              <w:rPr>
                                <w:sz w:val="20"/>
                              </w:rPr>
                            </w:pPr>
                            <w:r>
                              <w:rPr>
                                <w:spacing w:val="-2"/>
                                <w:sz w:val="20"/>
                              </w:rPr>
                              <w:t>Mongolia</w:t>
                            </w:r>
                          </w:p>
                        </w:tc>
                        <w:tc>
                          <w:tcPr>
                            <w:tcW w:w="1253" w:type="dxa"/>
                            <w:tcBorders>
                              <w:top w:val="single" w:sz="6" w:space="0" w:color="000000"/>
                              <w:left w:val="single" w:sz="6" w:space="0" w:color="000000"/>
                              <w:bottom w:val="single" w:sz="6" w:space="0" w:color="000000"/>
                              <w:right w:val="single" w:sz="8" w:space="0" w:color="000000"/>
                            </w:tcBorders>
                          </w:tcPr>
                          <w:p w14:paraId="286D822B" w14:textId="77777777" w:rsidR="002F4311" w:rsidRDefault="000325DD">
                            <w:pPr>
                              <w:pStyle w:val="TableParagraph"/>
                              <w:ind w:left="335" w:right="321"/>
                              <w:jc w:val="center"/>
                              <w:rPr>
                                <w:sz w:val="20"/>
                              </w:rPr>
                            </w:pPr>
                            <w:r>
                              <w:rPr>
                                <w:spacing w:val="-2"/>
                                <w:sz w:val="20"/>
                              </w:rPr>
                              <w:t>3,024</w:t>
                            </w:r>
                          </w:p>
                        </w:tc>
                        <w:tc>
                          <w:tcPr>
                            <w:tcW w:w="1973" w:type="dxa"/>
                            <w:tcBorders>
                              <w:top w:val="single" w:sz="6" w:space="0" w:color="000000"/>
                              <w:left w:val="single" w:sz="8" w:space="0" w:color="000000"/>
                              <w:bottom w:val="single" w:sz="6" w:space="0" w:color="000000"/>
                              <w:right w:val="single" w:sz="8" w:space="0" w:color="000000"/>
                            </w:tcBorders>
                          </w:tcPr>
                          <w:p w14:paraId="286D822C" w14:textId="77777777" w:rsidR="002F4311" w:rsidRDefault="000325DD">
                            <w:pPr>
                              <w:pStyle w:val="TableParagraph"/>
                              <w:ind w:left="696" w:right="679"/>
                              <w:jc w:val="center"/>
                              <w:rPr>
                                <w:sz w:val="20"/>
                              </w:rPr>
                            </w:pPr>
                            <w:r>
                              <w:rPr>
                                <w:spacing w:val="-2"/>
                                <w:sz w:val="20"/>
                              </w:rPr>
                              <w:t>1,212</w:t>
                            </w:r>
                          </w:p>
                        </w:tc>
                      </w:tr>
                    </w:tbl>
                    <w:p w14:paraId="286D822E" w14:textId="77777777" w:rsidR="002F4311" w:rsidRDefault="002F4311">
                      <w:pPr>
                        <w:pStyle w:val="BodyText"/>
                        <w:ind w:left="0"/>
                      </w:pPr>
                    </w:p>
                  </w:txbxContent>
                </v:textbox>
                <w10:wrap anchorx="page"/>
              </v:shape>
            </w:pict>
          </mc:Fallback>
        </mc:AlternateContent>
      </w:r>
      <w:r>
        <w:t>exchanges and subscribes to extensive online resources. Penn's membership in regional consortia</w:t>
      </w:r>
      <w:r>
        <w:rPr>
          <w:spacing w:val="-7"/>
        </w:rPr>
        <w:t xml:space="preserve"> </w:t>
      </w:r>
      <w:r>
        <w:t>provides</w:t>
      </w:r>
      <w:r>
        <w:rPr>
          <w:spacing w:val="-6"/>
        </w:rPr>
        <w:t xml:space="preserve"> </w:t>
      </w:r>
      <w:r>
        <w:t>expedited</w:t>
      </w:r>
      <w:r>
        <w:rPr>
          <w:spacing w:val="-6"/>
        </w:rPr>
        <w:t xml:space="preserve"> </w:t>
      </w:r>
      <w:r>
        <w:t>borrowing.</w:t>
      </w:r>
      <w:r>
        <w:rPr>
          <w:spacing w:val="-6"/>
        </w:rPr>
        <w:t xml:space="preserve"> </w:t>
      </w:r>
      <w:r>
        <w:t>Penn</w:t>
      </w:r>
      <w:r>
        <w:rPr>
          <w:spacing w:val="-6"/>
        </w:rPr>
        <w:t xml:space="preserve"> </w:t>
      </w:r>
      <w:r>
        <w:t>is</w:t>
      </w:r>
      <w:r>
        <w:rPr>
          <w:spacing w:val="-6"/>
        </w:rPr>
        <w:t xml:space="preserve"> </w:t>
      </w:r>
      <w:r>
        <w:t>a member and co-founder of the consortium program BorrowDirect, initiated with Yale and</w:t>
      </w:r>
    </w:p>
    <w:p w14:paraId="286D7FCB" w14:textId="77777777" w:rsidR="002F4311" w:rsidRDefault="000325DD">
      <w:pPr>
        <w:pStyle w:val="BodyText"/>
        <w:spacing w:before="1" w:line="480" w:lineRule="auto"/>
        <w:ind w:right="139"/>
      </w:pPr>
      <w:r>
        <w:t>Columbia in 1999, and now including Cornell, Princeton, Dartmouth, Brown, Harvard, Duke, Stanford,</w:t>
      </w:r>
      <w:r>
        <w:rPr>
          <w:spacing w:val="-4"/>
        </w:rPr>
        <w:t xml:space="preserve"> </w:t>
      </w:r>
      <w:r>
        <w:t>Johns</w:t>
      </w:r>
      <w:r>
        <w:rPr>
          <w:spacing w:val="-4"/>
        </w:rPr>
        <w:t xml:space="preserve"> </w:t>
      </w:r>
      <w:r>
        <w:t>Hopkins,</w:t>
      </w:r>
      <w:r>
        <w:rPr>
          <w:spacing w:val="-4"/>
        </w:rPr>
        <w:t xml:space="preserve"> </w:t>
      </w:r>
      <w:r>
        <w:t>Massachusetts</w:t>
      </w:r>
      <w:r>
        <w:rPr>
          <w:spacing w:val="-4"/>
        </w:rPr>
        <w:t xml:space="preserve"> </w:t>
      </w:r>
      <w:r>
        <w:t>Institute</w:t>
      </w:r>
      <w:r>
        <w:rPr>
          <w:spacing w:val="-5"/>
        </w:rPr>
        <w:t xml:space="preserve"> </w:t>
      </w:r>
      <w:r>
        <w:t>of</w:t>
      </w:r>
      <w:r>
        <w:rPr>
          <w:spacing w:val="-4"/>
        </w:rPr>
        <w:t xml:space="preserve"> </w:t>
      </w:r>
      <w:r>
        <w:t>Technology,</w:t>
      </w:r>
      <w:r>
        <w:rPr>
          <w:spacing w:val="-4"/>
        </w:rPr>
        <w:t xml:space="preserve"> </w:t>
      </w:r>
      <w:r>
        <w:t>and</w:t>
      </w:r>
      <w:r>
        <w:rPr>
          <w:spacing w:val="-4"/>
        </w:rPr>
        <w:t xml:space="preserve"> </w:t>
      </w:r>
      <w:r>
        <w:t>the</w:t>
      </w:r>
      <w:r>
        <w:rPr>
          <w:spacing w:val="-5"/>
        </w:rPr>
        <w:t xml:space="preserve"> </w:t>
      </w:r>
      <w:r>
        <w:t>Univers</w:t>
      </w:r>
      <w:r>
        <w:t>ity</w:t>
      </w:r>
      <w:r>
        <w:rPr>
          <w:spacing w:val="-4"/>
        </w:rPr>
        <w:t xml:space="preserve"> </w:t>
      </w:r>
      <w:r>
        <w:t>of</w:t>
      </w:r>
      <w:r>
        <w:rPr>
          <w:spacing w:val="-4"/>
        </w:rPr>
        <w:t xml:space="preserve"> </w:t>
      </w:r>
      <w:r>
        <w:t>Chicago.</w:t>
      </w:r>
    </w:p>
    <w:p w14:paraId="286D7FCC" w14:textId="77777777" w:rsidR="002F4311" w:rsidRDefault="002F4311">
      <w:pPr>
        <w:spacing w:line="480" w:lineRule="auto"/>
        <w:sectPr w:rsidR="002F4311">
          <w:pgSz w:w="12240" w:h="15840"/>
          <w:pgMar w:top="1360" w:right="1300" w:bottom="1520" w:left="1320" w:header="727" w:footer="1324" w:gutter="0"/>
          <w:cols w:space="720"/>
        </w:sectPr>
      </w:pPr>
    </w:p>
    <w:p w14:paraId="286D7FCD" w14:textId="77777777" w:rsidR="002F4311" w:rsidRDefault="000325DD">
      <w:pPr>
        <w:pStyle w:val="BodyText"/>
        <w:spacing w:before="171" w:line="480" w:lineRule="auto"/>
        <w:ind w:right="203"/>
      </w:pPr>
      <w:r>
        <w:lastRenderedPageBreak/>
        <w:t>The</w:t>
      </w:r>
      <w:r>
        <w:rPr>
          <w:spacing w:val="-5"/>
        </w:rPr>
        <w:t xml:space="preserve"> </w:t>
      </w:r>
      <w:r>
        <w:t>consortium</w:t>
      </w:r>
      <w:r>
        <w:rPr>
          <w:spacing w:val="-4"/>
        </w:rPr>
        <w:t xml:space="preserve"> </w:t>
      </w:r>
      <w:r>
        <w:t>enables</w:t>
      </w:r>
      <w:r>
        <w:rPr>
          <w:spacing w:val="-4"/>
        </w:rPr>
        <w:t xml:space="preserve"> </w:t>
      </w:r>
      <w:r>
        <w:t>simultaneous</w:t>
      </w:r>
      <w:r>
        <w:rPr>
          <w:spacing w:val="-4"/>
        </w:rPr>
        <w:t xml:space="preserve"> </w:t>
      </w:r>
      <w:r>
        <w:t>searches</w:t>
      </w:r>
      <w:r>
        <w:rPr>
          <w:spacing w:val="-4"/>
        </w:rPr>
        <w:t xml:space="preserve"> </w:t>
      </w:r>
      <w:r>
        <w:t>of</w:t>
      </w:r>
      <w:r>
        <w:rPr>
          <w:spacing w:val="-4"/>
        </w:rPr>
        <w:t xml:space="preserve"> </w:t>
      </w:r>
      <w:r>
        <w:t>all</w:t>
      </w:r>
      <w:r>
        <w:rPr>
          <w:spacing w:val="-4"/>
        </w:rPr>
        <w:t xml:space="preserve"> </w:t>
      </w:r>
      <w:r>
        <w:t>participating</w:t>
      </w:r>
      <w:r>
        <w:rPr>
          <w:spacing w:val="-4"/>
        </w:rPr>
        <w:t xml:space="preserve"> </w:t>
      </w:r>
      <w:r>
        <w:t>library</w:t>
      </w:r>
      <w:r>
        <w:rPr>
          <w:spacing w:val="-4"/>
        </w:rPr>
        <w:t xml:space="preserve"> </w:t>
      </w:r>
      <w:r>
        <w:t>online</w:t>
      </w:r>
      <w:r>
        <w:rPr>
          <w:spacing w:val="-5"/>
        </w:rPr>
        <w:t xml:space="preserve"> </w:t>
      </w:r>
      <w:r>
        <w:t>bibliographical databases and allows online requests for four-day deliveries. Penn also participates in E- ZBorrow, a similar cooperative program</w:t>
      </w:r>
      <w:r>
        <w:t xml:space="preserve"> for 60 academic libraries in and around Pennsylvania, as well as in other interlibrary loan arrangements.</w:t>
      </w:r>
    </w:p>
    <w:p w14:paraId="286D7FCE" w14:textId="77777777" w:rsidR="002F4311" w:rsidRDefault="000325DD">
      <w:pPr>
        <w:pStyle w:val="ListParagraph"/>
        <w:numPr>
          <w:ilvl w:val="2"/>
          <w:numId w:val="5"/>
        </w:numPr>
        <w:tabs>
          <w:tab w:val="left" w:pos="761"/>
        </w:tabs>
        <w:ind w:left="760" w:hanging="641"/>
        <w:rPr>
          <w:sz w:val="24"/>
        </w:rPr>
      </w:pPr>
      <w:r>
        <w:rPr>
          <w:b/>
          <w:sz w:val="24"/>
          <w:u w:val="thick"/>
        </w:rPr>
        <w:t>Access</w:t>
      </w:r>
      <w:r>
        <w:rPr>
          <w:b/>
          <w:spacing w:val="-3"/>
          <w:sz w:val="24"/>
          <w:u w:val="thick"/>
        </w:rPr>
        <w:t xml:space="preserve"> </w:t>
      </w:r>
      <w:r>
        <w:rPr>
          <w:b/>
          <w:sz w:val="24"/>
          <w:u w:val="thick"/>
        </w:rPr>
        <w:t>for</w:t>
      </w:r>
      <w:r>
        <w:rPr>
          <w:b/>
          <w:spacing w:val="-1"/>
          <w:sz w:val="24"/>
          <w:u w:val="thick"/>
        </w:rPr>
        <w:t xml:space="preserve"> </w:t>
      </w:r>
      <w:r>
        <w:rPr>
          <w:b/>
          <w:sz w:val="24"/>
          <w:u w:val="thick"/>
        </w:rPr>
        <w:t>Other</w:t>
      </w:r>
      <w:r>
        <w:rPr>
          <w:b/>
          <w:spacing w:val="-2"/>
          <w:sz w:val="24"/>
          <w:u w:val="thick"/>
        </w:rPr>
        <w:t xml:space="preserve"> </w:t>
      </w:r>
      <w:r>
        <w:rPr>
          <w:b/>
          <w:sz w:val="24"/>
          <w:u w:val="thick"/>
        </w:rPr>
        <w:t>Institutions.</w:t>
      </w:r>
      <w:r>
        <w:rPr>
          <w:b/>
          <w:spacing w:val="-1"/>
          <w:sz w:val="24"/>
        </w:rPr>
        <w:t xml:space="preserve"> </w:t>
      </w:r>
      <w:r>
        <w:rPr>
          <w:sz w:val="24"/>
        </w:rPr>
        <w:t>The</w:t>
      </w:r>
      <w:r>
        <w:rPr>
          <w:spacing w:val="-2"/>
          <w:sz w:val="24"/>
        </w:rPr>
        <w:t xml:space="preserve"> </w:t>
      </w:r>
      <w:r>
        <w:rPr>
          <w:sz w:val="24"/>
        </w:rPr>
        <w:t>Penn</w:t>
      </w:r>
      <w:r>
        <w:rPr>
          <w:spacing w:val="-1"/>
          <w:sz w:val="24"/>
        </w:rPr>
        <w:t xml:space="preserve"> </w:t>
      </w:r>
      <w:r>
        <w:rPr>
          <w:sz w:val="24"/>
        </w:rPr>
        <w:t>EA</w:t>
      </w:r>
      <w:r>
        <w:rPr>
          <w:spacing w:val="-1"/>
          <w:sz w:val="24"/>
        </w:rPr>
        <w:t xml:space="preserve"> </w:t>
      </w:r>
      <w:r>
        <w:rPr>
          <w:sz w:val="24"/>
        </w:rPr>
        <w:t>Collection</w:t>
      </w:r>
      <w:r>
        <w:rPr>
          <w:spacing w:val="-1"/>
          <w:sz w:val="24"/>
        </w:rPr>
        <w:t xml:space="preserve"> </w:t>
      </w:r>
      <w:r>
        <w:rPr>
          <w:sz w:val="24"/>
        </w:rPr>
        <w:t>and</w:t>
      </w:r>
      <w:r>
        <w:rPr>
          <w:spacing w:val="-1"/>
          <w:sz w:val="24"/>
        </w:rPr>
        <w:t xml:space="preserve"> </w:t>
      </w:r>
      <w:r>
        <w:rPr>
          <w:sz w:val="24"/>
        </w:rPr>
        <w:t>Penn</w:t>
      </w:r>
      <w:r>
        <w:rPr>
          <w:spacing w:val="-1"/>
          <w:sz w:val="24"/>
        </w:rPr>
        <w:t xml:space="preserve"> </w:t>
      </w:r>
      <w:r>
        <w:rPr>
          <w:sz w:val="24"/>
        </w:rPr>
        <w:t>Libraries</w:t>
      </w:r>
      <w:r>
        <w:rPr>
          <w:spacing w:val="-1"/>
          <w:sz w:val="24"/>
        </w:rPr>
        <w:t xml:space="preserve"> </w:t>
      </w:r>
      <w:r>
        <w:rPr>
          <w:spacing w:val="-2"/>
          <w:sz w:val="24"/>
        </w:rPr>
        <w:t>resources</w:t>
      </w:r>
    </w:p>
    <w:p w14:paraId="286D7FCF" w14:textId="77777777" w:rsidR="002F4311" w:rsidRDefault="002F4311">
      <w:pPr>
        <w:pStyle w:val="BodyText"/>
        <w:spacing w:before="2"/>
        <w:ind w:left="0"/>
        <w:rPr>
          <w:sz w:val="16"/>
        </w:rPr>
      </w:pPr>
    </w:p>
    <w:p w14:paraId="286D7FD0" w14:textId="77777777" w:rsidR="002F4311" w:rsidRDefault="000325DD">
      <w:pPr>
        <w:pStyle w:val="BodyText"/>
        <w:spacing w:before="90" w:line="480" w:lineRule="auto"/>
        <w:ind w:right="203"/>
      </w:pPr>
      <w:r>
        <w:t>generally</w:t>
      </w:r>
      <w:r>
        <w:rPr>
          <w:spacing w:val="-3"/>
        </w:rPr>
        <w:t xml:space="preserve"> </w:t>
      </w:r>
      <w:r>
        <w:t>are</w:t>
      </w:r>
      <w:r>
        <w:rPr>
          <w:spacing w:val="-4"/>
        </w:rPr>
        <w:t xml:space="preserve"> </w:t>
      </w:r>
      <w:r>
        <w:t>available</w:t>
      </w:r>
      <w:r>
        <w:rPr>
          <w:spacing w:val="-4"/>
        </w:rPr>
        <w:t xml:space="preserve"> </w:t>
      </w:r>
      <w:r>
        <w:t>to</w:t>
      </w:r>
      <w:r>
        <w:rPr>
          <w:spacing w:val="-3"/>
        </w:rPr>
        <w:t xml:space="preserve"> </w:t>
      </w:r>
      <w:r>
        <w:t>other</w:t>
      </w:r>
      <w:r>
        <w:rPr>
          <w:spacing w:val="-3"/>
        </w:rPr>
        <w:t xml:space="preserve"> </w:t>
      </w:r>
      <w:r>
        <w:t>institutions</w:t>
      </w:r>
      <w:r>
        <w:rPr>
          <w:spacing w:val="-3"/>
        </w:rPr>
        <w:t xml:space="preserve"> </w:t>
      </w:r>
      <w:r>
        <w:t>in</w:t>
      </w:r>
      <w:r>
        <w:rPr>
          <w:spacing w:val="-3"/>
        </w:rPr>
        <w:t xml:space="preserve"> </w:t>
      </w:r>
      <w:r>
        <w:t>the</w:t>
      </w:r>
      <w:r>
        <w:rPr>
          <w:spacing w:val="-4"/>
        </w:rPr>
        <w:t xml:space="preserve"> </w:t>
      </w:r>
      <w:r>
        <w:t>Mid-Atlantic</w:t>
      </w:r>
      <w:r>
        <w:rPr>
          <w:spacing w:val="-4"/>
        </w:rPr>
        <w:t xml:space="preserve"> </w:t>
      </w:r>
      <w:r>
        <w:t>region,</w:t>
      </w:r>
      <w:r>
        <w:rPr>
          <w:spacing w:val="-3"/>
        </w:rPr>
        <w:t xml:space="preserve"> </w:t>
      </w:r>
      <w:r>
        <w:t>as</w:t>
      </w:r>
      <w:r>
        <w:rPr>
          <w:spacing w:val="-3"/>
        </w:rPr>
        <w:t xml:space="preserve"> </w:t>
      </w:r>
      <w:r>
        <w:t>well</w:t>
      </w:r>
      <w:r>
        <w:rPr>
          <w:spacing w:val="-3"/>
        </w:rPr>
        <w:t xml:space="preserve"> </w:t>
      </w:r>
      <w:r>
        <w:t>as</w:t>
      </w:r>
      <w:r>
        <w:rPr>
          <w:spacing w:val="-3"/>
        </w:rPr>
        <w:t xml:space="preserve"> </w:t>
      </w:r>
      <w:r>
        <w:t>to</w:t>
      </w:r>
      <w:r>
        <w:rPr>
          <w:spacing w:val="-3"/>
        </w:rPr>
        <w:t xml:space="preserve"> </w:t>
      </w:r>
      <w:r>
        <w:t>the</w:t>
      </w:r>
      <w:r>
        <w:rPr>
          <w:spacing w:val="-4"/>
        </w:rPr>
        <w:t xml:space="preserve"> </w:t>
      </w:r>
      <w:r>
        <w:t>public. Affiliates of Haverford, Bryn Mawr, and Swarthmore Colleges can access Penn resources through</w:t>
      </w:r>
      <w:r>
        <w:rPr>
          <w:spacing w:val="-2"/>
        </w:rPr>
        <w:t xml:space="preserve"> </w:t>
      </w:r>
      <w:r>
        <w:t>a</w:t>
      </w:r>
      <w:r>
        <w:rPr>
          <w:spacing w:val="-3"/>
        </w:rPr>
        <w:t xml:space="preserve"> </w:t>
      </w:r>
      <w:r>
        <w:t>consortium</w:t>
      </w:r>
      <w:r>
        <w:rPr>
          <w:spacing w:val="-2"/>
        </w:rPr>
        <w:t xml:space="preserve"> </w:t>
      </w:r>
      <w:r>
        <w:t>agreement.</w:t>
      </w:r>
      <w:r>
        <w:rPr>
          <w:spacing w:val="-2"/>
        </w:rPr>
        <w:t xml:space="preserve"> </w:t>
      </w:r>
      <w:r>
        <w:t>We</w:t>
      </w:r>
      <w:r>
        <w:rPr>
          <w:spacing w:val="-3"/>
        </w:rPr>
        <w:t xml:space="preserve"> </w:t>
      </w:r>
      <w:r>
        <w:t>can</w:t>
      </w:r>
      <w:r>
        <w:rPr>
          <w:spacing w:val="-2"/>
        </w:rPr>
        <w:t xml:space="preserve"> </w:t>
      </w:r>
      <w:r>
        <w:t>also</w:t>
      </w:r>
      <w:r>
        <w:rPr>
          <w:spacing w:val="-2"/>
        </w:rPr>
        <w:t xml:space="preserve"> </w:t>
      </w:r>
      <w:r>
        <w:t>authorize</w:t>
      </w:r>
      <w:r>
        <w:rPr>
          <w:spacing w:val="-3"/>
        </w:rPr>
        <w:t xml:space="preserve"> </w:t>
      </w:r>
      <w:r>
        <w:t>local</w:t>
      </w:r>
      <w:r>
        <w:rPr>
          <w:spacing w:val="-2"/>
        </w:rPr>
        <w:t xml:space="preserve"> </w:t>
      </w:r>
      <w:r>
        <w:t>educators,</w:t>
      </w:r>
      <w:r>
        <w:rPr>
          <w:spacing w:val="-2"/>
        </w:rPr>
        <w:t xml:space="preserve"> </w:t>
      </w:r>
      <w:r>
        <w:t>as</w:t>
      </w:r>
      <w:r>
        <w:rPr>
          <w:spacing w:val="-2"/>
        </w:rPr>
        <w:t xml:space="preserve"> </w:t>
      </w:r>
      <w:r>
        <w:t>well</w:t>
      </w:r>
      <w:r>
        <w:rPr>
          <w:spacing w:val="-2"/>
        </w:rPr>
        <w:t xml:space="preserve"> </w:t>
      </w:r>
      <w:r>
        <w:t>as</w:t>
      </w:r>
      <w:r>
        <w:rPr>
          <w:spacing w:val="-2"/>
        </w:rPr>
        <w:t xml:space="preserve"> </w:t>
      </w:r>
      <w:r>
        <w:t>faculty</w:t>
      </w:r>
      <w:r>
        <w:rPr>
          <w:spacing w:val="-2"/>
        </w:rPr>
        <w:t xml:space="preserve"> </w:t>
      </w:r>
      <w:r>
        <w:t>and students in our partnership w</w:t>
      </w:r>
      <w:r>
        <w:t>ith CCP, to borrow. Similar access is available to scholars and graduate</w:t>
      </w:r>
      <w:r>
        <w:rPr>
          <w:spacing w:val="-3"/>
        </w:rPr>
        <w:t xml:space="preserve"> </w:t>
      </w:r>
      <w:r>
        <w:t>students</w:t>
      </w:r>
      <w:r>
        <w:rPr>
          <w:spacing w:val="-2"/>
        </w:rPr>
        <w:t xml:space="preserve"> </w:t>
      </w:r>
      <w:r>
        <w:t>from</w:t>
      </w:r>
      <w:r>
        <w:rPr>
          <w:spacing w:val="-2"/>
        </w:rPr>
        <w:t xml:space="preserve"> </w:t>
      </w:r>
      <w:r>
        <w:t>other</w:t>
      </w:r>
      <w:r>
        <w:rPr>
          <w:spacing w:val="-2"/>
        </w:rPr>
        <w:t xml:space="preserve"> </w:t>
      </w:r>
      <w:r>
        <w:t>area</w:t>
      </w:r>
      <w:r>
        <w:rPr>
          <w:spacing w:val="-3"/>
        </w:rPr>
        <w:t xml:space="preserve"> </w:t>
      </w:r>
      <w:r>
        <w:t>institutions,</w:t>
      </w:r>
      <w:r>
        <w:rPr>
          <w:spacing w:val="-2"/>
        </w:rPr>
        <w:t xml:space="preserve"> </w:t>
      </w:r>
      <w:r>
        <w:t>and</w:t>
      </w:r>
      <w:r>
        <w:rPr>
          <w:spacing w:val="-2"/>
        </w:rPr>
        <w:t xml:space="preserve"> </w:t>
      </w:r>
      <w:r>
        <w:t>Penn</w:t>
      </w:r>
      <w:r>
        <w:rPr>
          <w:spacing w:val="-2"/>
        </w:rPr>
        <w:t xml:space="preserve"> </w:t>
      </w:r>
      <w:r>
        <w:t>East</w:t>
      </w:r>
      <w:r>
        <w:rPr>
          <w:spacing w:val="-2"/>
        </w:rPr>
        <w:t xml:space="preserve"> </w:t>
      </w:r>
      <w:r>
        <w:t>Asia</w:t>
      </w:r>
      <w:r>
        <w:rPr>
          <w:spacing w:val="-3"/>
        </w:rPr>
        <w:t xml:space="preserve"> </w:t>
      </w:r>
      <w:r>
        <w:t>librarians</w:t>
      </w:r>
      <w:r>
        <w:rPr>
          <w:spacing w:val="-2"/>
        </w:rPr>
        <w:t xml:space="preserve"> </w:t>
      </w:r>
      <w:r>
        <w:t>provide</w:t>
      </w:r>
      <w:r>
        <w:rPr>
          <w:spacing w:val="-3"/>
        </w:rPr>
        <w:t xml:space="preserve"> </w:t>
      </w:r>
      <w:r>
        <w:t>extensive reference support to researchers throughout the greater Philadelphia area. Through its lending alliances, Penn supports EA scholars and libraries far beyond campus.</w:t>
      </w:r>
    </w:p>
    <w:p w14:paraId="286D7FD1" w14:textId="77777777" w:rsidR="002F4311" w:rsidRDefault="000325DD">
      <w:pPr>
        <w:pStyle w:val="Heading1"/>
        <w:numPr>
          <w:ilvl w:val="0"/>
          <w:numId w:val="12"/>
        </w:numPr>
        <w:tabs>
          <w:tab w:val="left" w:pos="3334"/>
        </w:tabs>
        <w:ind w:left="3333" w:hanging="308"/>
        <w:jc w:val="left"/>
      </w:pPr>
      <w:r>
        <w:t>IMPACT</w:t>
      </w:r>
      <w:r>
        <w:rPr>
          <w:spacing w:val="-1"/>
        </w:rPr>
        <w:t xml:space="preserve"> </w:t>
      </w:r>
      <w:r>
        <w:t xml:space="preserve">AND </w:t>
      </w:r>
      <w:r>
        <w:rPr>
          <w:spacing w:val="-2"/>
        </w:rPr>
        <w:t>EVALUATION</w:t>
      </w:r>
    </w:p>
    <w:p w14:paraId="286D7FD2" w14:textId="77777777" w:rsidR="002F4311" w:rsidRDefault="002F4311">
      <w:pPr>
        <w:pStyle w:val="BodyText"/>
        <w:ind w:left="0"/>
        <w:rPr>
          <w:b/>
        </w:rPr>
      </w:pPr>
    </w:p>
    <w:p w14:paraId="286D7FD3" w14:textId="77777777" w:rsidR="002F4311" w:rsidRDefault="000325DD">
      <w:pPr>
        <w:pStyle w:val="ListParagraph"/>
        <w:numPr>
          <w:ilvl w:val="2"/>
          <w:numId w:val="4"/>
        </w:numPr>
        <w:tabs>
          <w:tab w:val="left" w:pos="547"/>
        </w:tabs>
        <w:rPr>
          <w:sz w:val="24"/>
        </w:rPr>
      </w:pPr>
      <w:r>
        <w:rPr>
          <w:b/>
          <w:sz w:val="24"/>
          <w:u w:val="thick"/>
        </w:rPr>
        <w:t>Impact</w:t>
      </w:r>
      <w:r>
        <w:rPr>
          <w:b/>
          <w:spacing w:val="-1"/>
          <w:sz w:val="24"/>
          <w:u w:val="thick"/>
        </w:rPr>
        <w:t xml:space="preserve"> </w:t>
      </w:r>
      <w:r>
        <w:rPr>
          <w:b/>
          <w:sz w:val="24"/>
          <w:u w:val="thick"/>
        </w:rPr>
        <w:t>on</w:t>
      </w:r>
      <w:r>
        <w:rPr>
          <w:b/>
          <w:spacing w:val="-1"/>
          <w:sz w:val="24"/>
          <w:u w:val="thick"/>
        </w:rPr>
        <w:t xml:space="preserve"> </w:t>
      </w:r>
      <w:r>
        <w:rPr>
          <w:b/>
          <w:sz w:val="24"/>
          <w:u w:val="thick"/>
        </w:rPr>
        <w:t>the</w:t>
      </w:r>
      <w:r>
        <w:rPr>
          <w:b/>
          <w:spacing w:val="-1"/>
          <w:sz w:val="24"/>
          <w:u w:val="thick"/>
        </w:rPr>
        <w:t xml:space="preserve"> </w:t>
      </w:r>
      <w:r>
        <w:rPr>
          <w:b/>
          <w:sz w:val="24"/>
          <w:u w:val="thick"/>
        </w:rPr>
        <w:t>University</w:t>
      </w:r>
      <w:r>
        <w:rPr>
          <w:b/>
          <w:spacing w:val="-1"/>
          <w:sz w:val="24"/>
          <w:u w:val="thick"/>
        </w:rPr>
        <w:t xml:space="preserve"> </w:t>
      </w:r>
      <w:r>
        <w:rPr>
          <w:b/>
          <w:sz w:val="24"/>
          <w:u w:val="thick"/>
        </w:rPr>
        <w:t>and</w:t>
      </w:r>
      <w:r>
        <w:rPr>
          <w:b/>
          <w:spacing w:val="-1"/>
          <w:sz w:val="24"/>
          <w:u w:val="thick"/>
        </w:rPr>
        <w:t xml:space="preserve"> </w:t>
      </w:r>
      <w:r>
        <w:rPr>
          <w:b/>
          <w:sz w:val="24"/>
          <w:u w:val="thick"/>
        </w:rPr>
        <w:t>Beyond</w:t>
      </w:r>
      <w:r>
        <w:rPr>
          <w:sz w:val="24"/>
          <w:u w:val="thick"/>
        </w:rPr>
        <w:t>.</w:t>
      </w:r>
      <w:r>
        <w:rPr>
          <w:sz w:val="24"/>
        </w:rPr>
        <w:t xml:space="preserve"> Penn</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large</w:t>
      </w:r>
      <w:r>
        <w:rPr>
          <w:spacing w:val="-1"/>
          <w:sz w:val="24"/>
        </w:rPr>
        <w:t xml:space="preserve"> </w:t>
      </w:r>
      <w:r>
        <w:rPr>
          <w:sz w:val="24"/>
        </w:rPr>
        <w:t>and</w:t>
      </w:r>
      <w:r>
        <w:rPr>
          <w:spacing w:val="-1"/>
          <w:sz w:val="24"/>
        </w:rPr>
        <w:t xml:space="preserve"> </w:t>
      </w:r>
      <w:r>
        <w:rPr>
          <w:sz w:val="24"/>
        </w:rPr>
        <w:t>v</w:t>
      </w:r>
      <w:r>
        <w:rPr>
          <w:sz w:val="24"/>
        </w:rPr>
        <w:t>ital institution,</w:t>
      </w:r>
      <w:r>
        <w:rPr>
          <w:spacing w:val="-1"/>
          <w:sz w:val="24"/>
        </w:rPr>
        <w:t xml:space="preserve"> </w:t>
      </w:r>
      <w:r>
        <w:rPr>
          <w:sz w:val="24"/>
        </w:rPr>
        <w:t xml:space="preserve">with </w:t>
      </w:r>
      <w:r>
        <w:rPr>
          <w:spacing w:val="-5"/>
          <w:sz w:val="24"/>
        </w:rPr>
        <w:t>EA</w:t>
      </w:r>
    </w:p>
    <w:p w14:paraId="286D7FD4" w14:textId="77777777" w:rsidR="002F4311" w:rsidRDefault="002F4311">
      <w:pPr>
        <w:pStyle w:val="BodyText"/>
        <w:spacing w:before="2"/>
        <w:ind w:left="0"/>
        <w:rPr>
          <w:sz w:val="16"/>
        </w:rPr>
      </w:pPr>
    </w:p>
    <w:p w14:paraId="286D7FD5" w14:textId="77777777" w:rsidR="002F4311" w:rsidRDefault="000325DD">
      <w:pPr>
        <w:pStyle w:val="BodyText"/>
        <w:spacing w:before="90" w:line="480" w:lineRule="auto"/>
        <w:ind w:right="267"/>
      </w:pPr>
      <w:r>
        <w:t>faculty and courses distributed widely across its twelve Schools. CEAS provides a key focal point</w:t>
      </w:r>
      <w:r>
        <w:rPr>
          <w:spacing w:val="-3"/>
        </w:rPr>
        <w:t xml:space="preserve"> </w:t>
      </w:r>
      <w:r>
        <w:t>for</w:t>
      </w:r>
      <w:r>
        <w:rPr>
          <w:spacing w:val="-3"/>
        </w:rPr>
        <w:t xml:space="preserve"> </w:t>
      </w:r>
      <w:r>
        <w:t>such</w:t>
      </w:r>
      <w:r>
        <w:rPr>
          <w:spacing w:val="-3"/>
        </w:rPr>
        <w:t xml:space="preserve"> </w:t>
      </w:r>
      <w:r>
        <w:t>interests,</w:t>
      </w:r>
      <w:r>
        <w:rPr>
          <w:spacing w:val="-3"/>
        </w:rPr>
        <w:t xml:space="preserve"> </w:t>
      </w:r>
      <w:r>
        <w:t>coordinating</w:t>
      </w:r>
      <w:r>
        <w:rPr>
          <w:spacing w:val="-3"/>
        </w:rPr>
        <w:t xml:space="preserve"> </w:t>
      </w:r>
      <w:r>
        <w:t>EA</w:t>
      </w:r>
      <w:r>
        <w:rPr>
          <w:spacing w:val="-3"/>
        </w:rPr>
        <w:t xml:space="preserve"> </w:t>
      </w:r>
      <w:r>
        <w:t>activities</w:t>
      </w:r>
      <w:r>
        <w:rPr>
          <w:spacing w:val="-3"/>
        </w:rPr>
        <w:t xml:space="preserve"> </w:t>
      </w:r>
      <w:r>
        <w:t>across</w:t>
      </w:r>
      <w:r>
        <w:rPr>
          <w:spacing w:val="-3"/>
        </w:rPr>
        <w:t xml:space="preserve"> </w:t>
      </w:r>
      <w:r>
        <w:t>campus,</w:t>
      </w:r>
      <w:r>
        <w:rPr>
          <w:spacing w:val="-3"/>
        </w:rPr>
        <w:t xml:space="preserve"> </w:t>
      </w:r>
      <w:r>
        <w:t>providing</w:t>
      </w:r>
      <w:r>
        <w:rPr>
          <w:spacing w:val="-3"/>
        </w:rPr>
        <w:t xml:space="preserve"> </w:t>
      </w:r>
      <w:r>
        <w:t>a</w:t>
      </w:r>
      <w:r>
        <w:rPr>
          <w:spacing w:val="-4"/>
        </w:rPr>
        <w:t xml:space="preserve"> </w:t>
      </w:r>
      <w:r>
        <w:t>meeting</w:t>
      </w:r>
      <w:r>
        <w:rPr>
          <w:spacing w:val="-3"/>
        </w:rPr>
        <w:t xml:space="preserve"> </w:t>
      </w:r>
      <w:r>
        <w:t>point</w:t>
      </w:r>
      <w:r>
        <w:rPr>
          <w:spacing w:val="-3"/>
        </w:rPr>
        <w:t xml:space="preserve"> </w:t>
      </w:r>
      <w:r>
        <w:t>for EA-focused faculty and students, and le</w:t>
      </w:r>
      <w:r>
        <w:t>veraging Penn and outside resources for EA studies.</w:t>
      </w:r>
    </w:p>
    <w:p w14:paraId="286D7FD6" w14:textId="77777777" w:rsidR="002F4311" w:rsidRDefault="000325DD">
      <w:pPr>
        <w:pStyle w:val="BodyText"/>
        <w:spacing w:line="480" w:lineRule="auto"/>
        <w:ind w:right="169"/>
      </w:pPr>
      <w:r>
        <w:t xml:space="preserve">Without CEAS and NRC support, departments such as the History and Sociology of Science, Sociology and Political Science might not have created EA-focused positions. CEAS has used NRC funds in the past to </w:t>
      </w:r>
      <w:r>
        <w:t>seed such positions. Course development grants and visiting faculty positions supported by NRC funds have greatly increased EA course offerings. Faculty grants and</w:t>
      </w:r>
      <w:r>
        <w:rPr>
          <w:spacing w:val="-3"/>
        </w:rPr>
        <w:t xml:space="preserve"> </w:t>
      </w:r>
      <w:r>
        <w:t>events</w:t>
      </w:r>
      <w:r>
        <w:rPr>
          <w:spacing w:val="-3"/>
        </w:rPr>
        <w:t xml:space="preserve"> </w:t>
      </w:r>
      <w:r>
        <w:t>have</w:t>
      </w:r>
      <w:r>
        <w:rPr>
          <w:spacing w:val="-4"/>
        </w:rPr>
        <w:t xml:space="preserve"> </w:t>
      </w:r>
      <w:r>
        <w:t>raised</w:t>
      </w:r>
      <w:r>
        <w:rPr>
          <w:spacing w:val="-3"/>
        </w:rPr>
        <w:t xml:space="preserve"> </w:t>
      </w:r>
      <w:r>
        <w:t>awareness</w:t>
      </w:r>
      <w:r>
        <w:rPr>
          <w:spacing w:val="-3"/>
        </w:rPr>
        <w:t xml:space="preserve"> </w:t>
      </w:r>
      <w:r>
        <w:t>of,</w:t>
      </w:r>
      <w:r>
        <w:rPr>
          <w:spacing w:val="-3"/>
        </w:rPr>
        <w:t xml:space="preserve"> </w:t>
      </w:r>
      <w:r>
        <w:t>interest</w:t>
      </w:r>
      <w:r>
        <w:rPr>
          <w:spacing w:val="-3"/>
        </w:rPr>
        <w:t xml:space="preserve"> </w:t>
      </w:r>
      <w:r>
        <w:t>in,</w:t>
      </w:r>
      <w:r>
        <w:rPr>
          <w:spacing w:val="-3"/>
        </w:rPr>
        <w:t xml:space="preserve"> </w:t>
      </w:r>
      <w:r>
        <w:t>and</w:t>
      </w:r>
      <w:r>
        <w:rPr>
          <w:spacing w:val="-3"/>
        </w:rPr>
        <w:t xml:space="preserve"> </w:t>
      </w:r>
      <w:r>
        <w:t>knowledge</w:t>
      </w:r>
      <w:r>
        <w:rPr>
          <w:spacing w:val="-4"/>
        </w:rPr>
        <w:t xml:space="preserve"> </w:t>
      </w:r>
      <w:r>
        <w:t>about</w:t>
      </w:r>
      <w:r>
        <w:rPr>
          <w:spacing w:val="-3"/>
        </w:rPr>
        <w:t xml:space="preserve"> </w:t>
      </w:r>
      <w:r>
        <w:t>EA</w:t>
      </w:r>
      <w:r>
        <w:rPr>
          <w:spacing w:val="-3"/>
        </w:rPr>
        <w:t xml:space="preserve"> </w:t>
      </w:r>
      <w:r>
        <w:t>across</w:t>
      </w:r>
      <w:r>
        <w:rPr>
          <w:spacing w:val="-3"/>
        </w:rPr>
        <w:t xml:space="preserve"> </w:t>
      </w:r>
      <w:r>
        <w:t>Penn,</w:t>
      </w:r>
      <w:r>
        <w:rPr>
          <w:spacing w:val="-3"/>
        </w:rPr>
        <w:t xml:space="preserve"> </w:t>
      </w:r>
      <w:r>
        <w:t>including in less traditionally EA-focused departments and schools.</w:t>
      </w:r>
    </w:p>
    <w:p w14:paraId="286D7FD7" w14:textId="77777777" w:rsidR="002F4311" w:rsidRDefault="002F4311">
      <w:pPr>
        <w:spacing w:line="480" w:lineRule="auto"/>
        <w:sectPr w:rsidR="002F4311">
          <w:pgSz w:w="12240" w:h="15840"/>
          <w:pgMar w:top="1360" w:right="1300" w:bottom="1520" w:left="1320" w:header="727" w:footer="1324" w:gutter="0"/>
          <w:cols w:space="720"/>
        </w:sectPr>
      </w:pPr>
    </w:p>
    <w:p w14:paraId="286D7FD8" w14:textId="77777777" w:rsidR="002F4311" w:rsidRDefault="000325DD">
      <w:pPr>
        <w:pStyle w:val="BodyText"/>
        <w:spacing w:before="171" w:line="480" w:lineRule="auto"/>
        <w:ind w:right="139" w:firstLine="432"/>
      </w:pPr>
      <w:r>
        <w:lastRenderedPageBreak/>
        <w:t>Impact</w:t>
      </w:r>
      <w:r>
        <w:rPr>
          <w:spacing w:val="-2"/>
        </w:rPr>
        <w:t xml:space="preserve"> </w:t>
      </w:r>
      <w:r>
        <w:t>on</w:t>
      </w:r>
      <w:r>
        <w:rPr>
          <w:spacing w:val="-2"/>
        </w:rPr>
        <w:t xml:space="preserve"> </w:t>
      </w:r>
      <w:r>
        <w:t>the</w:t>
      </w:r>
      <w:r>
        <w:rPr>
          <w:spacing w:val="-3"/>
        </w:rPr>
        <w:t xml:space="preserve"> </w:t>
      </w:r>
      <w:r>
        <w:t>region</w:t>
      </w:r>
      <w:r>
        <w:rPr>
          <w:spacing w:val="-2"/>
        </w:rPr>
        <w:t xml:space="preserve"> </w:t>
      </w:r>
      <w:r>
        <w:t>is</w:t>
      </w:r>
      <w:r>
        <w:rPr>
          <w:spacing w:val="-2"/>
        </w:rPr>
        <w:t xml:space="preserve"> </w:t>
      </w:r>
      <w:r>
        <w:t>strong</w:t>
      </w:r>
      <w:r>
        <w:rPr>
          <w:spacing w:val="-2"/>
        </w:rPr>
        <w:t xml:space="preserve"> </w:t>
      </w:r>
      <w:r>
        <w:t>with</w:t>
      </w:r>
      <w:r>
        <w:rPr>
          <w:spacing w:val="-2"/>
        </w:rPr>
        <w:t xml:space="preserve"> </w:t>
      </w:r>
      <w:r>
        <w:t>NRC</w:t>
      </w:r>
      <w:r>
        <w:rPr>
          <w:spacing w:val="-2"/>
        </w:rPr>
        <w:t xml:space="preserve"> </w:t>
      </w:r>
      <w:r>
        <w:t>support</w:t>
      </w:r>
      <w:r>
        <w:rPr>
          <w:spacing w:val="-2"/>
        </w:rPr>
        <w:t xml:space="preserve"> </w:t>
      </w:r>
      <w:r>
        <w:t>for</w:t>
      </w:r>
      <w:r>
        <w:rPr>
          <w:spacing w:val="-2"/>
        </w:rPr>
        <w:t xml:space="preserve"> </w:t>
      </w:r>
      <w:r>
        <w:t>EA</w:t>
      </w:r>
      <w:r>
        <w:rPr>
          <w:spacing w:val="-2"/>
        </w:rPr>
        <w:t xml:space="preserve"> </w:t>
      </w:r>
      <w:r>
        <w:t>at</w:t>
      </w:r>
      <w:r>
        <w:rPr>
          <w:spacing w:val="-2"/>
        </w:rPr>
        <w:t xml:space="preserve"> </w:t>
      </w:r>
      <w:r>
        <w:t>Penn.</w:t>
      </w:r>
      <w:r>
        <w:rPr>
          <w:spacing w:val="40"/>
        </w:rPr>
        <w:t xml:space="preserve"> </w:t>
      </w:r>
      <w:r>
        <w:t>Penn</w:t>
      </w:r>
      <w:r>
        <w:rPr>
          <w:spacing w:val="-2"/>
        </w:rPr>
        <w:t xml:space="preserve"> </w:t>
      </w:r>
      <w:r>
        <w:t>is</w:t>
      </w:r>
      <w:r>
        <w:rPr>
          <w:spacing w:val="-2"/>
        </w:rPr>
        <w:t xml:space="preserve"> </w:t>
      </w:r>
      <w:r>
        <w:t>at</w:t>
      </w:r>
      <w:r>
        <w:rPr>
          <w:spacing w:val="-2"/>
        </w:rPr>
        <w:t xml:space="preserve"> </w:t>
      </w:r>
      <w:r>
        <w:t>the</w:t>
      </w:r>
      <w:r>
        <w:rPr>
          <w:spacing w:val="-3"/>
        </w:rPr>
        <w:t xml:space="preserve"> </w:t>
      </w:r>
      <w:r>
        <w:t>center</w:t>
      </w:r>
      <w:r>
        <w:rPr>
          <w:spacing w:val="-2"/>
        </w:rPr>
        <w:t xml:space="preserve"> </w:t>
      </w:r>
      <w:r>
        <w:t>of</w:t>
      </w:r>
      <w:r>
        <w:rPr>
          <w:spacing w:val="-2"/>
        </w:rPr>
        <w:t xml:space="preserve"> </w:t>
      </w:r>
      <w:r>
        <w:t xml:space="preserve">the seventh </w:t>
      </w:r>
      <w:r>
        <w:rPr>
          <w:b/>
        </w:rPr>
        <w:t xml:space="preserve">largest metropolitan area in the U.S. </w:t>
      </w:r>
      <w:r>
        <w:t>and is a major postsecondary educat</w:t>
      </w:r>
      <w:r>
        <w:t>ional center, with the region ranking in the top five in number of college students. CEAS is well situated to expand its extensive contacts with regional schools, businesses, governments, foundations, museums, media, universities, colleges, and community c</w:t>
      </w:r>
      <w:r>
        <w:t>olleges.</w:t>
      </w:r>
    </w:p>
    <w:p w14:paraId="286D7FD9" w14:textId="77777777" w:rsidR="002F4311" w:rsidRDefault="000325DD">
      <w:pPr>
        <w:pStyle w:val="BodyText"/>
        <w:spacing w:line="480" w:lineRule="auto"/>
        <w:ind w:firstLine="432"/>
      </w:pPr>
      <w:r>
        <w:t>Penn</w:t>
      </w:r>
      <w:r>
        <w:rPr>
          <w:spacing w:val="-3"/>
        </w:rPr>
        <w:t xml:space="preserve"> </w:t>
      </w:r>
      <w:r>
        <w:t>is</w:t>
      </w:r>
      <w:r>
        <w:rPr>
          <w:spacing w:val="-3"/>
        </w:rPr>
        <w:t xml:space="preserve"> </w:t>
      </w:r>
      <w:r>
        <w:t>an</w:t>
      </w:r>
      <w:r>
        <w:rPr>
          <w:spacing w:val="-3"/>
        </w:rPr>
        <w:t xml:space="preserve"> </w:t>
      </w:r>
      <w:r>
        <w:t>internationally</w:t>
      </w:r>
      <w:r>
        <w:rPr>
          <w:spacing w:val="-3"/>
        </w:rPr>
        <w:t xml:space="preserve"> </w:t>
      </w:r>
      <w:r>
        <w:t>recognized</w:t>
      </w:r>
      <w:r>
        <w:rPr>
          <w:spacing w:val="-3"/>
        </w:rPr>
        <w:t xml:space="preserve"> </w:t>
      </w:r>
      <w:r>
        <w:t>resource</w:t>
      </w:r>
      <w:r>
        <w:rPr>
          <w:spacing w:val="-4"/>
        </w:rPr>
        <w:t xml:space="preserve"> </w:t>
      </w:r>
      <w:r>
        <w:t>for</w:t>
      </w:r>
      <w:r>
        <w:rPr>
          <w:spacing w:val="-3"/>
        </w:rPr>
        <w:t xml:space="preserve"> </w:t>
      </w:r>
      <w:r>
        <w:t>U.S.</w:t>
      </w:r>
      <w:r>
        <w:rPr>
          <w:spacing w:val="-3"/>
        </w:rPr>
        <w:t xml:space="preserve"> </w:t>
      </w:r>
      <w:r>
        <w:t>policy</w:t>
      </w:r>
      <w:r>
        <w:rPr>
          <w:spacing w:val="-3"/>
        </w:rPr>
        <w:t xml:space="preserve"> </w:t>
      </w:r>
      <w:r>
        <w:t>on,</w:t>
      </w:r>
      <w:r>
        <w:rPr>
          <w:spacing w:val="-3"/>
        </w:rPr>
        <w:t xml:space="preserve"> </w:t>
      </w:r>
      <w:r>
        <w:t>and</w:t>
      </w:r>
      <w:r>
        <w:rPr>
          <w:spacing w:val="-3"/>
        </w:rPr>
        <w:t xml:space="preserve"> </w:t>
      </w:r>
      <w:r>
        <w:t>partnerships</w:t>
      </w:r>
      <w:r>
        <w:rPr>
          <w:spacing w:val="-3"/>
        </w:rPr>
        <w:t xml:space="preserve"> </w:t>
      </w:r>
      <w:r>
        <w:t>with,</w:t>
      </w:r>
      <w:r>
        <w:rPr>
          <w:spacing w:val="-3"/>
        </w:rPr>
        <w:t xml:space="preserve"> </w:t>
      </w:r>
      <w:r>
        <w:t>EA. Penn professors are regularly cited in national and international media, consulted by government and non-governmental organizations, and perform research with global impact. CEAS-affiliated faculty achieve national impact through research, writing, lea</w:t>
      </w:r>
      <w:r>
        <w:t>dership and public outreach.</w:t>
      </w:r>
    </w:p>
    <w:p w14:paraId="286D7FDA" w14:textId="77777777" w:rsidR="002F4311" w:rsidRDefault="000325DD">
      <w:pPr>
        <w:pStyle w:val="BodyText"/>
        <w:spacing w:line="480" w:lineRule="auto"/>
        <w:ind w:right="203"/>
      </w:pPr>
      <w:r>
        <w:t>Educators across the nation have been deeply affected by CEAS programs. The policy-relevant reach</w:t>
      </w:r>
      <w:r>
        <w:rPr>
          <w:spacing w:val="-3"/>
        </w:rPr>
        <w:t xml:space="preserve"> </w:t>
      </w:r>
      <w:r>
        <w:t>of</w:t>
      </w:r>
      <w:r>
        <w:rPr>
          <w:spacing w:val="-3"/>
        </w:rPr>
        <w:t xml:space="preserve"> </w:t>
      </w:r>
      <w:r>
        <w:t>CEAS</w:t>
      </w:r>
      <w:r>
        <w:rPr>
          <w:spacing w:val="-3"/>
        </w:rPr>
        <w:t xml:space="preserve"> </w:t>
      </w:r>
      <w:r>
        <w:t>is</w:t>
      </w:r>
      <w:r>
        <w:rPr>
          <w:spacing w:val="-3"/>
        </w:rPr>
        <w:t xml:space="preserve"> </w:t>
      </w:r>
      <w:r>
        <w:t>enhanced</w:t>
      </w:r>
      <w:r>
        <w:rPr>
          <w:spacing w:val="-3"/>
        </w:rPr>
        <w:t xml:space="preserve"> </w:t>
      </w:r>
      <w:r>
        <w:t>by</w:t>
      </w:r>
      <w:r>
        <w:rPr>
          <w:spacing w:val="-3"/>
        </w:rPr>
        <w:t xml:space="preserve"> </w:t>
      </w:r>
      <w:r>
        <w:t>partnerships</w:t>
      </w:r>
      <w:r>
        <w:rPr>
          <w:spacing w:val="-3"/>
        </w:rPr>
        <w:t xml:space="preserve"> </w:t>
      </w:r>
      <w:r>
        <w:t>with</w:t>
      </w:r>
      <w:r>
        <w:rPr>
          <w:spacing w:val="-3"/>
        </w:rPr>
        <w:t xml:space="preserve"> </w:t>
      </w:r>
      <w:r>
        <w:t>such</w:t>
      </w:r>
      <w:r>
        <w:rPr>
          <w:spacing w:val="-3"/>
        </w:rPr>
        <w:t xml:space="preserve"> </w:t>
      </w:r>
      <w:r>
        <w:t>institutions</w:t>
      </w:r>
      <w:r>
        <w:rPr>
          <w:spacing w:val="-3"/>
        </w:rPr>
        <w:t xml:space="preserve"> </w:t>
      </w:r>
      <w:r>
        <w:t>as</w:t>
      </w:r>
      <w:r>
        <w:rPr>
          <w:spacing w:val="-3"/>
        </w:rPr>
        <w:t xml:space="preserve"> </w:t>
      </w:r>
      <w:r>
        <w:t>Penn’s</w:t>
      </w:r>
      <w:r>
        <w:rPr>
          <w:spacing w:val="-3"/>
        </w:rPr>
        <w:t xml:space="preserve"> </w:t>
      </w:r>
      <w:r>
        <w:t>Perry</w:t>
      </w:r>
      <w:r>
        <w:rPr>
          <w:spacing w:val="-3"/>
        </w:rPr>
        <w:t xml:space="preserve"> </w:t>
      </w:r>
      <w:r>
        <w:t>World</w:t>
      </w:r>
      <w:r>
        <w:rPr>
          <w:spacing w:val="-3"/>
        </w:rPr>
        <w:t xml:space="preserve"> </w:t>
      </w:r>
      <w:r>
        <w:t>House (the university center for policy-oriented</w:t>
      </w:r>
      <w:r>
        <w:t xml:space="preserve"> international programs) and the Foreign Policy Research Institute (an independent Philadelphia-based think tank with which CEAS regularly partners for public programs and teacher-training, and where longtime collaborator and former CEAS Director Jacques d</w:t>
      </w:r>
      <w:r>
        <w:t>eLisle is Director of the Asia Program).</w:t>
      </w:r>
    </w:p>
    <w:p w14:paraId="286D7FDB" w14:textId="77777777" w:rsidR="002F4311" w:rsidRDefault="000325DD">
      <w:pPr>
        <w:pStyle w:val="ListParagraph"/>
        <w:numPr>
          <w:ilvl w:val="2"/>
          <w:numId w:val="4"/>
        </w:numPr>
        <w:tabs>
          <w:tab w:val="left" w:pos="801"/>
        </w:tabs>
        <w:ind w:left="800" w:hanging="681"/>
        <w:rPr>
          <w:sz w:val="24"/>
        </w:rPr>
      </w:pPr>
      <w:r>
        <w:rPr>
          <w:b/>
          <w:sz w:val="24"/>
          <w:u w:val="thick"/>
        </w:rPr>
        <w:t>b.</w:t>
      </w:r>
      <w:r>
        <w:rPr>
          <w:b/>
          <w:spacing w:val="-3"/>
          <w:sz w:val="24"/>
          <w:u w:val="thick"/>
        </w:rPr>
        <w:t xml:space="preserve"> </w:t>
      </w:r>
      <w:r>
        <w:rPr>
          <w:b/>
          <w:sz w:val="24"/>
          <w:u w:val="thick"/>
        </w:rPr>
        <w:t>Advanced</w:t>
      </w:r>
      <w:r>
        <w:rPr>
          <w:b/>
          <w:spacing w:val="-1"/>
          <w:sz w:val="24"/>
          <w:u w:val="thick"/>
        </w:rPr>
        <w:t xml:space="preserve"> </w:t>
      </w:r>
      <w:r>
        <w:rPr>
          <w:b/>
          <w:sz w:val="24"/>
          <w:u w:val="thick"/>
        </w:rPr>
        <w:t>Language</w:t>
      </w:r>
      <w:r>
        <w:rPr>
          <w:b/>
          <w:spacing w:val="-2"/>
          <w:sz w:val="24"/>
          <w:u w:val="thick"/>
        </w:rPr>
        <w:t xml:space="preserve"> </w:t>
      </w:r>
      <w:r>
        <w:rPr>
          <w:b/>
          <w:sz w:val="24"/>
          <w:u w:val="thick"/>
        </w:rPr>
        <w:t>Training.</w:t>
      </w:r>
      <w:r>
        <w:rPr>
          <w:b/>
          <w:spacing w:val="-2"/>
          <w:sz w:val="24"/>
        </w:rPr>
        <w:t xml:space="preserve"> </w:t>
      </w:r>
      <w:r>
        <w:rPr>
          <w:sz w:val="24"/>
        </w:rPr>
        <w:t>Penn</w:t>
      </w:r>
      <w:r>
        <w:rPr>
          <w:spacing w:val="-1"/>
          <w:sz w:val="24"/>
        </w:rPr>
        <w:t xml:space="preserve"> </w:t>
      </w:r>
      <w:r>
        <w:rPr>
          <w:sz w:val="24"/>
        </w:rPr>
        <w:t>supports</w:t>
      </w:r>
      <w:r>
        <w:rPr>
          <w:spacing w:val="-1"/>
          <w:sz w:val="24"/>
        </w:rPr>
        <w:t xml:space="preserve"> </w:t>
      </w:r>
      <w:r>
        <w:rPr>
          <w:sz w:val="24"/>
        </w:rPr>
        <w:t>high</w:t>
      </w:r>
      <w:r>
        <w:rPr>
          <w:spacing w:val="-1"/>
          <w:sz w:val="24"/>
        </w:rPr>
        <w:t xml:space="preserve"> </w:t>
      </w:r>
      <w:r>
        <w:rPr>
          <w:sz w:val="24"/>
        </w:rPr>
        <w:t>quality</w:t>
      </w:r>
      <w:r>
        <w:rPr>
          <w:spacing w:val="-1"/>
          <w:sz w:val="24"/>
        </w:rPr>
        <w:t xml:space="preserve"> </w:t>
      </w:r>
      <w:r>
        <w:rPr>
          <w:sz w:val="24"/>
        </w:rPr>
        <w:t>Chinese,</w:t>
      </w:r>
      <w:r>
        <w:rPr>
          <w:spacing w:val="-1"/>
          <w:sz w:val="24"/>
        </w:rPr>
        <w:t xml:space="preserve"> </w:t>
      </w:r>
      <w:r>
        <w:rPr>
          <w:sz w:val="24"/>
        </w:rPr>
        <w:t xml:space="preserve">Korean, </w:t>
      </w:r>
      <w:r>
        <w:rPr>
          <w:spacing w:val="-5"/>
          <w:sz w:val="24"/>
        </w:rPr>
        <w:t>and</w:t>
      </w:r>
    </w:p>
    <w:p w14:paraId="286D7FDC" w14:textId="77777777" w:rsidR="002F4311" w:rsidRDefault="002F4311">
      <w:pPr>
        <w:pStyle w:val="BodyText"/>
        <w:spacing w:before="2"/>
        <w:ind w:left="0"/>
        <w:rPr>
          <w:sz w:val="16"/>
        </w:rPr>
      </w:pPr>
    </w:p>
    <w:p w14:paraId="286D7FDD" w14:textId="77777777" w:rsidR="002F4311" w:rsidRDefault="000325DD">
      <w:pPr>
        <w:pStyle w:val="BodyText"/>
        <w:spacing w:before="90" w:line="480" w:lineRule="auto"/>
        <w:ind w:right="255"/>
      </w:pPr>
      <w:r>
        <w:t>Japanese</w:t>
      </w:r>
      <w:r>
        <w:rPr>
          <w:spacing w:val="-1"/>
        </w:rPr>
        <w:t xml:space="preserve"> </w:t>
      </w:r>
      <w:r>
        <w:t>instruction (all Critical Languages), enrolling nearly 2,400 students between fall 2020 and spring 2022. 41% of EA language courses are at the advanced level. For over a century, Penn</w:t>
      </w:r>
      <w:r>
        <w:rPr>
          <w:spacing w:val="-4"/>
        </w:rPr>
        <w:t xml:space="preserve"> </w:t>
      </w:r>
      <w:r>
        <w:t>has</w:t>
      </w:r>
      <w:r>
        <w:rPr>
          <w:spacing w:val="-4"/>
        </w:rPr>
        <w:t xml:space="preserve"> </w:t>
      </w:r>
      <w:r>
        <w:t>trained</w:t>
      </w:r>
      <w:r>
        <w:rPr>
          <w:spacing w:val="-4"/>
        </w:rPr>
        <w:t xml:space="preserve"> </w:t>
      </w:r>
      <w:r>
        <w:t>specialists</w:t>
      </w:r>
      <w:r>
        <w:rPr>
          <w:spacing w:val="-4"/>
        </w:rPr>
        <w:t xml:space="preserve"> </w:t>
      </w:r>
      <w:r>
        <w:t>in</w:t>
      </w:r>
      <w:r>
        <w:rPr>
          <w:spacing w:val="-4"/>
        </w:rPr>
        <w:t xml:space="preserve"> </w:t>
      </w:r>
      <w:r>
        <w:t>EA,</w:t>
      </w:r>
      <w:r>
        <w:rPr>
          <w:spacing w:val="-4"/>
        </w:rPr>
        <w:t xml:space="preserve"> </w:t>
      </w:r>
      <w:r>
        <w:t>including</w:t>
      </w:r>
      <w:r>
        <w:rPr>
          <w:spacing w:val="-4"/>
        </w:rPr>
        <w:t xml:space="preserve"> </w:t>
      </w:r>
      <w:r>
        <w:t>post-secondary</w:t>
      </w:r>
      <w:r>
        <w:rPr>
          <w:spacing w:val="-4"/>
        </w:rPr>
        <w:t xml:space="preserve"> </w:t>
      </w:r>
      <w:r>
        <w:t>educators</w:t>
      </w:r>
      <w:r>
        <w:rPr>
          <w:spacing w:val="-4"/>
        </w:rPr>
        <w:t xml:space="preserve"> </w:t>
      </w:r>
      <w:r>
        <w:t>at</w:t>
      </w:r>
      <w:r>
        <w:rPr>
          <w:spacing w:val="-4"/>
        </w:rPr>
        <w:t xml:space="preserve"> </w:t>
      </w:r>
      <w:r>
        <w:t>leading</w:t>
      </w:r>
      <w:r>
        <w:rPr>
          <w:spacing w:val="-4"/>
        </w:rPr>
        <w:t xml:space="preserve"> </w:t>
      </w:r>
      <w:r>
        <w:t>universities</w:t>
      </w:r>
      <w:r>
        <w:rPr>
          <w:spacing w:val="-4"/>
        </w:rPr>
        <w:t xml:space="preserve"> </w:t>
      </w:r>
      <w:r>
        <w:t>in the U.S. and abroad. Penn provides programs of the highest standard to undergraduate and graduate students, including graduate students at Penn’s top-ranked professional schools (Business, Communications, Design, Educat</w:t>
      </w:r>
      <w:r>
        <w:t>ion and Law).</w:t>
      </w:r>
    </w:p>
    <w:p w14:paraId="286D7FDE" w14:textId="77777777" w:rsidR="002F4311" w:rsidRDefault="002F4311">
      <w:pPr>
        <w:spacing w:line="480" w:lineRule="auto"/>
        <w:sectPr w:rsidR="002F4311">
          <w:pgSz w:w="12240" w:h="15840"/>
          <w:pgMar w:top="1360" w:right="1300" w:bottom="1520" w:left="1320" w:header="727" w:footer="1324" w:gutter="0"/>
          <w:cols w:space="720"/>
        </w:sectPr>
      </w:pPr>
    </w:p>
    <w:p w14:paraId="286D7FDF" w14:textId="77777777" w:rsidR="002F4311" w:rsidRDefault="000325DD">
      <w:pPr>
        <w:pStyle w:val="ListParagraph"/>
        <w:numPr>
          <w:ilvl w:val="1"/>
          <w:numId w:val="3"/>
        </w:numPr>
        <w:tabs>
          <w:tab w:val="left" w:pos="607"/>
        </w:tabs>
        <w:spacing w:before="170"/>
        <w:rPr>
          <w:b/>
          <w:sz w:val="24"/>
          <w:u w:val="thick"/>
        </w:rPr>
      </w:pPr>
      <w:r>
        <w:rPr>
          <w:b/>
          <w:sz w:val="24"/>
          <w:u w:val="thick"/>
        </w:rPr>
        <w:lastRenderedPageBreak/>
        <w:t>Equal</w:t>
      </w:r>
      <w:r>
        <w:rPr>
          <w:b/>
          <w:spacing w:val="-2"/>
          <w:sz w:val="24"/>
          <w:u w:val="thick"/>
        </w:rPr>
        <w:t xml:space="preserve"> </w:t>
      </w:r>
      <w:r>
        <w:rPr>
          <w:b/>
          <w:sz w:val="24"/>
          <w:u w:val="thick"/>
        </w:rPr>
        <w:t>Access</w:t>
      </w:r>
      <w:r>
        <w:rPr>
          <w:b/>
          <w:spacing w:val="-1"/>
          <w:sz w:val="24"/>
          <w:u w:val="thick"/>
        </w:rPr>
        <w:t xml:space="preserve"> </w:t>
      </w:r>
      <w:r>
        <w:rPr>
          <w:b/>
          <w:sz w:val="24"/>
          <w:u w:val="thick"/>
        </w:rPr>
        <w:t>and</w:t>
      </w:r>
      <w:r>
        <w:rPr>
          <w:b/>
          <w:spacing w:val="-1"/>
          <w:sz w:val="24"/>
          <w:u w:val="thick"/>
        </w:rPr>
        <w:t xml:space="preserve"> </w:t>
      </w:r>
      <w:r>
        <w:rPr>
          <w:b/>
          <w:sz w:val="24"/>
          <w:u w:val="thick"/>
        </w:rPr>
        <w:t>Treatment</w:t>
      </w:r>
      <w:r>
        <w:rPr>
          <w:rFonts w:ascii="Arial"/>
          <w:sz w:val="24"/>
          <w:u w:val="thick"/>
        </w:rPr>
        <w:t>.</w:t>
      </w:r>
      <w:r>
        <w:rPr>
          <w:rFonts w:ascii="Arial"/>
          <w:spacing w:val="-1"/>
          <w:sz w:val="24"/>
        </w:rPr>
        <w:t xml:space="preserve"> </w:t>
      </w:r>
      <w:r>
        <w:rPr>
          <w:sz w:val="24"/>
        </w:rPr>
        <w:t>Penn</w:t>
      </w:r>
      <w:r>
        <w:rPr>
          <w:spacing w:val="-1"/>
          <w:sz w:val="24"/>
        </w:rPr>
        <w:t xml:space="preserve"> </w:t>
      </w:r>
      <w:r>
        <w:rPr>
          <w:sz w:val="24"/>
        </w:rPr>
        <w:t>is</w:t>
      </w:r>
      <w:r>
        <w:rPr>
          <w:spacing w:val="-2"/>
          <w:sz w:val="24"/>
        </w:rPr>
        <w:t xml:space="preserve"> </w:t>
      </w:r>
      <w:r>
        <w:rPr>
          <w:sz w:val="24"/>
        </w:rPr>
        <w:t>deeply</w:t>
      </w:r>
      <w:r>
        <w:rPr>
          <w:spacing w:val="-1"/>
          <w:sz w:val="24"/>
        </w:rPr>
        <w:t xml:space="preserve"> </w:t>
      </w:r>
      <w:r>
        <w:rPr>
          <w:sz w:val="24"/>
        </w:rPr>
        <w:t>committed</w:t>
      </w:r>
      <w:r>
        <w:rPr>
          <w:spacing w:val="-1"/>
          <w:sz w:val="24"/>
        </w:rPr>
        <w:t xml:space="preserve"> </w:t>
      </w:r>
      <w:r>
        <w:rPr>
          <w:sz w:val="24"/>
        </w:rPr>
        <w:t>to</w:t>
      </w:r>
      <w:r>
        <w:rPr>
          <w:spacing w:val="-1"/>
          <w:sz w:val="24"/>
        </w:rPr>
        <w:t xml:space="preserve"> </w:t>
      </w:r>
      <w:r>
        <w:rPr>
          <w:sz w:val="24"/>
        </w:rPr>
        <w:t>diversity</w:t>
      </w:r>
      <w:r>
        <w:rPr>
          <w:spacing w:val="-1"/>
          <w:sz w:val="24"/>
        </w:rPr>
        <w:t xml:space="preserve"> </w:t>
      </w:r>
      <w:r>
        <w:rPr>
          <w:sz w:val="24"/>
        </w:rPr>
        <w:t>among</w:t>
      </w:r>
      <w:r>
        <w:rPr>
          <w:spacing w:val="-1"/>
          <w:sz w:val="24"/>
        </w:rPr>
        <w:t xml:space="preserve"> </w:t>
      </w:r>
      <w:r>
        <w:rPr>
          <w:sz w:val="24"/>
        </w:rPr>
        <w:t>students</w:t>
      </w:r>
      <w:r>
        <w:rPr>
          <w:spacing w:val="-1"/>
          <w:sz w:val="24"/>
        </w:rPr>
        <w:t xml:space="preserve"> </w:t>
      </w:r>
      <w:r>
        <w:rPr>
          <w:spacing w:val="-5"/>
          <w:sz w:val="24"/>
        </w:rPr>
        <w:t>and</w:t>
      </w:r>
    </w:p>
    <w:p w14:paraId="286D7FE0" w14:textId="77777777" w:rsidR="002F4311" w:rsidRDefault="002F4311">
      <w:pPr>
        <w:pStyle w:val="BodyText"/>
        <w:spacing w:before="6"/>
        <w:ind w:left="0"/>
        <w:rPr>
          <w:sz w:val="16"/>
        </w:rPr>
      </w:pPr>
    </w:p>
    <w:p w14:paraId="286D7FE1" w14:textId="77777777" w:rsidR="002F4311" w:rsidRDefault="000325DD">
      <w:pPr>
        <w:pStyle w:val="BodyText"/>
        <w:spacing w:before="90" w:line="480" w:lineRule="auto"/>
        <w:ind w:right="175"/>
      </w:pPr>
      <w:r>
        <w:t>faculty. Among students majoring in East Asian Language and Civilizations (EALC) and East Asian</w:t>
      </w:r>
      <w:r>
        <w:rPr>
          <w:spacing w:val="-3"/>
        </w:rPr>
        <w:t xml:space="preserve"> </w:t>
      </w:r>
      <w:r>
        <w:t>Area</w:t>
      </w:r>
      <w:r>
        <w:rPr>
          <w:spacing w:val="-4"/>
        </w:rPr>
        <w:t xml:space="preserve"> </w:t>
      </w:r>
      <w:r>
        <w:t>Studies</w:t>
      </w:r>
      <w:r>
        <w:rPr>
          <w:spacing w:val="-3"/>
        </w:rPr>
        <w:t xml:space="preserve"> </w:t>
      </w:r>
      <w:r>
        <w:t>(EAST)</w:t>
      </w:r>
      <w:r>
        <w:rPr>
          <w:spacing w:val="-3"/>
        </w:rPr>
        <w:t xml:space="preserve"> </w:t>
      </w:r>
      <w:r>
        <w:t>for</w:t>
      </w:r>
      <w:r>
        <w:rPr>
          <w:spacing w:val="-3"/>
        </w:rPr>
        <w:t xml:space="preserve"> </w:t>
      </w:r>
      <w:r>
        <w:t>AY</w:t>
      </w:r>
      <w:r>
        <w:rPr>
          <w:spacing w:val="-3"/>
        </w:rPr>
        <w:t xml:space="preserve"> </w:t>
      </w:r>
      <w:r>
        <w:t>2020-21,</w:t>
      </w:r>
      <w:r>
        <w:rPr>
          <w:spacing w:val="-3"/>
        </w:rPr>
        <w:t xml:space="preserve"> </w:t>
      </w:r>
      <w:r>
        <w:t>more</w:t>
      </w:r>
      <w:r>
        <w:rPr>
          <w:spacing w:val="-4"/>
        </w:rPr>
        <w:t xml:space="preserve"> </w:t>
      </w:r>
      <w:r>
        <w:t>than</w:t>
      </w:r>
      <w:r>
        <w:rPr>
          <w:spacing w:val="-3"/>
        </w:rPr>
        <w:t xml:space="preserve"> </w:t>
      </w:r>
      <w:r>
        <w:t>50%</w:t>
      </w:r>
      <w:r>
        <w:rPr>
          <w:spacing w:val="-3"/>
        </w:rPr>
        <w:t xml:space="preserve"> </w:t>
      </w:r>
      <w:r>
        <w:t>were</w:t>
      </w:r>
      <w:r>
        <w:rPr>
          <w:spacing w:val="-3"/>
        </w:rPr>
        <w:t xml:space="preserve"> </w:t>
      </w:r>
      <w:r>
        <w:t>minority</w:t>
      </w:r>
      <w:r>
        <w:rPr>
          <w:spacing w:val="-3"/>
        </w:rPr>
        <w:t xml:space="preserve"> </w:t>
      </w:r>
      <w:r>
        <w:t>students</w:t>
      </w:r>
      <w:r>
        <w:rPr>
          <w:spacing w:val="-3"/>
        </w:rPr>
        <w:t xml:space="preserve"> </w:t>
      </w:r>
      <w:r>
        <w:t>(breakdown by ethnicity is not available), and over 60% of enrolled students were women. Among other</w:t>
      </w:r>
      <w:r>
        <w:rPr>
          <w:spacing w:val="40"/>
        </w:rPr>
        <w:t xml:space="preserve"> </w:t>
      </w:r>
      <w:r>
        <w:t>Penn students focusing on EA, the pattern of diversity is similar.</w:t>
      </w:r>
    </w:p>
    <w:p w14:paraId="286D7FE2" w14:textId="77777777" w:rsidR="002F4311" w:rsidRDefault="000325DD">
      <w:pPr>
        <w:pStyle w:val="BodyText"/>
        <w:spacing w:before="1" w:line="480" w:lineRule="auto"/>
        <w:ind w:firstLine="432"/>
      </w:pPr>
      <w:r>
        <w:t>Penn</w:t>
      </w:r>
      <w:r>
        <w:rPr>
          <w:spacing w:val="-3"/>
        </w:rPr>
        <w:t xml:space="preserve"> </w:t>
      </w:r>
      <w:r>
        <w:t>maintains</w:t>
      </w:r>
      <w:r>
        <w:rPr>
          <w:spacing w:val="-3"/>
        </w:rPr>
        <w:t xml:space="preserve"> </w:t>
      </w:r>
      <w:r>
        <w:t>a</w:t>
      </w:r>
      <w:r>
        <w:rPr>
          <w:spacing w:val="-4"/>
        </w:rPr>
        <w:t xml:space="preserve"> </w:t>
      </w:r>
      <w:r>
        <w:t>strong</w:t>
      </w:r>
      <w:r>
        <w:rPr>
          <w:spacing w:val="-3"/>
        </w:rPr>
        <w:t xml:space="preserve"> </w:t>
      </w:r>
      <w:r>
        <w:t>commitment</w:t>
      </w:r>
      <w:r>
        <w:rPr>
          <w:spacing w:val="-3"/>
        </w:rPr>
        <w:t xml:space="preserve"> </w:t>
      </w:r>
      <w:r>
        <w:t>to</w:t>
      </w:r>
      <w:r>
        <w:rPr>
          <w:spacing w:val="-3"/>
        </w:rPr>
        <w:t xml:space="preserve"> </w:t>
      </w:r>
      <w:r>
        <w:t>equal</w:t>
      </w:r>
      <w:r>
        <w:rPr>
          <w:spacing w:val="-3"/>
        </w:rPr>
        <w:t xml:space="preserve"> </w:t>
      </w:r>
      <w:r>
        <w:t>access</w:t>
      </w:r>
      <w:r>
        <w:rPr>
          <w:spacing w:val="-3"/>
        </w:rPr>
        <w:t xml:space="preserve"> </w:t>
      </w:r>
      <w:r>
        <w:t>and</w:t>
      </w:r>
      <w:r>
        <w:rPr>
          <w:spacing w:val="-3"/>
        </w:rPr>
        <w:t xml:space="preserve"> </w:t>
      </w:r>
      <w:r>
        <w:t>treatment</w:t>
      </w:r>
      <w:r>
        <w:rPr>
          <w:spacing w:val="-3"/>
        </w:rPr>
        <w:t xml:space="preserve"> </w:t>
      </w:r>
      <w:r>
        <w:t>for</w:t>
      </w:r>
      <w:r>
        <w:rPr>
          <w:spacing w:val="-3"/>
        </w:rPr>
        <w:t xml:space="preserve"> </w:t>
      </w:r>
      <w:r>
        <w:t>all</w:t>
      </w:r>
      <w:r>
        <w:rPr>
          <w:spacing w:val="-3"/>
        </w:rPr>
        <w:t xml:space="preserve"> </w:t>
      </w:r>
      <w:r>
        <w:t>students</w:t>
      </w:r>
      <w:r>
        <w:rPr>
          <w:spacing w:val="-3"/>
        </w:rPr>
        <w:t xml:space="preserve"> </w:t>
      </w:r>
      <w:r>
        <w:t>and</w:t>
      </w:r>
      <w:r>
        <w:rPr>
          <w:spacing w:val="-3"/>
        </w:rPr>
        <w:t xml:space="preserve"> </w:t>
      </w:r>
      <w:r>
        <w:t xml:space="preserve">other participants in CEAS programs. The </w:t>
      </w:r>
      <w:r>
        <w:rPr>
          <w:b/>
        </w:rPr>
        <w:t xml:space="preserve">Office of Affirmative Action and Equal Opportunity </w:t>
      </w:r>
      <w:r>
        <w:t xml:space="preserve">supports these efforts and reports regularly to the University Trustees. The </w:t>
      </w:r>
      <w:r>
        <w:rPr>
          <w:b/>
        </w:rPr>
        <w:t xml:space="preserve">Office of Student Disabilities Services </w:t>
      </w:r>
      <w:r>
        <w:t>provides profess</w:t>
      </w:r>
      <w:r>
        <w:t>ional services for students with disabilities to ensure equal academic opportunities and participation in University-sponsored programs. CEAS promotes diversity in outreach event attendance by targeting marketing efforts to urban schools and community coll</w:t>
      </w:r>
      <w:r>
        <w:t xml:space="preserve">eges. We work closely with CCP to strengthen EA teaching to minority </w:t>
      </w:r>
      <w:r>
        <w:rPr>
          <w:spacing w:val="-2"/>
        </w:rPr>
        <w:t>communities.</w:t>
      </w:r>
    </w:p>
    <w:p w14:paraId="286D7FE3" w14:textId="77777777" w:rsidR="002F4311" w:rsidRDefault="000325DD">
      <w:pPr>
        <w:pStyle w:val="BodyText"/>
        <w:spacing w:line="480" w:lineRule="auto"/>
        <w:ind w:right="203" w:firstLine="432"/>
      </w:pPr>
      <w:r>
        <w:t>Penn’s College of Liberal and Professional Studies offers for-credit courses to non- matriculated</w:t>
      </w:r>
      <w:r>
        <w:rPr>
          <w:spacing w:val="-3"/>
        </w:rPr>
        <w:t xml:space="preserve"> </w:t>
      </w:r>
      <w:r>
        <w:t>students</w:t>
      </w:r>
      <w:r>
        <w:rPr>
          <w:spacing w:val="-3"/>
        </w:rPr>
        <w:t xml:space="preserve"> </w:t>
      </w:r>
      <w:r>
        <w:t>in</w:t>
      </w:r>
      <w:r>
        <w:rPr>
          <w:spacing w:val="-3"/>
        </w:rPr>
        <w:t xml:space="preserve"> </w:t>
      </w:r>
      <w:r>
        <w:t>classes</w:t>
      </w:r>
      <w:r>
        <w:rPr>
          <w:spacing w:val="-3"/>
        </w:rPr>
        <w:t xml:space="preserve"> </w:t>
      </w:r>
      <w:r>
        <w:t>shared</w:t>
      </w:r>
      <w:r>
        <w:rPr>
          <w:spacing w:val="-3"/>
        </w:rPr>
        <w:t xml:space="preserve"> </w:t>
      </w:r>
      <w:r>
        <w:t>with</w:t>
      </w:r>
      <w:r>
        <w:rPr>
          <w:spacing w:val="-3"/>
        </w:rPr>
        <w:t xml:space="preserve"> </w:t>
      </w:r>
      <w:r>
        <w:t>regular</w:t>
      </w:r>
      <w:r>
        <w:rPr>
          <w:spacing w:val="-3"/>
        </w:rPr>
        <w:t xml:space="preserve"> </w:t>
      </w:r>
      <w:r>
        <w:t>Penn</w:t>
      </w:r>
      <w:r>
        <w:rPr>
          <w:spacing w:val="-3"/>
        </w:rPr>
        <w:t xml:space="preserve"> </w:t>
      </w:r>
      <w:r>
        <w:t>students,</w:t>
      </w:r>
      <w:r>
        <w:rPr>
          <w:spacing w:val="-3"/>
        </w:rPr>
        <w:t xml:space="preserve"> </w:t>
      </w:r>
      <w:r>
        <w:t>usually</w:t>
      </w:r>
      <w:r>
        <w:rPr>
          <w:spacing w:val="-3"/>
        </w:rPr>
        <w:t xml:space="preserve"> </w:t>
      </w:r>
      <w:r>
        <w:t>taught</w:t>
      </w:r>
      <w:r>
        <w:rPr>
          <w:spacing w:val="-3"/>
        </w:rPr>
        <w:t xml:space="preserve"> </w:t>
      </w:r>
      <w:r>
        <w:t>in</w:t>
      </w:r>
      <w:r>
        <w:rPr>
          <w:spacing w:val="-3"/>
        </w:rPr>
        <w:t xml:space="preserve"> </w:t>
      </w:r>
      <w:r>
        <w:t>the</w:t>
      </w:r>
      <w:r>
        <w:rPr>
          <w:spacing w:val="-4"/>
        </w:rPr>
        <w:t xml:space="preserve"> </w:t>
      </w:r>
      <w:r>
        <w:t xml:space="preserve">evening. </w:t>
      </w:r>
      <w:r>
        <w:rPr>
          <w:b/>
        </w:rPr>
        <w:t xml:space="preserve">Such non-traditional students </w:t>
      </w:r>
      <w:r>
        <w:t>add to Penn student diversity.</w:t>
      </w:r>
    </w:p>
    <w:p w14:paraId="286D7FE4" w14:textId="77777777" w:rsidR="002F4311" w:rsidRDefault="000325DD">
      <w:pPr>
        <w:pStyle w:val="ListParagraph"/>
        <w:numPr>
          <w:ilvl w:val="1"/>
          <w:numId w:val="3"/>
        </w:numPr>
        <w:tabs>
          <w:tab w:val="left" w:pos="547"/>
        </w:tabs>
        <w:ind w:left="546" w:hanging="427"/>
        <w:rPr>
          <w:b/>
          <w:u w:val="thick"/>
        </w:rPr>
      </w:pPr>
      <w:r>
        <w:rPr>
          <w:b/>
          <w:sz w:val="24"/>
          <w:u w:val="thick"/>
        </w:rPr>
        <w:t>a.</w:t>
      </w:r>
      <w:r>
        <w:rPr>
          <w:b/>
          <w:spacing w:val="-3"/>
          <w:sz w:val="24"/>
          <w:u w:val="thick"/>
        </w:rPr>
        <w:t xml:space="preserve"> </w:t>
      </w:r>
      <w:r>
        <w:rPr>
          <w:b/>
          <w:sz w:val="24"/>
          <w:u w:val="thick"/>
        </w:rPr>
        <w:t>Evaluation</w:t>
      </w:r>
      <w:r>
        <w:rPr>
          <w:b/>
          <w:spacing w:val="-1"/>
          <w:sz w:val="24"/>
          <w:u w:val="thick"/>
        </w:rPr>
        <w:t xml:space="preserve"> </w:t>
      </w:r>
      <w:r>
        <w:rPr>
          <w:b/>
          <w:sz w:val="24"/>
          <w:u w:val="thick"/>
        </w:rPr>
        <w:t>Plan.</w:t>
      </w:r>
      <w:r>
        <w:rPr>
          <w:b/>
          <w:spacing w:val="-1"/>
          <w:sz w:val="24"/>
        </w:rPr>
        <w:t xml:space="preserve"> </w:t>
      </w:r>
      <w:r>
        <w:rPr>
          <w:sz w:val="24"/>
        </w:rPr>
        <w:t>Program</w:t>
      </w:r>
      <w:r>
        <w:rPr>
          <w:spacing w:val="-1"/>
          <w:sz w:val="24"/>
        </w:rPr>
        <w:t xml:space="preserve"> </w:t>
      </w:r>
      <w:r>
        <w:rPr>
          <w:sz w:val="24"/>
        </w:rPr>
        <w:t>evaluation</w:t>
      </w:r>
      <w:r>
        <w:rPr>
          <w:spacing w:val="-1"/>
          <w:sz w:val="24"/>
        </w:rPr>
        <w:t xml:space="preserve"> </w:t>
      </w:r>
      <w:r>
        <w:rPr>
          <w:sz w:val="24"/>
        </w:rPr>
        <w:t>is key</w:t>
      </w:r>
      <w:r>
        <w:rPr>
          <w:spacing w:val="-1"/>
          <w:sz w:val="24"/>
        </w:rPr>
        <w:t xml:space="preserve"> </w:t>
      </w:r>
      <w:r>
        <w:rPr>
          <w:sz w:val="24"/>
        </w:rPr>
        <w:t>to</w:t>
      </w:r>
      <w:r>
        <w:rPr>
          <w:spacing w:val="-1"/>
          <w:sz w:val="24"/>
        </w:rPr>
        <w:t xml:space="preserve"> </w:t>
      </w:r>
      <w:r>
        <w:rPr>
          <w:sz w:val="24"/>
        </w:rPr>
        <w:t>improving</w:t>
      </w:r>
      <w:r>
        <w:rPr>
          <w:spacing w:val="-1"/>
          <w:sz w:val="24"/>
        </w:rPr>
        <w:t xml:space="preserve"> </w:t>
      </w:r>
      <w:r>
        <w:rPr>
          <w:sz w:val="24"/>
        </w:rPr>
        <w:t>implementation</w:t>
      </w:r>
      <w:r>
        <w:rPr>
          <w:spacing w:val="-1"/>
          <w:sz w:val="24"/>
        </w:rPr>
        <w:t xml:space="preserve"> </w:t>
      </w:r>
      <w:r>
        <w:rPr>
          <w:sz w:val="24"/>
        </w:rPr>
        <w:t xml:space="preserve">and </w:t>
      </w:r>
      <w:r>
        <w:rPr>
          <w:spacing w:val="-2"/>
          <w:sz w:val="24"/>
        </w:rPr>
        <w:t>ensuring</w:t>
      </w:r>
    </w:p>
    <w:p w14:paraId="286D7FE5" w14:textId="77777777" w:rsidR="002F4311" w:rsidRDefault="002F4311">
      <w:pPr>
        <w:pStyle w:val="BodyText"/>
        <w:spacing w:before="9"/>
        <w:ind w:left="0"/>
        <w:rPr>
          <w:sz w:val="15"/>
        </w:rPr>
      </w:pPr>
    </w:p>
    <w:p w14:paraId="286D7FE6" w14:textId="77777777" w:rsidR="002F4311" w:rsidRDefault="000325DD">
      <w:pPr>
        <w:pStyle w:val="BodyText"/>
        <w:spacing w:before="90" w:line="480" w:lineRule="auto"/>
        <w:ind w:right="320"/>
      </w:pPr>
      <w:r>
        <w:t>achievement of fundamental objectives. Continuous, rigorous evaluation ensures high quality, cost-efficient</w:t>
      </w:r>
      <w:r>
        <w:rPr>
          <w:spacing w:val="-3"/>
        </w:rPr>
        <w:t xml:space="preserve"> </w:t>
      </w:r>
      <w:r>
        <w:t>and</w:t>
      </w:r>
      <w:r>
        <w:rPr>
          <w:spacing w:val="-3"/>
        </w:rPr>
        <w:t xml:space="preserve"> </w:t>
      </w:r>
      <w:r>
        <w:t>effective</w:t>
      </w:r>
      <w:r>
        <w:rPr>
          <w:spacing w:val="-4"/>
        </w:rPr>
        <w:t xml:space="preserve"> </w:t>
      </w:r>
      <w:r>
        <w:t>EA</w:t>
      </w:r>
      <w:r>
        <w:rPr>
          <w:spacing w:val="-3"/>
        </w:rPr>
        <w:t xml:space="preserve"> </w:t>
      </w:r>
      <w:r>
        <w:t>programs</w:t>
      </w:r>
      <w:r>
        <w:rPr>
          <w:spacing w:val="-3"/>
        </w:rPr>
        <w:t xml:space="preserve"> </w:t>
      </w:r>
      <w:r>
        <w:t>at</w:t>
      </w:r>
      <w:r>
        <w:rPr>
          <w:spacing w:val="-3"/>
        </w:rPr>
        <w:t xml:space="preserve"> </w:t>
      </w:r>
      <w:r>
        <w:t>Penn.</w:t>
      </w:r>
      <w:r>
        <w:rPr>
          <w:spacing w:val="-3"/>
        </w:rPr>
        <w:t xml:space="preserve"> </w:t>
      </w:r>
      <w:r>
        <w:t>CEAS</w:t>
      </w:r>
      <w:r>
        <w:rPr>
          <w:spacing w:val="-3"/>
        </w:rPr>
        <w:t xml:space="preserve"> </w:t>
      </w:r>
      <w:r>
        <w:t>and</w:t>
      </w:r>
      <w:r>
        <w:rPr>
          <w:spacing w:val="-3"/>
        </w:rPr>
        <w:t xml:space="preserve"> </w:t>
      </w:r>
      <w:r>
        <w:t>Penn’s</w:t>
      </w:r>
      <w:r>
        <w:rPr>
          <w:spacing w:val="-3"/>
        </w:rPr>
        <w:t xml:space="preserve"> </w:t>
      </w:r>
      <w:r>
        <w:t>existing</w:t>
      </w:r>
      <w:r>
        <w:rPr>
          <w:spacing w:val="-3"/>
        </w:rPr>
        <w:t xml:space="preserve"> </w:t>
      </w:r>
      <w:r>
        <w:t>NRCs</w:t>
      </w:r>
      <w:r>
        <w:rPr>
          <w:spacing w:val="-3"/>
        </w:rPr>
        <w:t xml:space="preserve"> </w:t>
      </w:r>
      <w:r>
        <w:t>have</w:t>
      </w:r>
      <w:r>
        <w:rPr>
          <w:spacing w:val="-4"/>
        </w:rPr>
        <w:t xml:space="preserve"> </w:t>
      </w:r>
      <w:r>
        <w:t>a</w:t>
      </w:r>
      <w:r>
        <w:rPr>
          <w:spacing w:val="-4"/>
        </w:rPr>
        <w:t xml:space="preserve"> </w:t>
      </w:r>
      <w:r>
        <w:t>high level of evaluation and collaborate closely with one another.</w:t>
      </w:r>
    </w:p>
    <w:p w14:paraId="286D7FE7" w14:textId="77777777" w:rsidR="002F4311" w:rsidRDefault="000325DD">
      <w:pPr>
        <w:pStyle w:val="BodyText"/>
        <w:spacing w:line="480" w:lineRule="auto"/>
        <w:ind w:right="428" w:firstLine="432"/>
        <w:jc w:val="both"/>
      </w:pPr>
      <w:r>
        <w:t>To</w:t>
      </w:r>
      <w:r>
        <w:rPr>
          <w:spacing w:val="-3"/>
        </w:rPr>
        <w:t xml:space="preserve"> </w:t>
      </w:r>
      <w:r>
        <w:t>measur</w:t>
      </w:r>
      <w:r>
        <w:t>e</w:t>
      </w:r>
      <w:r>
        <w:rPr>
          <w:spacing w:val="-4"/>
        </w:rPr>
        <w:t xml:space="preserve"> </w:t>
      </w:r>
      <w:r>
        <w:t>objectively</w:t>
      </w:r>
      <w:r>
        <w:rPr>
          <w:spacing w:val="-3"/>
        </w:rPr>
        <w:t xml:space="preserve"> </w:t>
      </w:r>
      <w:r>
        <w:t>the</w:t>
      </w:r>
      <w:r>
        <w:rPr>
          <w:spacing w:val="-4"/>
        </w:rPr>
        <w:t xml:space="preserve"> </w:t>
      </w:r>
      <w:r>
        <w:t>quality</w:t>
      </w:r>
      <w:r>
        <w:rPr>
          <w:spacing w:val="-3"/>
        </w:rPr>
        <w:t xml:space="preserve"> </w:t>
      </w:r>
      <w:r>
        <w:t>and</w:t>
      </w:r>
      <w:r>
        <w:rPr>
          <w:spacing w:val="-3"/>
        </w:rPr>
        <w:t xml:space="preserve"> </w:t>
      </w:r>
      <w:r>
        <w:t>impact</w:t>
      </w:r>
      <w:r>
        <w:rPr>
          <w:spacing w:val="-3"/>
        </w:rPr>
        <w:t xml:space="preserve"> </w:t>
      </w:r>
      <w:r>
        <w:t>of</w:t>
      </w:r>
      <w:r>
        <w:rPr>
          <w:spacing w:val="-3"/>
        </w:rPr>
        <w:t xml:space="preserve"> </w:t>
      </w:r>
      <w:r>
        <w:t>activities</w:t>
      </w:r>
      <w:r>
        <w:rPr>
          <w:spacing w:val="-3"/>
        </w:rPr>
        <w:t xml:space="preserve"> </w:t>
      </w:r>
      <w:r>
        <w:t>supported</w:t>
      </w:r>
      <w:r>
        <w:rPr>
          <w:spacing w:val="-3"/>
        </w:rPr>
        <w:t xml:space="preserve"> </w:t>
      </w:r>
      <w:r>
        <w:t>by</w:t>
      </w:r>
      <w:r>
        <w:rPr>
          <w:spacing w:val="-3"/>
        </w:rPr>
        <w:t xml:space="preserve"> </w:t>
      </w:r>
      <w:r>
        <w:t>Title</w:t>
      </w:r>
      <w:r>
        <w:rPr>
          <w:spacing w:val="-4"/>
        </w:rPr>
        <w:t xml:space="preserve"> </w:t>
      </w:r>
      <w:r>
        <w:t>VI</w:t>
      </w:r>
      <w:r>
        <w:rPr>
          <w:spacing w:val="-3"/>
        </w:rPr>
        <w:t xml:space="preserve"> </w:t>
      </w:r>
      <w:r>
        <w:t>funding, CEAS</w:t>
      </w:r>
      <w:r>
        <w:rPr>
          <w:spacing w:val="-1"/>
        </w:rPr>
        <w:t xml:space="preserve"> </w:t>
      </w:r>
      <w:r>
        <w:t>employs</w:t>
      </w:r>
      <w:r>
        <w:rPr>
          <w:spacing w:val="-1"/>
        </w:rPr>
        <w:t xml:space="preserve"> </w:t>
      </w:r>
      <w:r>
        <w:t>multiple</w:t>
      </w:r>
      <w:r>
        <w:rPr>
          <w:spacing w:val="-2"/>
        </w:rPr>
        <w:t xml:space="preserve"> </w:t>
      </w:r>
      <w:r>
        <w:t>assessment</w:t>
      </w:r>
      <w:r>
        <w:rPr>
          <w:spacing w:val="-1"/>
        </w:rPr>
        <w:t xml:space="preserve"> </w:t>
      </w:r>
      <w:r>
        <w:t>methods,</w:t>
      </w:r>
      <w:r>
        <w:rPr>
          <w:spacing w:val="-1"/>
        </w:rPr>
        <w:t xml:space="preserve"> </w:t>
      </w:r>
      <w:r>
        <w:t>each</w:t>
      </w:r>
      <w:r>
        <w:rPr>
          <w:spacing w:val="-1"/>
        </w:rPr>
        <w:t xml:space="preserve"> </w:t>
      </w:r>
      <w:r>
        <w:t>guided</w:t>
      </w:r>
      <w:r>
        <w:rPr>
          <w:spacing w:val="-1"/>
        </w:rPr>
        <w:t xml:space="preserve"> </w:t>
      </w:r>
      <w:r>
        <w:t>by</w:t>
      </w:r>
      <w:r>
        <w:rPr>
          <w:spacing w:val="-1"/>
        </w:rPr>
        <w:t xml:space="preserve"> </w:t>
      </w:r>
      <w:r>
        <w:t>program</w:t>
      </w:r>
      <w:r>
        <w:rPr>
          <w:spacing w:val="-1"/>
        </w:rPr>
        <w:t xml:space="preserve"> </w:t>
      </w:r>
      <w:r>
        <w:t>goals</w:t>
      </w:r>
      <w:r>
        <w:rPr>
          <w:spacing w:val="-1"/>
        </w:rPr>
        <w:t xml:space="preserve"> </w:t>
      </w:r>
      <w:r>
        <w:t>and</w:t>
      </w:r>
      <w:r>
        <w:rPr>
          <w:spacing w:val="-1"/>
        </w:rPr>
        <w:t xml:space="preserve"> </w:t>
      </w:r>
      <w:r>
        <w:t>performance measures. We gather feedback on all CEAS-sponsored events and include debriefings of all</w:t>
      </w:r>
    </w:p>
    <w:p w14:paraId="286D7FE8" w14:textId="77777777" w:rsidR="002F4311" w:rsidRDefault="002F4311">
      <w:pPr>
        <w:spacing w:line="480" w:lineRule="auto"/>
        <w:jc w:val="both"/>
        <w:sectPr w:rsidR="002F4311">
          <w:pgSz w:w="12240" w:h="15840"/>
          <w:pgMar w:top="1360" w:right="1300" w:bottom="1520" w:left="1320" w:header="727" w:footer="1324" w:gutter="0"/>
          <w:cols w:space="720"/>
        </w:sectPr>
      </w:pPr>
    </w:p>
    <w:p w14:paraId="286D7FE9" w14:textId="77777777" w:rsidR="002F4311" w:rsidRDefault="000325DD">
      <w:pPr>
        <w:pStyle w:val="BodyText"/>
        <w:spacing w:before="171" w:line="480" w:lineRule="auto"/>
        <w:ind w:right="168"/>
      </w:pPr>
      <w:r>
        <w:lastRenderedPageBreak/>
        <w:t>events in weekly staff meetings, which the Associate Director (AD) uses to assess program effectiveness on an on-going basis, using both quan</w:t>
      </w:r>
      <w:r>
        <w:t>titative and qualitative measures. An Independent Program Evaluator (IPE) works with all Penn NRCs to devise data tools and</w:t>
      </w:r>
      <w:r>
        <w:rPr>
          <w:spacing w:val="40"/>
        </w:rPr>
        <w:t xml:space="preserve"> </w:t>
      </w:r>
      <w:r>
        <w:t>provide data management and analysis to facilitate the implementation of best practices.</w:t>
      </w:r>
      <w:r>
        <w:rPr>
          <w:spacing w:val="80"/>
        </w:rPr>
        <w:t xml:space="preserve"> </w:t>
      </w:r>
      <w:r>
        <w:t>We</w:t>
      </w:r>
      <w:r>
        <w:rPr>
          <w:spacing w:val="40"/>
        </w:rPr>
        <w:t xml:space="preserve"> </w:t>
      </w:r>
      <w:r>
        <w:t>also</w:t>
      </w:r>
      <w:r>
        <w:rPr>
          <w:spacing w:val="-3"/>
        </w:rPr>
        <w:t xml:space="preserve"> </w:t>
      </w:r>
      <w:r>
        <w:t>periodically</w:t>
      </w:r>
      <w:r>
        <w:rPr>
          <w:spacing w:val="-3"/>
        </w:rPr>
        <w:t xml:space="preserve"> </w:t>
      </w:r>
      <w:r>
        <w:t>retain</w:t>
      </w:r>
      <w:r>
        <w:rPr>
          <w:spacing w:val="-3"/>
        </w:rPr>
        <w:t xml:space="preserve"> </w:t>
      </w:r>
      <w:r>
        <w:t>an</w:t>
      </w:r>
      <w:r>
        <w:rPr>
          <w:spacing w:val="-3"/>
        </w:rPr>
        <w:t xml:space="preserve"> </w:t>
      </w:r>
      <w:r>
        <w:t>external</w:t>
      </w:r>
      <w:r>
        <w:rPr>
          <w:spacing w:val="-3"/>
        </w:rPr>
        <w:t xml:space="preserve"> </w:t>
      </w:r>
      <w:r>
        <w:t>aca</w:t>
      </w:r>
      <w:r>
        <w:t>demic</w:t>
      </w:r>
      <w:r>
        <w:rPr>
          <w:spacing w:val="-4"/>
        </w:rPr>
        <w:t xml:space="preserve"> </w:t>
      </w:r>
      <w:r>
        <w:t>examiner</w:t>
      </w:r>
      <w:r>
        <w:rPr>
          <w:spacing w:val="-3"/>
        </w:rPr>
        <w:t xml:space="preserve"> </w:t>
      </w:r>
      <w:r>
        <w:t>to</w:t>
      </w:r>
      <w:r>
        <w:rPr>
          <w:spacing w:val="-3"/>
        </w:rPr>
        <w:t xml:space="preserve"> </w:t>
      </w:r>
      <w:r>
        <w:t>provide</w:t>
      </w:r>
      <w:r>
        <w:rPr>
          <w:spacing w:val="-4"/>
        </w:rPr>
        <w:t xml:space="preserve"> </w:t>
      </w:r>
      <w:r>
        <w:t>a</w:t>
      </w:r>
      <w:r>
        <w:rPr>
          <w:spacing w:val="-4"/>
        </w:rPr>
        <w:t xml:space="preserve"> </w:t>
      </w:r>
      <w:r>
        <w:t>comprehensive</w:t>
      </w:r>
      <w:r>
        <w:rPr>
          <w:spacing w:val="-4"/>
        </w:rPr>
        <w:t xml:space="preserve"> </w:t>
      </w:r>
      <w:r>
        <w:t>assessment</w:t>
      </w:r>
      <w:r>
        <w:rPr>
          <w:spacing w:val="-3"/>
        </w:rPr>
        <w:t xml:space="preserve"> </w:t>
      </w:r>
      <w:r>
        <w:t>of CEAS objectives and implementation.</w:t>
      </w:r>
      <w:r>
        <w:rPr>
          <w:spacing w:val="80"/>
        </w:rPr>
        <w:t xml:space="preserve"> </w:t>
      </w:r>
      <w:r>
        <w:t>With the support of NRC funds, renowned Harvard</w:t>
      </w:r>
      <w:r>
        <w:rPr>
          <w:spacing w:val="40"/>
        </w:rPr>
        <w:t xml:space="preserve"> </w:t>
      </w:r>
      <w:r>
        <w:t>China historian Michael Szonyi visited Penn in November 2021 and produced a 14-page evaluation.</w:t>
      </w:r>
      <w:r>
        <w:rPr>
          <w:spacing w:val="40"/>
        </w:rPr>
        <w:t xml:space="preserve"> </w:t>
      </w:r>
      <w:r>
        <w:t>We seek NRC funds, i</w:t>
      </w:r>
      <w:r>
        <w:t>n part, to implement his four-part recommendation for CEAS Administration, Activities, Impact and Development.</w:t>
      </w:r>
    </w:p>
    <w:p w14:paraId="286D7FEA" w14:textId="77777777" w:rsidR="002F4311" w:rsidRDefault="000325DD">
      <w:pPr>
        <w:pStyle w:val="BodyText"/>
        <w:spacing w:line="480" w:lineRule="auto"/>
        <w:ind w:firstLine="432"/>
      </w:pPr>
      <w:r>
        <w:t>We use data from several sources: those collected for ongoing reporting requirements and GPRA measures, available University data, and new data collected specifically to monitor and assess</w:t>
      </w:r>
      <w:r>
        <w:rPr>
          <w:spacing w:val="-2"/>
        </w:rPr>
        <w:t xml:space="preserve"> </w:t>
      </w:r>
      <w:r>
        <w:t>NRC</w:t>
      </w:r>
      <w:r>
        <w:rPr>
          <w:spacing w:val="-2"/>
        </w:rPr>
        <w:t xml:space="preserve"> </w:t>
      </w:r>
      <w:r>
        <w:t>program</w:t>
      </w:r>
      <w:r>
        <w:rPr>
          <w:spacing w:val="-2"/>
        </w:rPr>
        <w:t xml:space="preserve"> </w:t>
      </w:r>
      <w:r>
        <w:t>impact.</w:t>
      </w:r>
      <w:r>
        <w:rPr>
          <w:spacing w:val="-2"/>
        </w:rPr>
        <w:t xml:space="preserve"> </w:t>
      </w:r>
      <w:r>
        <w:t>To</w:t>
      </w:r>
      <w:r>
        <w:rPr>
          <w:spacing w:val="-2"/>
        </w:rPr>
        <w:t xml:space="preserve"> </w:t>
      </w:r>
      <w:r>
        <w:t>ensure</w:t>
      </w:r>
      <w:r>
        <w:rPr>
          <w:spacing w:val="-3"/>
        </w:rPr>
        <w:t xml:space="preserve"> </w:t>
      </w:r>
      <w:r>
        <w:t>the</w:t>
      </w:r>
      <w:r>
        <w:rPr>
          <w:spacing w:val="-3"/>
        </w:rPr>
        <w:t xml:space="preserve"> </w:t>
      </w:r>
      <w:r>
        <w:t>validity</w:t>
      </w:r>
      <w:r>
        <w:rPr>
          <w:spacing w:val="-2"/>
        </w:rPr>
        <w:t xml:space="preserve"> </w:t>
      </w:r>
      <w:r>
        <w:t>of</w:t>
      </w:r>
      <w:r>
        <w:rPr>
          <w:spacing w:val="-2"/>
        </w:rPr>
        <w:t xml:space="preserve"> </w:t>
      </w:r>
      <w:r>
        <w:t>the</w:t>
      </w:r>
      <w:r>
        <w:rPr>
          <w:spacing w:val="-3"/>
        </w:rPr>
        <w:t xml:space="preserve"> </w:t>
      </w:r>
      <w:r>
        <w:t>data,</w:t>
      </w:r>
      <w:r>
        <w:rPr>
          <w:spacing w:val="-2"/>
        </w:rPr>
        <w:t xml:space="preserve"> </w:t>
      </w:r>
      <w:r>
        <w:t>wherever</w:t>
      </w:r>
      <w:r>
        <w:rPr>
          <w:spacing w:val="-2"/>
        </w:rPr>
        <w:t xml:space="preserve"> </w:t>
      </w:r>
      <w:r>
        <w:t>po</w:t>
      </w:r>
      <w:r>
        <w:t>ssible</w:t>
      </w:r>
      <w:r>
        <w:rPr>
          <w:spacing w:val="-3"/>
        </w:rPr>
        <w:t xml:space="preserve"> </w:t>
      </w:r>
      <w:r>
        <w:t>the</w:t>
      </w:r>
      <w:r>
        <w:rPr>
          <w:spacing w:val="-3"/>
        </w:rPr>
        <w:t xml:space="preserve"> </w:t>
      </w:r>
      <w:r>
        <w:t>Center</w:t>
      </w:r>
      <w:r>
        <w:rPr>
          <w:spacing w:val="-2"/>
        </w:rPr>
        <w:t xml:space="preserve"> </w:t>
      </w:r>
      <w:r>
        <w:t>has identified</w:t>
      </w:r>
      <w:r>
        <w:rPr>
          <w:spacing w:val="-3"/>
        </w:rPr>
        <w:t xml:space="preserve"> </w:t>
      </w:r>
      <w:r>
        <w:t>measurements</w:t>
      </w:r>
      <w:r>
        <w:rPr>
          <w:spacing w:val="-3"/>
        </w:rPr>
        <w:t xml:space="preserve"> </w:t>
      </w:r>
      <w:r>
        <w:t>that</w:t>
      </w:r>
      <w:r>
        <w:rPr>
          <w:spacing w:val="-3"/>
        </w:rPr>
        <w:t xml:space="preserve"> </w:t>
      </w:r>
      <w:r>
        <w:t>can</w:t>
      </w:r>
      <w:r>
        <w:rPr>
          <w:spacing w:val="-3"/>
        </w:rPr>
        <w:t xml:space="preserve"> </w:t>
      </w:r>
      <w:r>
        <w:t>be</w:t>
      </w:r>
      <w:r>
        <w:rPr>
          <w:spacing w:val="-4"/>
        </w:rPr>
        <w:t xml:space="preserve"> </w:t>
      </w:r>
      <w:r>
        <w:t>collected</w:t>
      </w:r>
      <w:r>
        <w:rPr>
          <w:spacing w:val="-3"/>
        </w:rPr>
        <w:t xml:space="preserve"> </w:t>
      </w:r>
      <w:r>
        <w:t>independent</w:t>
      </w:r>
      <w:r>
        <w:rPr>
          <w:spacing w:val="-3"/>
        </w:rPr>
        <w:t xml:space="preserve"> </w:t>
      </w:r>
      <w:r>
        <w:t>of</w:t>
      </w:r>
      <w:r>
        <w:rPr>
          <w:spacing w:val="-3"/>
        </w:rPr>
        <w:t xml:space="preserve"> </w:t>
      </w:r>
      <w:r>
        <w:t>the</w:t>
      </w:r>
      <w:r>
        <w:rPr>
          <w:spacing w:val="-4"/>
        </w:rPr>
        <w:t xml:space="preserve"> </w:t>
      </w:r>
      <w:r>
        <w:t>NRCs.</w:t>
      </w:r>
      <w:r>
        <w:rPr>
          <w:spacing w:val="-3"/>
        </w:rPr>
        <w:t xml:space="preserve"> </w:t>
      </w:r>
      <w:r>
        <w:t>We</w:t>
      </w:r>
      <w:r>
        <w:rPr>
          <w:spacing w:val="-4"/>
        </w:rPr>
        <w:t xml:space="preserve"> </w:t>
      </w:r>
      <w:r>
        <w:t>also</w:t>
      </w:r>
      <w:r>
        <w:rPr>
          <w:spacing w:val="-3"/>
        </w:rPr>
        <w:t xml:space="preserve"> </w:t>
      </w:r>
      <w:r>
        <w:t>triangulate</w:t>
      </w:r>
      <w:r>
        <w:rPr>
          <w:spacing w:val="-4"/>
        </w:rPr>
        <w:t xml:space="preserve"> </w:t>
      </w:r>
      <w:r>
        <w:t>data gathered from other sources.</w:t>
      </w:r>
    </w:p>
    <w:p w14:paraId="286D7FEB" w14:textId="77777777" w:rsidR="002F4311" w:rsidRDefault="000325DD">
      <w:pPr>
        <w:pStyle w:val="BodyText"/>
        <w:spacing w:line="480" w:lineRule="auto"/>
        <w:ind w:right="203" w:firstLine="432"/>
      </w:pPr>
      <w:r>
        <w:rPr>
          <w:b/>
        </w:rPr>
        <w:t xml:space="preserve">Quantitative Evaluation Measures: </w:t>
      </w:r>
      <w:r>
        <w:t>For our next project cycle, our staff will compile, aggregate and analyze quantifiable project data using computerized project databases such as Penn’s Institutional Research Query Database (IRQDB), which collects course enrollment, degree</w:t>
      </w:r>
      <w:r>
        <w:rPr>
          <w:spacing w:val="-4"/>
        </w:rPr>
        <w:t xml:space="preserve"> </w:t>
      </w:r>
      <w:r>
        <w:t>and</w:t>
      </w:r>
      <w:r>
        <w:rPr>
          <w:spacing w:val="-3"/>
        </w:rPr>
        <w:t xml:space="preserve"> </w:t>
      </w:r>
      <w:r>
        <w:t>other</w:t>
      </w:r>
      <w:r>
        <w:rPr>
          <w:spacing w:val="-3"/>
        </w:rPr>
        <w:t xml:space="preserve"> </w:t>
      </w:r>
      <w:r>
        <w:t>data</w:t>
      </w:r>
      <w:r>
        <w:rPr>
          <w:spacing w:val="-4"/>
        </w:rPr>
        <w:t xml:space="preserve"> </w:t>
      </w:r>
      <w:r>
        <w:t>o</w:t>
      </w:r>
      <w:r>
        <w:t>btained</w:t>
      </w:r>
      <w:r>
        <w:rPr>
          <w:spacing w:val="-3"/>
        </w:rPr>
        <w:t xml:space="preserve"> </w:t>
      </w:r>
      <w:r>
        <w:t>from</w:t>
      </w:r>
      <w:r>
        <w:rPr>
          <w:spacing w:val="-3"/>
        </w:rPr>
        <w:t xml:space="preserve"> </w:t>
      </w:r>
      <w:r>
        <w:t>the</w:t>
      </w:r>
      <w:r>
        <w:rPr>
          <w:spacing w:val="-4"/>
        </w:rPr>
        <w:t xml:space="preserve"> </w:t>
      </w:r>
      <w:r>
        <w:t>Office</w:t>
      </w:r>
      <w:r>
        <w:rPr>
          <w:spacing w:val="-4"/>
        </w:rPr>
        <w:t xml:space="preserve"> </w:t>
      </w:r>
      <w:r>
        <w:t>of</w:t>
      </w:r>
      <w:r>
        <w:rPr>
          <w:spacing w:val="-3"/>
        </w:rPr>
        <w:t xml:space="preserve"> </w:t>
      </w:r>
      <w:r>
        <w:t>the</w:t>
      </w:r>
      <w:r>
        <w:rPr>
          <w:spacing w:val="-3"/>
        </w:rPr>
        <w:t xml:space="preserve"> </w:t>
      </w:r>
      <w:r>
        <w:t>Registrar</w:t>
      </w:r>
      <w:r>
        <w:rPr>
          <w:spacing w:val="-3"/>
        </w:rPr>
        <w:t xml:space="preserve"> </w:t>
      </w:r>
      <w:r>
        <w:t>and</w:t>
      </w:r>
      <w:r>
        <w:rPr>
          <w:spacing w:val="-3"/>
        </w:rPr>
        <w:t xml:space="preserve"> </w:t>
      </w:r>
      <w:r>
        <w:t>SAS</w:t>
      </w:r>
      <w:r>
        <w:rPr>
          <w:spacing w:val="-3"/>
        </w:rPr>
        <w:t xml:space="preserve"> </w:t>
      </w:r>
      <w:r>
        <w:t>Computing.</w:t>
      </w:r>
      <w:r>
        <w:rPr>
          <w:spacing w:val="-3"/>
        </w:rPr>
        <w:t xml:space="preserve"> </w:t>
      </w:r>
      <w:r>
        <w:t>CEAS</w:t>
      </w:r>
      <w:r>
        <w:rPr>
          <w:spacing w:val="-3"/>
        </w:rPr>
        <w:t xml:space="preserve"> </w:t>
      </w:r>
      <w:r>
        <w:t>will work with the Director of Institutional Research to design record searches that produce results showing aggregate outcomes. Center staff will track student, K-16 educator and community m</w:t>
      </w:r>
      <w:r>
        <w:t>ember participation in outreach programs in a database of attendance records. Surveys will be distributed to faculty and graduate students to gather information regarding resources produced,</w:t>
      </w:r>
    </w:p>
    <w:p w14:paraId="286D7FEC" w14:textId="77777777" w:rsidR="002F4311" w:rsidRDefault="002F4311">
      <w:pPr>
        <w:spacing w:line="480" w:lineRule="auto"/>
        <w:sectPr w:rsidR="002F4311">
          <w:pgSz w:w="12240" w:h="15840"/>
          <w:pgMar w:top="1360" w:right="1300" w:bottom="1520" w:left="1320" w:header="727" w:footer="1324" w:gutter="0"/>
          <w:cols w:space="720"/>
        </w:sectPr>
      </w:pPr>
    </w:p>
    <w:p w14:paraId="286D7FED" w14:textId="77777777" w:rsidR="002F4311" w:rsidRDefault="000325DD">
      <w:pPr>
        <w:pStyle w:val="BodyText"/>
        <w:spacing w:before="171" w:line="480" w:lineRule="auto"/>
        <w:ind w:right="322"/>
      </w:pPr>
      <w:r>
        <w:lastRenderedPageBreak/>
        <w:t>events</w:t>
      </w:r>
      <w:r>
        <w:rPr>
          <w:spacing w:val="-3"/>
        </w:rPr>
        <w:t xml:space="preserve"> </w:t>
      </w:r>
      <w:r>
        <w:t>hosted</w:t>
      </w:r>
      <w:r>
        <w:rPr>
          <w:spacing w:val="-3"/>
        </w:rPr>
        <w:t xml:space="preserve"> </w:t>
      </w:r>
      <w:r>
        <w:t>and</w:t>
      </w:r>
      <w:r>
        <w:rPr>
          <w:spacing w:val="-3"/>
        </w:rPr>
        <w:t xml:space="preserve"> </w:t>
      </w:r>
      <w:r>
        <w:t>funds</w:t>
      </w:r>
      <w:r>
        <w:rPr>
          <w:spacing w:val="-3"/>
        </w:rPr>
        <w:t xml:space="preserve"> </w:t>
      </w:r>
      <w:r>
        <w:t>leveraged,</w:t>
      </w:r>
      <w:r>
        <w:rPr>
          <w:spacing w:val="-3"/>
        </w:rPr>
        <w:t xml:space="preserve"> </w:t>
      </w:r>
      <w:r>
        <w:t>using</w:t>
      </w:r>
      <w:r>
        <w:rPr>
          <w:spacing w:val="-3"/>
        </w:rPr>
        <w:t xml:space="preserve"> </w:t>
      </w:r>
      <w:r>
        <w:t>Likert</w:t>
      </w:r>
      <w:r>
        <w:rPr>
          <w:spacing w:val="-3"/>
        </w:rPr>
        <w:t xml:space="preserve"> </w:t>
      </w:r>
      <w:r>
        <w:t>sca</w:t>
      </w:r>
      <w:r>
        <w:t>les</w:t>
      </w:r>
      <w:r>
        <w:rPr>
          <w:spacing w:val="-3"/>
        </w:rPr>
        <w:t xml:space="preserve"> </w:t>
      </w:r>
      <w:r>
        <w:t>for</w:t>
      </w:r>
      <w:r>
        <w:rPr>
          <w:spacing w:val="-3"/>
        </w:rPr>
        <w:t xml:space="preserve"> </w:t>
      </w:r>
      <w:r>
        <w:t>a</w:t>
      </w:r>
      <w:r>
        <w:rPr>
          <w:spacing w:val="-3"/>
        </w:rPr>
        <w:t xml:space="preserve"> </w:t>
      </w:r>
      <w:r>
        <w:t>quantifiable</w:t>
      </w:r>
      <w:r>
        <w:rPr>
          <w:spacing w:val="-4"/>
        </w:rPr>
        <w:t xml:space="preserve"> </w:t>
      </w:r>
      <w:r>
        <w:t>measure</w:t>
      </w:r>
      <w:r>
        <w:rPr>
          <w:spacing w:val="-4"/>
        </w:rPr>
        <w:t xml:space="preserve"> </w:t>
      </w:r>
      <w:r>
        <w:t>for</w:t>
      </w:r>
      <w:r>
        <w:rPr>
          <w:spacing w:val="-3"/>
        </w:rPr>
        <w:t xml:space="preserve"> </w:t>
      </w:r>
      <w:r>
        <w:t>program and implementation success.</w:t>
      </w:r>
    </w:p>
    <w:p w14:paraId="286D7FEE" w14:textId="77777777" w:rsidR="002F4311" w:rsidRDefault="000325DD">
      <w:pPr>
        <w:pStyle w:val="BodyText"/>
        <w:spacing w:line="480" w:lineRule="auto"/>
        <w:ind w:right="169" w:firstLine="432"/>
      </w:pPr>
      <w:r>
        <w:rPr>
          <w:b/>
        </w:rPr>
        <w:t xml:space="preserve">Qualitative Evaluation Measures: </w:t>
      </w:r>
      <w:r>
        <w:t>The AD will solicit information via surveys for</w:t>
      </w:r>
      <w:r>
        <w:rPr>
          <w:spacing w:val="40"/>
        </w:rPr>
        <w:t xml:space="preserve"> </w:t>
      </w:r>
      <w:r>
        <w:t>outreach events and workshops. One-time events will be evaluated in terms of topic, location, and presen</w:t>
      </w:r>
      <w:r>
        <w:t>ters. Longer-term series will conclude with an online survey written by the IPE and distributed by the AD. The information will be compiled and analyzed by the IPE. For events held</w:t>
      </w:r>
      <w:r>
        <w:rPr>
          <w:spacing w:val="-3"/>
        </w:rPr>
        <w:t xml:space="preserve"> </w:t>
      </w:r>
      <w:r>
        <w:t>in</w:t>
      </w:r>
      <w:r>
        <w:rPr>
          <w:spacing w:val="-3"/>
        </w:rPr>
        <w:t xml:space="preserve"> </w:t>
      </w:r>
      <w:r>
        <w:t>conjunction</w:t>
      </w:r>
      <w:r>
        <w:rPr>
          <w:spacing w:val="-3"/>
        </w:rPr>
        <w:t xml:space="preserve"> </w:t>
      </w:r>
      <w:r>
        <w:t>with</w:t>
      </w:r>
      <w:r>
        <w:rPr>
          <w:spacing w:val="-3"/>
        </w:rPr>
        <w:t xml:space="preserve"> </w:t>
      </w:r>
      <w:r>
        <w:t>other</w:t>
      </w:r>
      <w:r>
        <w:rPr>
          <w:spacing w:val="-3"/>
        </w:rPr>
        <w:t xml:space="preserve"> </w:t>
      </w:r>
      <w:r>
        <w:t>organizations,</w:t>
      </w:r>
      <w:r>
        <w:rPr>
          <w:spacing w:val="-3"/>
        </w:rPr>
        <w:t xml:space="preserve"> </w:t>
      </w:r>
      <w:r>
        <w:t>surveys</w:t>
      </w:r>
      <w:r>
        <w:rPr>
          <w:spacing w:val="-3"/>
        </w:rPr>
        <w:t xml:space="preserve"> </w:t>
      </w:r>
      <w:r>
        <w:t>will</w:t>
      </w:r>
      <w:r>
        <w:rPr>
          <w:spacing w:val="-3"/>
        </w:rPr>
        <w:t xml:space="preserve"> </w:t>
      </w:r>
      <w:r>
        <w:t>have</w:t>
      </w:r>
      <w:r>
        <w:rPr>
          <w:spacing w:val="-4"/>
        </w:rPr>
        <w:t xml:space="preserve"> </w:t>
      </w:r>
      <w:r>
        <w:t>a</w:t>
      </w:r>
      <w:r>
        <w:rPr>
          <w:spacing w:val="-4"/>
        </w:rPr>
        <w:t xml:space="preserve"> </w:t>
      </w:r>
      <w:r>
        <w:t>table</w:t>
      </w:r>
      <w:r>
        <w:rPr>
          <w:spacing w:val="-4"/>
        </w:rPr>
        <w:t xml:space="preserve"> </w:t>
      </w:r>
      <w:r>
        <w:t>of</w:t>
      </w:r>
      <w:r>
        <w:rPr>
          <w:spacing w:val="-3"/>
        </w:rPr>
        <w:t xml:space="preserve"> </w:t>
      </w:r>
      <w:r>
        <w:t>summary</w:t>
      </w:r>
      <w:r>
        <w:rPr>
          <w:spacing w:val="-3"/>
        </w:rPr>
        <w:t xml:space="preserve"> </w:t>
      </w:r>
      <w:r>
        <w:t>survey</w:t>
      </w:r>
      <w:r>
        <w:rPr>
          <w:spacing w:val="-3"/>
        </w:rPr>
        <w:t xml:space="preserve"> </w:t>
      </w:r>
      <w:r>
        <w:t>results and a comprehensive narrative shared with partners. Surveys will be used to gain insight into impact, relevance and satisfaction as perceived by students, teachers, and other event attendees. We will use online survey tools along wit</w:t>
      </w:r>
      <w:r>
        <w:t>h on-site paper forms to maximize response rates. The Director and AD will review course evaluations and other materials to assess quality of, and satisfaction with, EA teaching, with a special focus on courses supported by CEAS course development or teach</w:t>
      </w:r>
      <w:r>
        <w:t>ing assistance grants. We will use these to guide the program and generate information for biannual reviews and performance reports.</w:t>
      </w:r>
    </w:p>
    <w:p w14:paraId="286D7FEF" w14:textId="77777777" w:rsidR="002F4311" w:rsidRDefault="000325DD">
      <w:pPr>
        <w:pStyle w:val="BodyText"/>
        <w:spacing w:line="480" w:lineRule="auto"/>
        <w:ind w:right="187" w:firstLine="720"/>
        <w:jc w:val="both"/>
      </w:pPr>
      <w:r>
        <w:rPr>
          <w:b/>
        </w:rPr>
        <w:t>Performance</w:t>
      </w:r>
      <w:r>
        <w:rPr>
          <w:b/>
          <w:spacing w:val="-5"/>
        </w:rPr>
        <w:t xml:space="preserve"> </w:t>
      </w:r>
      <w:r>
        <w:rPr>
          <w:b/>
        </w:rPr>
        <w:t>Measurement:</w:t>
      </w:r>
      <w:r>
        <w:rPr>
          <w:b/>
          <w:spacing w:val="-4"/>
        </w:rPr>
        <w:t xml:space="preserve"> </w:t>
      </w:r>
      <w:r>
        <w:t>CEAS</w:t>
      </w:r>
      <w:r>
        <w:rPr>
          <w:spacing w:val="-4"/>
        </w:rPr>
        <w:t xml:space="preserve"> </w:t>
      </w:r>
      <w:r>
        <w:t>has</w:t>
      </w:r>
      <w:r>
        <w:rPr>
          <w:spacing w:val="-4"/>
        </w:rPr>
        <w:t xml:space="preserve"> </w:t>
      </w:r>
      <w:r>
        <w:t>identified</w:t>
      </w:r>
      <w:r>
        <w:rPr>
          <w:spacing w:val="-4"/>
        </w:rPr>
        <w:t xml:space="preserve"> </w:t>
      </w:r>
      <w:r>
        <w:t>four</w:t>
      </w:r>
      <w:r>
        <w:rPr>
          <w:spacing w:val="-4"/>
        </w:rPr>
        <w:t xml:space="preserve"> </w:t>
      </w:r>
      <w:r>
        <w:t>goals</w:t>
      </w:r>
      <w:r>
        <w:rPr>
          <w:spacing w:val="-4"/>
        </w:rPr>
        <w:t xml:space="preserve"> </w:t>
      </w:r>
      <w:r>
        <w:t>about</w:t>
      </w:r>
      <w:r>
        <w:rPr>
          <w:spacing w:val="-4"/>
        </w:rPr>
        <w:t xml:space="preserve"> </w:t>
      </w:r>
      <w:r>
        <w:t>which</w:t>
      </w:r>
      <w:r>
        <w:rPr>
          <w:spacing w:val="-4"/>
        </w:rPr>
        <w:t xml:space="preserve"> </w:t>
      </w:r>
      <w:r>
        <w:t>to</w:t>
      </w:r>
      <w:r>
        <w:rPr>
          <w:spacing w:val="-4"/>
        </w:rPr>
        <w:t xml:space="preserve"> </w:t>
      </w:r>
      <w:r>
        <w:t>collect</w:t>
      </w:r>
      <w:r>
        <w:rPr>
          <w:spacing w:val="-4"/>
        </w:rPr>
        <w:t xml:space="preserve"> </w:t>
      </w:r>
      <w:r>
        <w:t>data for performance</w:t>
      </w:r>
      <w:r>
        <w:rPr>
          <w:spacing w:val="-1"/>
        </w:rPr>
        <w:t xml:space="preserve"> </w:t>
      </w:r>
      <w:r>
        <w:t>measurement. The</w:t>
      </w:r>
      <w:r>
        <w:rPr>
          <w:spacing w:val="-1"/>
        </w:rPr>
        <w:t xml:space="preserve"> </w:t>
      </w:r>
      <w:r>
        <w:t xml:space="preserve">goals </w:t>
      </w:r>
      <w:r>
        <w:t>and performance</w:t>
      </w:r>
      <w:r>
        <w:rPr>
          <w:spacing w:val="-1"/>
        </w:rPr>
        <w:t xml:space="preserve"> </w:t>
      </w:r>
      <w:r>
        <w:t>measures are</w:t>
      </w:r>
      <w:r>
        <w:rPr>
          <w:spacing w:val="-1"/>
        </w:rPr>
        <w:t xml:space="preserve"> </w:t>
      </w:r>
      <w:r>
        <w:t>sufficiently reliable</w:t>
      </w:r>
      <w:r>
        <w:rPr>
          <w:spacing w:val="-1"/>
        </w:rPr>
        <w:t xml:space="preserve"> </w:t>
      </w:r>
      <w:r>
        <w:t>and representative to accurately reflect general and project-specific success.</w:t>
      </w:r>
    </w:p>
    <w:p w14:paraId="286D7FF0" w14:textId="77777777" w:rsidR="002F4311" w:rsidRDefault="000325DD">
      <w:pPr>
        <w:spacing w:before="1" w:line="480" w:lineRule="auto"/>
        <w:ind w:left="120" w:right="254" w:firstLine="720"/>
        <w:jc w:val="both"/>
        <w:rPr>
          <w:sz w:val="24"/>
        </w:rPr>
      </w:pPr>
      <w:r>
        <w:rPr>
          <w:b/>
          <w:sz w:val="24"/>
        </w:rPr>
        <w:t>Goal 1</w:t>
      </w:r>
      <w:r>
        <w:rPr>
          <w:sz w:val="24"/>
        </w:rPr>
        <w:t>: Improve the quality and scope of teaching and research on modern EA at Penn, especially in the social sciences, to pro</w:t>
      </w:r>
      <w:r>
        <w:rPr>
          <w:sz w:val="24"/>
        </w:rPr>
        <w:t xml:space="preserve">duce graduates prepared for careers in </w:t>
      </w:r>
      <w:r>
        <w:rPr>
          <w:b/>
          <w:sz w:val="24"/>
        </w:rPr>
        <w:t>areas of national need and government service, business, education, and the</w:t>
      </w:r>
      <w:r>
        <w:rPr>
          <w:b/>
          <w:spacing w:val="-1"/>
          <w:sz w:val="24"/>
        </w:rPr>
        <w:t xml:space="preserve"> </w:t>
      </w:r>
      <w:r>
        <w:rPr>
          <w:b/>
          <w:sz w:val="24"/>
        </w:rPr>
        <w:t>professions.</w:t>
      </w:r>
      <w:r>
        <w:rPr>
          <w:b/>
          <w:spacing w:val="-1"/>
          <w:sz w:val="24"/>
        </w:rPr>
        <w:t xml:space="preserve"> </w:t>
      </w:r>
      <w:r>
        <w:rPr>
          <w:sz w:val="24"/>
        </w:rPr>
        <w:t>This includes hiring one</w:t>
      </w:r>
      <w:r>
        <w:rPr>
          <w:spacing w:val="-3"/>
          <w:sz w:val="24"/>
        </w:rPr>
        <w:t xml:space="preserve"> </w:t>
      </w:r>
      <w:r>
        <w:rPr>
          <w:sz w:val="24"/>
        </w:rPr>
        <w:t>junior</w:t>
      </w:r>
      <w:r>
        <w:rPr>
          <w:spacing w:val="-3"/>
          <w:sz w:val="24"/>
        </w:rPr>
        <w:t xml:space="preserve"> </w:t>
      </w:r>
      <w:r>
        <w:rPr>
          <w:sz w:val="24"/>
        </w:rPr>
        <w:t>Japan</w:t>
      </w:r>
      <w:r>
        <w:rPr>
          <w:spacing w:val="-3"/>
          <w:sz w:val="24"/>
        </w:rPr>
        <w:t xml:space="preserve"> </w:t>
      </w:r>
      <w:r>
        <w:rPr>
          <w:sz w:val="24"/>
        </w:rPr>
        <w:t>social</w:t>
      </w:r>
      <w:r>
        <w:rPr>
          <w:spacing w:val="-3"/>
          <w:sz w:val="24"/>
        </w:rPr>
        <w:t xml:space="preserve"> </w:t>
      </w:r>
      <w:r>
        <w:rPr>
          <w:sz w:val="24"/>
        </w:rPr>
        <w:t>science</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contemporary</w:t>
      </w:r>
      <w:r>
        <w:rPr>
          <w:spacing w:val="-3"/>
          <w:sz w:val="24"/>
        </w:rPr>
        <w:t xml:space="preserve"> </w:t>
      </w:r>
      <w:r>
        <w:rPr>
          <w:sz w:val="24"/>
        </w:rPr>
        <w:t>Japan</w:t>
      </w:r>
      <w:r>
        <w:rPr>
          <w:spacing w:val="-3"/>
          <w:sz w:val="24"/>
        </w:rPr>
        <w:t xml:space="preserve"> </w:t>
      </w:r>
      <w:r>
        <w:rPr>
          <w:sz w:val="24"/>
        </w:rPr>
        <w:t>and</w:t>
      </w:r>
      <w:r>
        <w:rPr>
          <w:spacing w:val="-3"/>
          <w:sz w:val="24"/>
        </w:rPr>
        <w:t xml:space="preserve"> </w:t>
      </w:r>
      <w:r>
        <w:rPr>
          <w:sz w:val="24"/>
        </w:rPr>
        <w:t>developing</w:t>
      </w:r>
      <w:r>
        <w:rPr>
          <w:spacing w:val="-3"/>
          <w:sz w:val="24"/>
        </w:rPr>
        <w:t xml:space="preserve"> </w:t>
      </w:r>
      <w:r>
        <w:rPr>
          <w:sz w:val="24"/>
        </w:rPr>
        <w:t>new</w:t>
      </w:r>
      <w:r>
        <w:rPr>
          <w:spacing w:val="-3"/>
          <w:sz w:val="24"/>
        </w:rPr>
        <w:t xml:space="preserve"> </w:t>
      </w:r>
      <w:r>
        <w:rPr>
          <w:sz w:val="24"/>
        </w:rPr>
        <w:t>EA</w:t>
      </w:r>
      <w:r>
        <w:rPr>
          <w:spacing w:val="-3"/>
          <w:sz w:val="24"/>
        </w:rPr>
        <w:t xml:space="preserve"> </w:t>
      </w:r>
      <w:r>
        <w:rPr>
          <w:sz w:val="24"/>
        </w:rPr>
        <w:t xml:space="preserve">content </w:t>
      </w:r>
      <w:r>
        <w:rPr>
          <w:spacing w:val="-2"/>
          <w:sz w:val="24"/>
        </w:rPr>
        <w:t>courses.</w:t>
      </w:r>
    </w:p>
    <w:p w14:paraId="286D7FF1" w14:textId="77777777" w:rsidR="002F4311" w:rsidRDefault="002F4311">
      <w:pPr>
        <w:spacing w:line="480" w:lineRule="auto"/>
        <w:jc w:val="both"/>
        <w:rPr>
          <w:sz w:val="24"/>
        </w:rPr>
        <w:sectPr w:rsidR="002F4311">
          <w:pgSz w:w="12240" w:h="15840"/>
          <w:pgMar w:top="1360" w:right="1300" w:bottom="1520" w:left="1320" w:header="727" w:footer="1324" w:gutter="0"/>
          <w:cols w:space="720"/>
        </w:sectPr>
      </w:pPr>
    </w:p>
    <w:p w14:paraId="286D7FF2" w14:textId="77777777" w:rsidR="002F4311" w:rsidRDefault="000325DD">
      <w:pPr>
        <w:pStyle w:val="BodyText"/>
        <w:spacing w:before="171" w:line="480" w:lineRule="auto"/>
        <w:ind w:right="139" w:firstLine="720"/>
      </w:pPr>
      <w:r>
        <w:rPr>
          <w:b/>
        </w:rPr>
        <w:lastRenderedPageBreak/>
        <w:t>Goal</w:t>
      </w:r>
      <w:r>
        <w:rPr>
          <w:b/>
          <w:spacing w:val="-3"/>
        </w:rPr>
        <w:t xml:space="preserve"> </w:t>
      </w:r>
      <w:r>
        <w:rPr>
          <w:b/>
        </w:rPr>
        <w:t>2.</w:t>
      </w:r>
      <w:r>
        <w:rPr>
          <w:b/>
          <w:spacing w:val="-3"/>
        </w:rPr>
        <w:t xml:space="preserve"> </w:t>
      </w:r>
      <w:r>
        <w:t>Improve</w:t>
      </w:r>
      <w:r>
        <w:rPr>
          <w:spacing w:val="-3"/>
        </w:rPr>
        <w:t xml:space="preserve"> </w:t>
      </w:r>
      <w:r>
        <w:t>and</w:t>
      </w:r>
      <w:r>
        <w:rPr>
          <w:spacing w:val="-3"/>
        </w:rPr>
        <w:t xml:space="preserve"> </w:t>
      </w:r>
      <w:r>
        <w:t>expand</w:t>
      </w:r>
      <w:r>
        <w:rPr>
          <w:spacing w:val="-3"/>
        </w:rPr>
        <w:t xml:space="preserve"> </w:t>
      </w:r>
      <w:r>
        <w:t>learning</w:t>
      </w:r>
      <w:r>
        <w:rPr>
          <w:spacing w:val="-3"/>
        </w:rPr>
        <w:t xml:space="preserve"> </w:t>
      </w:r>
      <w:r>
        <w:t>and</w:t>
      </w:r>
      <w:r>
        <w:rPr>
          <w:spacing w:val="-3"/>
        </w:rPr>
        <w:t xml:space="preserve"> </w:t>
      </w:r>
      <w:r>
        <w:t>teaching</w:t>
      </w:r>
      <w:r>
        <w:rPr>
          <w:spacing w:val="-3"/>
        </w:rPr>
        <w:t xml:space="preserve"> </w:t>
      </w:r>
      <w:r>
        <w:t>of</w:t>
      </w:r>
      <w:r>
        <w:rPr>
          <w:spacing w:val="-3"/>
        </w:rPr>
        <w:t xml:space="preserve"> </w:t>
      </w:r>
      <w:r>
        <w:t>EA</w:t>
      </w:r>
      <w:r>
        <w:rPr>
          <w:spacing w:val="-3"/>
        </w:rPr>
        <w:t xml:space="preserve"> </w:t>
      </w:r>
      <w:r>
        <w:t>LCTLs,</w:t>
      </w:r>
      <w:r>
        <w:rPr>
          <w:spacing w:val="-3"/>
        </w:rPr>
        <w:t xml:space="preserve"> </w:t>
      </w:r>
      <w:r>
        <w:t>especially</w:t>
      </w:r>
      <w:r>
        <w:rPr>
          <w:spacing w:val="-3"/>
        </w:rPr>
        <w:t xml:space="preserve"> </w:t>
      </w:r>
      <w:r>
        <w:t>at</w:t>
      </w:r>
      <w:r>
        <w:rPr>
          <w:spacing w:val="-3"/>
        </w:rPr>
        <w:t xml:space="preserve"> </w:t>
      </w:r>
      <w:r>
        <w:t>advanced levels and for students entering the professions.</w:t>
      </w:r>
    </w:p>
    <w:p w14:paraId="286D7FF3" w14:textId="77777777" w:rsidR="002F4311" w:rsidRDefault="000325DD">
      <w:pPr>
        <w:pStyle w:val="BodyText"/>
        <w:spacing w:line="480" w:lineRule="auto"/>
        <w:ind w:firstLine="720"/>
      </w:pPr>
      <w:r>
        <w:rPr>
          <w:b/>
        </w:rPr>
        <w:t xml:space="preserve">Goal 3. </w:t>
      </w:r>
      <w:r>
        <w:t>Build capacity for teaching on EA by strengthening our collaboration with other Penn institutions and NRC’s devoted to world affairs and training for the professions.</w:t>
      </w:r>
      <w:r>
        <w:rPr>
          <w:spacing w:val="40"/>
        </w:rPr>
        <w:t xml:space="preserve"> </w:t>
      </w:r>
      <w:r>
        <w:t>This includes</w:t>
      </w:r>
      <w:r>
        <w:rPr>
          <w:spacing w:val="-3"/>
        </w:rPr>
        <w:t xml:space="preserve"> </w:t>
      </w:r>
      <w:r>
        <w:t>expanding</w:t>
      </w:r>
      <w:r>
        <w:rPr>
          <w:spacing w:val="-3"/>
        </w:rPr>
        <w:t xml:space="preserve"> </w:t>
      </w:r>
      <w:r>
        <w:t>the</w:t>
      </w:r>
      <w:r>
        <w:rPr>
          <w:spacing w:val="-4"/>
        </w:rPr>
        <w:t xml:space="preserve"> </w:t>
      </w:r>
      <w:r>
        <w:t>number</w:t>
      </w:r>
      <w:r>
        <w:rPr>
          <w:spacing w:val="-3"/>
        </w:rPr>
        <w:t xml:space="preserve"> </w:t>
      </w:r>
      <w:r>
        <w:t>and</w:t>
      </w:r>
      <w:r>
        <w:rPr>
          <w:spacing w:val="-3"/>
        </w:rPr>
        <w:t xml:space="preserve"> </w:t>
      </w:r>
      <w:r>
        <w:t>quality</w:t>
      </w:r>
      <w:r>
        <w:rPr>
          <w:spacing w:val="-3"/>
        </w:rPr>
        <w:t xml:space="preserve"> </w:t>
      </w:r>
      <w:r>
        <w:t>of</w:t>
      </w:r>
      <w:r>
        <w:rPr>
          <w:spacing w:val="-3"/>
        </w:rPr>
        <w:t xml:space="preserve"> </w:t>
      </w:r>
      <w:r>
        <w:t>programs</w:t>
      </w:r>
      <w:r>
        <w:rPr>
          <w:spacing w:val="-3"/>
        </w:rPr>
        <w:t xml:space="preserve"> </w:t>
      </w:r>
      <w:r>
        <w:t>and</w:t>
      </w:r>
      <w:r>
        <w:rPr>
          <w:spacing w:val="-3"/>
        </w:rPr>
        <w:t xml:space="preserve"> </w:t>
      </w:r>
      <w:r>
        <w:t>events</w:t>
      </w:r>
      <w:r>
        <w:rPr>
          <w:spacing w:val="-3"/>
        </w:rPr>
        <w:t xml:space="preserve"> </w:t>
      </w:r>
      <w:r>
        <w:t>co-sponsored</w:t>
      </w:r>
      <w:r>
        <w:rPr>
          <w:spacing w:val="-3"/>
        </w:rPr>
        <w:t xml:space="preserve"> </w:t>
      </w:r>
      <w:r>
        <w:t>with</w:t>
      </w:r>
      <w:r>
        <w:rPr>
          <w:spacing w:val="-3"/>
        </w:rPr>
        <w:t xml:space="preserve"> </w:t>
      </w:r>
      <w:r>
        <w:t>t</w:t>
      </w:r>
      <w:r>
        <w:t>he</w:t>
      </w:r>
      <w:r>
        <w:rPr>
          <w:spacing w:val="-3"/>
        </w:rPr>
        <w:t xml:space="preserve"> </w:t>
      </w:r>
      <w:r>
        <w:t>Center for the</w:t>
      </w:r>
      <w:r>
        <w:rPr>
          <w:spacing w:val="-1"/>
        </w:rPr>
        <w:t xml:space="preserve"> </w:t>
      </w:r>
      <w:r>
        <w:t>Study of Contemporary China</w:t>
      </w:r>
      <w:r>
        <w:rPr>
          <w:spacing w:val="-1"/>
        </w:rPr>
        <w:t xml:space="preserve"> </w:t>
      </w:r>
      <w:r>
        <w:t>(CSCC), Graduate</w:t>
      </w:r>
      <w:r>
        <w:rPr>
          <w:spacing w:val="-1"/>
        </w:rPr>
        <w:t xml:space="preserve"> </w:t>
      </w:r>
      <w:r>
        <w:t>School of Education (GSE), the</w:t>
      </w:r>
      <w:r>
        <w:rPr>
          <w:spacing w:val="-1"/>
        </w:rPr>
        <w:t xml:space="preserve"> </w:t>
      </w:r>
      <w:r>
        <w:t>Middle East Center, Penn Law, the Penn Museum, Perry World House and the Lauder Institute of Management and International Studies.</w:t>
      </w:r>
    </w:p>
    <w:p w14:paraId="286D7FF4" w14:textId="77777777" w:rsidR="002F4311" w:rsidRDefault="000325DD">
      <w:pPr>
        <w:pStyle w:val="BodyText"/>
        <w:spacing w:line="480" w:lineRule="auto"/>
        <w:ind w:right="203" w:firstLine="720"/>
      </w:pPr>
      <w:r>
        <w:rPr>
          <w:b/>
        </w:rPr>
        <w:t>Goal</w:t>
      </w:r>
      <w:r>
        <w:rPr>
          <w:b/>
          <w:spacing w:val="-3"/>
        </w:rPr>
        <w:t xml:space="preserve"> </w:t>
      </w:r>
      <w:r>
        <w:rPr>
          <w:b/>
        </w:rPr>
        <w:t>4:</w:t>
      </w:r>
      <w:r>
        <w:rPr>
          <w:b/>
          <w:spacing w:val="-3"/>
        </w:rPr>
        <w:t xml:space="preserve"> </w:t>
      </w:r>
      <w:r>
        <w:t>Build</w:t>
      </w:r>
      <w:r>
        <w:rPr>
          <w:spacing w:val="-3"/>
        </w:rPr>
        <w:t xml:space="preserve"> </w:t>
      </w:r>
      <w:r>
        <w:t>on</w:t>
      </w:r>
      <w:r>
        <w:rPr>
          <w:spacing w:val="-3"/>
        </w:rPr>
        <w:t xml:space="preserve"> </w:t>
      </w:r>
      <w:r>
        <w:t>our</w:t>
      </w:r>
      <w:r>
        <w:rPr>
          <w:spacing w:val="-3"/>
        </w:rPr>
        <w:t xml:space="preserve"> </w:t>
      </w:r>
      <w:r>
        <w:t>long-term</w:t>
      </w:r>
      <w:r>
        <w:rPr>
          <w:spacing w:val="-3"/>
        </w:rPr>
        <w:t xml:space="preserve"> </w:t>
      </w:r>
      <w:r>
        <w:t>commitment</w:t>
      </w:r>
      <w:r>
        <w:rPr>
          <w:spacing w:val="-3"/>
        </w:rPr>
        <w:t xml:space="preserve"> </w:t>
      </w:r>
      <w:r>
        <w:t>to</w:t>
      </w:r>
      <w:r>
        <w:rPr>
          <w:spacing w:val="-3"/>
        </w:rPr>
        <w:t xml:space="preserve"> </w:t>
      </w:r>
      <w:r>
        <w:t>outreach</w:t>
      </w:r>
      <w:r>
        <w:rPr>
          <w:spacing w:val="-3"/>
        </w:rPr>
        <w:t xml:space="preserve"> </w:t>
      </w:r>
      <w:r>
        <w:t>in</w:t>
      </w:r>
      <w:r>
        <w:rPr>
          <w:spacing w:val="-3"/>
        </w:rPr>
        <w:t xml:space="preserve"> </w:t>
      </w:r>
      <w:r>
        <w:t>multiple</w:t>
      </w:r>
      <w:r>
        <w:rPr>
          <w:spacing w:val="-4"/>
        </w:rPr>
        <w:t xml:space="preserve"> </w:t>
      </w:r>
      <w:r>
        <w:t>forms.</w:t>
      </w:r>
      <w:r>
        <w:rPr>
          <w:spacing w:val="-3"/>
        </w:rPr>
        <w:t xml:space="preserve"> </w:t>
      </w:r>
      <w:r>
        <w:t>This</w:t>
      </w:r>
      <w:r>
        <w:rPr>
          <w:spacing w:val="-3"/>
        </w:rPr>
        <w:t xml:space="preserve"> </w:t>
      </w:r>
      <w:r>
        <w:t>includes hiring a new Graduate Outreach Assistant to facilitate outreach and expanding the number and quality of programs pursued with our three principal community partners, the Community College of Philadelp</w:t>
      </w:r>
      <w:r>
        <w:t>hia (</w:t>
      </w:r>
      <w:r>
        <w:rPr>
          <w:b/>
        </w:rPr>
        <w:t>NRC Competitive Preference Priority</w:t>
      </w:r>
      <w:r>
        <w:t>), the National Consortium for Teaching about Asia (NCTA) and the Japan America Society of Greater Philadelphia (JASGP).</w:t>
      </w:r>
    </w:p>
    <w:p w14:paraId="286D7FF5" w14:textId="77777777" w:rsidR="002F4311" w:rsidRDefault="000325DD">
      <w:pPr>
        <w:pStyle w:val="BodyText"/>
        <w:spacing w:line="480" w:lineRule="auto"/>
        <w:ind w:right="203" w:firstLine="720"/>
      </w:pPr>
      <w:r>
        <w:rPr>
          <w:b/>
        </w:rPr>
        <w:t xml:space="preserve">Program Evaluators. </w:t>
      </w:r>
      <w:r>
        <w:t>The CEAS AD is primarily responsible for implementing evaluation</w:t>
      </w:r>
      <w:r>
        <w:rPr>
          <w:spacing w:val="-4"/>
        </w:rPr>
        <w:t xml:space="preserve"> </w:t>
      </w:r>
      <w:r>
        <w:t>activities,</w:t>
      </w:r>
      <w:r>
        <w:rPr>
          <w:spacing w:val="-4"/>
        </w:rPr>
        <w:t xml:space="preserve"> </w:t>
      </w:r>
      <w:r>
        <w:t>distributing</w:t>
      </w:r>
      <w:r>
        <w:rPr>
          <w:spacing w:val="-4"/>
        </w:rPr>
        <w:t xml:space="preserve"> </w:t>
      </w:r>
      <w:r>
        <w:t>results,</w:t>
      </w:r>
      <w:r>
        <w:rPr>
          <w:spacing w:val="-4"/>
        </w:rPr>
        <w:t xml:space="preserve"> </w:t>
      </w:r>
      <w:r>
        <w:t>and</w:t>
      </w:r>
      <w:r>
        <w:rPr>
          <w:spacing w:val="-4"/>
        </w:rPr>
        <w:t xml:space="preserve"> </w:t>
      </w:r>
      <w:r>
        <w:t>managing</w:t>
      </w:r>
      <w:r>
        <w:rPr>
          <w:spacing w:val="-4"/>
        </w:rPr>
        <w:t xml:space="preserve"> </w:t>
      </w:r>
      <w:r>
        <w:t>cha</w:t>
      </w:r>
      <w:r>
        <w:t>nges</w:t>
      </w:r>
      <w:r>
        <w:rPr>
          <w:spacing w:val="-4"/>
        </w:rPr>
        <w:t xml:space="preserve"> </w:t>
      </w:r>
      <w:r>
        <w:t>based</w:t>
      </w:r>
      <w:r>
        <w:rPr>
          <w:spacing w:val="-4"/>
        </w:rPr>
        <w:t xml:space="preserve"> </w:t>
      </w:r>
      <w:r>
        <w:t>on</w:t>
      </w:r>
      <w:r>
        <w:rPr>
          <w:spacing w:val="-4"/>
        </w:rPr>
        <w:t xml:space="preserve"> </w:t>
      </w:r>
      <w:r>
        <w:t>data.</w:t>
      </w:r>
      <w:r>
        <w:rPr>
          <w:spacing w:val="-4"/>
        </w:rPr>
        <w:t xml:space="preserve"> </w:t>
      </w:r>
      <w:r>
        <w:t>The</w:t>
      </w:r>
      <w:r>
        <w:rPr>
          <w:spacing w:val="-5"/>
        </w:rPr>
        <w:t xml:space="preserve"> </w:t>
      </w:r>
      <w:r>
        <w:t>Independent Project Evaluator (IPE) selects and develops assessment tools and assists the Center with developing tracking databases and analyzing data. The IPE undertakes an annual review of the program to identify other areas for i</w:t>
      </w:r>
      <w:r>
        <w:t>ncreased analysis.</w:t>
      </w:r>
    </w:p>
    <w:p w14:paraId="286D7FF6" w14:textId="77777777" w:rsidR="002F4311" w:rsidRDefault="000325DD">
      <w:pPr>
        <w:pStyle w:val="BodyText"/>
        <w:spacing w:before="1" w:line="480" w:lineRule="auto"/>
        <w:ind w:right="181" w:firstLine="432"/>
      </w:pPr>
      <w:r>
        <w:t>The IPE, Laura Chisholm, holds an MA in Urban Studies from Temple University, with a concentration in research and evaluation methods. She is currently the Grants Compliance Officer at Northampton Community College in Pennsylvania. Ms. Chisholm, who has le</w:t>
      </w:r>
      <w:r>
        <w:t>d corporate, non-profit and education-based evaluation and program analysis efforts, has been working</w:t>
      </w:r>
      <w:r>
        <w:rPr>
          <w:spacing w:val="-2"/>
        </w:rPr>
        <w:t xml:space="preserve"> </w:t>
      </w:r>
      <w:r>
        <w:t>as</w:t>
      </w:r>
      <w:r>
        <w:rPr>
          <w:spacing w:val="-2"/>
        </w:rPr>
        <w:t xml:space="preserve"> </w:t>
      </w:r>
      <w:r>
        <w:t>the</w:t>
      </w:r>
      <w:r>
        <w:rPr>
          <w:spacing w:val="-3"/>
        </w:rPr>
        <w:t xml:space="preserve"> </w:t>
      </w:r>
      <w:r>
        <w:t>IPE</w:t>
      </w:r>
      <w:r>
        <w:rPr>
          <w:spacing w:val="-2"/>
        </w:rPr>
        <w:t xml:space="preserve"> </w:t>
      </w:r>
      <w:r>
        <w:t>for</w:t>
      </w:r>
      <w:r>
        <w:rPr>
          <w:spacing w:val="-2"/>
        </w:rPr>
        <w:t xml:space="preserve"> </w:t>
      </w:r>
      <w:r>
        <w:t>Title</w:t>
      </w:r>
      <w:r>
        <w:rPr>
          <w:spacing w:val="-3"/>
        </w:rPr>
        <w:t xml:space="preserve"> </w:t>
      </w:r>
      <w:r>
        <w:t>VI</w:t>
      </w:r>
      <w:r>
        <w:rPr>
          <w:spacing w:val="-2"/>
        </w:rPr>
        <w:t xml:space="preserve"> </w:t>
      </w:r>
      <w:r>
        <w:t>grants</w:t>
      </w:r>
      <w:r>
        <w:rPr>
          <w:spacing w:val="-2"/>
        </w:rPr>
        <w:t xml:space="preserve"> </w:t>
      </w:r>
      <w:r>
        <w:t>at</w:t>
      </w:r>
      <w:r>
        <w:rPr>
          <w:spacing w:val="-2"/>
        </w:rPr>
        <w:t xml:space="preserve"> </w:t>
      </w:r>
      <w:r>
        <w:t>Penn</w:t>
      </w:r>
      <w:r>
        <w:rPr>
          <w:spacing w:val="-2"/>
        </w:rPr>
        <w:t xml:space="preserve"> </w:t>
      </w:r>
      <w:r>
        <w:t>since</w:t>
      </w:r>
      <w:r>
        <w:rPr>
          <w:spacing w:val="-3"/>
        </w:rPr>
        <w:t xml:space="preserve"> </w:t>
      </w:r>
      <w:r>
        <w:t>2010.</w:t>
      </w:r>
      <w:r>
        <w:rPr>
          <w:spacing w:val="-2"/>
        </w:rPr>
        <w:t xml:space="preserve"> </w:t>
      </w:r>
      <w:r>
        <w:t>Having</w:t>
      </w:r>
      <w:r>
        <w:rPr>
          <w:spacing w:val="-2"/>
        </w:rPr>
        <w:t xml:space="preserve"> </w:t>
      </w:r>
      <w:r>
        <w:t>one</w:t>
      </w:r>
      <w:r>
        <w:rPr>
          <w:spacing w:val="-3"/>
        </w:rPr>
        <w:t xml:space="preserve"> </w:t>
      </w:r>
      <w:r>
        <w:t>IPE</w:t>
      </w:r>
      <w:r>
        <w:rPr>
          <w:spacing w:val="-2"/>
        </w:rPr>
        <w:t xml:space="preserve"> </w:t>
      </w:r>
      <w:r>
        <w:t>oversee</w:t>
      </w:r>
      <w:r>
        <w:rPr>
          <w:spacing w:val="-3"/>
        </w:rPr>
        <w:t xml:space="preserve"> </w:t>
      </w:r>
      <w:r>
        <w:t>all</w:t>
      </w:r>
      <w:r>
        <w:rPr>
          <w:spacing w:val="-2"/>
        </w:rPr>
        <w:t xml:space="preserve"> </w:t>
      </w:r>
      <w:r>
        <w:t>evaluation</w:t>
      </w:r>
    </w:p>
    <w:p w14:paraId="286D7FF7" w14:textId="77777777" w:rsidR="002F4311" w:rsidRDefault="002F4311">
      <w:pPr>
        <w:spacing w:line="480" w:lineRule="auto"/>
        <w:sectPr w:rsidR="002F4311">
          <w:pgSz w:w="12240" w:h="15840"/>
          <w:pgMar w:top="1360" w:right="1300" w:bottom="1520" w:left="1320" w:header="727" w:footer="1324" w:gutter="0"/>
          <w:cols w:space="720"/>
        </w:sectPr>
      </w:pPr>
    </w:p>
    <w:p w14:paraId="286D7FF8" w14:textId="77777777" w:rsidR="002F4311" w:rsidRDefault="000325DD">
      <w:pPr>
        <w:pStyle w:val="BodyText"/>
        <w:spacing w:before="171" w:line="480" w:lineRule="auto"/>
        <w:ind w:right="203"/>
      </w:pPr>
      <w:r>
        <w:lastRenderedPageBreak/>
        <w:t>efforts</w:t>
      </w:r>
      <w:r>
        <w:rPr>
          <w:spacing w:val="-3"/>
        </w:rPr>
        <w:t xml:space="preserve"> </w:t>
      </w:r>
      <w:r>
        <w:t>for</w:t>
      </w:r>
      <w:r>
        <w:rPr>
          <w:spacing w:val="-3"/>
        </w:rPr>
        <w:t xml:space="preserve"> </w:t>
      </w:r>
      <w:r>
        <w:t>Penn</w:t>
      </w:r>
      <w:r>
        <w:rPr>
          <w:spacing w:val="-3"/>
        </w:rPr>
        <w:t xml:space="preserve"> </w:t>
      </w:r>
      <w:r>
        <w:t>NRCs</w:t>
      </w:r>
      <w:r>
        <w:rPr>
          <w:spacing w:val="-3"/>
        </w:rPr>
        <w:t xml:space="preserve"> </w:t>
      </w:r>
      <w:r>
        <w:t>over</w:t>
      </w:r>
      <w:r>
        <w:rPr>
          <w:spacing w:val="-3"/>
        </w:rPr>
        <w:t xml:space="preserve"> </w:t>
      </w:r>
      <w:r>
        <w:t>a</w:t>
      </w:r>
      <w:r>
        <w:rPr>
          <w:spacing w:val="-3"/>
        </w:rPr>
        <w:t xml:space="preserve"> </w:t>
      </w:r>
      <w:r>
        <w:t>multi-year</w:t>
      </w:r>
      <w:r>
        <w:rPr>
          <w:spacing w:val="-3"/>
        </w:rPr>
        <w:t xml:space="preserve"> </w:t>
      </w:r>
      <w:r>
        <w:t>period</w:t>
      </w:r>
      <w:r>
        <w:rPr>
          <w:spacing w:val="-3"/>
        </w:rPr>
        <w:t xml:space="preserve"> </w:t>
      </w:r>
      <w:r>
        <w:t>prov</w:t>
      </w:r>
      <w:r>
        <w:t>ides</w:t>
      </w:r>
      <w:r>
        <w:rPr>
          <w:spacing w:val="-3"/>
        </w:rPr>
        <w:t xml:space="preserve"> </w:t>
      </w:r>
      <w:r>
        <w:t>consistency,</w:t>
      </w:r>
      <w:r>
        <w:rPr>
          <w:spacing w:val="-3"/>
        </w:rPr>
        <w:t xml:space="preserve"> </w:t>
      </w:r>
      <w:r>
        <w:t>economies</w:t>
      </w:r>
      <w:r>
        <w:rPr>
          <w:spacing w:val="-3"/>
        </w:rPr>
        <w:t xml:space="preserve"> </w:t>
      </w:r>
      <w:r>
        <w:t>of</w:t>
      </w:r>
      <w:r>
        <w:rPr>
          <w:spacing w:val="-3"/>
        </w:rPr>
        <w:t xml:space="preserve"> </w:t>
      </w:r>
      <w:r>
        <w:t>scale,</w:t>
      </w:r>
      <w:r>
        <w:rPr>
          <w:spacing w:val="-3"/>
        </w:rPr>
        <w:t xml:space="preserve"> </w:t>
      </w:r>
      <w:r>
        <w:t>and deeper collaboration among partners.</w:t>
      </w:r>
    </w:p>
    <w:p w14:paraId="286D7FF9" w14:textId="77777777" w:rsidR="002F4311" w:rsidRDefault="000325DD">
      <w:pPr>
        <w:pStyle w:val="BodyText"/>
        <w:spacing w:line="480" w:lineRule="auto"/>
        <w:ind w:right="154" w:firstLine="432"/>
      </w:pPr>
      <w:r>
        <w:rPr>
          <w:b/>
        </w:rPr>
        <w:t xml:space="preserve">Evaluation Process: Formative and Summative Analysis. </w:t>
      </w:r>
      <w:r>
        <w:t>The evaluation process</w:t>
      </w:r>
      <w:r>
        <w:rPr>
          <w:spacing w:val="40"/>
        </w:rPr>
        <w:t xml:space="preserve"> </w:t>
      </w:r>
      <w:r>
        <w:t>involves both a formative and summative analysis of project effectiveness. Formative evaluation begins at the start of the program cycle and continues throughout each program year, utilizing weekly meetings and the bi-yearly review process to gather and re</w:t>
      </w:r>
      <w:r>
        <w:t>view information. Formative evaluation seeks to answer these questions: (1) Were program activities and services implemented as intended? (2) Is the project moving forward with new initiatives in a sound, efficient manner that leads to successful implement</w:t>
      </w:r>
      <w:r>
        <w:t>ation within the timeline and budget? (3) Were</w:t>
      </w:r>
      <w:r>
        <w:rPr>
          <w:spacing w:val="-4"/>
        </w:rPr>
        <w:t xml:space="preserve"> </w:t>
      </w:r>
      <w:r>
        <w:t>data</w:t>
      </w:r>
      <w:r>
        <w:rPr>
          <w:spacing w:val="-4"/>
        </w:rPr>
        <w:t xml:space="preserve"> </w:t>
      </w:r>
      <w:r>
        <w:t>collected</w:t>
      </w:r>
      <w:r>
        <w:rPr>
          <w:spacing w:val="-3"/>
        </w:rPr>
        <w:t xml:space="preserve"> </w:t>
      </w:r>
      <w:r>
        <w:t>and</w:t>
      </w:r>
      <w:r>
        <w:rPr>
          <w:spacing w:val="-3"/>
        </w:rPr>
        <w:t xml:space="preserve"> </w:t>
      </w:r>
      <w:r>
        <w:t>reviewed</w:t>
      </w:r>
      <w:r>
        <w:rPr>
          <w:spacing w:val="-3"/>
        </w:rPr>
        <w:t xml:space="preserve"> </w:t>
      </w:r>
      <w:r>
        <w:t>as</w:t>
      </w:r>
      <w:r>
        <w:rPr>
          <w:spacing w:val="-3"/>
        </w:rPr>
        <w:t xml:space="preserve"> </w:t>
      </w:r>
      <w:r>
        <w:t>planned?</w:t>
      </w:r>
      <w:r>
        <w:rPr>
          <w:spacing w:val="-4"/>
        </w:rPr>
        <w:t xml:space="preserve"> </w:t>
      </w:r>
      <w:r>
        <w:t>(4)</w:t>
      </w:r>
      <w:r>
        <w:rPr>
          <w:spacing w:val="-3"/>
        </w:rPr>
        <w:t xml:space="preserve"> </w:t>
      </w:r>
      <w:r>
        <w:t>Are</w:t>
      </w:r>
      <w:r>
        <w:rPr>
          <w:spacing w:val="-4"/>
        </w:rPr>
        <w:t xml:space="preserve"> </w:t>
      </w:r>
      <w:r>
        <w:t>decisions</w:t>
      </w:r>
      <w:r>
        <w:rPr>
          <w:spacing w:val="-3"/>
        </w:rPr>
        <w:t xml:space="preserve"> </w:t>
      </w:r>
      <w:r>
        <w:t>about</w:t>
      </w:r>
      <w:r>
        <w:rPr>
          <w:spacing w:val="-3"/>
        </w:rPr>
        <w:t xml:space="preserve"> </w:t>
      </w:r>
      <w:r>
        <w:t>future</w:t>
      </w:r>
      <w:r>
        <w:rPr>
          <w:spacing w:val="-4"/>
        </w:rPr>
        <w:t xml:space="preserve"> </w:t>
      </w:r>
      <w:r>
        <w:t>programming</w:t>
      </w:r>
      <w:r>
        <w:rPr>
          <w:spacing w:val="-3"/>
        </w:rPr>
        <w:t xml:space="preserve"> </w:t>
      </w:r>
      <w:r>
        <w:t xml:space="preserve">based on objective data analysis? At the end of each project year, a thorough analysis of all evaluative data is conducted to </w:t>
      </w:r>
      <w:r>
        <w:t xml:space="preserve">meet the requirements of the EDGAR § 75. 590 pertaining to annual </w:t>
      </w:r>
      <w:r>
        <w:rPr>
          <w:spacing w:val="-2"/>
        </w:rPr>
        <w:t>evaluation.</w:t>
      </w:r>
    </w:p>
    <w:p w14:paraId="286D7FFA" w14:textId="77777777" w:rsidR="002F4311" w:rsidRDefault="000325DD">
      <w:pPr>
        <w:pStyle w:val="BodyText"/>
        <w:spacing w:line="480" w:lineRule="auto"/>
        <w:ind w:right="200" w:firstLine="432"/>
      </w:pPr>
      <w:r>
        <w:t>Regular review of data (such as enrollment numbers and survey results) facilitates evaluative</w:t>
      </w:r>
      <w:r>
        <w:rPr>
          <w:spacing w:val="-4"/>
        </w:rPr>
        <w:t xml:space="preserve"> </w:t>
      </w:r>
      <w:r>
        <w:t>feedback.</w:t>
      </w:r>
      <w:r>
        <w:rPr>
          <w:spacing w:val="-3"/>
        </w:rPr>
        <w:t xml:space="preserve"> </w:t>
      </w:r>
      <w:r>
        <w:t>The</w:t>
      </w:r>
      <w:r>
        <w:rPr>
          <w:spacing w:val="-4"/>
        </w:rPr>
        <w:t xml:space="preserve"> </w:t>
      </w:r>
      <w:r>
        <w:t>AD</w:t>
      </w:r>
      <w:r>
        <w:rPr>
          <w:spacing w:val="-3"/>
        </w:rPr>
        <w:t xml:space="preserve"> </w:t>
      </w:r>
      <w:r>
        <w:t>holds</w:t>
      </w:r>
      <w:r>
        <w:rPr>
          <w:spacing w:val="-3"/>
        </w:rPr>
        <w:t xml:space="preserve"> </w:t>
      </w:r>
      <w:r>
        <w:t>biannual</w:t>
      </w:r>
      <w:r>
        <w:rPr>
          <w:spacing w:val="-3"/>
        </w:rPr>
        <w:t xml:space="preserve"> </w:t>
      </w:r>
      <w:r>
        <w:t>meetings</w:t>
      </w:r>
      <w:r>
        <w:rPr>
          <w:spacing w:val="-3"/>
        </w:rPr>
        <w:t xml:space="preserve"> </w:t>
      </w:r>
      <w:r>
        <w:t>with</w:t>
      </w:r>
      <w:r>
        <w:rPr>
          <w:spacing w:val="-3"/>
        </w:rPr>
        <w:t xml:space="preserve"> </w:t>
      </w:r>
      <w:r>
        <w:t>the</w:t>
      </w:r>
      <w:r>
        <w:rPr>
          <w:spacing w:val="-4"/>
        </w:rPr>
        <w:t xml:space="preserve"> </w:t>
      </w:r>
      <w:r>
        <w:t>IPE</w:t>
      </w:r>
      <w:r>
        <w:rPr>
          <w:spacing w:val="-3"/>
        </w:rPr>
        <w:t xml:space="preserve"> </w:t>
      </w:r>
      <w:r>
        <w:t>for</w:t>
      </w:r>
      <w:r>
        <w:rPr>
          <w:spacing w:val="-3"/>
        </w:rPr>
        <w:t xml:space="preserve"> </w:t>
      </w:r>
      <w:r>
        <w:t>this</w:t>
      </w:r>
      <w:r>
        <w:rPr>
          <w:spacing w:val="-3"/>
        </w:rPr>
        <w:t xml:space="preserve"> </w:t>
      </w:r>
      <w:r>
        <w:t>purpose.</w:t>
      </w:r>
      <w:r>
        <w:rPr>
          <w:spacing w:val="-3"/>
        </w:rPr>
        <w:t xml:space="preserve"> </w:t>
      </w:r>
      <w:r>
        <w:t xml:space="preserve">Information </w:t>
      </w:r>
      <w:r>
        <w:t>compiled</w:t>
      </w:r>
      <w:r>
        <w:rPr>
          <w:spacing w:val="-1"/>
        </w:rPr>
        <w:t xml:space="preserve"> </w:t>
      </w:r>
      <w:r>
        <w:t>for</w:t>
      </w:r>
      <w:r>
        <w:rPr>
          <w:spacing w:val="-1"/>
        </w:rPr>
        <w:t xml:space="preserve"> </w:t>
      </w:r>
      <w:r>
        <w:t>the</w:t>
      </w:r>
      <w:r>
        <w:rPr>
          <w:spacing w:val="-2"/>
        </w:rPr>
        <w:t xml:space="preserve"> </w:t>
      </w:r>
      <w:r>
        <w:t>Title</w:t>
      </w:r>
      <w:r>
        <w:rPr>
          <w:spacing w:val="-2"/>
        </w:rPr>
        <w:t xml:space="preserve"> </w:t>
      </w:r>
      <w:r>
        <w:t>VI</w:t>
      </w:r>
      <w:r>
        <w:rPr>
          <w:spacing w:val="-1"/>
        </w:rPr>
        <w:t xml:space="preserve"> </w:t>
      </w:r>
      <w:r>
        <w:t>reports</w:t>
      </w:r>
      <w:r>
        <w:rPr>
          <w:spacing w:val="-1"/>
        </w:rPr>
        <w:t xml:space="preserve"> </w:t>
      </w:r>
      <w:r>
        <w:t>is</w:t>
      </w:r>
      <w:r>
        <w:rPr>
          <w:spacing w:val="-1"/>
        </w:rPr>
        <w:t xml:space="preserve"> </w:t>
      </w:r>
      <w:r>
        <w:t>further</w:t>
      </w:r>
      <w:r>
        <w:rPr>
          <w:spacing w:val="-1"/>
        </w:rPr>
        <w:t xml:space="preserve"> </w:t>
      </w:r>
      <w:r>
        <w:t>analyzed</w:t>
      </w:r>
      <w:r>
        <w:rPr>
          <w:spacing w:val="-1"/>
        </w:rPr>
        <w:t xml:space="preserve"> </w:t>
      </w:r>
      <w:r>
        <w:t>and</w:t>
      </w:r>
      <w:r>
        <w:rPr>
          <w:spacing w:val="-1"/>
        </w:rPr>
        <w:t xml:space="preserve"> </w:t>
      </w:r>
      <w:r>
        <w:t>shared</w:t>
      </w:r>
      <w:r>
        <w:rPr>
          <w:spacing w:val="-1"/>
        </w:rPr>
        <w:t xml:space="preserve"> </w:t>
      </w:r>
      <w:r>
        <w:t>through</w:t>
      </w:r>
      <w:r>
        <w:rPr>
          <w:spacing w:val="-1"/>
        </w:rPr>
        <w:t xml:space="preserve"> </w:t>
      </w:r>
      <w:r>
        <w:t>a</w:t>
      </w:r>
      <w:r>
        <w:rPr>
          <w:spacing w:val="-2"/>
        </w:rPr>
        <w:t xml:space="preserve"> </w:t>
      </w:r>
      <w:r>
        <w:t>trend</w:t>
      </w:r>
      <w:r>
        <w:rPr>
          <w:spacing w:val="-1"/>
        </w:rPr>
        <w:t xml:space="preserve"> </w:t>
      </w:r>
      <w:r>
        <w:t>report</w:t>
      </w:r>
      <w:r>
        <w:rPr>
          <w:spacing w:val="-1"/>
        </w:rPr>
        <w:t xml:space="preserve"> </w:t>
      </w:r>
      <w:r>
        <w:t>written</w:t>
      </w:r>
      <w:r>
        <w:rPr>
          <w:spacing w:val="-1"/>
        </w:rPr>
        <w:t xml:space="preserve"> </w:t>
      </w:r>
      <w:r>
        <w:t>by the IPE, which tracks indices and highlights trends over multiple years.</w:t>
      </w:r>
    </w:p>
    <w:p w14:paraId="286D7FFB" w14:textId="77777777" w:rsidR="002F4311" w:rsidRDefault="000325DD">
      <w:pPr>
        <w:pStyle w:val="BodyText"/>
        <w:spacing w:before="1" w:line="480" w:lineRule="auto"/>
        <w:ind w:right="143" w:firstLine="432"/>
      </w:pPr>
      <w:r>
        <w:t xml:space="preserve">For summative evaluation efforts, program staff use computerized databases to audit </w:t>
      </w:r>
      <w:r>
        <w:t>enrollment records and conduct biannual program reviews. The IPE works with the Center to track</w:t>
      </w:r>
      <w:r>
        <w:rPr>
          <w:spacing w:val="-3"/>
        </w:rPr>
        <w:t xml:space="preserve"> </w:t>
      </w:r>
      <w:r>
        <w:t>enrollment,</w:t>
      </w:r>
      <w:r>
        <w:rPr>
          <w:spacing w:val="-3"/>
        </w:rPr>
        <w:t xml:space="preserve"> </w:t>
      </w:r>
      <w:r>
        <w:t>numbers</w:t>
      </w:r>
      <w:r>
        <w:rPr>
          <w:spacing w:val="-3"/>
        </w:rPr>
        <w:t xml:space="preserve"> </w:t>
      </w:r>
      <w:r>
        <w:t>of</w:t>
      </w:r>
      <w:r>
        <w:rPr>
          <w:spacing w:val="-3"/>
        </w:rPr>
        <w:t xml:space="preserve"> </w:t>
      </w:r>
      <w:r>
        <w:t>courses,</w:t>
      </w:r>
      <w:r>
        <w:rPr>
          <w:spacing w:val="-3"/>
        </w:rPr>
        <w:t xml:space="preserve"> </w:t>
      </w:r>
      <w:r>
        <w:t>and</w:t>
      </w:r>
      <w:r>
        <w:rPr>
          <w:spacing w:val="-3"/>
        </w:rPr>
        <w:t xml:space="preserve"> </w:t>
      </w:r>
      <w:r>
        <w:t>levels</w:t>
      </w:r>
      <w:r>
        <w:rPr>
          <w:spacing w:val="-3"/>
        </w:rPr>
        <w:t xml:space="preserve"> </w:t>
      </w:r>
      <w:r>
        <w:t>of</w:t>
      </w:r>
      <w:r>
        <w:rPr>
          <w:spacing w:val="-3"/>
        </w:rPr>
        <w:t xml:space="preserve"> </w:t>
      </w:r>
      <w:r>
        <w:t>language</w:t>
      </w:r>
      <w:r>
        <w:rPr>
          <w:spacing w:val="-4"/>
        </w:rPr>
        <w:t xml:space="preserve"> </w:t>
      </w:r>
      <w:r>
        <w:t>and</w:t>
      </w:r>
      <w:r>
        <w:rPr>
          <w:spacing w:val="-3"/>
        </w:rPr>
        <w:t xml:space="preserve"> </w:t>
      </w:r>
      <w:r>
        <w:t>area</w:t>
      </w:r>
      <w:r>
        <w:rPr>
          <w:spacing w:val="-4"/>
        </w:rPr>
        <w:t xml:space="preserve"> </w:t>
      </w:r>
      <w:r>
        <w:t>studies</w:t>
      </w:r>
      <w:r>
        <w:rPr>
          <w:spacing w:val="-3"/>
        </w:rPr>
        <w:t xml:space="preserve"> </w:t>
      </w:r>
      <w:r>
        <w:t>courses</w:t>
      </w:r>
      <w:r>
        <w:rPr>
          <w:spacing w:val="-3"/>
        </w:rPr>
        <w:t xml:space="preserve"> </w:t>
      </w:r>
      <w:r>
        <w:t>to</w:t>
      </w:r>
      <w:r>
        <w:rPr>
          <w:spacing w:val="-3"/>
        </w:rPr>
        <w:t xml:space="preserve"> </w:t>
      </w:r>
      <w:r>
        <w:t>generate reports comparing outcomes with 1) baseline data, and 2) goals and targets. These procedures insure a complete and thorough evaluation of data to document achievement of objectives and changes in programming. Longitudinal data facilitate detection</w:t>
      </w:r>
      <w:r>
        <w:t xml:space="preserve"> of trends and cyclical flows.</w:t>
      </w:r>
    </w:p>
    <w:p w14:paraId="286D7FFC" w14:textId="77777777" w:rsidR="002F4311" w:rsidRDefault="002F4311">
      <w:pPr>
        <w:spacing w:line="480" w:lineRule="auto"/>
        <w:sectPr w:rsidR="002F4311">
          <w:pgSz w:w="12240" w:h="15840"/>
          <w:pgMar w:top="1360" w:right="1300" w:bottom="1520" w:left="1320" w:header="727" w:footer="1324" w:gutter="0"/>
          <w:cols w:space="720"/>
        </w:sectPr>
      </w:pPr>
    </w:p>
    <w:p w14:paraId="286D7FFD" w14:textId="77777777" w:rsidR="002F4311" w:rsidRDefault="000325DD">
      <w:pPr>
        <w:pStyle w:val="BodyText"/>
        <w:spacing w:before="171" w:line="480" w:lineRule="auto"/>
      </w:pPr>
      <w:r>
        <w:lastRenderedPageBreak/>
        <w:t>Reports on NRC activities are prepared to meet IFLE requirements. As part of the summative analysis,</w:t>
      </w:r>
      <w:r>
        <w:rPr>
          <w:spacing w:val="-4"/>
        </w:rPr>
        <w:t xml:space="preserve"> </w:t>
      </w:r>
      <w:r>
        <w:t>the</w:t>
      </w:r>
      <w:r>
        <w:rPr>
          <w:spacing w:val="-5"/>
        </w:rPr>
        <w:t xml:space="preserve"> </w:t>
      </w:r>
      <w:r>
        <w:t>Center</w:t>
      </w:r>
      <w:r>
        <w:rPr>
          <w:spacing w:val="-4"/>
        </w:rPr>
        <w:t xml:space="preserve"> </w:t>
      </w:r>
      <w:r>
        <w:t>scrutinizes</w:t>
      </w:r>
      <w:r>
        <w:rPr>
          <w:spacing w:val="-4"/>
        </w:rPr>
        <w:t xml:space="preserve"> </w:t>
      </w:r>
      <w:r>
        <w:t>metrics</w:t>
      </w:r>
      <w:r>
        <w:rPr>
          <w:spacing w:val="-4"/>
        </w:rPr>
        <w:t xml:space="preserve"> </w:t>
      </w:r>
      <w:r>
        <w:t>to</w:t>
      </w:r>
      <w:r>
        <w:rPr>
          <w:spacing w:val="-4"/>
        </w:rPr>
        <w:t xml:space="preserve"> </w:t>
      </w:r>
      <w:r>
        <w:t>assure</w:t>
      </w:r>
      <w:r>
        <w:rPr>
          <w:spacing w:val="-5"/>
        </w:rPr>
        <w:t xml:space="preserve"> </w:t>
      </w:r>
      <w:r>
        <w:t>comprehensiveness,</w:t>
      </w:r>
      <w:r>
        <w:rPr>
          <w:spacing w:val="-4"/>
        </w:rPr>
        <w:t xml:space="preserve"> </w:t>
      </w:r>
      <w:r>
        <w:t>adding</w:t>
      </w:r>
      <w:r>
        <w:rPr>
          <w:spacing w:val="-4"/>
        </w:rPr>
        <w:t xml:space="preserve"> </w:t>
      </w:r>
      <w:r>
        <w:t>indicators</w:t>
      </w:r>
      <w:r>
        <w:rPr>
          <w:spacing w:val="-4"/>
        </w:rPr>
        <w:t xml:space="preserve"> </w:t>
      </w:r>
      <w:r>
        <w:t>if</w:t>
      </w:r>
      <w:r>
        <w:rPr>
          <w:spacing w:val="-4"/>
        </w:rPr>
        <w:t xml:space="preserve"> </w:t>
      </w:r>
      <w:r>
        <w:t>needed.</w:t>
      </w:r>
    </w:p>
    <w:p w14:paraId="286D7FFE" w14:textId="77777777" w:rsidR="002F4311" w:rsidRDefault="000325DD">
      <w:pPr>
        <w:pStyle w:val="BodyText"/>
        <w:spacing w:line="480" w:lineRule="auto"/>
        <w:ind w:right="203" w:firstLine="432"/>
      </w:pPr>
      <w:r>
        <w:rPr>
          <w:b/>
        </w:rPr>
        <w:t>Addressing GPRA measu</w:t>
      </w:r>
      <w:r>
        <w:rPr>
          <w:b/>
        </w:rPr>
        <w:t xml:space="preserve">res: </w:t>
      </w:r>
      <w:r>
        <w:t xml:space="preserve">To address </w:t>
      </w:r>
      <w:r>
        <w:rPr>
          <w:b/>
        </w:rPr>
        <w:t>NRC GPRA Measures 2 and 3</w:t>
      </w:r>
      <w:r>
        <w:t>, the AD will gather</w:t>
      </w:r>
      <w:r>
        <w:rPr>
          <w:spacing w:val="-3"/>
        </w:rPr>
        <w:t xml:space="preserve"> </w:t>
      </w:r>
      <w:r>
        <w:t>data</w:t>
      </w:r>
      <w:r>
        <w:rPr>
          <w:spacing w:val="-4"/>
        </w:rPr>
        <w:t xml:space="preserve"> </w:t>
      </w:r>
      <w:r>
        <w:t>from</w:t>
      </w:r>
      <w:r>
        <w:rPr>
          <w:spacing w:val="-3"/>
        </w:rPr>
        <w:t xml:space="preserve"> </w:t>
      </w:r>
      <w:r>
        <w:t>Penn’s</w:t>
      </w:r>
      <w:r>
        <w:rPr>
          <w:spacing w:val="-3"/>
        </w:rPr>
        <w:t xml:space="preserve"> </w:t>
      </w:r>
      <w:r>
        <w:t>comprehensive</w:t>
      </w:r>
      <w:r>
        <w:rPr>
          <w:spacing w:val="-4"/>
        </w:rPr>
        <w:t xml:space="preserve"> </w:t>
      </w:r>
      <w:r>
        <w:t>enrollment</w:t>
      </w:r>
      <w:r>
        <w:rPr>
          <w:spacing w:val="-3"/>
        </w:rPr>
        <w:t xml:space="preserve"> </w:t>
      </w:r>
      <w:r>
        <w:t>system</w:t>
      </w:r>
      <w:r>
        <w:rPr>
          <w:spacing w:val="-3"/>
        </w:rPr>
        <w:t xml:space="preserve"> </w:t>
      </w:r>
      <w:r>
        <w:t>to</w:t>
      </w:r>
      <w:r>
        <w:rPr>
          <w:spacing w:val="-3"/>
        </w:rPr>
        <w:t xml:space="preserve"> </w:t>
      </w:r>
      <w:r>
        <w:t>assess</w:t>
      </w:r>
      <w:r>
        <w:rPr>
          <w:spacing w:val="-3"/>
        </w:rPr>
        <w:t xml:space="preserve"> </w:t>
      </w:r>
      <w:r>
        <w:t>increases</w:t>
      </w:r>
      <w:r>
        <w:rPr>
          <w:spacing w:val="-3"/>
        </w:rPr>
        <w:t xml:space="preserve"> </w:t>
      </w:r>
      <w:r>
        <w:t>in</w:t>
      </w:r>
      <w:r>
        <w:rPr>
          <w:spacing w:val="-3"/>
        </w:rPr>
        <w:t xml:space="preserve"> </w:t>
      </w:r>
      <w:r>
        <w:t>enrollment</w:t>
      </w:r>
      <w:r>
        <w:rPr>
          <w:spacing w:val="-3"/>
        </w:rPr>
        <w:t xml:space="preserve"> </w:t>
      </w:r>
      <w:r>
        <w:t>for these languages. Over the grant period, CEAS expects an increase in priority language courses offered and i</w:t>
      </w:r>
      <w:r>
        <w:t>n enrollment, as we implement multi-level courses in EA LCTLs.</w:t>
      </w:r>
    </w:p>
    <w:p w14:paraId="286D7FFF" w14:textId="77777777" w:rsidR="002F4311" w:rsidRDefault="000325DD">
      <w:pPr>
        <w:pStyle w:val="BodyText"/>
        <w:spacing w:line="480" w:lineRule="auto"/>
        <w:ind w:right="203" w:firstLine="432"/>
      </w:pPr>
      <w:r>
        <w:t xml:space="preserve">To address </w:t>
      </w:r>
      <w:r>
        <w:rPr>
          <w:b/>
        </w:rPr>
        <w:t>NRC GPRA Measure 4</w:t>
      </w:r>
      <w:r>
        <w:t>, the AD will identify and actively track the number of those</w:t>
      </w:r>
      <w:r>
        <w:rPr>
          <w:spacing w:val="-4"/>
        </w:rPr>
        <w:t xml:space="preserve"> </w:t>
      </w:r>
      <w:r>
        <w:t>earning</w:t>
      </w:r>
      <w:r>
        <w:rPr>
          <w:spacing w:val="-3"/>
        </w:rPr>
        <w:t xml:space="preserve"> </w:t>
      </w:r>
      <w:r>
        <w:t>certificates</w:t>
      </w:r>
      <w:r>
        <w:rPr>
          <w:spacing w:val="-3"/>
        </w:rPr>
        <w:t xml:space="preserve"> </w:t>
      </w:r>
      <w:r>
        <w:t>and</w:t>
      </w:r>
      <w:r>
        <w:rPr>
          <w:spacing w:val="-3"/>
        </w:rPr>
        <w:t xml:space="preserve"> </w:t>
      </w:r>
      <w:r>
        <w:t>minor</w:t>
      </w:r>
      <w:r>
        <w:rPr>
          <w:spacing w:val="-3"/>
        </w:rPr>
        <w:t xml:space="preserve"> </w:t>
      </w:r>
      <w:r>
        <w:t>and</w:t>
      </w:r>
      <w:r>
        <w:rPr>
          <w:spacing w:val="-3"/>
        </w:rPr>
        <w:t xml:space="preserve"> </w:t>
      </w:r>
      <w:r>
        <w:t>major</w:t>
      </w:r>
      <w:r>
        <w:rPr>
          <w:spacing w:val="-3"/>
        </w:rPr>
        <w:t xml:space="preserve"> </w:t>
      </w:r>
      <w:r>
        <w:t>degrees</w:t>
      </w:r>
      <w:r>
        <w:rPr>
          <w:spacing w:val="-3"/>
        </w:rPr>
        <w:t xml:space="preserve"> </w:t>
      </w:r>
      <w:r>
        <w:t>in</w:t>
      </w:r>
      <w:r>
        <w:rPr>
          <w:spacing w:val="-3"/>
        </w:rPr>
        <w:t xml:space="preserve"> </w:t>
      </w:r>
      <w:r>
        <w:t>priority</w:t>
      </w:r>
      <w:r>
        <w:rPr>
          <w:spacing w:val="-3"/>
        </w:rPr>
        <w:t xml:space="preserve"> </w:t>
      </w:r>
      <w:r>
        <w:t>languages</w:t>
      </w:r>
      <w:r>
        <w:rPr>
          <w:spacing w:val="-3"/>
        </w:rPr>
        <w:t xml:space="preserve"> </w:t>
      </w:r>
      <w:r>
        <w:t>and/or</w:t>
      </w:r>
      <w:r>
        <w:rPr>
          <w:spacing w:val="-3"/>
        </w:rPr>
        <w:t xml:space="preserve"> </w:t>
      </w:r>
      <w:r>
        <w:t>LCTLs,</w:t>
      </w:r>
      <w:r>
        <w:rPr>
          <w:spacing w:val="-3"/>
        </w:rPr>
        <w:t xml:space="preserve"> </w:t>
      </w:r>
      <w:r>
        <w:t>area studies, or international studies, over the four-year grant period.</w:t>
      </w:r>
    </w:p>
    <w:p w14:paraId="286D8000" w14:textId="77777777" w:rsidR="002F4311" w:rsidRDefault="000325DD">
      <w:pPr>
        <w:pStyle w:val="BodyText"/>
        <w:spacing w:line="480" w:lineRule="auto"/>
        <w:ind w:right="203" w:firstLine="432"/>
      </w:pPr>
      <w:r>
        <w:t xml:space="preserve">To address </w:t>
      </w:r>
      <w:r>
        <w:rPr>
          <w:b/>
        </w:rPr>
        <w:t>FLAS GPRA Measure 1</w:t>
      </w:r>
      <w:r>
        <w:t>, the AD will administer the FLAS tracking survey to ensure</w:t>
      </w:r>
      <w:r>
        <w:rPr>
          <w:spacing w:val="-4"/>
        </w:rPr>
        <w:t xml:space="preserve"> </w:t>
      </w:r>
      <w:r>
        <w:t>high</w:t>
      </w:r>
      <w:r>
        <w:rPr>
          <w:spacing w:val="-3"/>
        </w:rPr>
        <w:t xml:space="preserve"> </w:t>
      </w:r>
      <w:r>
        <w:t>response</w:t>
      </w:r>
      <w:r>
        <w:rPr>
          <w:spacing w:val="-4"/>
        </w:rPr>
        <w:t xml:space="preserve"> </w:t>
      </w:r>
      <w:r>
        <w:t>rates.</w:t>
      </w:r>
      <w:r>
        <w:rPr>
          <w:spacing w:val="-3"/>
        </w:rPr>
        <w:t xml:space="preserve"> </w:t>
      </w:r>
      <w:r>
        <w:t>The</w:t>
      </w:r>
      <w:r>
        <w:rPr>
          <w:spacing w:val="-4"/>
        </w:rPr>
        <w:t xml:space="preserve"> </w:t>
      </w:r>
      <w:r>
        <w:t>contact</w:t>
      </w:r>
      <w:r>
        <w:rPr>
          <w:spacing w:val="-3"/>
        </w:rPr>
        <w:t xml:space="preserve"> </w:t>
      </w:r>
      <w:r>
        <w:t>information</w:t>
      </w:r>
      <w:r>
        <w:rPr>
          <w:spacing w:val="-3"/>
        </w:rPr>
        <w:t xml:space="preserve"> </w:t>
      </w:r>
      <w:r>
        <w:t>of</w:t>
      </w:r>
      <w:r>
        <w:rPr>
          <w:spacing w:val="-3"/>
        </w:rPr>
        <w:t xml:space="preserve"> </w:t>
      </w:r>
      <w:r>
        <w:t>FLAS</w:t>
      </w:r>
      <w:r>
        <w:rPr>
          <w:spacing w:val="-3"/>
        </w:rPr>
        <w:t xml:space="preserve"> </w:t>
      </w:r>
      <w:r>
        <w:t>graduated</w:t>
      </w:r>
      <w:r>
        <w:rPr>
          <w:spacing w:val="-3"/>
        </w:rPr>
        <w:t xml:space="preserve"> </w:t>
      </w:r>
      <w:r>
        <w:t>fellows</w:t>
      </w:r>
      <w:r>
        <w:rPr>
          <w:spacing w:val="-3"/>
        </w:rPr>
        <w:t xml:space="preserve"> </w:t>
      </w:r>
      <w:r>
        <w:t>will</w:t>
      </w:r>
      <w:r>
        <w:rPr>
          <w:spacing w:val="-3"/>
        </w:rPr>
        <w:t xml:space="preserve"> </w:t>
      </w:r>
      <w:r>
        <w:t>be</w:t>
      </w:r>
      <w:r>
        <w:rPr>
          <w:spacing w:val="-4"/>
        </w:rPr>
        <w:t xml:space="preserve"> </w:t>
      </w:r>
      <w:r>
        <w:t>regularly upda</w:t>
      </w:r>
      <w:r>
        <w:t>ted, and they will be contacted annually to maintain engagement with CEAS. By doing so, response rates to the biannual FLAS tracking survey should increase.</w:t>
      </w:r>
    </w:p>
    <w:p w14:paraId="286D8001" w14:textId="77777777" w:rsidR="002F4311" w:rsidRDefault="000325DD">
      <w:pPr>
        <w:pStyle w:val="BodyText"/>
        <w:spacing w:line="480" w:lineRule="auto"/>
        <w:ind w:right="139" w:firstLine="432"/>
      </w:pPr>
      <w:r>
        <w:t>To</w:t>
      </w:r>
      <w:r>
        <w:rPr>
          <w:spacing w:val="-3"/>
        </w:rPr>
        <w:t xml:space="preserve"> </w:t>
      </w:r>
      <w:r>
        <w:t>address</w:t>
      </w:r>
      <w:r>
        <w:rPr>
          <w:spacing w:val="-3"/>
        </w:rPr>
        <w:t xml:space="preserve"> </w:t>
      </w:r>
      <w:r>
        <w:rPr>
          <w:b/>
        </w:rPr>
        <w:t>FLAS</w:t>
      </w:r>
      <w:r>
        <w:rPr>
          <w:b/>
          <w:spacing w:val="-3"/>
        </w:rPr>
        <w:t xml:space="preserve"> </w:t>
      </w:r>
      <w:r>
        <w:rPr>
          <w:b/>
        </w:rPr>
        <w:t>GPRA</w:t>
      </w:r>
      <w:r>
        <w:rPr>
          <w:b/>
          <w:spacing w:val="-3"/>
        </w:rPr>
        <w:t xml:space="preserve"> </w:t>
      </w:r>
      <w:r>
        <w:rPr>
          <w:b/>
        </w:rPr>
        <w:t>Measure</w:t>
      </w:r>
      <w:r>
        <w:rPr>
          <w:b/>
          <w:spacing w:val="-4"/>
        </w:rPr>
        <w:t xml:space="preserve"> </w:t>
      </w:r>
      <w:r>
        <w:rPr>
          <w:b/>
        </w:rPr>
        <w:t>2</w:t>
      </w:r>
      <w:r>
        <w:t>,</w:t>
      </w:r>
      <w:r>
        <w:rPr>
          <w:spacing w:val="-3"/>
        </w:rPr>
        <w:t xml:space="preserve"> </w:t>
      </w:r>
      <w:r>
        <w:t>the</w:t>
      </w:r>
      <w:r>
        <w:rPr>
          <w:spacing w:val="-4"/>
        </w:rPr>
        <w:t xml:space="preserve"> </w:t>
      </w:r>
      <w:r>
        <w:t>AD</w:t>
      </w:r>
      <w:r>
        <w:rPr>
          <w:spacing w:val="-3"/>
        </w:rPr>
        <w:t xml:space="preserve"> </w:t>
      </w:r>
      <w:r>
        <w:t>will</w:t>
      </w:r>
      <w:r>
        <w:rPr>
          <w:spacing w:val="-3"/>
        </w:rPr>
        <w:t xml:space="preserve"> </w:t>
      </w:r>
      <w:r>
        <w:t>track</w:t>
      </w:r>
      <w:r>
        <w:rPr>
          <w:spacing w:val="-3"/>
        </w:rPr>
        <w:t xml:space="preserve"> </w:t>
      </w:r>
      <w:r>
        <w:t>the</w:t>
      </w:r>
      <w:r>
        <w:rPr>
          <w:spacing w:val="-4"/>
        </w:rPr>
        <w:t xml:space="preserve"> </w:t>
      </w:r>
      <w:r>
        <w:t>number</w:t>
      </w:r>
      <w:r>
        <w:rPr>
          <w:spacing w:val="-3"/>
        </w:rPr>
        <w:t xml:space="preserve"> </w:t>
      </w:r>
      <w:r>
        <w:t>of</w:t>
      </w:r>
      <w:r>
        <w:rPr>
          <w:spacing w:val="-3"/>
        </w:rPr>
        <w:t xml:space="preserve"> </w:t>
      </w:r>
      <w:r>
        <w:t>fellowships</w:t>
      </w:r>
      <w:r>
        <w:rPr>
          <w:spacing w:val="-3"/>
        </w:rPr>
        <w:t xml:space="preserve"> </w:t>
      </w:r>
      <w:r>
        <w:t>that</w:t>
      </w:r>
      <w:r>
        <w:rPr>
          <w:spacing w:val="-3"/>
        </w:rPr>
        <w:t xml:space="preserve"> </w:t>
      </w:r>
      <w:r>
        <w:t>are awarded for ea</w:t>
      </w:r>
      <w:r>
        <w:t>ch priority language, on an annual basis.</w:t>
      </w:r>
    </w:p>
    <w:p w14:paraId="286D8002" w14:textId="77777777" w:rsidR="002F4311" w:rsidRDefault="000325DD">
      <w:pPr>
        <w:pStyle w:val="BodyText"/>
        <w:spacing w:line="480" w:lineRule="auto"/>
        <w:ind w:right="169" w:firstLine="432"/>
      </w:pPr>
      <w:r>
        <w:t xml:space="preserve">To address </w:t>
      </w:r>
      <w:r>
        <w:rPr>
          <w:b/>
        </w:rPr>
        <w:t>FLAS GPRA Measure 3</w:t>
      </w:r>
      <w:r>
        <w:t>, the percentage of FLAS fellows who increase their foreign language reading, writing/listening/speaking score by at least one proficiency level will be tracked annually by the AD. The</w:t>
      </w:r>
      <w:r>
        <w:t xml:space="preserve"> AD, assisted by the program assistant, will collect data on FLAS</w:t>
      </w:r>
      <w:r>
        <w:rPr>
          <w:spacing w:val="-2"/>
        </w:rPr>
        <w:t xml:space="preserve"> </w:t>
      </w:r>
      <w:r>
        <w:t>fellows</w:t>
      </w:r>
      <w:r>
        <w:rPr>
          <w:spacing w:val="-2"/>
        </w:rPr>
        <w:t xml:space="preserve"> </w:t>
      </w:r>
      <w:r>
        <w:t>to</w:t>
      </w:r>
      <w:r>
        <w:rPr>
          <w:spacing w:val="-2"/>
        </w:rPr>
        <w:t xml:space="preserve"> </w:t>
      </w:r>
      <w:r>
        <w:t>report</w:t>
      </w:r>
      <w:r>
        <w:rPr>
          <w:spacing w:val="-2"/>
        </w:rPr>
        <w:t xml:space="preserve"> </w:t>
      </w:r>
      <w:r>
        <w:t>proficiency</w:t>
      </w:r>
      <w:r>
        <w:rPr>
          <w:spacing w:val="-2"/>
        </w:rPr>
        <w:t xml:space="preserve"> </w:t>
      </w:r>
      <w:r>
        <w:t>levels</w:t>
      </w:r>
      <w:r>
        <w:rPr>
          <w:spacing w:val="-2"/>
        </w:rPr>
        <w:t xml:space="preserve"> </w:t>
      </w:r>
      <w:r>
        <w:t>pre-</w:t>
      </w:r>
      <w:r>
        <w:rPr>
          <w:spacing w:val="-2"/>
        </w:rPr>
        <w:t xml:space="preserve"> </w:t>
      </w:r>
      <w:r>
        <w:t>and</w:t>
      </w:r>
      <w:r>
        <w:rPr>
          <w:spacing w:val="-2"/>
        </w:rPr>
        <w:t xml:space="preserve"> </w:t>
      </w:r>
      <w:r>
        <w:t>post-FLAS,</w:t>
      </w:r>
      <w:r>
        <w:rPr>
          <w:spacing w:val="-2"/>
        </w:rPr>
        <w:t xml:space="preserve"> </w:t>
      </w:r>
      <w:r>
        <w:t>monitoring</w:t>
      </w:r>
      <w:r>
        <w:rPr>
          <w:spacing w:val="-2"/>
        </w:rPr>
        <w:t xml:space="preserve"> </w:t>
      </w:r>
      <w:r>
        <w:t>increases</w:t>
      </w:r>
      <w:r>
        <w:rPr>
          <w:spacing w:val="-2"/>
        </w:rPr>
        <w:t xml:space="preserve"> </w:t>
      </w:r>
      <w:r>
        <w:t>in</w:t>
      </w:r>
      <w:r>
        <w:rPr>
          <w:spacing w:val="-2"/>
        </w:rPr>
        <w:t xml:space="preserve"> </w:t>
      </w:r>
      <w:r>
        <w:t>language proficiency.</w:t>
      </w:r>
      <w:r>
        <w:rPr>
          <w:spacing w:val="-4"/>
        </w:rPr>
        <w:t xml:space="preserve"> </w:t>
      </w:r>
      <w:r>
        <w:t>OPI-trained</w:t>
      </w:r>
      <w:r>
        <w:rPr>
          <w:spacing w:val="-4"/>
        </w:rPr>
        <w:t xml:space="preserve"> </w:t>
      </w:r>
      <w:r>
        <w:t>Penn</w:t>
      </w:r>
      <w:r>
        <w:rPr>
          <w:spacing w:val="-4"/>
        </w:rPr>
        <w:t xml:space="preserve"> </w:t>
      </w:r>
      <w:r>
        <w:t>language</w:t>
      </w:r>
      <w:r>
        <w:rPr>
          <w:spacing w:val="-5"/>
        </w:rPr>
        <w:t xml:space="preserve"> </w:t>
      </w:r>
      <w:r>
        <w:t>faculty</w:t>
      </w:r>
      <w:r>
        <w:rPr>
          <w:spacing w:val="-4"/>
        </w:rPr>
        <w:t xml:space="preserve"> </w:t>
      </w:r>
      <w:r>
        <w:t>will</w:t>
      </w:r>
      <w:r>
        <w:rPr>
          <w:spacing w:val="-4"/>
        </w:rPr>
        <w:t xml:space="preserve"> </w:t>
      </w:r>
      <w:r>
        <w:t>conduct</w:t>
      </w:r>
      <w:r>
        <w:rPr>
          <w:spacing w:val="-4"/>
        </w:rPr>
        <w:t xml:space="preserve"> </w:t>
      </w:r>
      <w:r>
        <w:t>pre/post</w:t>
      </w:r>
      <w:r>
        <w:rPr>
          <w:spacing w:val="-4"/>
        </w:rPr>
        <w:t xml:space="preserve"> </w:t>
      </w:r>
      <w:r>
        <w:t>OPI</w:t>
      </w:r>
      <w:r>
        <w:rPr>
          <w:spacing w:val="-4"/>
        </w:rPr>
        <w:t xml:space="preserve"> </w:t>
      </w:r>
      <w:r>
        <w:t>language</w:t>
      </w:r>
      <w:r>
        <w:rPr>
          <w:spacing w:val="-5"/>
        </w:rPr>
        <w:t xml:space="preserve"> </w:t>
      </w:r>
      <w:r>
        <w:t>interviews</w:t>
      </w:r>
      <w:r>
        <w:rPr>
          <w:spacing w:val="-4"/>
        </w:rPr>
        <w:t xml:space="preserve"> </w:t>
      </w:r>
      <w:r>
        <w:t>to measure proficiency.</w:t>
      </w:r>
    </w:p>
    <w:p w14:paraId="286D8003" w14:textId="77777777" w:rsidR="002F4311" w:rsidRDefault="000325DD">
      <w:pPr>
        <w:spacing w:before="1"/>
        <w:ind w:left="120"/>
        <w:rPr>
          <w:sz w:val="24"/>
        </w:rPr>
      </w:pPr>
      <w:r>
        <w:rPr>
          <w:b/>
          <w:sz w:val="24"/>
          <w:u w:val="thick"/>
        </w:rPr>
        <w:t>G.3.b.</w:t>
      </w:r>
      <w:r>
        <w:rPr>
          <w:b/>
          <w:spacing w:val="-3"/>
          <w:sz w:val="24"/>
          <w:u w:val="thick"/>
        </w:rPr>
        <w:t xml:space="preserve"> </w:t>
      </w:r>
      <w:r>
        <w:rPr>
          <w:b/>
          <w:sz w:val="24"/>
          <w:u w:val="thick"/>
        </w:rPr>
        <w:t>Use</w:t>
      </w:r>
      <w:r>
        <w:rPr>
          <w:b/>
          <w:spacing w:val="-2"/>
          <w:sz w:val="24"/>
          <w:u w:val="thick"/>
        </w:rPr>
        <w:t xml:space="preserve"> </w:t>
      </w:r>
      <w:r>
        <w:rPr>
          <w:b/>
          <w:sz w:val="24"/>
          <w:u w:val="thick"/>
        </w:rPr>
        <w:t>of Evaluation</w:t>
      </w:r>
      <w:r>
        <w:rPr>
          <w:b/>
          <w:spacing w:val="-1"/>
          <w:sz w:val="24"/>
          <w:u w:val="thick"/>
        </w:rPr>
        <w:t xml:space="preserve"> </w:t>
      </w:r>
      <w:r>
        <w:rPr>
          <w:b/>
          <w:sz w:val="24"/>
          <w:u w:val="thick"/>
        </w:rPr>
        <w:t>Results</w:t>
      </w:r>
      <w:r>
        <w:rPr>
          <w:b/>
          <w:spacing w:val="-1"/>
          <w:sz w:val="24"/>
          <w:u w:val="thick"/>
        </w:rPr>
        <w:t xml:space="preserve"> </w:t>
      </w:r>
      <w:r>
        <w:rPr>
          <w:b/>
          <w:sz w:val="24"/>
          <w:u w:val="thick"/>
        </w:rPr>
        <w:t>to Make</w:t>
      </w:r>
      <w:r>
        <w:rPr>
          <w:b/>
          <w:spacing w:val="-2"/>
          <w:sz w:val="24"/>
          <w:u w:val="thick"/>
        </w:rPr>
        <w:t xml:space="preserve"> </w:t>
      </w:r>
      <w:r>
        <w:rPr>
          <w:b/>
          <w:sz w:val="24"/>
          <w:u w:val="thick"/>
        </w:rPr>
        <w:t>Programmatic</w:t>
      </w:r>
      <w:r>
        <w:rPr>
          <w:b/>
          <w:spacing w:val="-2"/>
          <w:sz w:val="24"/>
          <w:u w:val="thick"/>
        </w:rPr>
        <w:t xml:space="preserve"> </w:t>
      </w:r>
      <w:r>
        <w:rPr>
          <w:b/>
          <w:sz w:val="24"/>
          <w:u w:val="thick"/>
        </w:rPr>
        <w:t>Changes.</w:t>
      </w:r>
      <w:r>
        <w:rPr>
          <w:b/>
          <w:sz w:val="24"/>
        </w:rPr>
        <w:t xml:space="preserve"> </w:t>
      </w:r>
      <w:r>
        <w:rPr>
          <w:sz w:val="24"/>
        </w:rPr>
        <w:t>CEAS</w:t>
      </w:r>
      <w:r>
        <w:rPr>
          <w:spacing w:val="-1"/>
          <w:sz w:val="24"/>
        </w:rPr>
        <w:t xml:space="preserve"> </w:t>
      </w:r>
      <w:r>
        <w:rPr>
          <w:sz w:val="24"/>
        </w:rPr>
        <w:t>staff</w:t>
      </w:r>
      <w:r>
        <w:rPr>
          <w:spacing w:val="-1"/>
          <w:sz w:val="24"/>
        </w:rPr>
        <w:t xml:space="preserve"> </w:t>
      </w:r>
      <w:r>
        <w:rPr>
          <w:sz w:val="24"/>
        </w:rPr>
        <w:t xml:space="preserve">review </w:t>
      </w:r>
      <w:r>
        <w:rPr>
          <w:spacing w:val="-5"/>
          <w:sz w:val="24"/>
        </w:rPr>
        <w:t>the</w:t>
      </w:r>
    </w:p>
    <w:p w14:paraId="286D8004" w14:textId="77777777" w:rsidR="002F4311" w:rsidRDefault="002F4311">
      <w:pPr>
        <w:pStyle w:val="BodyText"/>
        <w:spacing w:before="2"/>
        <w:ind w:left="0"/>
        <w:rPr>
          <w:sz w:val="16"/>
        </w:rPr>
      </w:pPr>
    </w:p>
    <w:p w14:paraId="286D8005" w14:textId="77777777" w:rsidR="002F4311" w:rsidRDefault="000325DD">
      <w:pPr>
        <w:pStyle w:val="BodyText"/>
        <w:spacing w:before="90"/>
      </w:pPr>
      <w:r>
        <w:t>program</w:t>
      </w:r>
      <w:r>
        <w:rPr>
          <w:spacing w:val="-4"/>
        </w:rPr>
        <w:t xml:space="preserve"> </w:t>
      </w:r>
      <w:r>
        <w:t>biannually</w:t>
      </w:r>
      <w:r>
        <w:rPr>
          <w:spacing w:val="-2"/>
        </w:rPr>
        <w:t xml:space="preserve"> </w:t>
      </w:r>
      <w:r>
        <w:t>and</w:t>
      </w:r>
      <w:r>
        <w:rPr>
          <w:spacing w:val="-1"/>
        </w:rPr>
        <w:t xml:space="preserve"> </w:t>
      </w:r>
      <w:r>
        <w:t>document</w:t>
      </w:r>
      <w:r>
        <w:rPr>
          <w:spacing w:val="-2"/>
        </w:rPr>
        <w:t xml:space="preserve"> </w:t>
      </w:r>
      <w:r>
        <w:t>any</w:t>
      </w:r>
      <w:r>
        <w:rPr>
          <w:spacing w:val="-2"/>
        </w:rPr>
        <w:t xml:space="preserve"> </w:t>
      </w:r>
      <w:r>
        <w:t>unanticipated</w:t>
      </w:r>
      <w:r>
        <w:rPr>
          <w:spacing w:val="-1"/>
        </w:rPr>
        <w:t xml:space="preserve"> </w:t>
      </w:r>
      <w:r>
        <w:t>outcomes.</w:t>
      </w:r>
      <w:r>
        <w:rPr>
          <w:spacing w:val="-2"/>
        </w:rPr>
        <w:t xml:space="preserve"> </w:t>
      </w:r>
      <w:r>
        <w:t>The</w:t>
      </w:r>
      <w:r>
        <w:rPr>
          <w:spacing w:val="-3"/>
        </w:rPr>
        <w:t xml:space="preserve"> </w:t>
      </w:r>
      <w:r>
        <w:t>review</w:t>
      </w:r>
      <w:r>
        <w:rPr>
          <w:spacing w:val="-1"/>
        </w:rPr>
        <w:t xml:space="preserve"> </w:t>
      </w:r>
      <w:r>
        <w:t>includes</w:t>
      </w:r>
      <w:r>
        <w:rPr>
          <w:spacing w:val="-2"/>
        </w:rPr>
        <w:t xml:space="preserve"> </w:t>
      </w:r>
      <w:r>
        <w:t>an</w:t>
      </w:r>
      <w:r>
        <w:rPr>
          <w:spacing w:val="-1"/>
        </w:rPr>
        <w:t xml:space="preserve"> </w:t>
      </w:r>
      <w:r>
        <w:rPr>
          <w:spacing w:val="-2"/>
        </w:rPr>
        <w:t>analysis</w:t>
      </w:r>
    </w:p>
    <w:p w14:paraId="286D8006" w14:textId="77777777" w:rsidR="002F4311" w:rsidRDefault="002F4311">
      <w:pPr>
        <w:sectPr w:rsidR="002F4311">
          <w:pgSz w:w="12240" w:h="15840"/>
          <w:pgMar w:top="1360" w:right="1300" w:bottom="1520" w:left="1320" w:header="727" w:footer="1324" w:gutter="0"/>
          <w:cols w:space="720"/>
        </w:sectPr>
      </w:pPr>
    </w:p>
    <w:p w14:paraId="286D8007" w14:textId="77777777" w:rsidR="002F4311" w:rsidRDefault="000325DD">
      <w:pPr>
        <w:pStyle w:val="BodyText"/>
        <w:spacing w:before="171" w:line="480" w:lineRule="auto"/>
      </w:pPr>
      <w:r>
        <w:lastRenderedPageBreak/>
        <w:t>of the Center’s goals. The AD discusses outcomes with the director, program staff, and senior administrators</w:t>
      </w:r>
      <w:r>
        <w:rPr>
          <w:spacing w:val="-4"/>
        </w:rPr>
        <w:t xml:space="preserve"> </w:t>
      </w:r>
      <w:r>
        <w:t>so</w:t>
      </w:r>
      <w:r>
        <w:rPr>
          <w:spacing w:val="-4"/>
        </w:rPr>
        <w:t xml:space="preserve"> </w:t>
      </w:r>
      <w:r>
        <w:t>that</w:t>
      </w:r>
      <w:r>
        <w:rPr>
          <w:spacing w:val="-4"/>
        </w:rPr>
        <w:t xml:space="preserve"> </w:t>
      </w:r>
      <w:r>
        <w:t>implementation</w:t>
      </w:r>
      <w:r>
        <w:rPr>
          <w:spacing w:val="-4"/>
        </w:rPr>
        <w:t xml:space="preserve"> </w:t>
      </w:r>
      <w:r>
        <w:t>strategies</w:t>
      </w:r>
      <w:r>
        <w:rPr>
          <w:spacing w:val="-4"/>
        </w:rPr>
        <w:t xml:space="preserve"> </w:t>
      </w:r>
      <w:r>
        <w:t>can</w:t>
      </w:r>
      <w:r>
        <w:rPr>
          <w:spacing w:val="-4"/>
        </w:rPr>
        <w:t xml:space="preserve"> </w:t>
      </w:r>
      <w:r>
        <w:t>be</w:t>
      </w:r>
      <w:r>
        <w:rPr>
          <w:spacing w:val="-5"/>
        </w:rPr>
        <w:t xml:space="preserve"> </w:t>
      </w:r>
      <w:r>
        <w:t>modified</w:t>
      </w:r>
      <w:r>
        <w:rPr>
          <w:spacing w:val="-4"/>
        </w:rPr>
        <w:t xml:space="preserve"> </w:t>
      </w:r>
      <w:r>
        <w:t>and</w:t>
      </w:r>
      <w:r>
        <w:rPr>
          <w:spacing w:val="-4"/>
        </w:rPr>
        <w:t xml:space="preserve"> </w:t>
      </w:r>
      <w:r>
        <w:t>enhanced</w:t>
      </w:r>
      <w:r>
        <w:rPr>
          <w:spacing w:val="-4"/>
        </w:rPr>
        <w:t xml:space="preserve"> </w:t>
      </w:r>
      <w:r>
        <w:t>as</w:t>
      </w:r>
      <w:r>
        <w:rPr>
          <w:spacing w:val="-4"/>
        </w:rPr>
        <w:t xml:space="preserve"> </w:t>
      </w:r>
      <w:r>
        <w:t>needed.</w:t>
      </w:r>
      <w:r>
        <w:rPr>
          <w:spacing w:val="-4"/>
        </w:rPr>
        <w:t xml:space="preserve"> </w:t>
      </w:r>
      <w:r>
        <w:t>CEAS shares strategies and solutions with other Penn NRCs and faculty, to</w:t>
      </w:r>
      <w:r>
        <w:t xml:space="preserve"> achieve best practices and economies of scale.</w:t>
      </w:r>
    </w:p>
    <w:p w14:paraId="286D8008" w14:textId="77777777" w:rsidR="002F4311" w:rsidRDefault="000325DD">
      <w:pPr>
        <w:pStyle w:val="ListParagraph"/>
        <w:numPr>
          <w:ilvl w:val="1"/>
          <w:numId w:val="3"/>
        </w:numPr>
        <w:tabs>
          <w:tab w:val="left" w:pos="607"/>
        </w:tabs>
        <w:spacing w:line="480" w:lineRule="auto"/>
        <w:ind w:left="120" w:right="193" w:firstLine="0"/>
        <w:rPr>
          <w:b/>
          <w:sz w:val="24"/>
        </w:rPr>
      </w:pPr>
      <w:r>
        <w:rPr>
          <w:b/>
          <w:sz w:val="24"/>
        </w:rPr>
        <w:t xml:space="preserve">Contributions to the Supply of Specialists on East Asia. </w:t>
      </w:r>
      <w:r>
        <w:rPr>
          <w:sz w:val="24"/>
        </w:rPr>
        <w:t>CEAS conducted a survey in October</w:t>
      </w:r>
      <w:r>
        <w:rPr>
          <w:spacing w:val="-3"/>
          <w:sz w:val="24"/>
        </w:rPr>
        <w:t xml:space="preserve"> </w:t>
      </w:r>
      <w:r>
        <w:rPr>
          <w:sz w:val="24"/>
        </w:rPr>
        <w:t>2021</w:t>
      </w:r>
      <w:r>
        <w:rPr>
          <w:spacing w:val="-3"/>
          <w:sz w:val="24"/>
        </w:rPr>
        <w:t xml:space="preserve"> </w:t>
      </w:r>
      <w:r>
        <w:rPr>
          <w:sz w:val="24"/>
        </w:rPr>
        <w:t>of</w:t>
      </w:r>
      <w:r>
        <w:rPr>
          <w:spacing w:val="-3"/>
          <w:sz w:val="24"/>
        </w:rPr>
        <w:t xml:space="preserve"> </w:t>
      </w:r>
      <w:r>
        <w:rPr>
          <w:sz w:val="24"/>
        </w:rPr>
        <w:t>alumni</w:t>
      </w:r>
      <w:r>
        <w:rPr>
          <w:spacing w:val="-3"/>
          <w:sz w:val="24"/>
        </w:rPr>
        <w:t xml:space="preserve"> </w:t>
      </w:r>
      <w:r>
        <w:rPr>
          <w:sz w:val="24"/>
        </w:rPr>
        <w:t>who</w:t>
      </w:r>
      <w:r>
        <w:rPr>
          <w:spacing w:val="-3"/>
          <w:sz w:val="24"/>
        </w:rPr>
        <w:t xml:space="preserve"> </w:t>
      </w:r>
      <w:r>
        <w:rPr>
          <w:sz w:val="24"/>
        </w:rPr>
        <w:t>graduated</w:t>
      </w:r>
      <w:r>
        <w:rPr>
          <w:spacing w:val="-3"/>
          <w:sz w:val="24"/>
        </w:rPr>
        <w:t xml:space="preserve"> </w:t>
      </w:r>
      <w:r>
        <w:rPr>
          <w:sz w:val="24"/>
        </w:rPr>
        <w:t>from</w:t>
      </w:r>
      <w:r>
        <w:rPr>
          <w:spacing w:val="-3"/>
          <w:sz w:val="24"/>
        </w:rPr>
        <w:t xml:space="preserve"> </w:t>
      </w:r>
      <w:r>
        <w:rPr>
          <w:sz w:val="24"/>
        </w:rPr>
        <w:t>Penn</w:t>
      </w:r>
      <w:r>
        <w:rPr>
          <w:spacing w:val="-3"/>
          <w:sz w:val="24"/>
        </w:rPr>
        <w:t xml:space="preserve"> </w:t>
      </w:r>
      <w:r>
        <w:rPr>
          <w:sz w:val="24"/>
        </w:rPr>
        <w:t>in</w:t>
      </w:r>
      <w:r>
        <w:rPr>
          <w:spacing w:val="-3"/>
          <w:sz w:val="24"/>
        </w:rPr>
        <w:t xml:space="preserve"> </w:t>
      </w:r>
      <w:r>
        <w:rPr>
          <w:sz w:val="24"/>
        </w:rPr>
        <w:t>EA</w:t>
      </w:r>
      <w:r>
        <w:rPr>
          <w:spacing w:val="-3"/>
          <w:sz w:val="24"/>
        </w:rPr>
        <w:t xml:space="preserve"> </w:t>
      </w:r>
      <w:r>
        <w:rPr>
          <w:sz w:val="24"/>
        </w:rPr>
        <w:t>fields,</w:t>
      </w:r>
      <w:r>
        <w:rPr>
          <w:spacing w:val="-3"/>
          <w:sz w:val="24"/>
        </w:rPr>
        <w:t xml:space="preserve"> </w:t>
      </w:r>
      <w:r>
        <w:rPr>
          <w:sz w:val="24"/>
        </w:rPr>
        <w:t>which</w:t>
      </w:r>
      <w:r>
        <w:rPr>
          <w:spacing w:val="-3"/>
          <w:sz w:val="24"/>
        </w:rPr>
        <w:t xml:space="preserve"> </w:t>
      </w:r>
      <w:r>
        <w:rPr>
          <w:sz w:val="24"/>
        </w:rPr>
        <w:t>found</w:t>
      </w:r>
      <w:r>
        <w:rPr>
          <w:spacing w:val="-3"/>
          <w:sz w:val="24"/>
        </w:rPr>
        <w:t xml:space="preserve"> </w:t>
      </w:r>
      <w:r>
        <w:rPr>
          <w:sz w:val="24"/>
        </w:rPr>
        <w:t>an</w:t>
      </w:r>
      <w:r>
        <w:rPr>
          <w:spacing w:val="-3"/>
          <w:sz w:val="24"/>
        </w:rPr>
        <w:t xml:space="preserve"> </w:t>
      </w:r>
      <w:r>
        <w:rPr>
          <w:sz w:val="24"/>
        </w:rPr>
        <w:t>impressive</w:t>
      </w:r>
      <w:r>
        <w:rPr>
          <w:spacing w:val="-4"/>
          <w:sz w:val="24"/>
        </w:rPr>
        <w:t xml:space="preserve"> </w:t>
      </w:r>
      <w:r>
        <w:rPr>
          <w:sz w:val="24"/>
        </w:rPr>
        <w:t>level of placement in related fields.</w:t>
      </w:r>
      <w:r>
        <w:rPr>
          <w:sz w:val="24"/>
        </w:rPr>
        <w:t xml:space="preserve"> Of the 58 respondents who graduated from Penn with a BA, MA, or doctorate in EA studies between 1998 and 2020, 65% worked in a related field. Of the 93% who are</w:t>
      </w:r>
      <w:r>
        <w:rPr>
          <w:spacing w:val="-1"/>
          <w:sz w:val="24"/>
        </w:rPr>
        <w:t xml:space="preserve"> </w:t>
      </w:r>
      <w:r>
        <w:rPr>
          <w:sz w:val="24"/>
        </w:rPr>
        <w:t>currently working (54), a</w:t>
      </w:r>
      <w:r>
        <w:rPr>
          <w:spacing w:val="-1"/>
          <w:sz w:val="24"/>
        </w:rPr>
        <w:t xml:space="preserve"> </w:t>
      </w:r>
      <w:r>
        <w:rPr>
          <w:sz w:val="24"/>
        </w:rPr>
        <w:t>third are</w:t>
      </w:r>
      <w:r>
        <w:rPr>
          <w:spacing w:val="-1"/>
          <w:sz w:val="24"/>
        </w:rPr>
        <w:t xml:space="preserve"> </w:t>
      </w:r>
      <w:r>
        <w:rPr>
          <w:sz w:val="24"/>
        </w:rPr>
        <w:t>in fields that address national need: 26% are</w:t>
      </w:r>
      <w:r>
        <w:rPr>
          <w:spacing w:val="-1"/>
          <w:sz w:val="24"/>
        </w:rPr>
        <w:t xml:space="preserve"> </w:t>
      </w:r>
      <w:r>
        <w:rPr>
          <w:sz w:val="24"/>
        </w:rPr>
        <w:t>working in h</w:t>
      </w:r>
      <w:r>
        <w:rPr>
          <w:sz w:val="24"/>
        </w:rPr>
        <w:t>igher education, 5% in state or federal government in the U.S., and 5% in K-12 education. Some placements are: US Department of Defense, New York City Law Department, Cisco Systems, Mount Sinai Hospital, BrightCarbon, and Thomson Reuters.</w:t>
      </w:r>
    </w:p>
    <w:p w14:paraId="286D8009" w14:textId="77777777" w:rsidR="002F4311" w:rsidRDefault="000325DD">
      <w:pPr>
        <w:pStyle w:val="ListParagraph"/>
        <w:numPr>
          <w:ilvl w:val="1"/>
          <w:numId w:val="3"/>
        </w:numPr>
        <w:tabs>
          <w:tab w:val="left" w:pos="607"/>
        </w:tabs>
        <w:rPr>
          <w:b/>
          <w:sz w:val="24"/>
          <w:u w:val="thick"/>
        </w:rPr>
      </w:pPr>
      <w:r>
        <w:rPr>
          <w:b/>
          <w:sz w:val="24"/>
          <w:u w:val="thick"/>
        </w:rPr>
        <w:t>Addressing</w:t>
      </w:r>
      <w:r>
        <w:rPr>
          <w:b/>
          <w:spacing w:val="-4"/>
          <w:sz w:val="24"/>
          <w:u w:val="thick"/>
        </w:rPr>
        <w:t xml:space="preserve"> </w:t>
      </w:r>
      <w:r>
        <w:rPr>
          <w:b/>
          <w:sz w:val="24"/>
          <w:u w:val="thick"/>
        </w:rPr>
        <w:t>national</w:t>
      </w:r>
      <w:r>
        <w:rPr>
          <w:b/>
          <w:spacing w:val="-1"/>
          <w:sz w:val="24"/>
          <w:u w:val="thick"/>
        </w:rPr>
        <w:t xml:space="preserve"> </w:t>
      </w:r>
      <w:r>
        <w:rPr>
          <w:b/>
          <w:sz w:val="24"/>
          <w:u w:val="thick"/>
        </w:rPr>
        <w:t>needs</w:t>
      </w:r>
      <w:r>
        <w:rPr>
          <w:b/>
          <w:spacing w:val="-1"/>
          <w:sz w:val="24"/>
          <w:u w:val="thick"/>
        </w:rPr>
        <w:t xml:space="preserve"> </w:t>
      </w:r>
      <w:r>
        <w:rPr>
          <w:b/>
          <w:sz w:val="24"/>
          <w:u w:val="thick"/>
        </w:rPr>
        <w:t>and</w:t>
      </w:r>
      <w:r>
        <w:rPr>
          <w:b/>
          <w:spacing w:val="-1"/>
          <w:sz w:val="24"/>
          <w:u w:val="thick"/>
        </w:rPr>
        <w:t xml:space="preserve"> </w:t>
      </w:r>
      <w:r>
        <w:rPr>
          <w:b/>
          <w:sz w:val="24"/>
          <w:u w:val="thick"/>
        </w:rPr>
        <w:t>disseminating</w:t>
      </w:r>
      <w:r>
        <w:rPr>
          <w:b/>
          <w:spacing w:val="-1"/>
          <w:sz w:val="24"/>
          <w:u w:val="thick"/>
        </w:rPr>
        <w:t xml:space="preserve"> </w:t>
      </w:r>
      <w:r>
        <w:rPr>
          <w:b/>
          <w:sz w:val="24"/>
          <w:u w:val="thick"/>
        </w:rPr>
        <w:t>information.</w:t>
      </w:r>
      <w:r>
        <w:rPr>
          <w:b/>
          <w:spacing w:val="-2"/>
          <w:sz w:val="24"/>
        </w:rPr>
        <w:t xml:space="preserve"> </w:t>
      </w:r>
      <w:r>
        <w:rPr>
          <w:sz w:val="24"/>
        </w:rPr>
        <w:t>Languages</w:t>
      </w:r>
      <w:r>
        <w:rPr>
          <w:spacing w:val="-1"/>
          <w:sz w:val="24"/>
        </w:rPr>
        <w:t xml:space="preserve"> </w:t>
      </w:r>
      <w:r>
        <w:rPr>
          <w:sz w:val="24"/>
        </w:rPr>
        <w:t>and</w:t>
      </w:r>
      <w:r>
        <w:rPr>
          <w:spacing w:val="-1"/>
          <w:sz w:val="24"/>
        </w:rPr>
        <w:t xml:space="preserve"> </w:t>
      </w:r>
      <w:r>
        <w:rPr>
          <w:spacing w:val="-2"/>
          <w:sz w:val="24"/>
        </w:rPr>
        <w:t>regions</w:t>
      </w:r>
    </w:p>
    <w:p w14:paraId="286D800A" w14:textId="77777777" w:rsidR="002F4311" w:rsidRDefault="002F4311">
      <w:pPr>
        <w:pStyle w:val="BodyText"/>
        <w:spacing w:before="2"/>
        <w:ind w:left="0"/>
        <w:rPr>
          <w:sz w:val="16"/>
        </w:rPr>
      </w:pPr>
    </w:p>
    <w:p w14:paraId="286D800B" w14:textId="77777777" w:rsidR="002F4311" w:rsidRDefault="000325DD">
      <w:pPr>
        <w:pStyle w:val="BodyText"/>
        <w:spacing w:before="90" w:line="480" w:lineRule="auto"/>
        <w:ind w:right="300"/>
      </w:pPr>
      <w:r>
        <w:t>covered by CEAS faculty and programs address all the national needs criteria. Chinese, Japanese, and Korean are all designated critical need languages, and Chinese, Japanese, and Korean-s</w:t>
      </w:r>
      <w:r>
        <w:t>peaking</w:t>
      </w:r>
      <w:r>
        <w:rPr>
          <w:spacing w:val="-2"/>
        </w:rPr>
        <w:t xml:space="preserve"> </w:t>
      </w:r>
      <w:r>
        <w:t>areas</w:t>
      </w:r>
      <w:r>
        <w:rPr>
          <w:spacing w:val="-2"/>
        </w:rPr>
        <w:t xml:space="preserve"> </w:t>
      </w:r>
      <w:r>
        <w:t>are</w:t>
      </w:r>
      <w:r>
        <w:rPr>
          <w:spacing w:val="-3"/>
        </w:rPr>
        <w:t xml:space="preserve"> </w:t>
      </w:r>
      <w:r>
        <w:t>the</w:t>
      </w:r>
      <w:r>
        <w:rPr>
          <w:spacing w:val="-3"/>
        </w:rPr>
        <w:t xml:space="preserve"> </w:t>
      </w:r>
      <w:r>
        <w:t>principal</w:t>
      </w:r>
      <w:r>
        <w:rPr>
          <w:spacing w:val="-2"/>
        </w:rPr>
        <w:t xml:space="preserve"> </w:t>
      </w:r>
      <w:r>
        <w:t>regions</w:t>
      </w:r>
      <w:r>
        <w:rPr>
          <w:spacing w:val="-2"/>
        </w:rPr>
        <w:t xml:space="preserve"> </w:t>
      </w:r>
      <w:r>
        <w:t>of</w:t>
      </w:r>
      <w:r>
        <w:rPr>
          <w:spacing w:val="-2"/>
        </w:rPr>
        <w:t xml:space="preserve"> </w:t>
      </w:r>
      <w:r>
        <w:t>expertise</w:t>
      </w:r>
      <w:r>
        <w:rPr>
          <w:spacing w:val="-3"/>
        </w:rPr>
        <w:t xml:space="preserve"> </w:t>
      </w:r>
      <w:r>
        <w:t>for</w:t>
      </w:r>
      <w:r>
        <w:rPr>
          <w:spacing w:val="-2"/>
        </w:rPr>
        <w:t xml:space="preserve"> </w:t>
      </w:r>
      <w:r>
        <w:t>most</w:t>
      </w:r>
      <w:r>
        <w:rPr>
          <w:spacing w:val="-2"/>
        </w:rPr>
        <w:t xml:space="preserve"> </w:t>
      </w:r>
      <w:r>
        <w:t>Penn</w:t>
      </w:r>
      <w:r>
        <w:rPr>
          <w:spacing w:val="-2"/>
        </w:rPr>
        <w:t xml:space="preserve"> </w:t>
      </w:r>
      <w:r>
        <w:t>EA</w:t>
      </w:r>
      <w:r>
        <w:rPr>
          <w:spacing w:val="-2"/>
        </w:rPr>
        <w:t xml:space="preserve"> </w:t>
      </w:r>
      <w:r>
        <w:t>faculty.</w:t>
      </w:r>
      <w:r>
        <w:rPr>
          <w:spacing w:val="-2"/>
        </w:rPr>
        <w:t xml:space="preserve"> </w:t>
      </w:r>
      <w:r>
        <w:t>CEAS’s extensive support for language instruction fosters early acquisition of advanced skills by undergraduates. Penn students, undergraduate and graduate, regularly win nation</w:t>
      </w:r>
      <w:r>
        <w:t>al fellowships that</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through</w:t>
      </w:r>
      <w:r>
        <w:rPr>
          <w:spacing w:val="-3"/>
        </w:rPr>
        <w:t xml:space="preserve"> </w:t>
      </w:r>
      <w:r>
        <w:t>advancing</w:t>
      </w:r>
      <w:r>
        <w:rPr>
          <w:spacing w:val="-3"/>
        </w:rPr>
        <w:t xml:space="preserve"> </w:t>
      </w:r>
      <w:r>
        <w:t>studies</w:t>
      </w:r>
      <w:r>
        <w:rPr>
          <w:spacing w:val="-3"/>
        </w:rPr>
        <w:t xml:space="preserve"> </w:t>
      </w:r>
      <w:r>
        <w:t>in</w:t>
      </w:r>
      <w:r>
        <w:rPr>
          <w:spacing w:val="-3"/>
        </w:rPr>
        <w:t xml:space="preserve"> </w:t>
      </w:r>
      <w:r>
        <w:t>foreign</w:t>
      </w:r>
      <w:r>
        <w:rPr>
          <w:spacing w:val="-3"/>
        </w:rPr>
        <w:t xml:space="preserve"> </w:t>
      </w:r>
      <w:r>
        <w:t>affairs</w:t>
      </w:r>
      <w:r>
        <w:rPr>
          <w:spacing w:val="-3"/>
        </w:rPr>
        <w:t xml:space="preserve"> </w:t>
      </w:r>
      <w:r>
        <w:t>and</w:t>
      </w:r>
      <w:r>
        <w:rPr>
          <w:spacing w:val="-3"/>
        </w:rPr>
        <w:t xml:space="preserve"> </w:t>
      </w:r>
      <w:r>
        <w:t>public</w:t>
      </w:r>
      <w:r>
        <w:rPr>
          <w:spacing w:val="-4"/>
        </w:rPr>
        <w:t xml:space="preserve"> </w:t>
      </w:r>
      <w:r>
        <w:t>service,</w:t>
      </w:r>
      <w:r>
        <w:rPr>
          <w:spacing w:val="-3"/>
        </w:rPr>
        <w:t xml:space="preserve"> </w:t>
      </w:r>
      <w:r>
        <w:t>such as the Boren, Truman, Critical Language, and Fulbright Scholarships.</w:t>
      </w:r>
    </w:p>
    <w:p w14:paraId="286D800C" w14:textId="77777777" w:rsidR="002F4311" w:rsidRDefault="000325DD">
      <w:pPr>
        <w:pStyle w:val="BodyText"/>
        <w:spacing w:before="1" w:line="480" w:lineRule="auto"/>
        <w:ind w:right="139" w:firstLine="432"/>
      </w:pPr>
      <w:r>
        <w:t>CEAS</w:t>
      </w:r>
      <w:r>
        <w:rPr>
          <w:spacing w:val="-3"/>
        </w:rPr>
        <w:t xml:space="preserve"> </w:t>
      </w:r>
      <w:r>
        <w:t>works</w:t>
      </w:r>
      <w:r>
        <w:rPr>
          <w:spacing w:val="-3"/>
        </w:rPr>
        <w:t xml:space="preserve"> </w:t>
      </w:r>
      <w:r>
        <w:t>to</w:t>
      </w:r>
      <w:r>
        <w:rPr>
          <w:spacing w:val="-4"/>
        </w:rPr>
        <w:t xml:space="preserve"> </w:t>
      </w:r>
      <w:r>
        <w:t>ensure</w:t>
      </w:r>
      <w:r>
        <w:rPr>
          <w:spacing w:val="-3"/>
        </w:rPr>
        <w:t xml:space="preserve"> </w:t>
      </w:r>
      <w:r>
        <w:t>broad</w:t>
      </w:r>
      <w:r>
        <w:rPr>
          <w:spacing w:val="-3"/>
        </w:rPr>
        <w:t xml:space="preserve"> </w:t>
      </w:r>
      <w:r>
        <w:t>access</w:t>
      </w:r>
      <w:r>
        <w:rPr>
          <w:spacing w:val="-3"/>
        </w:rPr>
        <w:t xml:space="preserve"> </w:t>
      </w:r>
      <w:r>
        <w:t>to</w:t>
      </w:r>
      <w:r>
        <w:rPr>
          <w:spacing w:val="-3"/>
        </w:rPr>
        <w:t xml:space="preserve"> </w:t>
      </w:r>
      <w:r>
        <w:t>its</w:t>
      </w:r>
      <w:r>
        <w:rPr>
          <w:spacing w:val="-3"/>
        </w:rPr>
        <w:t xml:space="preserve"> </w:t>
      </w:r>
      <w:r>
        <w:t>resources.</w:t>
      </w:r>
      <w:r>
        <w:rPr>
          <w:spacing w:val="-3"/>
        </w:rPr>
        <w:t xml:space="preserve"> </w:t>
      </w:r>
      <w:r>
        <w:t>Public</w:t>
      </w:r>
      <w:r>
        <w:rPr>
          <w:spacing w:val="-4"/>
        </w:rPr>
        <w:t xml:space="preserve"> </w:t>
      </w:r>
      <w:r>
        <w:t>lectures</w:t>
      </w:r>
      <w:r>
        <w:rPr>
          <w:spacing w:val="-3"/>
        </w:rPr>
        <w:t xml:space="preserve"> </w:t>
      </w:r>
      <w:r>
        <w:t>and</w:t>
      </w:r>
      <w:r>
        <w:rPr>
          <w:spacing w:val="-3"/>
        </w:rPr>
        <w:t xml:space="preserve"> </w:t>
      </w:r>
      <w:r>
        <w:t>media</w:t>
      </w:r>
      <w:r>
        <w:rPr>
          <w:spacing w:val="-4"/>
        </w:rPr>
        <w:t xml:space="preserve"> </w:t>
      </w:r>
      <w:r>
        <w:t>appearances by EA faculty provide effective avenues to disseminate information. A section of the CEAS website will continue development and distribution of sharable educational lesson plans</w:t>
      </w:r>
    </w:p>
    <w:p w14:paraId="286D800D" w14:textId="77777777" w:rsidR="002F4311" w:rsidRDefault="002F4311">
      <w:pPr>
        <w:spacing w:line="480" w:lineRule="auto"/>
        <w:sectPr w:rsidR="002F4311">
          <w:pgSz w:w="12240" w:h="15840"/>
          <w:pgMar w:top="1360" w:right="1300" w:bottom="1520" w:left="1320" w:header="727" w:footer="1324" w:gutter="0"/>
          <w:cols w:space="720"/>
        </w:sectPr>
      </w:pPr>
    </w:p>
    <w:p w14:paraId="286D800E" w14:textId="77777777" w:rsidR="002F4311" w:rsidRDefault="000325DD">
      <w:pPr>
        <w:pStyle w:val="BodyText"/>
        <w:spacing w:before="171" w:line="480" w:lineRule="auto"/>
        <w:ind w:right="143"/>
      </w:pPr>
      <w:r>
        <w:lastRenderedPageBreak/>
        <w:t>developed</w:t>
      </w:r>
      <w:r>
        <w:rPr>
          <w:spacing w:val="-3"/>
        </w:rPr>
        <w:t xml:space="preserve"> </w:t>
      </w:r>
      <w:r>
        <w:t>in</w:t>
      </w:r>
      <w:r>
        <w:rPr>
          <w:spacing w:val="-3"/>
        </w:rPr>
        <w:t xml:space="preserve"> </w:t>
      </w:r>
      <w:r>
        <w:t>teacher</w:t>
      </w:r>
      <w:r>
        <w:rPr>
          <w:spacing w:val="-3"/>
        </w:rPr>
        <w:t xml:space="preserve"> </w:t>
      </w:r>
      <w:r>
        <w:t>training</w:t>
      </w:r>
      <w:r>
        <w:rPr>
          <w:spacing w:val="-3"/>
        </w:rPr>
        <w:t xml:space="preserve"> </w:t>
      </w:r>
      <w:r>
        <w:t>pro</w:t>
      </w:r>
      <w:r>
        <w:t>grams.</w:t>
      </w:r>
      <w:r>
        <w:rPr>
          <w:spacing w:val="-3"/>
        </w:rPr>
        <w:t xml:space="preserve"> </w:t>
      </w:r>
      <w:r>
        <w:t>CEAS</w:t>
      </w:r>
      <w:r>
        <w:rPr>
          <w:spacing w:val="-3"/>
        </w:rPr>
        <w:t xml:space="preserve"> </w:t>
      </w:r>
      <w:r>
        <w:t>will</w:t>
      </w:r>
      <w:r>
        <w:rPr>
          <w:spacing w:val="-3"/>
        </w:rPr>
        <w:t xml:space="preserve"> </w:t>
      </w:r>
      <w:r>
        <w:t>continue</w:t>
      </w:r>
      <w:r>
        <w:rPr>
          <w:spacing w:val="-4"/>
        </w:rPr>
        <w:t xml:space="preserve"> </w:t>
      </w:r>
      <w:r>
        <w:t>to</w:t>
      </w:r>
      <w:r>
        <w:rPr>
          <w:spacing w:val="-3"/>
        </w:rPr>
        <w:t xml:space="preserve"> </w:t>
      </w:r>
      <w:r>
        <w:t>contribute</w:t>
      </w:r>
      <w:r>
        <w:rPr>
          <w:spacing w:val="-4"/>
        </w:rPr>
        <w:t xml:space="preserve"> </w:t>
      </w:r>
      <w:r>
        <w:t>to</w:t>
      </w:r>
      <w:r>
        <w:rPr>
          <w:spacing w:val="-3"/>
        </w:rPr>
        <w:t xml:space="preserve"> </w:t>
      </w:r>
      <w:r>
        <w:t>a</w:t>
      </w:r>
      <w:r>
        <w:rPr>
          <w:spacing w:val="-4"/>
        </w:rPr>
        <w:t xml:space="preserve"> </w:t>
      </w:r>
      <w:r>
        <w:t>database</w:t>
      </w:r>
      <w:r>
        <w:rPr>
          <w:spacing w:val="-4"/>
        </w:rPr>
        <w:t xml:space="preserve"> </w:t>
      </w:r>
      <w:r>
        <w:t>of</w:t>
      </w:r>
      <w:r>
        <w:rPr>
          <w:spacing w:val="-3"/>
        </w:rPr>
        <w:t xml:space="preserve"> </w:t>
      </w:r>
      <w:r>
        <w:t>public lesson plans through the National Consortium for Teaching about Asia (NCTA) website, which includes</w:t>
      </w:r>
      <w:r>
        <w:rPr>
          <w:spacing w:val="-1"/>
        </w:rPr>
        <w:t xml:space="preserve"> </w:t>
      </w:r>
      <w:r>
        <w:t>hundreds</w:t>
      </w:r>
      <w:r>
        <w:rPr>
          <w:spacing w:val="-1"/>
        </w:rPr>
        <w:t xml:space="preserve"> </w:t>
      </w:r>
      <w:r>
        <w:t>of</w:t>
      </w:r>
      <w:r>
        <w:rPr>
          <w:spacing w:val="-1"/>
        </w:rPr>
        <w:t xml:space="preserve"> </w:t>
      </w:r>
      <w:r>
        <w:t>documents</w:t>
      </w:r>
      <w:r>
        <w:rPr>
          <w:spacing w:val="-1"/>
        </w:rPr>
        <w:t xml:space="preserve"> </w:t>
      </w:r>
      <w:r>
        <w:t>for</w:t>
      </w:r>
      <w:r>
        <w:rPr>
          <w:spacing w:val="-1"/>
        </w:rPr>
        <w:t xml:space="preserve"> </w:t>
      </w:r>
      <w:r>
        <w:t>classroom</w:t>
      </w:r>
      <w:r>
        <w:rPr>
          <w:spacing w:val="-1"/>
        </w:rPr>
        <w:t xml:space="preserve"> </w:t>
      </w:r>
      <w:r>
        <w:t>materials.</w:t>
      </w:r>
      <w:r>
        <w:rPr>
          <w:spacing w:val="-1"/>
        </w:rPr>
        <w:t xml:space="preserve"> </w:t>
      </w:r>
      <w:r>
        <w:t>The</w:t>
      </w:r>
      <w:r>
        <w:rPr>
          <w:spacing w:val="-2"/>
        </w:rPr>
        <w:t xml:space="preserve"> </w:t>
      </w:r>
      <w:r>
        <w:t>CEAS</w:t>
      </w:r>
      <w:r>
        <w:rPr>
          <w:spacing w:val="-1"/>
        </w:rPr>
        <w:t xml:space="preserve"> </w:t>
      </w:r>
      <w:r>
        <w:t>website</w:t>
      </w:r>
      <w:r>
        <w:rPr>
          <w:spacing w:val="-1"/>
        </w:rPr>
        <w:t xml:space="preserve"> </w:t>
      </w:r>
      <w:r>
        <w:t>will</w:t>
      </w:r>
      <w:r>
        <w:rPr>
          <w:spacing w:val="-1"/>
        </w:rPr>
        <w:t xml:space="preserve"> </w:t>
      </w:r>
      <w:r>
        <w:t>also</w:t>
      </w:r>
      <w:r>
        <w:rPr>
          <w:spacing w:val="-1"/>
        </w:rPr>
        <w:t xml:space="preserve"> </w:t>
      </w:r>
      <w:r>
        <w:t>add</w:t>
      </w:r>
      <w:r>
        <w:rPr>
          <w:spacing w:val="-1"/>
        </w:rPr>
        <w:t xml:space="preserve"> </w:t>
      </w:r>
      <w:r>
        <w:t>a</w:t>
      </w:r>
      <w:r>
        <w:rPr>
          <w:spacing w:val="-2"/>
        </w:rPr>
        <w:t xml:space="preserve"> </w:t>
      </w:r>
      <w:r>
        <w:t>new section—</w:t>
      </w:r>
      <w:r>
        <w:t>to supplement a similar section maintained by the China-focused CSCC—to highlight media</w:t>
      </w:r>
      <w:r>
        <w:rPr>
          <w:spacing w:val="-3"/>
        </w:rPr>
        <w:t xml:space="preserve"> </w:t>
      </w:r>
      <w:r>
        <w:t>commentary</w:t>
      </w:r>
      <w:r>
        <w:rPr>
          <w:spacing w:val="-3"/>
        </w:rPr>
        <w:t xml:space="preserve"> </w:t>
      </w:r>
      <w:r>
        <w:t>by</w:t>
      </w:r>
      <w:r>
        <w:rPr>
          <w:spacing w:val="-3"/>
        </w:rPr>
        <w:t xml:space="preserve"> </w:t>
      </w:r>
      <w:r>
        <w:t>EA</w:t>
      </w:r>
      <w:r>
        <w:rPr>
          <w:spacing w:val="-3"/>
        </w:rPr>
        <w:t xml:space="preserve"> </w:t>
      </w:r>
      <w:r>
        <w:t>faculty.</w:t>
      </w:r>
      <w:r>
        <w:rPr>
          <w:spacing w:val="40"/>
        </w:rPr>
        <w:t xml:space="preserve"> </w:t>
      </w:r>
      <w:r>
        <w:t>CEAS</w:t>
      </w:r>
      <w:r>
        <w:rPr>
          <w:spacing w:val="-3"/>
        </w:rPr>
        <w:t xml:space="preserve"> </w:t>
      </w:r>
      <w:r>
        <w:t>maintains</w:t>
      </w:r>
      <w:r>
        <w:rPr>
          <w:spacing w:val="-3"/>
        </w:rPr>
        <w:t xml:space="preserve"> </w:t>
      </w:r>
      <w:r>
        <w:t>a</w:t>
      </w:r>
      <w:r>
        <w:rPr>
          <w:spacing w:val="-3"/>
        </w:rPr>
        <w:t xml:space="preserve"> </w:t>
      </w:r>
      <w:r>
        <w:t>vast</w:t>
      </w:r>
      <w:r>
        <w:rPr>
          <w:spacing w:val="-3"/>
        </w:rPr>
        <w:t xml:space="preserve"> </w:t>
      </w:r>
      <w:r>
        <w:t>database</w:t>
      </w:r>
      <w:r>
        <w:rPr>
          <w:spacing w:val="-3"/>
        </w:rPr>
        <w:t xml:space="preserve"> </w:t>
      </w:r>
      <w:r>
        <w:t>of</w:t>
      </w:r>
      <w:r>
        <w:rPr>
          <w:spacing w:val="-3"/>
        </w:rPr>
        <w:t xml:space="preserve"> </w:t>
      </w:r>
      <w:r>
        <w:t>e-mail</w:t>
      </w:r>
      <w:r>
        <w:rPr>
          <w:spacing w:val="-3"/>
        </w:rPr>
        <w:t xml:space="preserve"> </w:t>
      </w:r>
      <w:r>
        <w:t>addresses,</w:t>
      </w:r>
      <w:r>
        <w:rPr>
          <w:spacing w:val="-3"/>
        </w:rPr>
        <w:t xml:space="preserve"> </w:t>
      </w:r>
      <w:r>
        <w:t xml:space="preserve">totaling over 3,000 students, faculty, community members, and educators, all of whom have chosen to follow CEAS events and resources. During the academic year, we circulate a weekly e- newsletter announcing CEAS events, regional EA events, EA fellowships, </w:t>
      </w:r>
      <w:r>
        <w:t>EA jobs, teacher- training programs, and other resources. In addition to this e-newsletter, we maintain active Facebook and Twitter accounts, keeping our followers up-to-date with CEAS events and EA- focused</w:t>
      </w:r>
      <w:r>
        <w:rPr>
          <w:spacing w:val="-2"/>
        </w:rPr>
        <w:t xml:space="preserve"> </w:t>
      </w:r>
      <w:r>
        <w:t>news</w:t>
      </w:r>
      <w:r>
        <w:rPr>
          <w:spacing w:val="-2"/>
        </w:rPr>
        <w:t xml:space="preserve"> </w:t>
      </w:r>
      <w:r>
        <w:t>and</w:t>
      </w:r>
      <w:r>
        <w:rPr>
          <w:spacing w:val="-2"/>
        </w:rPr>
        <w:t xml:space="preserve"> </w:t>
      </w:r>
      <w:r>
        <w:t>happenings.</w:t>
      </w:r>
      <w:r>
        <w:rPr>
          <w:spacing w:val="-2"/>
        </w:rPr>
        <w:t xml:space="preserve"> </w:t>
      </w:r>
      <w:r>
        <w:t>We</w:t>
      </w:r>
      <w:r>
        <w:rPr>
          <w:spacing w:val="-3"/>
        </w:rPr>
        <w:t xml:space="preserve"> </w:t>
      </w:r>
      <w:r>
        <w:t>cooperate</w:t>
      </w:r>
      <w:r>
        <w:rPr>
          <w:spacing w:val="-3"/>
        </w:rPr>
        <w:t xml:space="preserve"> </w:t>
      </w:r>
      <w:r>
        <w:t>with</w:t>
      </w:r>
      <w:r>
        <w:rPr>
          <w:spacing w:val="-2"/>
        </w:rPr>
        <w:t xml:space="preserve"> </w:t>
      </w:r>
      <w:r>
        <w:t>other</w:t>
      </w:r>
      <w:r>
        <w:rPr>
          <w:spacing w:val="-2"/>
        </w:rPr>
        <w:t xml:space="preserve"> </w:t>
      </w:r>
      <w:r>
        <w:t>Pen</w:t>
      </w:r>
      <w:r>
        <w:t>n</w:t>
      </w:r>
      <w:r>
        <w:rPr>
          <w:spacing w:val="-2"/>
        </w:rPr>
        <w:t xml:space="preserve"> </w:t>
      </w:r>
      <w:r>
        <w:t>NRCs,</w:t>
      </w:r>
      <w:r>
        <w:rPr>
          <w:spacing w:val="-2"/>
        </w:rPr>
        <w:t xml:space="preserve"> </w:t>
      </w:r>
      <w:r>
        <w:t>CSCC,</w:t>
      </w:r>
      <w:r>
        <w:rPr>
          <w:spacing w:val="-2"/>
        </w:rPr>
        <w:t xml:space="preserve"> </w:t>
      </w:r>
      <w:r>
        <w:t>the</w:t>
      </w:r>
      <w:r>
        <w:rPr>
          <w:spacing w:val="-3"/>
        </w:rPr>
        <w:t xml:space="preserve"> </w:t>
      </w:r>
      <w:r>
        <w:t>Kim</w:t>
      </w:r>
      <w:r>
        <w:rPr>
          <w:spacing w:val="-2"/>
        </w:rPr>
        <w:t xml:space="preserve"> </w:t>
      </w:r>
      <w:r>
        <w:t>Program</w:t>
      </w:r>
      <w:r>
        <w:rPr>
          <w:spacing w:val="-2"/>
        </w:rPr>
        <w:t xml:space="preserve"> </w:t>
      </w:r>
      <w:r>
        <w:t>in Korean Studies, and other programs, departments, and schools at Penn to gather information about and publicize EA-related events and opportunities.</w:t>
      </w:r>
    </w:p>
    <w:p w14:paraId="286D800F" w14:textId="77777777" w:rsidR="002F4311" w:rsidRDefault="000325DD">
      <w:pPr>
        <w:pStyle w:val="ListParagraph"/>
        <w:numPr>
          <w:ilvl w:val="1"/>
          <w:numId w:val="3"/>
        </w:numPr>
        <w:tabs>
          <w:tab w:val="left" w:pos="607"/>
        </w:tabs>
        <w:rPr>
          <w:b/>
          <w:sz w:val="24"/>
          <w:u w:val="thick"/>
        </w:rPr>
      </w:pPr>
      <w:r>
        <w:rPr>
          <w:b/>
          <w:sz w:val="24"/>
          <w:u w:val="thick"/>
        </w:rPr>
        <w:t>FLAS</w:t>
      </w:r>
      <w:r>
        <w:rPr>
          <w:b/>
          <w:spacing w:val="-1"/>
          <w:sz w:val="24"/>
          <w:u w:val="thick"/>
        </w:rPr>
        <w:t xml:space="preserve"> </w:t>
      </w:r>
      <w:r>
        <w:rPr>
          <w:b/>
          <w:sz w:val="24"/>
          <w:u w:val="thick"/>
        </w:rPr>
        <w:t>Fellowships</w:t>
      </w:r>
      <w:r>
        <w:rPr>
          <w:b/>
          <w:spacing w:val="-1"/>
          <w:sz w:val="24"/>
          <w:u w:val="thick"/>
        </w:rPr>
        <w:t xml:space="preserve"> </w:t>
      </w:r>
      <w:r>
        <w:rPr>
          <w:b/>
          <w:sz w:val="24"/>
          <w:u w:val="thick"/>
        </w:rPr>
        <w:t>addressing</w:t>
      </w:r>
      <w:r>
        <w:rPr>
          <w:b/>
          <w:spacing w:val="-1"/>
          <w:sz w:val="24"/>
          <w:u w:val="thick"/>
        </w:rPr>
        <w:t xml:space="preserve"> </w:t>
      </w:r>
      <w:r>
        <w:rPr>
          <w:b/>
          <w:sz w:val="24"/>
          <w:u w:val="thick"/>
        </w:rPr>
        <w:t>national</w:t>
      </w:r>
      <w:r>
        <w:rPr>
          <w:b/>
          <w:spacing w:val="-1"/>
          <w:sz w:val="24"/>
          <w:u w:val="thick"/>
        </w:rPr>
        <w:t xml:space="preserve"> </w:t>
      </w:r>
      <w:r>
        <w:rPr>
          <w:b/>
          <w:sz w:val="24"/>
          <w:u w:val="thick"/>
        </w:rPr>
        <w:t>needs.</w:t>
      </w:r>
      <w:r>
        <w:rPr>
          <w:b/>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2018-2022</w:t>
      </w:r>
      <w:r>
        <w:rPr>
          <w:spacing w:val="-1"/>
          <w:sz w:val="24"/>
        </w:rPr>
        <w:t xml:space="preserve"> </w:t>
      </w:r>
      <w:r>
        <w:rPr>
          <w:sz w:val="24"/>
        </w:rPr>
        <w:t>FLAS</w:t>
      </w:r>
      <w:r>
        <w:rPr>
          <w:spacing w:val="-1"/>
          <w:sz w:val="24"/>
        </w:rPr>
        <w:t xml:space="preserve"> </w:t>
      </w:r>
      <w:r>
        <w:rPr>
          <w:sz w:val="24"/>
        </w:rPr>
        <w:t>cycle</w:t>
      </w:r>
      <w:r>
        <w:rPr>
          <w:sz w:val="24"/>
        </w:rPr>
        <w:t xml:space="preserve">, </w:t>
      </w:r>
      <w:r>
        <w:rPr>
          <w:spacing w:val="-4"/>
          <w:sz w:val="24"/>
        </w:rPr>
        <w:t>CEAS</w:t>
      </w:r>
    </w:p>
    <w:p w14:paraId="286D8010" w14:textId="77777777" w:rsidR="002F4311" w:rsidRDefault="002F4311">
      <w:pPr>
        <w:pStyle w:val="BodyText"/>
        <w:spacing w:before="2"/>
        <w:ind w:left="0"/>
        <w:rPr>
          <w:sz w:val="16"/>
        </w:rPr>
      </w:pPr>
    </w:p>
    <w:p w14:paraId="286D8011" w14:textId="77777777" w:rsidR="002F4311" w:rsidRDefault="000325DD">
      <w:pPr>
        <w:pStyle w:val="BodyText"/>
        <w:spacing w:before="90" w:line="480" w:lineRule="auto"/>
        <w:ind w:right="176"/>
      </w:pPr>
      <w:r>
        <w:t>prioritized fellowships to address national needs. All fellowships were for students studying and using critical languages, and most recipients studied in professional schools or were preparing for government service or teaching. Of the 56 fellowsh</w:t>
      </w:r>
      <w:r>
        <w:t>ips awarded in 2018-22, 20% went to International Business students (at Lauder or in the Huntsman program), 7% to Law, 13% to International</w:t>
      </w:r>
      <w:r>
        <w:rPr>
          <w:spacing w:val="-3"/>
        </w:rPr>
        <w:t xml:space="preserve"> </w:t>
      </w:r>
      <w:r>
        <w:t>Relations,</w:t>
      </w:r>
      <w:r>
        <w:rPr>
          <w:spacing w:val="-3"/>
        </w:rPr>
        <w:t xml:space="preserve"> </w:t>
      </w:r>
      <w:r>
        <w:t>and</w:t>
      </w:r>
      <w:r>
        <w:rPr>
          <w:spacing w:val="-3"/>
        </w:rPr>
        <w:t xml:space="preserve"> </w:t>
      </w:r>
      <w:r>
        <w:t>50%</w:t>
      </w:r>
      <w:r>
        <w:rPr>
          <w:spacing w:val="-3"/>
        </w:rPr>
        <w:t xml:space="preserve"> </w:t>
      </w:r>
      <w:r>
        <w:t>to</w:t>
      </w:r>
      <w:r>
        <w:rPr>
          <w:spacing w:val="-3"/>
        </w:rPr>
        <w:t xml:space="preserve"> </w:t>
      </w:r>
      <w:r>
        <w:t>those</w:t>
      </w:r>
      <w:r>
        <w:rPr>
          <w:spacing w:val="-4"/>
        </w:rPr>
        <w:t xml:space="preserve"> </w:t>
      </w:r>
      <w:r>
        <w:t>preparing</w:t>
      </w:r>
      <w:r>
        <w:rPr>
          <w:spacing w:val="-3"/>
        </w:rPr>
        <w:t xml:space="preserve"> </w:t>
      </w:r>
      <w:r>
        <w:t>for</w:t>
      </w:r>
      <w:r>
        <w:rPr>
          <w:spacing w:val="-3"/>
        </w:rPr>
        <w:t xml:space="preserve"> </w:t>
      </w:r>
      <w:r>
        <w:t>careers</w:t>
      </w:r>
      <w:r>
        <w:rPr>
          <w:spacing w:val="-3"/>
        </w:rPr>
        <w:t xml:space="preserve"> </w:t>
      </w:r>
      <w:r>
        <w:t>in</w:t>
      </w:r>
      <w:r>
        <w:rPr>
          <w:spacing w:val="-3"/>
        </w:rPr>
        <w:t xml:space="preserve"> </w:t>
      </w:r>
      <w:r>
        <w:t>higher</w:t>
      </w:r>
      <w:r>
        <w:rPr>
          <w:spacing w:val="-3"/>
        </w:rPr>
        <w:t xml:space="preserve"> </w:t>
      </w:r>
      <w:r>
        <w:t>education.</w:t>
      </w:r>
      <w:r>
        <w:rPr>
          <w:spacing w:val="-3"/>
        </w:rPr>
        <w:t xml:space="preserve"> </w:t>
      </w:r>
      <w:r>
        <w:t>Awards</w:t>
      </w:r>
      <w:r>
        <w:rPr>
          <w:spacing w:val="-3"/>
        </w:rPr>
        <w:t xml:space="preserve"> </w:t>
      </w:r>
      <w:r>
        <w:t>have gone to students in non-traditional but relevant fields. For example, a FLAS Fellow in Chinese completed a degree in criminology, and now works at Interpol fighting human trafficking.</w:t>
      </w:r>
    </w:p>
    <w:p w14:paraId="286D8012" w14:textId="77777777" w:rsidR="002F4311" w:rsidRDefault="000325DD">
      <w:pPr>
        <w:pStyle w:val="BodyText"/>
        <w:spacing w:before="1" w:line="480" w:lineRule="auto"/>
        <w:ind w:right="203" w:firstLine="720"/>
      </w:pPr>
      <w:r>
        <w:t>CEAS</w:t>
      </w:r>
      <w:r>
        <w:rPr>
          <w:spacing w:val="-4"/>
        </w:rPr>
        <w:t xml:space="preserve"> </w:t>
      </w:r>
      <w:r>
        <w:t>has</w:t>
      </w:r>
      <w:r>
        <w:rPr>
          <w:spacing w:val="-4"/>
        </w:rPr>
        <w:t xml:space="preserve"> </w:t>
      </w:r>
      <w:r>
        <w:t>successfully</w:t>
      </w:r>
      <w:r>
        <w:rPr>
          <w:spacing w:val="-4"/>
        </w:rPr>
        <w:t xml:space="preserve"> </w:t>
      </w:r>
      <w:r>
        <w:t>placed</w:t>
      </w:r>
      <w:r>
        <w:rPr>
          <w:spacing w:val="-4"/>
        </w:rPr>
        <w:t xml:space="preserve"> </w:t>
      </w:r>
      <w:r>
        <w:t>many</w:t>
      </w:r>
      <w:r>
        <w:rPr>
          <w:spacing w:val="-4"/>
        </w:rPr>
        <w:t xml:space="preserve"> </w:t>
      </w:r>
      <w:r>
        <w:t>students</w:t>
      </w:r>
      <w:r>
        <w:rPr>
          <w:spacing w:val="-4"/>
        </w:rPr>
        <w:t xml:space="preserve"> </w:t>
      </w:r>
      <w:r>
        <w:t>in</w:t>
      </w:r>
      <w:r>
        <w:rPr>
          <w:spacing w:val="-4"/>
        </w:rPr>
        <w:t xml:space="preserve"> </w:t>
      </w:r>
      <w:r>
        <w:t>post-graduate</w:t>
      </w:r>
      <w:r>
        <w:rPr>
          <w:spacing w:val="-5"/>
        </w:rPr>
        <w:t xml:space="preserve"> </w:t>
      </w:r>
      <w:r>
        <w:t>educati</w:t>
      </w:r>
      <w:r>
        <w:t>on</w:t>
      </w:r>
      <w:r>
        <w:rPr>
          <w:spacing w:val="-4"/>
        </w:rPr>
        <w:t xml:space="preserve"> </w:t>
      </w:r>
      <w:r>
        <w:t>and</w:t>
      </w:r>
      <w:r>
        <w:rPr>
          <w:spacing w:val="-4"/>
        </w:rPr>
        <w:t xml:space="preserve"> </w:t>
      </w:r>
      <w:r>
        <w:t>training</w:t>
      </w:r>
      <w:r>
        <w:rPr>
          <w:spacing w:val="-4"/>
        </w:rPr>
        <w:t xml:space="preserve"> </w:t>
      </w:r>
      <w:r>
        <w:t>in areas of national need. In an October 2021 survey of all alumni graduating in majors related to</w:t>
      </w:r>
    </w:p>
    <w:p w14:paraId="286D8013" w14:textId="77777777" w:rsidR="002F4311" w:rsidRDefault="002F4311">
      <w:pPr>
        <w:spacing w:line="480" w:lineRule="auto"/>
        <w:sectPr w:rsidR="002F4311">
          <w:pgSz w:w="12240" w:h="15840"/>
          <w:pgMar w:top="1360" w:right="1300" w:bottom="1520" w:left="1320" w:header="727" w:footer="1324" w:gutter="0"/>
          <w:cols w:space="720"/>
        </w:sectPr>
      </w:pPr>
    </w:p>
    <w:p w14:paraId="286D8014" w14:textId="77777777" w:rsidR="002F4311" w:rsidRDefault="000325DD">
      <w:pPr>
        <w:pStyle w:val="BodyText"/>
        <w:spacing w:before="171" w:line="480" w:lineRule="auto"/>
        <w:ind w:right="367"/>
        <w:jc w:val="both"/>
      </w:pPr>
      <w:r>
        <w:lastRenderedPageBreak/>
        <w:t>East Asia between 1998 and 2020, one-third of the respondents entered EA-related fields after graduation (see G.4.). If awarded an NRC in the current cycle, CEAS will continue to strongly prioritize</w:t>
      </w:r>
      <w:r>
        <w:rPr>
          <w:spacing w:val="-4"/>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3"/>
        </w:rPr>
        <w:t xml:space="preserve"> </w:t>
      </w:r>
      <w:r>
        <w:t>recruit</w:t>
      </w:r>
      <w:r>
        <w:rPr>
          <w:spacing w:val="-3"/>
        </w:rPr>
        <w:t xml:space="preserve"> </w:t>
      </w:r>
      <w:r>
        <w:t>students</w:t>
      </w:r>
      <w:r>
        <w:rPr>
          <w:spacing w:val="-3"/>
        </w:rPr>
        <w:t xml:space="preserve"> </w:t>
      </w:r>
      <w:r>
        <w:t>by</w:t>
      </w:r>
      <w:r>
        <w:rPr>
          <w:spacing w:val="-3"/>
        </w:rPr>
        <w:t xml:space="preserve"> </w:t>
      </w:r>
      <w:r>
        <w:t>advertisi</w:t>
      </w:r>
      <w:r>
        <w:t>ng</w:t>
      </w:r>
      <w:r>
        <w:rPr>
          <w:spacing w:val="-3"/>
        </w:rPr>
        <w:t xml:space="preserve"> </w:t>
      </w:r>
      <w:r>
        <w:t>to</w:t>
      </w:r>
      <w:r>
        <w:rPr>
          <w:spacing w:val="-3"/>
        </w:rPr>
        <w:t xml:space="preserve"> </w:t>
      </w:r>
      <w:r>
        <w:t>the</w:t>
      </w:r>
      <w:r>
        <w:rPr>
          <w:spacing w:val="-4"/>
        </w:rPr>
        <w:t xml:space="preserve"> </w:t>
      </w:r>
      <w:r>
        <w:t>relevant</w:t>
      </w:r>
      <w:r>
        <w:rPr>
          <w:spacing w:val="-3"/>
        </w:rPr>
        <w:t xml:space="preserve"> </w:t>
      </w:r>
      <w:r>
        <w:t>professional schools and prioritizing students in fields likely to lead to such placements.</w:t>
      </w:r>
    </w:p>
    <w:p w14:paraId="286D8015" w14:textId="77777777" w:rsidR="002F4311" w:rsidRDefault="000325DD">
      <w:pPr>
        <w:pStyle w:val="Heading1"/>
        <w:numPr>
          <w:ilvl w:val="0"/>
          <w:numId w:val="12"/>
        </w:numPr>
        <w:tabs>
          <w:tab w:val="left" w:pos="4260"/>
        </w:tabs>
        <w:ind w:left="4259" w:hanging="307"/>
        <w:jc w:val="left"/>
      </w:pPr>
      <w:r>
        <w:rPr>
          <w:spacing w:val="-2"/>
        </w:rPr>
        <w:t>OUTREACH</w:t>
      </w:r>
    </w:p>
    <w:p w14:paraId="286D8016" w14:textId="77777777" w:rsidR="002F4311" w:rsidRDefault="002F4311">
      <w:pPr>
        <w:pStyle w:val="BodyText"/>
        <w:ind w:left="0"/>
        <w:rPr>
          <w:b/>
        </w:rPr>
      </w:pPr>
    </w:p>
    <w:p w14:paraId="286D8017" w14:textId="77777777" w:rsidR="002F4311" w:rsidRDefault="000325DD">
      <w:pPr>
        <w:pStyle w:val="ListParagraph"/>
        <w:numPr>
          <w:ilvl w:val="1"/>
          <w:numId w:val="12"/>
        </w:numPr>
        <w:tabs>
          <w:tab w:val="left" w:pos="607"/>
        </w:tabs>
        <w:ind w:left="606" w:hanging="487"/>
        <w:rPr>
          <w:sz w:val="24"/>
        </w:rPr>
      </w:pPr>
      <w:r>
        <w:rPr>
          <w:b/>
          <w:sz w:val="24"/>
          <w:u w:val="thick"/>
        </w:rPr>
        <w:t>K-12</w:t>
      </w:r>
      <w:r>
        <w:rPr>
          <w:b/>
          <w:spacing w:val="-3"/>
          <w:sz w:val="24"/>
          <w:u w:val="thick"/>
        </w:rPr>
        <w:t xml:space="preserve"> </w:t>
      </w:r>
      <w:r>
        <w:rPr>
          <w:b/>
          <w:sz w:val="24"/>
          <w:u w:val="thick"/>
        </w:rPr>
        <w:t>Outreach</w:t>
      </w:r>
      <w:r>
        <w:rPr>
          <w:sz w:val="24"/>
          <w:u w:val="thick"/>
        </w:rPr>
        <w:t>.</w:t>
      </w:r>
      <w:r>
        <w:rPr>
          <w:spacing w:val="-1"/>
          <w:sz w:val="24"/>
        </w:rPr>
        <w:t xml:space="preserve"> </w:t>
      </w:r>
      <w:r>
        <w:rPr>
          <w:sz w:val="24"/>
        </w:rPr>
        <w:t>With</w:t>
      </w:r>
      <w:r>
        <w:rPr>
          <w:spacing w:val="-1"/>
          <w:sz w:val="24"/>
        </w:rPr>
        <w:t xml:space="preserve"> </w:t>
      </w:r>
      <w:r>
        <w:rPr>
          <w:sz w:val="24"/>
        </w:rPr>
        <w:t>NRC</w:t>
      </w:r>
      <w:r>
        <w:rPr>
          <w:spacing w:val="-1"/>
          <w:sz w:val="24"/>
        </w:rPr>
        <w:t xml:space="preserve"> </w:t>
      </w:r>
      <w:r>
        <w:rPr>
          <w:sz w:val="24"/>
        </w:rPr>
        <w:t>funding,</w:t>
      </w:r>
      <w:r>
        <w:rPr>
          <w:spacing w:val="-1"/>
          <w:sz w:val="24"/>
        </w:rPr>
        <w:t xml:space="preserve"> </w:t>
      </w:r>
      <w:r>
        <w:rPr>
          <w:sz w:val="24"/>
        </w:rPr>
        <w:t>CEAS</w:t>
      </w:r>
      <w:r>
        <w:rPr>
          <w:spacing w:val="-1"/>
          <w:sz w:val="24"/>
        </w:rPr>
        <w:t xml:space="preserve"> </w:t>
      </w:r>
      <w:r>
        <w:rPr>
          <w:sz w:val="24"/>
        </w:rPr>
        <w:t>conducts</w:t>
      </w:r>
      <w:r>
        <w:rPr>
          <w:spacing w:val="-1"/>
          <w:sz w:val="24"/>
        </w:rPr>
        <w:t xml:space="preserve"> </w:t>
      </w:r>
      <w:r>
        <w:rPr>
          <w:sz w:val="24"/>
        </w:rPr>
        <w:t>and</w:t>
      </w:r>
      <w:r>
        <w:rPr>
          <w:spacing w:val="-1"/>
          <w:sz w:val="24"/>
        </w:rPr>
        <w:t xml:space="preserve"> </w:t>
      </w:r>
      <w:r>
        <w:rPr>
          <w:sz w:val="24"/>
        </w:rPr>
        <w:t>sponsors</w:t>
      </w:r>
      <w:r>
        <w:rPr>
          <w:spacing w:val="-1"/>
          <w:sz w:val="24"/>
        </w:rPr>
        <w:t xml:space="preserve"> </w:t>
      </w:r>
      <w:r>
        <w:rPr>
          <w:sz w:val="24"/>
        </w:rPr>
        <w:t>Penn</w:t>
      </w:r>
      <w:r>
        <w:rPr>
          <w:spacing w:val="-1"/>
          <w:sz w:val="24"/>
        </w:rPr>
        <w:t xml:space="preserve"> </w:t>
      </w:r>
      <w:r>
        <w:rPr>
          <w:sz w:val="24"/>
        </w:rPr>
        <w:t xml:space="preserve">faculty </w:t>
      </w:r>
      <w:r>
        <w:rPr>
          <w:spacing w:val="-2"/>
          <w:sz w:val="24"/>
        </w:rPr>
        <w:t>classroom</w:t>
      </w:r>
    </w:p>
    <w:p w14:paraId="286D8018" w14:textId="77777777" w:rsidR="002F4311" w:rsidRDefault="002F4311">
      <w:pPr>
        <w:pStyle w:val="BodyText"/>
        <w:spacing w:before="2"/>
        <w:ind w:left="0"/>
        <w:rPr>
          <w:sz w:val="16"/>
        </w:rPr>
      </w:pPr>
    </w:p>
    <w:p w14:paraId="286D8019" w14:textId="77777777" w:rsidR="002F4311" w:rsidRDefault="000325DD">
      <w:pPr>
        <w:pStyle w:val="BodyText"/>
        <w:spacing w:before="90" w:line="480" w:lineRule="auto"/>
        <w:ind w:right="203"/>
      </w:pPr>
      <w:r>
        <w:t>visits</w:t>
      </w:r>
      <w:r>
        <w:rPr>
          <w:spacing w:val="-3"/>
        </w:rPr>
        <w:t xml:space="preserve"> </w:t>
      </w:r>
      <w:r>
        <w:t>to</w:t>
      </w:r>
      <w:r>
        <w:rPr>
          <w:spacing w:val="-3"/>
        </w:rPr>
        <w:t xml:space="preserve"> </w:t>
      </w:r>
      <w:r>
        <w:t>regional</w:t>
      </w:r>
      <w:r>
        <w:rPr>
          <w:spacing w:val="-3"/>
        </w:rPr>
        <w:t xml:space="preserve"> </w:t>
      </w:r>
      <w:r>
        <w:t>middle</w:t>
      </w:r>
      <w:r>
        <w:rPr>
          <w:spacing w:val="-4"/>
        </w:rPr>
        <w:t xml:space="preserve"> </w:t>
      </w:r>
      <w:r>
        <w:t>and</w:t>
      </w:r>
      <w:r>
        <w:rPr>
          <w:spacing w:val="-3"/>
        </w:rPr>
        <w:t xml:space="preserve"> </w:t>
      </w:r>
      <w:r>
        <w:t>high</w:t>
      </w:r>
      <w:r>
        <w:rPr>
          <w:spacing w:val="-3"/>
        </w:rPr>
        <w:t xml:space="preserve"> </w:t>
      </w:r>
      <w:r>
        <w:t>schools.</w:t>
      </w:r>
      <w:r>
        <w:rPr>
          <w:spacing w:val="-3"/>
        </w:rPr>
        <w:t xml:space="preserve"> </w:t>
      </w:r>
      <w:r>
        <w:t>CEAS</w:t>
      </w:r>
      <w:r>
        <w:rPr>
          <w:spacing w:val="-3"/>
        </w:rPr>
        <w:t xml:space="preserve"> </w:t>
      </w:r>
      <w:r>
        <w:t>AD</w:t>
      </w:r>
      <w:r>
        <w:rPr>
          <w:spacing w:val="-3"/>
        </w:rPr>
        <w:t xml:space="preserve"> </w:t>
      </w:r>
      <w:r>
        <w:t>Dettmann</w:t>
      </w:r>
      <w:r>
        <w:rPr>
          <w:spacing w:val="-3"/>
        </w:rPr>
        <w:t xml:space="preserve"> </w:t>
      </w:r>
      <w:r>
        <w:t>regularly</w:t>
      </w:r>
      <w:r>
        <w:rPr>
          <w:spacing w:val="-3"/>
        </w:rPr>
        <w:t xml:space="preserve"> </w:t>
      </w:r>
      <w:r>
        <w:t>presents</w:t>
      </w:r>
      <w:r>
        <w:rPr>
          <w:spacing w:val="-3"/>
        </w:rPr>
        <w:t xml:space="preserve"> </w:t>
      </w:r>
      <w:r>
        <w:t>on</w:t>
      </w:r>
      <w:r>
        <w:rPr>
          <w:spacing w:val="-3"/>
        </w:rPr>
        <w:t xml:space="preserve"> </w:t>
      </w:r>
      <w:r>
        <w:t>the</w:t>
      </w:r>
      <w:r>
        <w:rPr>
          <w:spacing w:val="-3"/>
        </w:rPr>
        <w:t xml:space="preserve"> </w:t>
      </w:r>
      <w:r>
        <w:t>music of China, minority issues in China’s borderlands, and on East Asian émigré communities in Philadelphia.</w:t>
      </w:r>
      <w:r>
        <w:rPr>
          <w:spacing w:val="40"/>
        </w:rPr>
        <w:t xml:space="preserve"> </w:t>
      </w:r>
      <w:r>
        <w:t>CEAS faculty present on a variety of themes requested by regional schools.</w:t>
      </w:r>
    </w:p>
    <w:p w14:paraId="286D801A" w14:textId="77777777" w:rsidR="002F4311" w:rsidRDefault="000325DD">
      <w:pPr>
        <w:pStyle w:val="BodyText"/>
        <w:spacing w:line="480" w:lineRule="auto"/>
        <w:ind w:right="180"/>
      </w:pPr>
      <w:r>
        <w:t>Classroom visits largely wen</w:t>
      </w:r>
      <w:r>
        <w:t>t online after 2020, creating exciting new opportunities. Philadelphia classrooms, for example, were able to Zoom in on CEAS’s annual Mongolian Tsagaan Sar Lunar New Year celebration in February 2022, complete with live feed from Ulaanbaatar. CEAS’s broade</w:t>
      </w:r>
      <w:r>
        <w:t>r reach to K-12 is in the form of K-12 teacher training and collaborative programming with Penn Museum and the National Consortium for Teaching about Asia</w:t>
      </w:r>
      <w:r>
        <w:rPr>
          <w:spacing w:val="-4"/>
        </w:rPr>
        <w:t xml:space="preserve"> </w:t>
      </w:r>
      <w:r>
        <w:t>(NCTA)</w:t>
      </w:r>
      <w:r>
        <w:rPr>
          <w:spacing w:val="-3"/>
        </w:rPr>
        <w:t xml:space="preserve"> </w:t>
      </w:r>
      <w:r>
        <w:t>(see</w:t>
      </w:r>
      <w:r>
        <w:rPr>
          <w:spacing w:val="-4"/>
        </w:rPr>
        <w:t xml:space="preserve"> </w:t>
      </w:r>
      <w:r>
        <w:t>H.2).</w:t>
      </w:r>
      <w:r>
        <w:rPr>
          <w:spacing w:val="-3"/>
        </w:rPr>
        <w:t xml:space="preserve"> </w:t>
      </w:r>
      <w:r>
        <w:t>We</w:t>
      </w:r>
      <w:r>
        <w:rPr>
          <w:spacing w:val="-4"/>
        </w:rPr>
        <w:t xml:space="preserve"> </w:t>
      </w:r>
      <w:r>
        <w:t>seek</w:t>
      </w:r>
      <w:r>
        <w:rPr>
          <w:spacing w:val="-3"/>
        </w:rPr>
        <w:t xml:space="preserve"> </w:t>
      </w:r>
      <w:r>
        <w:t>NRC</w:t>
      </w:r>
      <w:r>
        <w:rPr>
          <w:spacing w:val="-3"/>
        </w:rPr>
        <w:t xml:space="preserve"> </w:t>
      </w:r>
      <w:r>
        <w:t>funds</w:t>
      </w:r>
      <w:r>
        <w:rPr>
          <w:spacing w:val="-3"/>
        </w:rPr>
        <w:t xml:space="preserve"> </w:t>
      </w:r>
      <w:r>
        <w:t>to</w:t>
      </w:r>
      <w:r>
        <w:rPr>
          <w:spacing w:val="-3"/>
        </w:rPr>
        <w:t xml:space="preserve"> </w:t>
      </w:r>
      <w:r>
        <w:t>continue</w:t>
      </w:r>
      <w:r>
        <w:rPr>
          <w:spacing w:val="-3"/>
        </w:rPr>
        <w:t xml:space="preserve"> </w:t>
      </w:r>
      <w:r>
        <w:t>supporting</w:t>
      </w:r>
      <w:r>
        <w:rPr>
          <w:spacing w:val="-3"/>
        </w:rPr>
        <w:t xml:space="preserve"> </w:t>
      </w:r>
      <w:r>
        <w:t>four</w:t>
      </w:r>
      <w:r>
        <w:rPr>
          <w:spacing w:val="-3"/>
        </w:rPr>
        <w:t xml:space="preserve"> </w:t>
      </w:r>
      <w:r>
        <w:t>Penn</w:t>
      </w:r>
      <w:r>
        <w:rPr>
          <w:spacing w:val="-3"/>
        </w:rPr>
        <w:t xml:space="preserve"> </w:t>
      </w:r>
      <w:r>
        <w:t>speakers</w:t>
      </w:r>
      <w:r>
        <w:rPr>
          <w:spacing w:val="-3"/>
        </w:rPr>
        <w:t xml:space="preserve"> </w:t>
      </w:r>
      <w:r>
        <w:t>a</w:t>
      </w:r>
      <w:r>
        <w:rPr>
          <w:spacing w:val="-4"/>
        </w:rPr>
        <w:t xml:space="preserve"> </w:t>
      </w:r>
      <w:r>
        <w:t>year</w:t>
      </w:r>
      <w:r>
        <w:rPr>
          <w:spacing w:val="-3"/>
        </w:rPr>
        <w:t xml:space="preserve"> </w:t>
      </w:r>
      <w:r>
        <w:t>to the K-12 comm</w:t>
      </w:r>
      <w:r>
        <w:t>unity.</w:t>
      </w:r>
    </w:p>
    <w:p w14:paraId="286D801B" w14:textId="77777777" w:rsidR="002F4311" w:rsidRDefault="000325DD">
      <w:pPr>
        <w:pStyle w:val="ListParagraph"/>
        <w:numPr>
          <w:ilvl w:val="1"/>
          <w:numId w:val="12"/>
        </w:numPr>
        <w:tabs>
          <w:tab w:val="left" w:pos="607"/>
        </w:tabs>
        <w:ind w:left="606" w:hanging="487"/>
        <w:rPr>
          <w:sz w:val="24"/>
        </w:rPr>
      </w:pPr>
      <w:r>
        <w:rPr>
          <w:b/>
          <w:sz w:val="24"/>
          <w:u w:val="thick"/>
        </w:rPr>
        <w:t>Teacher</w:t>
      </w:r>
      <w:r>
        <w:rPr>
          <w:b/>
          <w:spacing w:val="-5"/>
          <w:sz w:val="24"/>
          <w:u w:val="thick"/>
        </w:rPr>
        <w:t xml:space="preserve"> </w:t>
      </w:r>
      <w:r>
        <w:rPr>
          <w:b/>
          <w:sz w:val="24"/>
          <w:u w:val="thick"/>
        </w:rPr>
        <w:t>Training.</w:t>
      </w:r>
      <w:r>
        <w:rPr>
          <w:b/>
          <w:spacing w:val="-1"/>
          <w:sz w:val="24"/>
        </w:rPr>
        <w:t xml:space="preserve"> </w:t>
      </w:r>
      <w:r>
        <w:rPr>
          <w:sz w:val="24"/>
        </w:rPr>
        <w:t>CEAS</w:t>
      </w:r>
      <w:r>
        <w:rPr>
          <w:spacing w:val="-1"/>
          <w:sz w:val="24"/>
        </w:rPr>
        <w:t xml:space="preserve"> </w:t>
      </w:r>
      <w:r>
        <w:rPr>
          <w:sz w:val="24"/>
        </w:rPr>
        <w:t>is</w:t>
      </w:r>
      <w:r>
        <w:rPr>
          <w:spacing w:val="-2"/>
          <w:sz w:val="24"/>
        </w:rPr>
        <w:t xml:space="preserve"> </w:t>
      </w:r>
      <w:r>
        <w:rPr>
          <w:sz w:val="24"/>
        </w:rPr>
        <w:t>committed</w:t>
      </w:r>
      <w:r>
        <w:rPr>
          <w:spacing w:val="-1"/>
          <w:sz w:val="24"/>
        </w:rPr>
        <w:t xml:space="preserve"> </w:t>
      </w:r>
      <w:r>
        <w:rPr>
          <w:sz w:val="24"/>
        </w:rPr>
        <w:t>to</w:t>
      </w:r>
      <w:r>
        <w:rPr>
          <w:spacing w:val="-1"/>
          <w:sz w:val="24"/>
        </w:rPr>
        <w:t xml:space="preserve"> </w:t>
      </w:r>
      <w:r>
        <w:rPr>
          <w:sz w:val="24"/>
        </w:rPr>
        <w:t>providing</w:t>
      </w:r>
      <w:r>
        <w:rPr>
          <w:spacing w:val="-2"/>
          <w:sz w:val="24"/>
        </w:rPr>
        <w:t xml:space="preserve"> </w:t>
      </w:r>
      <w:r>
        <w:rPr>
          <w:sz w:val="24"/>
        </w:rPr>
        <w:t>elementary</w:t>
      </w:r>
      <w:r>
        <w:rPr>
          <w:spacing w:val="-1"/>
          <w:sz w:val="24"/>
        </w:rPr>
        <w:t xml:space="preserve"> </w:t>
      </w:r>
      <w:r>
        <w:rPr>
          <w:sz w:val="24"/>
        </w:rPr>
        <w:t>and</w:t>
      </w:r>
      <w:r>
        <w:rPr>
          <w:spacing w:val="-1"/>
          <w:sz w:val="24"/>
        </w:rPr>
        <w:t xml:space="preserve"> </w:t>
      </w:r>
      <w:r>
        <w:rPr>
          <w:sz w:val="24"/>
        </w:rPr>
        <w:t>secondary</w:t>
      </w:r>
      <w:r>
        <w:rPr>
          <w:spacing w:val="-1"/>
          <w:sz w:val="24"/>
        </w:rPr>
        <w:t xml:space="preserve"> </w:t>
      </w:r>
      <w:r>
        <w:rPr>
          <w:spacing w:val="-2"/>
          <w:sz w:val="24"/>
        </w:rPr>
        <w:t>educators</w:t>
      </w:r>
    </w:p>
    <w:p w14:paraId="286D801C" w14:textId="77777777" w:rsidR="002F4311" w:rsidRDefault="002F4311">
      <w:pPr>
        <w:pStyle w:val="BodyText"/>
        <w:spacing w:before="2"/>
        <w:ind w:left="0"/>
        <w:rPr>
          <w:sz w:val="16"/>
        </w:rPr>
      </w:pPr>
    </w:p>
    <w:p w14:paraId="286D801D" w14:textId="77777777" w:rsidR="002F4311" w:rsidRDefault="000325DD">
      <w:pPr>
        <w:pStyle w:val="BodyText"/>
        <w:spacing w:before="90" w:line="480" w:lineRule="auto"/>
        <w:ind w:right="143"/>
      </w:pPr>
      <w:r>
        <w:t xml:space="preserve">with the training, tools, and resources required to integrate EA themes into their classrooms. Through our partnership with Penn’s Graduate School of Education (GSE), all CEAS teacher workshops offer State of Pennsylvania’s Act 48 professional development </w:t>
      </w:r>
      <w:r>
        <w:t>credit. CEAS hosts annual workshops and seminars in collaboration with the National Consortium for Teaching about</w:t>
      </w:r>
      <w:r>
        <w:rPr>
          <w:spacing w:val="-3"/>
        </w:rPr>
        <w:t xml:space="preserve"> </w:t>
      </w:r>
      <w:r>
        <w:t>Asia</w:t>
      </w:r>
      <w:r>
        <w:rPr>
          <w:spacing w:val="-4"/>
        </w:rPr>
        <w:t xml:space="preserve"> </w:t>
      </w:r>
      <w:r>
        <w:t>(NCTA)</w:t>
      </w:r>
      <w:r>
        <w:rPr>
          <w:spacing w:val="-3"/>
        </w:rPr>
        <w:t xml:space="preserve"> </w:t>
      </w:r>
      <w:r>
        <w:t>through</w:t>
      </w:r>
      <w:r>
        <w:rPr>
          <w:spacing w:val="-3"/>
        </w:rPr>
        <w:t xml:space="preserve"> </w:t>
      </w:r>
      <w:r>
        <w:t>its</w:t>
      </w:r>
      <w:r>
        <w:rPr>
          <w:spacing w:val="-3"/>
        </w:rPr>
        <w:t xml:space="preserve"> </w:t>
      </w:r>
      <w:r>
        <w:t>coordinating</w:t>
      </w:r>
      <w:r>
        <w:rPr>
          <w:spacing w:val="-3"/>
        </w:rPr>
        <w:t xml:space="preserve"> </w:t>
      </w:r>
      <w:r>
        <w:t>site</w:t>
      </w:r>
      <w:r>
        <w:rPr>
          <w:spacing w:val="-4"/>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t>Pittsburgh.</w:t>
      </w:r>
      <w:r>
        <w:rPr>
          <w:spacing w:val="-3"/>
        </w:rPr>
        <w:t xml:space="preserve"> </w:t>
      </w:r>
      <w:r>
        <w:t>While</w:t>
      </w:r>
      <w:r>
        <w:rPr>
          <w:spacing w:val="-4"/>
        </w:rPr>
        <w:t xml:space="preserve"> </w:t>
      </w:r>
      <w:r>
        <w:t>programs in the past primarily targeted educators in the Phil</w:t>
      </w:r>
      <w:r>
        <w:t>adelphia region, as CEAS moved seminars</w:t>
      </w:r>
    </w:p>
    <w:p w14:paraId="286D801E" w14:textId="77777777" w:rsidR="002F4311" w:rsidRDefault="002F4311">
      <w:pPr>
        <w:spacing w:line="480" w:lineRule="auto"/>
        <w:sectPr w:rsidR="002F4311">
          <w:pgSz w:w="12240" w:h="15840"/>
          <w:pgMar w:top="1360" w:right="1300" w:bottom="1520" w:left="1320" w:header="727" w:footer="1324" w:gutter="0"/>
          <w:cols w:space="720"/>
        </w:sectPr>
      </w:pPr>
    </w:p>
    <w:p w14:paraId="286D801F" w14:textId="77777777" w:rsidR="002F4311" w:rsidRDefault="000325DD">
      <w:pPr>
        <w:pStyle w:val="BodyText"/>
        <w:spacing w:before="171" w:line="480" w:lineRule="auto"/>
        <w:ind w:right="143"/>
      </w:pPr>
      <w:r>
        <w:lastRenderedPageBreak/>
        <w:t>online</w:t>
      </w:r>
      <w:r>
        <w:rPr>
          <w:spacing w:val="-4"/>
        </w:rPr>
        <w:t xml:space="preserve"> </w:t>
      </w:r>
      <w:r>
        <w:t>in</w:t>
      </w:r>
      <w:r>
        <w:rPr>
          <w:spacing w:val="-3"/>
        </w:rPr>
        <w:t xml:space="preserve"> </w:t>
      </w:r>
      <w:r>
        <w:t>2021,</w:t>
      </w:r>
      <w:r>
        <w:rPr>
          <w:spacing w:val="-4"/>
        </w:rPr>
        <w:t xml:space="preserve"> </w:t>
      </w:r>
      <w:r>
        <w:t>programming</w:t>
      </w:r>
      <w:r>
        <w:rPr>
          <w:spacing w:val="-3"/>
        </w:rPr>
        <w:t xml:space="preserve"> </w:t>
      </w:r>
      <w:r>
        <w:t>now</w:t>
      </w:r>
      <w:r>
        <w:rPr>
          <w:spacing w:val="-4"/>
        </w:rPr>
        <w:t xml:space="preserve"> </w:t>
      </w:r>
      <w:r>
        <w:t>includes</w:t>
      </w:r>
      <w:r>
        <w:rPr>
          <w:spacing w:val="-3"/>
        </w:rPr>
        <w:t xml:space="preserve"> </w:t>
      </w:r>
      <w:r>
        <w:t>educators</w:t>
      </w:r>
      <w:r>
        <w:rPr>
          <w:spacing w:val="-4"/>
        </w:rPr>
        <w:t xml:space="preserve"> </w:t>
      </w:r>
      <w:r>
        <w:t>from</w:t>
      </w:r>
      <w:r>
        <w:rPr>
          <w:spacing w:val="-3"/>
        </w:rPr>
        <w:t xml:space="preserve"> </w:t>
      </w:r>
      <w:r>
        <w:t>greater</w:t>
      </w:r>
      <w:r>
        <w:rPr>
          <w:spacing w:val="-4"/>
        </w:rPr>
        <w:t xml:space="preserve"> </w:t>
      </w:r>
      <w:r>
        <w:t>Pennsylvania</w:t>
      </w:r>
      <w:r>
        <w:rPr>
          <w:spacing w:val="-4"/>
        </w:rPr>
        <w:t xml:space="preserve"> </w:t>
      </w:r>
      <w:r>
        <w:t>and</w:t>
      </w:r>
      <w:r>
        <w:rPr>
          <w:spacing w:val="-3"/>
        </w:rPr>
        <w:t xml:space="preserve"> </w:t>
      </w:r>
      <w:r>
        <w:t>beyond.</w:t>
      </w:r>
      <w:r>
        <w:rPr>
          <w:spacing w:val="-4"/>
        </w:rPr>
        <w:t xml:space="preserve"> </w:t>
      </w:r>
      <w:r>
        <w:t>All teachers contribute unit plans, which are hosted online via NCTA’s East Asia Gateway for Linking Educators (E</w:t>
      </w:r>
      <w:r>
        <w:t xml:space="preserve">AGLE) as a resource for teachers worldwide to access. Since 2018, more than 80 teachers have taken part in the CEAS East Asia Seminar, and alumni of those programs are eligible to join NCTA-organized programs abroad (temporarily suspended due to pandemic- </w:t>
      </w:r>
      <w:r>
        <w:t>related restrictions).</w:t>
      </w:r>
    </w:p>
    <w:p w14:paraId="286D8020" w14:textId="77777777" w:rsidR="002F4311" w:rsidRDefault="000325DD">
      <w:pPr>
        <w:pStyle w:val="BodyText"/>
        <w:spacing w:line="523" w:lineRule="auto"/>
        <w:ind w:firstLine="720"/>
      </w:pPr>
      <w:r>
        <w:t>Since</w:t>
      </w:r>
      <w:r>
        <w:rPr>
          <w:spacing w:val="-4"/>
        </w:rPr>
        <w:t xml:space="preserve"> </w:t>
      </w:r>
      <w:r>
        <w:t>2019,</w:t>
      </w:r>
      <w:r>
        <w:rPr>
          <w:spacing w:val="-3"/>
        </w:rPr>
        <w:t xml:space="preserve"> </w:t>
      </w:r>
      <w:r>
        <w:t>CEAS</w:t>
      </w:r>
      <w:r>
        <w:rPr>
          <w:spacing w:val="-3"/>
        </w:rPr>
        <w:t xml:space="preserve"> </w:t>
      </w:r>
      <w:r>
        <w:t>has</w:t>
      </w:r>
      <w:r>
        <w:rPr>
          <w:spacing w:val="-3"/>
        </w:rPr>
        <w:t xml:space="preserve"> </w:t>
      </w:r>
      <w:r>
        <w:t>partnered</w:t>
      </w:r>
      <w:r>
        <w:rPr>
          <w:spacing w:val="-3"/>
        </w:rPr>
        <w:t xml:space="preserve"> </w:t>
      </w:r>
      <w:r>
        <w:t>with</w:t>
      </w:r>
      <w:r>
        <w:rPr>
          <w:spacing w:val="-3"/>
        </w:rPr>
        <w:t xml:space="preserve"> </w:t>
      </w:r>
      <w:r>
        <w:t>the</w:t>
      </w:r>
      <w:r>
        <w:rPr>
          <w:spacing w:val="-3"/>
        </w:rPr>
        <w:t xml:space="preserve"> </w:t>
      </w:r>
      <w:r>
        <w:t>Penn</w:t>
      </w:r>
      <w:r>
        <w:rPr>
          <w:spacing w:val="-3"/>
        </w:rPr>
        <w:t xml:space="preserve"> </w:t>
      </w:r>
      <w:r>
        <w:t>Museum</w:t>
      </w:r>
      <w:r>
        <w:rPr>
          <w:spacing w:val="-3"/>
        </w:rPr>
        <w:t xml:space="preserve"> </w:t>
      </w:r>
      <w:r>
        <w:t>for</w:t>
      </w:r>
      <w:r>
        <w:rPr>
          <w:spacing w:val="-3"/>
        </w:rPr>
        <w:t xml:space="preserve"> </w:t>
      </w:r>
      <w:r>
        <w:t>its</w:t>
      </w:r>
      <w:r>
        <w:rPr>
          <w:spacing w:val="-3"/>
        </w:rPr>
        <w:t xml:space="preserve"> </w:t>
      </w:r>
      <w:r>
        <w:t>annual</w:t>
      </w:r>
      <w:r>
        <w:rPr>
          <w:spacing w:val="-3"/>
        </w:rPr>
        <w:t xml:space="preserve"> </w:t>
      </w:r>
      <w:r>
        <w:t>East</w:t>
      </w:r>
      <w:r>
        <w:rPr>
          <w:spacing w:val="-3"/>
        </w:rPr>
        <w:t xml:space="preserve"> </w:t>
      </w:r>
      <w:r>
        <w:t>Asia</w:t>
      </w:r>
      <w:r>
        <w:rPr>
          <w:spacing w:val="-4"/>
        </w:rPr>
        <w:t xml:space="preserve"> </w:t>
      </w:r>
      <w:r>
        <w:t xml:space="preserve">Seminar and shorter workshops, combining teacher classroom experience with guided museum visits and opportunities for catered K-12 classroom visits through programs like Penn Museum’s International Classroom and Inquiry into China (which have moved online </w:t>
      </w:r>
      <w:r>
        <w:t>in recent years).</w:t>
      </w:r>
    </w:p>
    <w:p w14:paraId="286D8021" w14:textId="77777777" w:rsidR="002F4311" w:rsidRDefault="000325DD">
      <w:pPr>
        <w:pStyle w:val="BodyText"/>
        <w:spacing w:before="3" w:line="523" w:lineRule="auto"/>
        <w:ind w:right="203"/>
      </w:pPr>
      <w:r>
        <w:t>CEAS</w:t>
      </w:r>
      <w:r>
        <w:rPr>
          <w:spacing w:val="-3"/>
        </w:rPr>
        <w:t xml:space="preserve"> </w:t>
      </w:r>
      <w:r>
        <w:t>also</w:t>
      </w:r>
      <w:r>
        <w:rPr>
          <w:spacing w:val="-3"/>
        </w:rPr>
        <w:t xml:space="preserve"> </w:t>
      </w:r>
      <w:r>
        <w:t>collaborates</w:t>
      </w:r>
      <w:r>
        <w:rPr>
          <w:spacing w:val="-3"/>
        </w:rPr>
        <w:t xml:space="preserve"> </w:t>
      </w:r>
      <w:r>
        <w:t>with</w:t>
      </w:r>
      <w:r>
        <w:rPr>
          <w:spacing w:val="-3"/>
        </w:rPr>
        <w:t xml:space="preserve"> </w:t>
      </w:r>
      <w:r>
        <w:t>Penn’s</w:t>
      </w:r>
      <w:r>
        <w:rPr>
          <w:spacing w:val="-3"/>
        </w:rPr>
        <w:t xml:space="preserve"> </w:t>
      </w:r>
      <w:r>
        <w:t>Chinese</w:t>
      </w:r>
      <w:r>
        <w:rPr>
          <w:spacing w:val="-4"/>
        </w:rPr>
        <w:t xml:space="preserve"> </w:t>
      </w:r>
      <w:r>
        <w:t>Language</w:t>
      </w:r>
      <w:r>
        <w:rPr>
          <w:spacing w:val="-4"/>
        </w:rPr>
        <w:t xml:space="preserve"> </w:t>
      </w:r>
      <w:r>
        <w:t>Program</w:t>
      </w:r>
      <w:r>
        <w:rPr>
          <w:spacing w:val="-3"/>
        </w:rPr>
        <w:t xml:space="preserve"> </w:t>
      </w:r>
      <w:r>
        <w:t>on</w:t>
      </w:r>
      <w:r>
        <w:rPr>
          <w:spacing w:val="-3"/>
        </w:rPr>
        <w:t xml:space="preserve"> </w:t>
      </w:r>
      <w:r>
        <w:t>teacher</w:t>
      </w:r>
      <w:r>
        <w:rPr>
          <w:spacing w:val="-3"/>
        </w:rPr>
        <w:t xml:space="preserve"> </w:t>
      </w:r>
      <w:r>
        <w:t>training;</w:t>
      </w:r>
      <w:r>
        <w:rPr>
          <w:spacing w:val="-3"/>
        </w:rPr>
        <w:t xml:space="preserve"> </w:t>
      </w:r>
      <w:r>
        <w:t>the</w:t>
      </w:r>
      <w:r>
        <w:rPr>
          <w:spacing w:val="-4"/>
        </w:rPr>
        <w:t xml:space="preserve"> </w:t>
      </w:r>
      <w:r>
        <w:t>most recent pre-pandemic programs were the 2018 and 2019 STARTALK-Penn Chinese Teacher Advancement Program, focused on global themes in national Chinese-language classrooms through the lens of China’s past and present engagement with Eurasia and Africa. Fu</w:t>
      </w:r>
      <w:r>
        <w:t>ture collaborative programming plans with CLP include support for a new course on Chinese Language Pedagogy, to be cross-listed with the Graduate School of Education (see B.1.a).</w:t>
      </w:r>
    </w:p>
    <w:p w14:paraId="286D8022" w14:textId="77777777" w:rsidR="002F4311" w:rsidRDefault="000325DD">
      <w:pPr>
        <w:pStyle w:val="BodyText"/>
        <w:spacing w:line="525" w:lineRule="auto"/>
        <w:ind w:right="203"/>
      </w:pPr>
      <w:r>
        <w:t>CEAS</w:t>
      </w:r>
      <w:r>
        <w:rPr>
          <w:spacing w:val="-3"/>
        </w:rPr>
        <w:t xml:space="preserve"> </w:t>
      </w:r>
      <w:r>
        <w:t>will</w:t>
      </w:r>
      <w:r>
        <w:rPr>
          <w:spacing w:val="-3"/>
        </w:rPr>
        <w:t xml:space="preserve"> </w:t>
      </w:r>
      <w:r>
        <w:t>also</w:t>
      </w:r>
      <w:r>
        <w:rPr>
          <w:spacing w:val="-3"/>
        </w:rPr>
        <w:t xml:space="preserve"> </w:t>
      </w:r>
      <w:r>
        <w:t>use</w:t>
      </w:r>
      <w:r>
        <w:rPr>
          <w:spacing w:val="-4"/>
        </w:rPr>
        <w:t xml:space="preserve"> </w:t>
      </w:r>
      <w:r>
        <w:t>NRC</w:t>
      </w:r>
      <w:r>
        <w:rPr>
          <w:spacing w:val="-3"/>
        </w:rPr>
        <w:t xml:space="preserve"> </w:t>
      </w:r>
      <w:r>
        <w:t>funds</w:t>
      </w:r>
      <w:r>
        <w:rPr>
          <w:spacing w:val="-3"/>
        </w:rPr>
        <w:t xml:space="preserve"> </w:t>
      </w:r>
      <w:r>
        <w:t>to</w:t>
      </w:r>
      <w:r>
        <w:rPr>
          <w:spacing w:val="-3"/>
        </w:rPr>
        <w:t xml:space="preserve"> </w:t>
      </w:r>
      <w:r>
        <w:t>pilot</w:t>
      </w:r>
      <w:r>
        <w:rPr>
          <w:spacing w:val="-3"/>
        </w:rPr>
        <w:t xml:space="preserve"> </w:t>
      </w:r>
      <w:r>
        <w:t>a</w:t>
      </w:r>
      <w:r>
        <w:rPr>
          <w:spacing w:val="-4"/>
        </w:rPr>
        <w:t xml:space="preserve"> </w:t>
      </w:r>
      <w:r>
        <w:t>new</w:t>
      </w:r>
      <w:r>
        <w:rPr>
          <w:spacing w:val="-3"/>
        </w:rPr>
        <w:t xml:space="preserve"> </w:t>
      </w:r>
      <w:r>
        <w:t>test</w:t>
      </w:r>
      <w:r>
        <w:rPr>
          <w:spacing w:val="-3"/>
        </w:rPr>
        <w:t xml:space="preserve"> </w:t>
      </w:r>
      <w:r>
        <w:t>to</w:t>
      </w:r>
      <w:r>
        <w:rPr>
          <w:spacing w:val="-3"/>
        </w:rPr>
        <w:t xml:space="preserve"> </w:t>
      </w:r>
      <w:r>
        <w:t>gauge</w:t>
      </w:r>
      <w:r>
        <w:rPr>
          <w:spacing w:val="-4"/>
        </w:rPr>
        <w:t xml:space="preserve"> </w:t>
      </w:r>
      <w:r>
        <w:t>the</w:t>
      </w:r>
      <w:r>
        <w:rPr>
          <w:spacing w:val="-4"/>
        </w:rPr>
        <w:t xml:space="preserve"> </w:t>
      </w:r>
      <w:r>
        <w:t>effectiveness</w:t>
      </w:r>
      <w:r>
        <w:rPr>
          <w:spacing w:val="-3"/>
        </w:rPr>
        <w:t xml:space="preserve"> </w:t>
      </w:r>
      <w:r>
        <w:t>o</w:t>
      </w:r>
      <w:r>
        <w:t>f</w:t>
      </w:r>
      <w:r>
        <w:rPr>
          <w:spacing w:val="-3"/>
        </w:rPr>
        <w:t xml:space="preserve"> </w:t>
      </w:r>
      <w:r>
        <w:t>intercultural competency taught in Chinese, Japanese and Korean language classrooms (B.1.a).</w:t>
      </w:r>
    </w:p>
    <w:p w14:paraId="286D8023" w14:textId="77777777" w:rsidR="002F4311" w:rsidRDefault="000325DD">
      <w:pPr>
        <w:pStyle w:val="ListParagraph"/>
        <w:numPr>
          <w:ilvl w:val="1"/>
          <w:numId w:val="12"/>
        </w:numPr>
        <w:tabs>
          <w:tab w:val="left" w:pos="607"/>
        </w:tabs>
        <w:spacing w:line="272" w:lineRule="exact"/>
        <w:ind w:left="606" w:hanging="487"/>
        <w:rPr>
          <w:sz w:val="24"/>
        </w:rPr>
      </w:pPr>
      <w:r>
        <w:rPr>
          <w:b/>
          <w:sz w:val="24"/>
          <w:u w:val="thick"/>
        </w:rPr>
        <w:t>Post-Secondary</w:t>
      </w:r>
      <w:r>
        <w:rPr>
          <w:b/>
          <w:spacing w:val="-1"/>
          <w:sz w:val="24"/>
          <w:u w:val="thick"/>
        </w:rPr>
        <w:t xml:space="preserve"> </w:t>
      </w:r>
      <w:r>
        <w:rPr>
          <w:b/>
          <w:sz w:val="24"/>
          <w:u w:val="thick"/>
        </w:rPr>
        <w:t>Institutions.</w:t>
      </w:r>
      <w:r>
        <w:rPr>
          <w:b/>
          <w:spacing w:val="-2"/>
          <w:sz w:val="24"/>
        </w:rPr>
        <w:t xml:space="preserve"> </w:t>
      </w:r>
      <w:r>
        <w:rPr>
          <w:sz w:val="24"/>
        </w:rPr>
        <w:t>With</w:t>
      </w:r>
      <w:r>
        <w:rPr>
          <w:spacing w:val="-1"/>
          <w:sz w:val="24"/>
        </w:rPr>
        <w:t xml:space="preserve"> </w:t>
      </w:r>
      <w:r>
        <w:rPr>
          <w:sz w:val="24"/>
        </w:rPr>
        <w:t>partial</w:t>
      </w:r>
      <w:r>
        <w:rPr>
          <w:spacing w:val="-1"/>
          <w:sz w:val="24"/>
        </w:rPr>
        <w:t xml:space="preserve"> </w:t>
      </w:r>
      <w:r>
        <w:rPr>
          <w:sz w:val="24"/>
        </w:rPr>
        <w:t>NRC</w:t>
      </w:r>
      <w:r>
        <w:rPr>
          <w:spacing w:val="-1"/>
          <w:sz w:val="24"/>
        </w:rPr>
        <w:t xml:space="preserve"> </w:t>
      </w:r>
      <w:r>
        <w:rPr>
          <w:sz w:val="24"/>
        </w:rPr>
        <w:t>support,</w:t>
      </w:r>
      <w:r>
        <w:rPr>
          <w:spacing w:val="-1"/>
          <w:sz w:val="24"/>
        </w:rPr>
        <w:t xml:space="preserve"> </w:t>
      </w:r>
      <w:r>
        <w:rPr>
          <w:sz w:val="24"/>
        </w:rPr>
        <w:t>CEAS</w:t>
      </w:r>
      <w:r>
        <w:rPr>
          <w:spacing w:val="-1"/>
          <w:sz w:val="24"/>
        </w:rPr>
        <w:t xml:space="preserve"> </w:t>
      </w:r>
      <w:r>
        <w:rPr>
          <w:sz w:val="24"/>
        </w:rPr>
        <w:t>now</w:t>
      </w:r>
      <w:r>
        <w:rPr>
          <w:spacing w:val="-1"/>
          <w:sz w:val="24"/>
        </w:rPr>
        <w:t xml:space="preserve"> </w:t>
      </w:r>
      <w:r>
        <w:rPr>
          <w:sz w:val="24"/>
        </w:rPr>
        <w:t>manages</w:t>
      </w:r>
      <w:r>
        <w:rPr>
          <w:spacing w:val="-1"/>
          <w:sz w:val="24"/>
        </w:rPr>
        <w:t xml:space="preserve"> </w:t>
      </w:r>
      <w:r>
        <w:rPr>
          <w:spacing w:val="-4"/>
          <w:sz w:val="24"/>
        </w:rPr>
        <w:t>five</w:t>
      </w:r>
    </w:p>
    <w:p w14:paraId="286D8024" w14:textId="77777777" w:rsidR="002F4311" w:rsidRDefault="002F4311">
      <w:pPr>
        <w:pStyle w:val="BodyText"/>
        <w:spacing w:before="9"/>
        <w:ind w:left="0"/>
        <w:rPr>
          <w:sz w:val="15"/>
        </w:rPr>
      </w:pPr>
    </w:p>
    <w:p w14:paraId="286D8025" w14:textId="77777777" w:rsidR="002F4311" w:rsidRDefault="000325DD">
      <w:pPr>
        <w:pStyle w:val="BodyText"/>
        <w:spacing w:before="90" w:line="480" w:lineRule="auto"/>
        <w:ind w:right="139"/>
      </w:pPr>
      <w:r>
        <w:t>colloquia</w:t>
      </w:r>
      <w:r>
        <w:rPr>
          <w:spacing w:val="-3"/>
        </w:rPr>
        <w:t xml:space="preserve"> </w:t>
      </w:r>
      <w:r>
        <w:t>on</w:t>
      </w:r>
      <w:r>
        <w:rPr>
          <w:spacing w:val="-3"/>
        </w:rPr>
        <w:t xml:space="preserve"> </w:t>
      </w:r>
      <w:r>
        <w:t>Penn’s</w:t>
      </w:r>
      <w:r>
        <w:rPr>
          <w:spacing w:val="-3"/>
        </w:rPr>
        <w:t xml:space="preserve"> </w:t>
      </w:r>
      <w:r>
        <w:t>campus.</w:t>
      </w:r>
      <w:r>
        <w:rPr>
          <w:spacing w:val="-3"/>
        </w:rPr>
        <w:t xml:space="preserve"> </w:t>
      </w:r>
      <w:r>
        <w:t>All</w:t>
      </w:r>
      <w:r>
        <w:rPr>
          <w:spacing w:val="-3"/>
        </w:rPr>
        <w:t xml:space="preserve"> </w:t>
      </w:r>
      <w:r>
        <w:t>are</w:t>
      </w:r>
      <w:r>
        <w:rPr>
          <w:spacing w:val="-4"/>
        </w:rPr>
        <w:t xml:space="preserve"> </w:t>
      </w:r>
      <w:r>
        <w:t>open</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4"/>
        </w:rPr>
        <w:t xml:space="preserve"> </w:t>
      </w:r>
      <w:r>
        <w:t>Penn</w:t>
      </w:r>
      <w:r>
        <w:rPr>
          <w:spacing w:val="-3"/>
        </w:rPr>
        <w:t xml:space="preserve"> </w:t>
      </w:r>
      <w:r>
        <w:t>community,</w:t>
      </w:r>
      <w:r>
        <w:rPr>
          <w:spacing w:val="-3"/>
        </w:rPr>
        <w:t xml:space="preserve"> </w:t>
      </w:r>
      <w:r>
        <w:t>outside</w:t>
      </w:r>
      <w:r>
        <w:rPr>
          <w:spacing w:val="-4"/>
        </w:rPr>
        <w:t xml:space="preserve"> </w:t>
      </w:r>
      <w:r>
        <w:t>scholars and members of the general public. The CEAS Humanities Colloquium and Issues in Contemporary East Asia series annually invite four to six guest speakers from outside</w:t>
      </w:r>
    </w:p>
    <w:p w14:paraId="286D8026" w14:textId="77777777" w:rsidR="002F4311" w:rsidRDefault="002F4311">
      <w:pPr>
        <w:spacing w:line="480" w:lineRule="auto"/>
        <w:sectPr w:rsidR="002F4311">
          <w:pgSz w:w="12240" w:h="15840"/>
          <w:pgMar w:top="1360" w:right="1300" w:bottom="1520" w:left="1320" w:header="727" w:footer="1324" w:gutter="0"/>
          <w:cols w:space="720"/>
        </w:sectPr>
      </w:pPr>
    </w:p>
    <w:p w14:paraId="286D8027" w14:textId="77777777" w:rsidR="002F4311" w:rsidRDefault="000325DD">
      <w:pPr>
        <w:pStyle w:val="BodyText"/>
        <w:spacing w:before="171" w:line="480" w:lineRule="auto"/>
        <w:ind w:right="206"/>
      </w:pPr>
      <w:r>
        <w:lastRenderedPageBreak/>
        <w:t>institutions</w:t>
      </w:r>
      <w:r>
        <w:rPr>
          <w:spacing w:val="-3"/>
        </w:rPr>
        <w:t xml:space="preserve"> </w:t>
      </w:r>
      <w:r>
        <w:t>to</w:t>
      </w:r>
      <w:r>
        <w:rPr>
          <w:spacing w:val="-3"/>
        </w:rPr>
        <w:t xml:space="preserve"> </w:t>
      </w:r>
      <w:r>
        <w:t>speak</w:t>
      </w:r>
      <w:r>
        <w:rPr>
          <w:spacing w:val="-3"/>
        </w:rPr>
        <w:t xml:space="preserve"> </w:t>
      </w:r>
      <w:r>
        <w:t>on</w:t>
      </w:r>
      <w:r>
        <w:rPr>
          <w:spacing w:val="-3"/>
        </w:rPr>
        <w:t xml:space="preserve"> </w:t>
      </w:r>
      <w:r>
        <w:t>humanities</w:t>
      </w:r>
      <w:r>
        <w:rPr>
          <w:spacing w:val="-3"/>
        </w:rPr>
        <w:t xml:space="preserve"> </w:t>
      </w:r>
      <w:r>
        <w:t>and</w:t>
      </w:r>
      <w:r>
        <w:rPr>
          <w:spacing w:val="-3"/>
        </w:rPr>
        <w:t xml:space="preserve"> </w:t>
      </w:r>
      <w:r>
        <w:t>social</w:t>
      </w:r>
      <w:r>
        <w:rPr>
          <w:spacing w:val="-3"/>
        </w:rPr>
        <w:t xml:space="preserve"> </w:t>
      </w:r>
      <w:r>
        <w:t>s</w:t>
      </w:r>
      <w:r>
        <w:t>ciences</w:t>
      </w:r>
      <w:r>
        <w:rPr>
          <w:spacing w:val="-3"/>
        </w:rPr>
        <w:t xml:space="preserve"> </w:t>
      </w:r>
      <w:r>
        <w:t>topics</w:t>
      </w:r>
      <w:r>
        <w:rPr>
          <w:spacing w:val="-3"/>
        </w:rPr>
        <w:t xml:space="preserve"> </w:t>
      </w:r>
      <w:r>
        <w:t>pertaining</w:t>
      </w:r>
      <w:r>
        <w:rPr>
          <w:spacing w:val="-3"/>
        </w:rPr>
        <w:t xml:space="preserve"> </w:t>
      </w:r>
      <w:r>
        <w:t>to</w:t>
      </w:r>
      <w:r>
        <w:rPr>
          <w:spacing w:val="-3"/>
        </w:rPr>
        <w:t xml:space="preserve"> </w:t>
      </w:r>
      <w:r>
        <w:t>East</w:t>
      </w:r>
      <w:r>
        <w:rPr>
          <w:spacing w:val="-3"/>
        </w:rPr>
        <w:t xml:space="preserve"> </w:t>
      </w:r>
      <w:r>
        <w:t>Asia.</w:t>
      </w:r>
      <w:r>
        <w:rPr>
          <w:spacing w:val="-3"/>
        </w:rPr>
        <w:t xml:space="preserve"> </w:t>
      </w:r>
      <w:r>
        <w:t>CEAS</w:t>
      </w:r>
      <w:r>
        <w:rPr>
          <w:spacing w:val="-3"/>
        </w:rPr>
        <w:t xml:space="preserve"> </w:t>
      </w:r>
      <w:r>
        <w:t xml:space="preserve">also regularly invites speakers from public service spheres and the diplomatic corps to speak on issues related to international relations and development in East Asia. Since 2018, CEAS has introduced three new </w:t>
      </w:r>
      <w:r>
        <w:t>colloquia: the East-Southeast Asia Speaker Series, highlighting East- Southeast Asia synergies; the Japan Global Issues series, focused on Japanese engagement with contemporary</w:t>
      </w:r>
      <w:r>
        <w:rPr>
          <w:spacing w:val="-3"/>
        </w:rPr>
        <w:t xml:space="preserve"> </w:t>
      </w:r>
      <w:r>
        <w:t>global</w:t>
      </w:r>
      <w:r>
        <w:rPr>
          <w:spacing w:val="-3"/>
        </w:rPr>
        <w:t xml:space="preserve"> </w:t>
      </w:r>
      <w:r>
        <w:t>issues;</w:t>
      </w:r>
      <w:r>
        <w:rPr>
          <w:spacing w:val="-3"/>
        </w:rPr>
        <w:t xml:space="preserve"> </w:t>
      </w:r>
      <w:r>
        <w:t>and</w:t>
      </w:r>
      <w:r>
        <w:rPr>
          <w:spacing w:val="-3"/>
        </w:rPr>
        <w:t xml:space="preserve"> </w:t>
      </w:r>
      <w:r>
        <w:t>the</w:t>
      </w:r>
      <w:r>
        <w:rPr>
          <w:spacing w:val="-4"/>
        </w:rPr>
        <w:t xml:space="preserve"> </w:t>
      </w:r>
      <w:r>
        <w:t>Classroom</w:t>
      </w:r>
      <w:r>
        <w:rPr>
          <w:spacing w:val="-3"/>
        </w:rPr>
        <w:t xml:space="preserve"> </w:t>
      </w:r>
      <w:r>
        <w:t>Speaker</w:t>
      </w:r>
      <w:r>
        <w:rPr>
          <w:spacing w:val="-3"/>
        </w:rPr>
        <w:t xml:space="preserve"> </w:t>
      </w:r>
      <w:r>
        <w:t>Series,</w:t>
      </w:r>
      <w:r>
        <w:rPr>
          <w:spacing w:val="-3"/>
        </w:rPr>
        <w:t xml:space="preserve"> </w:t>
      </w:r>
      <w:r>
        <w:t>which</w:t>
      </w:r>
      <w:r>
        <w:rPr>
          <w:spacing w:val="-3"/>
        </w:rPr>
        <w:t xml:space="preserve"> </w:t>
      </w:r>
      <w:r>
        <w:t>opens</w:t>
      </w:r>
      <w:r>
        <w:rPr>
          <w:spacing w:val="-3"/>
        </w:rPr>
        <w:t xml:space="preserve"> </w:t>
      </w:r>
      <w:r>
        <w:t>to</w:t>
      </w:r>
      <w:r>
        <w:rPr>
          <w:spacing w:val="-3"/>
        </w:rPr>
        <w:t xml:space="preserve"> </w:t>
      </w:r>
      <w:r>
        <w:t>the</w:t>
      </w:r>
      <w:r>
        <w:rPr>
          <w:spacing w:val="-4"/>
        </w:rPr>
        <w:t xml:space="preserve"> </w:t>
      </w:r>
      <w:r>
        <w:t>public</w:t>
      </w:r>
      <w:r>
        <w:rPr>
          <w:spacing w:val="-4"/>
        </w:rPr>
        <w:t xml:space="preserve"> </w:t>
      </w:r>
      <w:r>
        <w:t>virtual visits to Penn EA classrooms by outside specialists on themes of wide appeal. We seek NRC funds in the new application cycle to support twelve academic speakers altogether and two speakers from the public service sector each year.</w:t>
      </w:r>
    </w:p>
    <w:p w14:paraId="286D8028" w14:textId="77777777" w:rsidR="002F4311" w:rsidRDefault="000325DD">
      <w:pPr>
        <w:pStyle w:val="BodyText"/>
        <w:spacing w:line="480" w:lineRule="auto"/>
        <w:ind w:right="203" w:firstLine="720"/>
      </w:pPr>
      <w:r>
        <w:t>Given</w:t>
      </w:r>
      <w:r>
        <w:rPr>
          <w:spacing w:val="-2"/>
        </w:rPr>
        <w:t xml:space="preserve"> </w:t>
      </w:r>
      <w:r>
        <w:t>pand</w:t>
      </w:r>
      <w:r>
        <w:t>emic-related</w:t>
      </w:r>
      <w:r>
        <w:rPr>
          <w:spacing w:val="-2"/>
        </w:rPr>
        <w:t xml:space="preserve"> </w:t>
      </w:r>
      <w:r>
        <w:t>restrictions,</w:t>
      </w:r>
      <w:r>
        <w:rPr>
          <w:spacing w:val="-2"/>
        </w:rPr>
        <w:t xml:space="preserve"> </w:t>
      </w:r>
      <w:r>
        <w:t>CEAS</w:t>
      </w:r>
      <w:r>
        <w:rPr>
          <w:spacing w:val="-2"/>
        </w:rPr>
        <w:t xml:space="preserve"> </w:t>
      </w:r>
      <w:r>
        <w:t>moved</w:t>
      </w:r>
      <w:r>
        <w:rPr>
          <w:spacing w:val="-2"/>
        </w:rPr>
        <w:t xml:space="preserve"> </w:t>
      </w:r>
      <w:r>
        <w:t>all</w:t>
      </w:r>
      <w:r>
        <w:rPr>
          <w:spacing w:val="-2"/>
        </w:rPr>
        <w:t xml:space="preserve"> </w:t>
      </w:r>
      <w:r>
        <w:t>events</w:t>
      </w:r>
      <w:r>
        <w:rPr>
          <w:spacing w:val="-2"/>
        </w:rPr>
        <w:t xml:space="preserve"> </w:t>
      </w:r>
      <w:r>
        <w:t>online</w:t>
      </w:r>
      <w:r>
        <w:rPr>
          <w:spacing w:val="-3"/>
        </w:rPr>
        <w:t xml:space="preserve"> </w:t>
      </w:r>
      <w:r>
        <w:t>in</w:t>
      </w:r>
      <w:r>
        <w:rPr>
          <w:spacing w:val="-2"/>
        </w:rPr>
        <w:t xml:space="preserve"> </w:t>
      </w:r>
      <w:r>
        <w:t>2020.</w:t>
      </w:r>
      <w:r>
        <w:rPr>
          <w:spacing w:val="-2"/>
        </w:rPr>
        <w:t xml:space="preserve"> </w:t>
      </w:r>
      <w:r>
        <w:t>Audiences for outreach events generally doubled, often including international participants. As in-person events</w:t>
      </w:r>
      <w:r>
        <w:rPr>
          <w:spacing w:val="-3"/>
        </w:rPr>
        <w:t xml:space="preserve"> </w:t>
      </w:r>
      <w:r>
        <w:t>became</w:t>
      </w:r>
      <w:r>
        <w:rPr>
          <w:spacing w:val="-3"/>
        </w:rPr>
        <w:t xml:space="preserve"> </w:t>
      </w:r>
      <w:r>
        <w:t>possible</w:t>
      </w:r>
      <w:r>
        <w:rPr>
          <w:spacing w:val="-3"/>
        </w:rPr>
        <w:t xml:space="preserve"> </w:t>
      </w:r>
      <w:r>
        <w:t>again</w:t>
      </w:r>
      <w:r>
        <w:rPr>
          <w:spacing w:val="-3"/>
        </w:rPr>
        <w:t xml:space="preserve"> </w:t>
      </w:r>
      <w:r>
        <w:t>in</w:t>
      </w:r>
      <w:r>
        <w:rPr>
          <w:spacing w:val="-3"/>
        </w:rPr>
        <w:t xml:space="preserve"> </w:t>
      </w:r>
      <w:r>
        <w:t>Fall</w:t>
      </w:r>
      <w:r>
        <w:rPr>
          <w:spacing w:val="-3"/>
        </w:rPr>
        <w:t xml:space="preserve"> </w:t>
      </w:r>
      <w:r>
        <w:t>2021,</w:t>
      </w:r>
      <w:r>
        <w:rPr>
          <w:spacing w:val="-3"/>
        </w:rPr>
        <w:t xml:space="preserve"> </w:t>
      </w:r>
      <w:r>
        <w:t>CEAS</w:t>
      </w:r>
      <w:r>
        <w:rPr>
          <w:spacing w:val="-3"/>
        </w:rPr>
        <w:t xml:space="preserve"> </w:t>
      </w:r>
      <w:r>
        <w:t>continued</w:t>
      </w:r>
      <w:r>
        <w:rPr>
          <w:spacing w:val="-3"/>
        </w:rPr>
        <w:t xml:space="preserve"> </w:t>
      </w:r>
      <w:r>
        <w:t>to</w:t>
      </w:r>
      <w:r>
        <w:rPr>
          <w:spacing w:val="-3"/>
        </w:rPr>
        <w:t xml:space="preserve"> </w:t>
      </w:r>
      <w:r>
        <w:t>offer</w:t>
      </w:r>
      <w:r>
        <w:rPr>
          <w:spacing w:val="-3"/>
        </w:rPr>
        <w:t xml:space="preserve"> </w:t>
      </w:r>
      <w:r>
        <w:t>live</w:t>
      </w:r>
      <w:r>
        <w:rPr>
          <w:spacing w:val="-4"/>
        </w:rPr>
        <w:t xml:space="preserve"> </w:t>
      </w:r>
      <w:r>
        <w:t>streaming</w:t>
      </w:r>
      <w:r>
        <w:rPr>
          <w:spacing w:val="-3"/>
        </w:rPr>
        <w:t xml:space="preserve"> </w:t>
      </w:r>
      <w:r>
        <w:t>and</w:t>
      </w:r>
      <w:r>
        <w:rPr>
          <w:spacing w:val="-3"/>
        </w:rPr>
        <w:t xml:space="preserve"> </w:t>
      </w:r>
      <w:r>
        <w:t>expects to maintain that model for the foreseeable future. Selected events are also now recorded for broader reach on the CEAS YouTube channel.</w:t>
      </w:r>
    </w:p>
    <w:p w14:paraId="286D8029" w14:textId="77777777" w:rsidR="002F4311" w:rsidRDefault="000325DD">
      <w:pPr>
        <w:pStyle w:val="BodyText"/>
        <w:spacing w:line="523" w:lineRule="auto"/>
        <w:ind w:right="203" w:firstLine="720"/>
      </w:pPr>
      <w:r>
        <w:t>With</w:t>
      </w:r>
      <w:r>
        <w:rPr>
          <w:spacing w:val="-4"/>
        </w:rPr>
        <w:t xml:space="preserve"> </w:t>
      </w:r>
      <w:r>
        <w:t>NRC</w:t>
      </w:r>
      <w:r>
        <w:rPr>
          <w:spacing w:val="-4"/>
        </w:rPr>
        <w:t xml:space="preserve"> </w:t>
      </w:r>
      <w:r>
        <w:t>funding</w:t>
      </w:r>
      <w:r>
        <w:rPr>
          <w:spacing w:val="-4"/>
        </w:rPr>
        <w:t xml:space="preserve"> </w:t>
      </w:r>
      <w:r>
        <w:t>CEAS</w:t>
      </w:r>
      <w:r>
        <w:rPr>
          <w:spacing w:val="-4"/>
        </w:rPr>
        <w:t xml:space="preserve"> </w:t>
      </w:r>
      <w:r>
        <w:t>supports</w:t>
      </w:r>
      <w:r>
        <w:rPr>
          <w:spacing w:val="-4"/>
        </w:rPr>
        <w:t xml:space="preserve"> </w:t>
      </w:r>
      <w:r>
        <w:t>multiple</w:t>
      </w:r>
      <w:r>
        <w:rPr>
          <w:spacing w:val="-5"/>
        </w:rPr>
        <w:t xml:space="preserve"> </w:t>
      </w:r>
      <w:r>
        <w:t>East</w:t>
      </w:r>
      <w:r>
        <w:rPr>
          <w:spacing w:val="-4"/>
        </w:rPr>
        <w:t xml:space="preserve"> </w:t>
      </w:r>
      <w:r>
        <w:t>Asia-related</w:t>
      </w:r>
      <w:r>
        <w:rPr>
          <w:spacing w:val="-4"/>
        </w:rPr>
        <w:t xml:space="preserve"> </w:t>
      </w:r>
      <w:r>
        <w:t>conferences</w:t>
      </w:r>
      <w:r>
        <w:rPr>
          <w:spacing w:val="-4"/>
        </w:rPr>
        <w:t xml:space="preserve"> </w:t>
      </w:r>
      <w:r>
        <w:t>each</w:t>
      </w:r>
      <w:r>
        <w:rPr>
          <w:spacing w:val="-4"/>
        </w:rPr>
        <w:t xml:space="preserve"> </w:t>
      </w:r>
      <w:r>
        <w:t>year</w:t>
      </w:r>
      <w:r>
        <w:rPr>
          <w:spacing w:val="-4"/>
        </w:rPr>
        <w:t xml:space="preserve"> </w:t>
      </w:r>
      <w:r>
        <w:t>on Penn’s campus. CEAS solicits</w:t>
      </w:r>
      <w:r>
        <w:t xml:space="preserve"> annual calls for conference proposals from Penn faculty and graduate students and the CEAS Executive Committee determines all awards.</w:t>
      </w:r>
    </w:p>
    <w:p w14:paraId="286D802A" w14:textId="77777777" w:rsidR="002F4311" w:rsidRDefault="000325DD">
      <w:pPr>
        <w:pStyle w:val="BodyText"/>
        <w:spacing w:line="523" w:lineRule="auto"/>
        <w:ind w:right="139" w:firstLine="720"/>
      </w:pPr>
      <w:r>
        <w:t>Many centers, departments, and schools at Penn (including the Center for the Study of Contemporary China [CSCC), Kim Prog</w:t>
      </w:r>
      <w:r>
        <w:t>ram in Korean Studies, EALC, major humanities and social science departments in SAS, and the schools of law, business, and communications) offer numerous</w:t>
      </w:r>
      <w:r>
        <w:rPr>
          <w:spacing w:val="-4"/>
        </w:rPr>
        <w:t xml:space="preserve"> </w:t>
      </w:r>
      <w:r>
        <w:t>additional</w:t>
      </w:r>
      <w:r>
        <w:rPr>
          <w:spacing w:val="-4"/>
        </w:rPr>
        <w:t xml:space="preserve"> </w:t>
      </w:r>
      <w:r>
        <w:t>events,</w:t>
      </w:r>
      <w:r>
        <w:rPr>
          <w:spacing w:val="-4"/>
        </w:rPr>
        <w:t xml:space="preserve"> </w:t>
      </w:r>
      <w:r>
        <w:t>often</w:t>
      </w:r>
      <w:r>
        <w:rPr>
          <w:spacing w:val="-4"/>
        </w:rPr>
        <w:t xml:space="preserve"> </w:t>
      </w:r>
      <w:r>
        <w:t>in</w:t>
      </w:r>
      <w:r>
        <w:rPr>
          <w:spacing w:val="-4"/>
        </w:rPr>
        <w:t xml:space="preserve"> </w:t>
      </w:r>
      <w:r>
        <w:t>collaboration</w:t>
      </w:r>
      <w:r>
        <w:rPr>
          <w:spacing w:val="-4"/>
        </w:rPr>
        <w:t xml:space="preserve"> </w:t>
      </w:r>
      <w:r>
        <w:t>with</w:t>
      </w:r>
      <w:r>
        <w:rPr>
          <w:spacing w:val="-4"/>
        </w:rPr>
        <w:t xml:space="preserve"> </w:t>
      </w:r>
      <w:r>
        <w:t>CEAS.</w:t>
      </w:r>
      <w:r>
        <w:rPr>
          <w:spacing w:val="-4"/>
        </w:rPr>
        <w:t xml:space="preserve"> </w:t>
      </w:r>
      <w:r>
        <w:t>CEAS</w:t>
      </w:r>
      <w:r>
        <w:rPr>
          <w:spacing w:val="-4"/>
        </w:rPr>
        <w:t xml:space="preserve"> </w:t>
      </w:r>
      <w:r>
        <w:t>announces</w:t>
      </w:r>
      <w:r>
        <w:rPr>
          <w:spacing w:val="-4"/>
        </w:rPr>
        <w:t xml:space="preserve"> </w:t>
      </w:r>
      <w:r>
        <w:t>all</w:t>
      </w:r>
      <w:r>
        <w:rPr>
          <w:spacing w:val="-4"/>
        </w:rPr>
        <w:t xml:space="preserve"> </w:t>
      </w:r>
      <w:r>
        <w:t>campus</w:t>
      </w:r>
      <w:r>
        <w:rPr>
          <w:spacing w:val="-4"/>
        </w:rPr>
        <w:t xml:space="preserve"> </w:t>
      </w:r>
      <w:r>
        <w:t>East Asia events in its weekly e-newsletter.</w:t>
      </w:r>
    </w:p>
    <w:p w14:paraId="286D802B" w14:textId="77777777" w:rsidR="002F4311" w:rsidRDefault="002F4311">
      <w:pPr>
        <w:spacing w:line="523" w:lineRule="auto"/>
        <w:sectPr w:rsidR="002F4311">
          <w:pgSz w:w="12240" w:h="15840"/>
          <w:pgMar w:top="1360" w:right="1300" w:bottom="1520" w:left="1320" w:header="727" w:footer="1324" w:gutter="0"/>
          <w:cols w:space="720"/>
        </w:sectPr>
      </w:pPr>
    </w:p>
    <w:p w14:paraId="286D802C" w14:textId="77777777" w:rsidR="002F4311" w:rsidRDefault="000325DD">
      <w:pPr>
        <w:pStyle w:val="BodyText"/>
        <w:spacing w:before="171" w:line="523" w:lineRule="auto"/>
        <w:ind w:right="203" w:firstLine="720"/>
      </w:pPr>
      <w:r>
        <w:lastRenderedPageBreak/>
        <w:t>Since 1998, the CEAS Distinguished Lectureship has brought an exciting series of eminent senior scholars to Penn. Recent speakers have included Helen Hardacre (Harvard), Jennifer</w:t>
      </w:r>
      <w:r>
        <w:rPr>
          <w:spacing w:val="-3"/>
        </w:rPr>
        <w:t xml:space="preserve"> </w:t>
      </w:r>
      <w:r>
        <w:t>Robertson</w:t>
      </w:r>
      <w:r>
        <w:rPr>
          <w:spacing w:val="-3"/>
        </w:rPr>
        <w:t xml:space="preserve"> </w:t>
      </w:r>
      <w:r>
        <w:t>(Michiga</w:t>
      </w:r>
      <w:r>
        <w:t>n)</w:t>
      </w:r>
      <w:r>
        <w:rPr>
          <w:spacing w:val="-3"/>
        </w:rPr>
        <w:t xml:space="preserve"> </w:t>
      </w:r>
      <w:r>
        <w:t>and</w:t>
      </w:r>
      <w:r>
        <w:rPr>
          <w:spacing w:val="-3"/>
        </w:rPr>
        <w:t xml:space="preserve"> </w:t>
      </w:r>
      <w:r>
        <w:t>Jerome</w:t>
      </w:r>
      <w:r>
        <w:rPr>
          <w:spacing w:val="-4"/>
        </w:rPr>
        <w:t xml:space="preserve"> </w:t>
      </w:r>
      <w:r>
        <w:t>Cohen</w:t>
      </w:r>
      <w:r>
        <w:rPr>
          <w:spacing w:val="-3"/>
        </w:rPr>
        <w:t xml:space="preserve"> </w:t>
      </w:r>
      <w:r>
        <w:t>(NYU).</w:t>
      </w:r>
      <w:r>
        <w:rPr>
          <w:spacing w:val="-3"/>
        </w:rPr>
        <w:t xml:space="preserve"> </w:t>
      </w:r>
      <w:r>
        <w:t>We</w:t>
      </w:r>
      <w:r>
        <w:rPr>
          <w:spacing w:val="-4"/>
        </w:rPr>
        <w:t xml:space="preserve"> </w:t>
      </w:r>
      <w:r>
        <w:t>seek</w:t>
      </w:r>
      <w:r>
        <w:rPr>
          <w:spacing w:val="-3"/>
        </w:rPr>
        <w:t xml:space="preserve"> </w:t>
      </w:r>
      <w:r>
        <w:t>NRC</w:t>
      </w:r>
      <w:r>
        <w:rPr>
          <w:spacing w:val="-3"/>
        </w:rPr>
        <w:t xml:space="preserve"> </w:t>
      </w:r>
      <w:r>
        <w:t>funds</w:t>
      </w:r>
      <w:r>
        <w:rPr>
          <w:spacing w:val="-3"/>
        </w:rPr>
        <w:t xml:space="preserve"> </w:t>
      </w:r>
      <w:r>
        <w:t>in</w:t>
      </w:r>
      <w:r>
        <w:rPr>
          <w:spacing w:val="-3"/>
        </w:rPr>
        <w:t xml:space="preserve"> </w:t>
      </w:r>
      <w:r>
        <w:t>the</w:t>
      </w:r>
      <w:r>
        <w:rPr>
          <w:spacing w:val="-4"/>
        </w:rPr>
        <w:t xml:space="preserve"> </w:t>
      </w:r>
      <w:r>
        <w:t>new</w:t>
      </w:r>
      <w:r>
        <w:rPr>
          <w:spacing w:val="-3"/>
        </w:rPr>
        <w:t xml:space="preserve"> </w:t>
      </w:r>
      <w:r>
        <w:t>cycle to support one distinguished EA speaker each year.</w:t>
      </w:r>
    </w:p>
    <w:p w14:paraId="286D802D" w14:textId="77777777" w:rsidR="002F4311" w:rsidRDefault="000325DD">
      <w:pPr>
        <w:pStyle w:val="BodyText"/>
        <w:spacing w:before="3" w:line="520" w:lineRule="auto"/>
        <w:ind w:right="239" w:firstLine="720"/>
        <w:jc w:val="both"/>
      </w:pPr>
      <w:r>
        <w:t>CEAS</w:t>
      </w:r>
      <w:r>
        <w:rPr>
          <w:spacing w:val="-4"/>
        </w:rPr>
        <w:t xml:space="preserve"> </w:t>
      </w:r>
      <w:r>
        <w:t>regularly</w:t>
      </w:r>
      <w:r>
        <w:rPr>
          <w:spacing w:val="-4"/>
        </w:rPr>
        <w:t xml:space="preserve"> </w:t>
      </w:r>
      <w:r>
        <w:t>supports</w:t>
      </w:r>
      <w:r>
        <w:rPr>
          <w:spacing w:val="-4"/>
        </w:rPr>
        <w:t xml:space="preserve"> </w:t>
      </w:r>
      <w:r>
        <w:t>student</w:t>
      </w:r>
      <w:r>
        <w:rPr>
          <w:spacing w:val="-4"/>
        </w:rPr>
        <w:t xml:space="preserve"> </w:t>
      </w:r>
      <w:r>
        <w:t>organizations</w:t>
      </w:r>
      <w:r>
        <w:rPr>
          <w:spacing w:val="-4"/>
        </w:rPr>
        <w:t xml:space="preserve"> </w:t>
      </w:r>
      <w:r>
        <w:t>focused</w:t>
      </w:r>
      <w:r>
        <w:rPr>
          <w:spacing w:val="-4"/>
        </w:rPr>
        <w:t xml:space="preserve"> </w:t>
      </w:r>
      <w:r>
        <w:t>on</w:t>
      </w:r>
      <w:r>
        <w:rPr>
          <w:spacing w:val="-4"/>
        </w:rPr>
        <w:t xml:space="preserve"> </w:t>
      </w:r>
      <w:r>
        <w:t>EA,</w:t>
      </w:r>
      <w:r>
        <w:rPr>
          <w:spacing w:val="-4"/>
        </w:rPr>
        <w:t xml:space="preserve"> </w:t>
      </w:r>
      <w:r>
        <w:t>including</w:t>
      </w:r>
      <w:r>
        <w:rPr>
          <w:spacing w:val="-4"/>
        </w:rPr>
        <w:t xml:space="preserve"> </w:t>
      </w:r>
      <w:r>
        <w:t>the</w:t>
      </w:r>
      <w:r>
        <w:rPr>
          <w:spacing w:val="-5"/>
        </w:rPr>
        <w:t xml:space="preserve"> </w:t>
      </w:r>
      <w:r>
        <w:t>student-run Penn</w:t>
      </w:r>
      <w:r>
        <w:rPr>
          <w:spacing w:val="-1"/>
        </w:rPr>
        <w:t xml:space="preserve"> </w:t>
      </w:r>
      <w:r>
        <w:t>East</w:t>
      </w:r>
      <w:r>
        <w:rPr>
          <w:spacing w:val="-1"/>
        </w:rPr>
        <w:t xml:space="preserve"> </w:t>
      </w:r>
      <w:r>
        <w:t>Asia</w:t>
      </w:r>
      <w:r>
        <w:rPr>
          <w:spacing w:val="-2"/>
        </w:rPr>
        <w:t xml:space="preserve"> </w:t>
      </w:r>
      <w:r>
        <w:t>Review,</w:t>
      </w:r>
      <w:r>
        <w:rPr>
          <w:spacing w:val="-1"/>
        </w:rPr>
        <w:t xml:space="preserve"> </w:t>
      </w:r>
      <w:r>
        <w:t>and</w:t>
      </w:r>
      <w:r>
        <w:rPr>
          <w:spacing w:val="-1"/>
        </w:rPr>
        <w:t xml:space="preserve"> </w:t>
      </w:r>
      <w:r>
        <w:t>EA</w:t>
      </w:r>
      <w:r>
        <w:rPr>
          <w:spacing w:val="-1"/>
        </w:rPr>
        <w:t xml:space="preserve"> </w:t>
      </w:r>
      <w:r>
        <w:t>workshops,</w:t>
      </w:r>
      <w:r>
        <w:rPr>
          <w:spacing w:val="-1"/>
        </w:rPr>
        <w:t xml:space="preserve"> </w:t>
      </w:r>
      <w:r>
        <w:t>colloquia,</w:t>
      </w:r>
      <w:r>
        <w:rPr>
          <w:spacing w:val="-1"/>
        </w:rPr>
        <w:t xml:space="preserve"> </w:t>
      </w:r>
      <w:r>
        <w:t>and</w:t>
      </w:r>
      <w:r>
        <w:rPr>
          <w:spacing w:val="-1"/>
        </w:rPr>
        <w:t xml:space="preserve"> </w:t>
      </w:r>
      <w:r>
        <w:t>conferences</w:t>
      </w:r>
      <w:r>
        <w:rPr>
          <w:spacing w:val="-1"/>
        </w:rPr>
        <w:t xml:space="preserve"> </w:t>
      </w:r>
      <w:r>
        <w:t>organized</w:t>
      </w:r>
      <w:r>
        <w:rPr>
          <w:spacing w:val="-1"/>
        </w:rPr>
        <w:t xml:space="preserve"> </w:t>
      </w:r>
      <w:r>
        <w:t>by</w:t>
      </w:r>
      <w:r>
        <w:rPr>
          <w:spacing w:val="-1"/>
        </w:rPr>
        <w:t xml:space="preserve"> </w:t>
      </w:r>
      <w:r>
        <w:t>the</w:t>
      </w:r>
      <w:r>
        <w:rPr>
          <w:spacing w:val="-1"/>
        </w:rPr>
        <w:t xml:space="preserve"> </w:t>
      </w:r>
      <w:r>
        <w:t>EALC Graduate Student Research Colloquium.</w:t>
      </w:r>
    </w:p>
    <w:p w14:paraId="286D802E" w14:textId="77777777" w:rsidR="002F4311" w:rsidRDefault="000325DD">
      <w:pPr>
        <w:pStyle w:val="BodyText"/>
        <w:spacing w:before="3" w:line="525" w:lineRule="auto"/>
        <w:ind w:right="286" w:firstLine="720"/>
        <w:jc w:val="both"/>
      </w:pPr>
      <w:r>
        <w:t>CEAS</w:t>
      </w:r>
      <w:r>
        <w:rPr>
          <w:spacing w:val="-4"/>
        </w:rPr>
        <w:t xml:space="preserve"> </w:t>
      </w:r>
      <w:r>
        <w:t>conducts</w:t>
      </w:r>
      <w:r>
        <w:rPr>
          <w:spacing w:val="-4"/>
        </w:rPr>
        <w:t xml:space="preserve"> </w:t>
      </w:r>
      <w:r>
        <w:t>biannual</w:t>
      </w:r>
      <w:r>
        <w:rPr>
          <w:spacing w:val="-4"/>
        </w:rPr>
        <w:t xml:space="preserve"> </w:t>
      </w:r>
      <w:r>
        <w:t>teacher</w:t>
      </w:r>
      <w:r>
        <w:rPr>
          <w:spacing w:val="-4"/>
        </w:rPr>
        <w:t xml:space="preserve"> </w:t>
      </w:r>
      <w:r>
        <w:t>training</w:t>
      </w:r>
      <w:r>
        <w:rPr>
          <w:spacing w:val="-4"/>
        </w:rPr>
        <w:t xml:space="preserve"> </w:t>
      </w:r>
      <w:r>
        <w:t>programs</w:t>
      </w:r>
      <w:r>
        <w:rPr>
          <w:spacing w:val="-4"/>
        </w:rPr>
        <w:t xml:space="preserve"> </w:t>
      </w:r>
      <w:r>
        <w:t>with</w:t>
      </w:r>
      <w:r>
        <w:rPr>
          <w:spacing w:val="-4"/>
        </w:rPr>
        <w:t xml:space="preserve"> </w:t>
      </w:r>
      <w:r>
        <w:t>educators</w:t>
      </w:r>
      <w:r>
        <w:rPr>
          <w:spacing w:val="-4"/>
        </w:rPr>
        <w:t xml:space="preserve"> </w:t>
      </w:r>
      <w:r>
        <w:t>from</w:t>
      </w:r>
      <w:r>
        <w:rPr>
          <w:spacing w:val="-4"/>
        </w:rPr>
        <w:t xml:space="preserve"> </w:t>
      </w:r>
      <w:r>
        <w:t>the</w:t>
      </w:r>
      <w:r>
        <w:rPr>
          <w:spacing w:val="-4"/>
        </w:rPr>
        <w:t xml:space="preserve"> </w:t>
      </w:r>
      <w:r>
        <w:t>Community College of Philadelphia (CCP), a key minority-serving institution (MSI) in Philadelphia.</w:t>
      </w:r>
    </w:p>
    <w:p w14:paraId="286D802F" w14:textId="77777777" w:rsidR="002F4311" w:rsidRDefault="000325DD">
      <w:pPr>
        <w:pStyle w:val="BodyText"/>
        <w:spacing w:line="523" w:lineRule="auto"/>
        <w:ind w:right="143"/>
      </w:pPr>
      <w:r>
        <w:t>Teachers produce training modules from these collaborative programs, which are hosted as resources</w:t>
      </w:r>
      <w:r>
        <w:rPr>
          <w:spacing w:val="-4"/>
        </w:rPr>
        <w:t xml:space="preserve"> </w:t>
      </w:r>
      <w:r>
        <w:t>for</w:t>
      </w:r>
      <w:r>
        <w:rPr>
          <w:spacing w:val="-4"/>
        </w:rPr>
        <w:t xml:space="preserve"> </w:t>
      </w:r>
      <w:r>
        <w:t>educators</w:t>
      </w:r>
      <w:r>
        <w:rPr>
          <w:spacing w:val="-4"/>
        </w:rPr>
        <w:t xml:space="preserve"> </w:t>
      </w:r>
      <w:r>
        <w:t>online.</w:t>
      </w:r>
      <w:r>
        <w:rPr>
          <w:spacing w:val="-4"/>
        </w:rPr>
        <w:t xml:space="preserve"> </w:t>
      </w:r>
      <w:r>
        <w:t>CEAS</w:t>
      </w:r>
      <w:r>
        <w:rPr>
          <w:spacing w:val="-4"/>
        </w:rPr>
        <w:t xml:space="preserve"> </w:t>
      </w:r>
      <w:r>
        <w:t>organized</w:t>
      </w:r>
      <w:r>
        <w:rPr>
          <w:spacing w:val="-4"/>
        </w:rPr>
        <w:t xml:space="preserve"> </w:t>
      </w:r>
      <w:r>
        <w:t>and</w:t>
      </w:r>
      <w:r>
        <w:rPr>
          <w:spacing w:val="-4"/>
        </w:rPr>
        <w:t xml:space="preserve"> </w:t>
      </w:r>
      <w:r>
        <w:t>sponsored</w:t>
      </w:r>
      <w:r>
        <w:rPr>
          <w:spacing w:val="-4"/>
        </w:rPr>
        <w:t xml:space="preserve"> </w:t>
      </w:r>
      <w:r>
        <w:t>“Japan’</w:t>
      </w:r>
      <w:r>
        <w:t>s</w:t>
      </w:r>
      <w:r>
        <w:rPr>
          <w:spacing w:val="-4"/>
        </w:rPr>
        <w:t xml:space="preserve"> </w:t>
      </w:r>
      <w:r>
        <w:t>Cultural</w:t>
      </w:r>
      <w:r>
        <w:rPr>
          <w:spacing w:val="-4"/>
        </w:rPr>
        <w:t xml:space="preserve"> </w:t>
      </w:r>
      <w:r>
        <w:t>Pivots”</w:t>
      </w:r>
      <w:r>
        <w:rPr>
          <w:spacing w:val="-4"/>
        </w:rPr>
        <w:t xml:space="preserve"> </w:t>
      </w:r>
      <w:r>
        <w:t>in</w:t>
      </w:r>
      <w:r>
        <w:rPr>
          <w:spacing w:val="-4"/>
        </w:rPr>
        <w:t xml:space="preserve"> </w:t>
      </w:r>
      <w:r>
        <w:t>June 2019, bringing together Japan-focused educators from across the nation to work with CCP faculty. CEAS seeks NRC support to fund four Penn speakers to CCP, four teaching modules from CCP faculty and collaborative EA event programm</w:t>
      </w:r>
      <w:r>
        <w:t>ing at CCP each year</w:t>
      </w:r>
      <w:r>
        <w:rPr>
          <w:spacing w:val="40"/>
        </w:rPr>
        <w:t xml:space="preserve"> </w:t>
      </w:r>
      <w:r>
        <w:t>(Competitive Preference Priority).</w:t>
      </w:r>
    </w:p>
    <w:p w14:paraId="286D8030" w14:textId="77777777" w:rsidR="002F4311" w:rsidRDefault="000325DD">
      <w:pPr>
        <w:pStyle w:val="BodyText"/>
        <w:spacing w:line="523" w:lineRule="auto"/>
        <w:ind w:right="169" w:firstLine="720"/>
      </w:pPr>
      <w:r>
        <w:t>Penn</w:t>
      </w:r>
      <w:r>
        <w:rPr>
          <w:spacing w:val="-3"/>
        </w:rPr>
        <w:t xml:space="preserve"> </w:t>
      </w:r>
      <w:r>
        <w:t>has</w:t>
      </w:r>
      <w:r>
        <w:rPr>
          <w:spacing w:val="-3"/>
        </w:rPr>
        <w:t xml:space="preserve"> </w:t>
      </w:r>
      <w:r>
        <w:t>long</w:t>
      </w:r>
      <w:r>
        <w:rPr>
          <w:spacing w:val="-3"/>
        </w:rPr>
        <w:t xml:space="preserve"> </w:t>
      </w:r>
      <w:r>
        <w:t>been</w:t>
      </w:r>
      <w:r>
        <w:rPr>
          <w:spacing w:val="-3"/>
        </w:rPr>
        <w:t xml:space="preserve"> </w:t>
      </w:r>
      <w:r>
        <w:t>a</w:t>
      </w:r>
      <w:r>
        <w:rPr>
          <w:spacing w:val="-4"/>
        </w:rPr>
        <w:t xml:space="preserve"> </w:t>
      </w:r>
      <w:r>
        <w:t>magnet</w:t>
      </w:r>
      <w:r>
        <w:rPr>
          <w:spacing w:val="-3"/>
        </w:rPr>
        <w:t xml:space="preserve"> </w:t>
      </w:r>
      <w:r>
        <w:t>for</w:t>
      </w:r>
      <w:r>
        <w:rPr>
          <w:spacing w:val="-3"/>
        </w:rPr>
        <w:t xml:space="preserve"> </w:t>
      </w:r>
      <w:r>
        <w:t>the</w:t>
      </w:r>
      <w:r>
        <w:rPr>
          <w:spacing w:val="-4"/>
        </w:rPr>
        <w:t xml:space="preserve"> </w:t>
      </w:r>
      <w:r>
        <w:t>EA</w:t>
      </w:r>
      <w:r>
        <w:rPr>
          <w:spacing w:val="-3"/>
        </w:rPr>
        <w:t xml:space="preserve"> </w:t>
      </w:r>
      <w:r>
        <w:t>scholarly</w:t>
      </w:r>
      <w:r>
        <w:rPr>
          <w:spacing w:val="-3"/>
        </w:rPr>
        <w:t xml:space="preserve"> </w:t>
      </w:r>
      <w:r>
        <w:t>community</w:t>
      </w:r>
      <w:r>
        <w:rPr>
          <w:spacing w:val="-3"/>
        </w:rPr>
        <w:t xml:space="preserve"> </w:t>
      </w:r>
      <w:r>
        <w:t>in</w:t>
      </w:r>
      <w:r>
        <w:rPr>
          <w:spacing w:val="-3"/>
        </w:rPr>
        <w:t xml:space="preserve"> </w:t>
      </w:r>
      <w:r>
        <w:t>the</w:t>
      </w:r>
      <w:r>
        <w:rPr>
          <w:spacing w:val="-4"/>
        </w:rPr>
        <w:t xml:space="preserve"> </w:t>
      </w:r>
      <w:r>
        <w:t>greater</w:t>
      </w:r>
      <w:r>
        <w:rPr>
          <w:spacing w:val="-3"/>
        </w:rPr>
        <w:t xml:space="preserve"> </w:t>
      </w:r>
      <w:r>
        <w:t>Philadelphia area, a region with more than 50 post-secondary institutions. Swarthmore, Bryn Mawr, and Haverford colleges are p</w:t>
      </w:r>
      <w:r>
        <w:t>art of a consortium allowing course credit from Penn. CEAS is a member of the Greater Philadelphia Asian Studies Consortium, and of the Mid-Atlantic Region Association for Asian Studies (MARAAS) and will help sponsor the MARAAS annual meeting</w:t>
      </w:r>
    </w:p>
    <w:p w14:paraId="286D8031" w14:textId="77777777" w:rsidR="002F4311" w:rsidRDefault="002F4311">
      <w:pPr>
        <w:spacing w:line="523" w:lineRule="auto"/>
        <w:sectPr w:rsidR="002F4311">
          <w:pgSz w:w="12240" w:h="15840"/>
          <w:pgMar w:top="1360" w:right="1300" w:bottom="1520" w:left="1320" w:header="727" w:footer="1324" w:gutter="0"/>
          <w:cols w:space="720"/>
        </w:sectPr>
      </w:pPr>
    </w:p>
    <w:p w14:paraId="286D8032" w14:textId="77777777" w:rsidR="002F4311" w:rsidRDefault="000325DD">
      <w:pPr>
        <w:pStyle w:val="BodyText"/>
        <w:spacing w:before="171" w:line="525" w:lineRule="auto"/>
        <w:ind w:right="203"/>
      </w:pPr>
      <w:r>
        <w:lastRenderedPageBreak/>
        <w:t>at</w:t>
      </w:r>
      <w:r>
        <w:rPr>
          <w:spacing w:val="-5"/>
        </w:rPr>
        <w:t xml:space="preserve"> </w:t>
      </w:r>
      <w:r>
        <w:t>Penn</w:t>
      </w:r>
      <w:r>
        <w:rPr>
          <w:spacing w:val="-4"/>
        </w:rPr>
        <w:t xml:space="preserve"> </w:t>
      </w:r>
      <w:r>
        <w:t>in</w:t>
      </w:r>
      <w:r>
        <w:rPr>
          <w:spacing w:val="-4"/>
        </w:rPr>
        <w:t xml:space="preserve"> </w:t>
      </w:r>
      <w:r>
        <w:t>Fall</w:t>
      </w:r>
      <w:r>
        <w:rPr>
          <w:spacing w:val="-4"/>
        </w:rPr>
        <w:t xml:space="preserve"> </w:t>
      </w:r>
      <w:r>
        <w:t>2022.</w:t>
      </w:r>
      <w:r>
        <w:rPr>
          <w:spacing w:val="-4"/>
        </w:rPr>
        <w:t xml:space="preserve"> </w:t>
      </w:r>
      <w:r>
        <w:t>Such</w:t>
      </w:r>
      <w:r>
        <w:rPr>
          <w:spacing w:val="-4"/>
        </w:rPr>
        <w:t xml:space="preserve"> </w:t>
      </w:r>
      <w:r>
        <w:t>conferences</w:t>
      </w:r>
      <w:r>
        <w:rPr>
          <w:spacing w:val="-4"/>
        </w:rPr>
        <w:t xml:space="preserve"> </w:t>
      </w:r>
      <w:r>
        <w:t>bring</w:t>
      </w:r>
      <w:r>
        <w:rPr>
          <w:spacing w:val="-4"/>
        </w:rPr>
        <w:t xml:space="preserve"> </w:t>
      </w:r>
      <w:r>
        <w:t>together</w:t>
      </w:r>
      <w:r>
        <w:rPr>
          <w:spacing w:val="-4"/>
        </w:rPr>
        <w:t xml:space="preserve"> </w:t>
      </w:r>
      <w:r>
        <w:t>regional</w:t>
      </w:r>
      <w:r>
        <w:rPr>
          <w:spacing w:val="-4"/>
        </w:rPr>
        <w:t xml:space="preserve"> </w:t>
      </w:r>
      <w:r>
        <w:t>EA-focused</w:t>
      </w:r>
      <w:r>
        <w:rPr>
          <w:spacing w:val="-4"/>
        </w:rPr>
        <w:t xml:space="preserve"> </w:t>
      </w:r>
      <w:r>
        <w:t>students</w:t>
      </w:r>
      <w:r>
        <w:rPr>
          <w:spacing w:val="-4"/>
        </w:rPr>
        <w:t xml:space="preserve"> </w:t>
      </w:r>
      <w:r>
        <w:t>and educators promoting undergraduate research on EA.</w:t>
      </w:r>
    </w:p>
    <w:p w14:paraId="286D8033" w14:textId="77777777" w:rsidR="002F4311" w:rsidRDefault="000325DD">
      <w:pPr>
        <w:pStyle w:val="ListParagraph"/>
        <w:numPr>
          <w:ilvl w:val="1"/>
          <w:numId w:val="12"/>
        </w:numPr>
        <w:tabs>
          <w:tab w:val="left" w:pos="607"/>
        </w:tabs>
        <w:spacing w:line="272" w:lineRule="exact"/>
        <w:ind w:left="606" w:hanging="487"/>
        <w:rPr>
          <w:sz w:val="24"/>
        </w:rPr>
      </w:pPr>
      <w:r>
        <w:rPr>
          <w:b/>
          <w:sz w:val="24"/>
          <w:u w:val="thick"/>
        </w:rPr>
        <w:t>Outreach</w:t>
      </w:r>
      <w:r>
        <w:rPr>
          <w:b/>
          <w:spacing w:val="-4"/>
          <w:sz w:val="24"/>
          <w:u w:val="thick"/>
        </w:rPr>
        <w:t xml:space="preserve"> </w:t>
      </w:r>
      <w:r>
        <w:rPr>
          <w:b/>
          <w:sz w:val="24"/>
          <w:u w:val="thick"/>
        </w:rPr>
        <w:t>to</w:t>
      </w:r>
      <w:r>
        <w:rPr>
          <w:b/>
          <w:spacing w:val="-1"/>
          <w:sz w:val="24"/>
          <w:u w:val="thick"/>
        </w:rPr>
        <w:t xml:space="preserve"> </w:t>
      </w:r>
      <w:r>
        <w:rPr>
          <w:b/>
          <w:sz w:val="24"/>
          <w:u w:val="thick"/>
        </w:rPr>
        <w:t>Business,</w:t>
      </w:r>
      <w:r>
        <w:rPr>
          <w:b/>
          <w:spacing w:val="-1"/>
          <w:sz w:val="24"/>
          <w:u w:val="thick"/>
        </w:rPr>
        <w:t xml:space="preserve"> </w:t>
      </w:r>
      <w:r>
        <w:rPr>
          <w:b/>
          <w:sz w:val="24"/>
          <w:u w:val="thick"/>
        </w:rPr>
        <w:t>Media,</w:t>
      </w:r>
      <w:r>
        <w:rPr>
          <w:b/>
          <w:spacing w:val="-1"/>
          <w:sz w:val="24"/>
          <w:u w:val="thick"/>
        </w:rPr>
        <w:t xml:space="preserve"> </w:t>
      </w:r>
      <w:r>
        <w:rPr>
          <w:b/>
          <w:sz w:val="24"/>
          <w:u w:val="thick"/>
        </w:rPr>
        <w:t>and</w:t>
      </w:r>
      <w:r>
        <w:rPr>
          <w:b/>
          <w:spacing w:val="-1"/>
          <w:sz w:val="24"/>
          <w:u w:val="thick"/>
        </w:rPr>
        <w:t xml:space="preserve"> </w:t>
      </w:r>
      <w:r>
        <w:rPr>
          <w:b/>
          <w:sz w:val="24"/>
          <w:u w:val="thick"/>
        </w:rPr>
        <w:t>the</w:t>
      </w:r>
      <w:r>
        <w:rPr>
          <w:b/>
          <w:spacing w:val="-2"/>
          <w:sz w:val="24"/>
          <w:u w:val="thick"/>
        </w:rPr>
        <w:t xml:space="preserve"> </w:t>
      </w:r>
      <w:r>
        <w:rPr>
          <w:b/>
          <w:sz w:val="24"/>
          <w:u w:val="thick"/>
        </w:rPr>
        <w:t>General</w:t>
      </w:r>
      <w:r>
        <w:rPr>
          <w:b/>
          <w:spacing w:val="-2"/>
          <w:sz w:val="24"/>
          <w:u w:val="thick"/>
        </w:rPr>
        <w:t xml:space="preserve"> </w:t>
      </w:r>
      <w:r>
        <w:rPr>
          <w:b/>
          <w:sz w:val="24"/>
          <w:u w:val="thick"/>
        </w:rPr>
        <w:t>Public</w:t>
      </w:r>
      <w:r>
        <w:rPr>
          <w:sz w:val="24"/>
          <w:u w:val="thick"/>
        </w:rPr>
        <w:t>.</w:t>
      </w:r>
      <w:r>
        <w:rPr>
          <w:spacing w:val="-1"/>
          <w:sz w:val="24"/>
        </w:rPr>
        <w:t xml:space="preserve"> </w:t>
      </w:r>
      <w:r>
        <w:rPr>
          <w:sz w:val="24"/>
        </w:rPr>
        <w:t>Residents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Delaware</w:t>
      </w:r>
      <w:r>
        <w:rPr>
          <w:spacing w:val="-2"/>
          <w:sz w:val="24"/>
        </w:rPr>
        <w:t xml:space="preserve"> Valley</w:t>
      </w:r>
    </w:p>
    <w:p w14:paraId="286D8034" w14:textId="77777777" w:rsidR="002F4311" w:rsidRDefault="002F4311">
      <w:pPr>
        <w:pStyle w:val="BodyText"/>
        <w:spacing w:before="2"/>
        <w:ind w:left="0"/>
        <w:rPr>
          <w:sz w:val="16"/>
        </w:rPr>
      </w:pPr>
    </w:p>
    <w:p w14:paraId="286D8035" w14:textId="77777777" w:rsidR="002F4311" w:rsidRDefault="000325DD">
      <w:pPr>
        <w:pStyle w:val="BodyText"/>
        <w:spacing w:before="90" w:line="480" w:lineRule="auto"/>
        <w:ind w:right="143"/>
      </w:pPr>
      <w:r>
        <w:t xml:space="preserve">(Pennsylvania/New Jersey/Delaware) turn to Penn for information on East Asia. CEAS issues a weekly e-newsletter to more than 1000 subscribers beyond Penn’s campus, a key channel for reaching a diverse constituency. Since 2018, CEAS has broadened its reach </w:t>
      </w:r>
      <w:r>
        <w:t>through engaging posts and content on Facebook, Twitter, Instagram and YouTube. All CEAS speaker events and most other Penn EA events are open to the public and widely advertised. Since 2020, CEAS has enabled</w:t>
      </w:r>
      <w:r>
        <w:rPr>
          <w:spacing w:val="-4"/>
        </w:rPr>
        <w:t xml:space="preserve"> </w:t>
      </w:r>
      <w:r>
        <w:t>virtual</w:t>
      </w:r>
      <w:r>
        <w:rPr>
          <w:spacing w:val="-4"/>
        </w:rPr>
        <w:t xml:space="preserve"> </w:t>
      </w:r>
      <w:r>
        <w:t>participation</w:t>
      </w:r>
      <w:r>
        <w:rPr>
          <w:spacing w:val="-4"/>
        </w:rPr>
        <w:t xml:space="preserve"> </w:t>
      </w:r>
      <w:r>
        <w:t>in</w:t>
      </w:r>
      <w:r>
        <w:rPr>
          <w:spacing w:val="-4"/>
        </w:rPr>
        <w:t xml:space="preserve"> </w:t>
      </w:r>
      <w:r>
        <w:t>all</w:t>
      </w:r>
      <w:r>
        <w:rPr>
          <w:spacing w:val="-5"/>
        </w:rPr>
        <w:t xml:space="preserve"> </w:t>
      </w:r>
      <w:r>
        <w:t>outreach</w:t>
      </w:r>
      <w:r>
        <w:rPr>
          <w:spacing w:val="-4"/>
        </w:rPr>
        <w:t xml:space="preserve"> </w:t>
      </w:r>
      <w:r>
        <w:t>programmi</w:t>
      </w:r>
      <w:r>
        <w:t>ng,</w:t>
      </w:r>
      <w:r>
        <w:rPr>
          <w:spacing w:val="-4"/>
        </w:rPr>
        <w:t xml:space="preserve"> </w:t>
      </w:r>
      <w:r>
        <w:t>facilitating</w:t>
      </w:r>
      <w:r>
        <w:rPr>
          <w:spacing w:val="-4"/>
        </w:rPr>
        <w:t xml:space="preserve"> </w:t>
      </w:r>
      <w:r>
        <w:t>greater</w:t>
      </w:r>
      <w:r>
        <w:rPr>
          <w:spacing w:val="-4"/>
        </w:rPr>
        <w:t xml:space="preserve"> </w:t>
      </w:r>
      <w:r>
        <w:t>participation</w:t>
      </w:r>
      <w:r>
        <w:rPr>
          <w:spacing w:val="-4"/>
        </w:rPr>
        <w:t xml:space="preserve"> </w:t>
      </w:r>
      <w:r>
        <w:t>from</w:t>
      </w:r>
      <w:r>
        <w:rPr>
          <w:spacing w:val="-4"/>
        </w:rPr>
        <w:t xml:space="preserve"> </w:t>
      </w:r>
      <w:r>
        <w:t>a wide regional and national audience.</w:t>
      </w:r>
    </w:p>
    <w:p w14:paraId="286D8036" w14:textId="77777777" w:rsidR="002F4311" w:rsidRDefault="000325DD">
      <w:pPr>
        <w:pStyle w:val="BodyText"/>
        <w:spacing w:line="523" w:lineRule="auto"/>
        <w:ind w:right="155" w:firstLine="720"/>
      </w:pPr>
      <w:r>
        <w:t>Community</w:t>
      </w:r>
      <w:r>
        <w:rPr>
          <w:spacing w:val="-2"/>
        </w:rPr>
        <w:t xml:space="preserve"> </w:t>
      </w:r>
      <w:r>
        <w:t>partnerships</w:t>
      </w:r>
      <w:r>
        <w:rPr>
          <w:spacing w:val="-2"/>
        </w:rPr>
        <w:t xml:space="preserve"> </w:t>
      </w:r>
      <w:r>
        <w:t>are</w:t>
      </w:r>
      <w:r>
        <w:rPr>
          <w:spacing w:val="-3"/>
        </w:rPr>
        <w:t xml:space="preserve"> </w:t>
      </w:r>
      <w:r>
        <w:t>a</w:t>
      </w:r>
      <w:r>
        <w:rPr>
          <w:spacing w:val="-3"/>
        </w:rPr>
        <w:t xml:space="preserve"> </w:t>
      </w:r>
      <w:r>
        <w:t>priority</w:t>
      </w:r>
      <w:r>
        <w:rPr>
          <w:spacing w:val="-2"/>
        </w:rPr>
        <w:t xml:space="preserve"> </w:t>
      </w:r>
      <w:r>
        <w:t>for</w:t>
      </w:r>
      <w:r>
        <w:rPr>
          <w:spacing w:val="-2"/>
        </w:rPr>
        <w:t xml:space="preserve"> </w:t>
      </w:r>
      <w:r>
        <w:t>CEAS</w:t>
      </w:r>
      <w:r>
        <w:rPr>
          <w:spacing w:val="-2"/>
        </w:rPr>
        <w:t xml:space="preserve"> </w:t>
      </w:r>
      <w:r>
        <w:t>outreach.</w:t>
      </w:r>
      <w:r>
        <w:rPr>
          <w:spacing w:val="-2"/>
        </w:rPr>
        <w:t xml:space="preserve"> </w:t>
      </w:r>
      <w:r>
        <w:t>CEAS</w:t>
      </w:r>
      <w:r>
        <w:rPr>
          <w:spacing w:val="-2"/>
        </w:rPr>
        <w:t xml:space="preserve"> </w:t>
      </w:r>
      <w:r>
        <w:t>participates</w:t>
      </w:r>
      <w:r>
        <w:rPr>
          <w:spacing w:val="-2"/>
        </w:rPr>
        <w:t xml:space="preserve"> </w:t>
      </w:r>
      <w:r>
        <w:t>annually</w:t>
      </w:r>
      <w:r>
        <w:rPr>
          <w:spacing w:val="-2"/>
        </w:rPr>
        <w:t xml:space="preserve"> </w:t>
      </w:r>
      <w:r>
        <w:t>in the Philadelphia Cherry Blossom Festival and regularly partners with the Japan America Society of Greater Philadelphia (JASGP) to organize other special cultural presentations open to the public. CEAS seeks NRC funding for a new JASGP-organized annual B</w:t>
      </w:r>
      <w:r>
        <w:t>lack History Month Japanese Culture Fair at local public School of the Future, featuring local black artists inspired</w:t>
      </w:r>
      <w:r>
        <w:rPr>
          <w:spacing w:val="40"/>
        </w:rPr>
        <w:t xml:space="preserve"> </w:t>
      </w:r>
      <w:r>
        <w:t>by Japanese animation. CEAS also collaborates with the Global Philadelphia Association, a non- profit corporation dedicated to promoting P</w:t>
      </w:r>
      <w:r>
        <w:t>hiladelphia’s global profile and raises global awareness</w:t>
      </w:r>
      <w:r>
        <w:rPr>
          <w:spacing w:val="-3"/>
        </w:rPr>
        <w:t xml:space="preserve"> </w:t>
      </w:r>
      <w:r>
        <w:t>in</w:t>
      </w:r>
      <w:r>
        <w:rPr>
          <w:spacing w:val="-3"/>
        </w:rPr>
        <w:t xml:space="preserve"> </w:t>
      </w:r>
      <w:r>
        <w:t>schools</w:t>
      </w:r>
      <w:r>
        <w:rPr>
          <w:spacing w:val="-3"/>
        </w:rPr>
        <w:t xml:space="preserve"> </w:t>
      </w:r>
      <w:r>
        <w:t>and</w:t>
      </w:r>
      <w:r>
        <w:rPr>
          <w:spacing w:val="-3"/>
        </w:rPr>
        <w:t xml:space="preserve"> </w:t>
      </w:r>
      <w:r>
        <w:t>the</w:t>
      </w:r>
      <w:r>
        <w:rPr>
          <w:spacing w:val="-4"/>
        </w:rPr>
        <w:t xml:space="preserve"> </w:t>
      </w:r>
      <w:r>
        <w:t>community.</w:t>
      </w:r>
      <w:r>
        <w:rPr>
          <w:spacing w:val="-3"/>
        </w:rPr>
        <w:t xml:space="preserve"> </w:t>
      </w:r>
      <w:r>
        <w:t>These</w:t>
      </w:r>
      <w:r>
        <w:rPr>
          <w:spacing w:val="-4"/>
        </w:rPr>
        <w:t xml:space="preserve"> </w:t>
      </w:r>
      <w:r>
        <w:t>connections</w:t>
      </w:r>
      <w:r>
        <w:rPr>
          <w:spacing w:val="-3"/>
        </w:rPr>
        <w:t xml:space="preserve"> </w:t>
      </w:r>
      <w:r>
        <w:t>help</w:t>
      </w:r>
      <w:r>
        <w:rPr>
          <w:spacing w:val="-3"/>
        </w:rPr>
        <w:t xml:space="preserve"> </w:t>
      </w:r>
      <w:r>
        <w:t>funnel</w:t>
      </w:r>
      <w:r>
        <w:rPr>
          <w:spacing w:val="-3"/>
        </w:rPr>
        <w:t xml:space="preserve"> </w:t>
      </w:r>
      <w:r>
        <w:t>new</w:t>
      </w:r>
      <w:r>
        <w:rPr>
          <w:spacing w:val="-3"/>
        </w:rPr>
        <w:t xml:space="preserve"> </w:t>
      </w:r>
      <w:r>
        <w:t>people</w:t>
      </w:r>
      <w:r>
        <w:rPr>
          <w:spacing w:val="-4"/>
        </w:rPr>
        <w:t xml:space="preserve"> </w:t>
      </w:r>
      <w:r>
        <w:t>each</w:t>
      </w:r>
      <w:r>
        <w:rPr>
          <w:spacing w:val="-3"/>
        </w:rPr>
        <w:t xml:space="preserve"> </w:t>
      </w:r>
      <w:r>
        <w:t>year</w:t>
      </w:r>
      <w:r>
        <w:rPr>
          <w:spacing w:val="-3"/>
        </w:rPr>
        <w:t xml:space="preserve"> </w:t>
      </w:r>
      <w:r>
        <w:t>to CEAS’s general outreach and teacher-training programs.</w:t>
      </w:r>
    </w:p>
    <w:p w14:paraId="286D8037" w14:textId="77777777" w:rsidR="002F4311" w:rsidRDefault="000325DD">
      <w:pPr>
        <w:pStyle w:val="BodyText"/>
        <w:spacing w:line="520" w:lineRule="auto"/>
        <w:ind w:right="143" w:firstLine="720"/>
      </w:pPr>
      <w:r>
        <w:t>CEAS and other Penn entities serve as a resource to local, n</w:t>
      </w:r>
      <w:r>
        <w:t>ational, and international media</w:t>
      </w:r>
      <w:r>
        <w:rPr>
          <w:spacing w:val="-4"/>
        </w:rPr>
        <w:t xml:space="preserve"> </w:t>
      </w:r>
      <w:r>
        <w:t>on</w:t>
      </w:r>
      <w:r>
        <w:rPr>
          <w:spacing w:val="-3"/>
        </w:rPr>
        <w:t xml:space="preserve"> </w:t>
      </w:r>
      <w:r>
        <w:t>EA,</w:t>
      </w:r>
      <w:r>
        <w:rPr>
          <w:spacing w:val="-3"/>
        </w:rPr>
        <w:t xml:space="preserve"> </w:t>
      </w:r>
      <w:r>
        <w:t>responding</w:t>
      </w:r>
      <w:r>
        <w:rPr>
          <w:spacing w:val="-3"/>
        </w:rPr>
        <w:t xml:space="preserve"> </w:t>
      </w:r>
      <w:r>
        <w:t>to</w:t>
      </w:r>
      <w:r>
        <w:rPr>
          <w:spacing w:val="-3"/>
        </w:rPr>
        <w:t xml:space="preserve"> </w:t>
      </w:r>
      <w:r>
        <w:t>queries</w:t>
      </w:r>
      <w:r>
        <w:rPr>
          <w:spacing w:val="-3"/>
        </w:rPr>
        <w:t xml:space="preserve"> </w:t>
      </w:r>
      <w:r>
        <w:t>and</w:t>
      </w:r>
      <w:r>
        <w:rPr>
          <w:spacing w:val="-3"/>
        </w:rPr>
        <w:t xml:space="preserve"> </w:t>
      </w:r>
      <w:r>
        <w:t>connecting</w:t>
      </w:r>
      <w:r>
        <w:rPr>
          <w:spacing w:val="-3"/>
        </w:rPr>
        <w:t xml:space="preserve"> </w:t>
      </w:r>
      <w:r>
        <w:t>reporters</w:t>
      </w:r>
      <w:r>
        <w:rPr>
          <w:spacing w:val="-3"/>
        </w:rPr>
        <w:t xml:space="preserve"> </w:t>
      </w:r>
      <w:r>
        <w:t>to</w:t>
      </w:r>
      <w:r>
        <w:rPr>
          <w:spacing w:val="-3"/>
        </w:rPr>
        <w:t xml:space="preserve"> </w:t>
      </w:r>
      <w:r>
        <w:t>relevant</w:t>
      </w:r>
      <w:r>
        <w:rPr>
          <w:spacing w:val="-3"/>
        </w:rPr>
        <w:t xml:space="preserve"> </w:t>
      </w:r>
      <w:r>
        <w:t>faculty</w:t>
      </w:r>
      <w:r>
        <w:rPr>
          <w:spacing w:val="-3"/>
        </w:rPr>
        <w:t xml:space="preserve"> </w:t>
      </w:r>
      <w:r>
        <w:t>who</w:t>
      </w:r>
      <w:r>
        <w:rPr>
          <w:spacing w:val="-3"/>
        </w:rPr>
        <w:t xml:space="preserve"> </w:t>
      </w:r>
      <w:r>
        <w:t>can</w:t>
      </w:r>
      <w:r>
        <w:rPr>
          <w:spacing w:val="-3"/>
        </w:rPr>
        <w:t xml:space="preserve"> </w:t>
      </w:r>
      <w:r>
        <w:t>provide</w:t>
      </w:r>
    </w:p>
    <w:p w14:paraId="286D8038" w14:textId="77777777" w:rsidR="002F4311" w:rsidRDefault="002F4311">
      <w:pPr>
        <w:spacing w:line="520" w:lineRule="auto"/>
        <w:sectPr w:rsidR="002F4311">
          <w:pgSz w:w="12240" w:h="15840"/>
          <w:pgMar w:top="1360" w:right="1300" w:bottom="1520" w:left="1320" w:header="727" w:footer="1324" w:gutter="0"/>
          <w:cols w:space="720"/>
        </w:sectPr>
      </w:pPr>
    </w:p>
    <w:p w14:paraId="286D8039" w14:textId="77777777" w:rsidR="002F4311" w:rsidRDefault="000325DD">
      <w:pPr>
        <w:pStyle w:val="BodyText"/>
        <w:spacing w:before="171" w:line="525" w:lineRule="auto"/>
        <w:ind w:right="203"/>
      </w:pPr>
      <w:r>
        <w:lastRenderedPageBreak/>
        <w:t>EA</w:t>
      </w:r>
      <w:r>
        <w:rPr>
          <w:spacing w:val="-4"/>
        </w:rPr>
        <w:t xml:space="preserve"> </w:t>
      </w:r>
      <w:r>
        <w:t>news</w:t>
      </w:r>
      <w:r>
        <w:rPr>
          <w:spacing w:val="-4"/>
        </w:rPr>
        <w:t xml:space="preserve"> </w:t>
      </w:r>
      <w:r>
        <w:t>analysis.</w:t>
      </w:r>
      <w:r>
        <w:rPr>
          <w:spacing w:val="-4"/>
        </w:rPr>
        <w:t xml:space="preserve"> </w:t>
      </w:r>
      <w:r>
        <w:t>The</w:t>
      </w:r>
      <w:r>
        <w:rPr>
          <w:spacing w:val="-4"/>
        </w:rPr>
        <w:t xml:space="preserve"> </w:t>
      </w:r>
      <w:r>
        <w:t>CEAS</w:t>
      </w:r>
      <w:r>
        <w:rPr>
          <w:spacing w:val="-4"/>
        </w:rPr>
        <w:t xml:space="preserve"> </w:t>
      </w:r>
      <w:r>
        <w:t>weekly</w:t>
      </w:r>
      <w:r>
        <w:rPr>
          <w:spacing w:val="-4"/>
        </w:rPr>
        <w:t xml:space="preserve"> </w:t>
      </w:r>
      <w:r>
        <w:t>e-newsletter</w:t>
      </w:r>
      <w:r>
        <w:rPr>
          <w:spacing w:val="-4"/>
        </w:rPr>
        <w:t xml:space="preserve"> </w:t>
      </w:r>
      <w:r>
        <w:t>regularly</w:t>
      </w:r>
      <w:r>
        <w:rPr>
          <w:spacing w:val="-4"/>
        </w:rPr>
        <w:t xml:space="preserve"> </w:t>
      </w:r>
      <w:r>
        <w:t>includes</w:t>
      </w:r>
      <w:r>
        <w:rPr>
          <w:spacing w:val="-4"/>
        </w:rPr>
        <w:t xml:space="preserve"> </w:t>
      </w:r>
      <w:r>
        <w:t>local</w:t>
      </w:r>
      <w:r>
        <w:rPr>
          <w:spacing w:val="-4"/>
        </w:rPr>
        <w:t xml:space="preserve"> </w:t>
      </w:r>
      <w:r>
        <w:t>and</w:t>
      </w:r>
      <w:r>
        <w:rPr>
          <w:spacing w:val="-4"/>
        </w:rPr>
        <w:t xml:space="preserve"> </w:t>
      </w:r>
      <w:r>
        <w:t>national</w:t>
      </w:r>
      <w:r>
        <w:rPr>
          <w:spacing w:val="-4"/>
        </w:rPr>
        <w:t xml:space="preserve"> </w:t>
      </w:r>
      <w:r>
        <w:t>news stories featuring CEAS faculty.</w:t>
      </w:r>
    </w:p>
    <w:p w14:paraId="286D803A" w14:textId="77777777" w:rsidR="002F4311" w:rsidRDefault="000325DD">
      <w:pPr>
        <w:pStyle w:val="BodyText"/>
        <w:spacing w:line="523" w:lineRule="auto"/>
        <w:ind w:right="187" w:firstLine="720"/>
      </w:pPr>
      <w:r>
        <w:t>CEAS also prioritizes outreach to business communities in Greater Philadelphia. Penn EA faculty provide expertise and advice to companies and to local and state government efforts promoting business ties with EA. Penn E</w:t>
      </w:r>
      <w:r>
        <w:t>A lectures and seminars are designed in part—and sometimes primarily--to meet the needs of the Greater Philadelphia business community. CEAS frequently</w:t>
      </w:r>
      <w:r>
        <w:rPr>
          <w:spacing w:val="-3"/>
        </w:rPr>
        <w:t xml:space="preserve"> </w:t>
      </w:r>
      <w:r>
        <w:t>partners</w:t>
      </w:r>
      <w:r>
        <w:rPr>
          <w:spacing w:val="-3"/>
        </w:rPr>
        <w:t xml:space="preserve"> </w:t>
      </w:r>
      <w:r>
        <w:t>with</w:t>
      </w:r>
      <w:r>
        <w:rPr>
          <w:spacing w:val="-3"/>
        </w:rPr>
        <w:t xml:space="preserve"> </w:t>
      </w:r>
      <w:r>
        <w:t>the</w:t>
      </w:r>
      <w:r>
        <w:rPr>
          <w:spacing w:val="-4"/>
        </w:rPr>
        <w:t xml:space="preserve"> </w:t>
      </w:r>
      <w:r>
        <w:t>Foreign</w:t>
      </w:r>
      <w:r>
        <w:rPr>
          <w:spacing w:val="-3"/>
        </w:rPr>
        <w:t xml:space="preserve"> </w:t>
      </w:r>
      <w:r>
        <w:t>Policy</w:t>
      </w:r>
      <w:r>
        <w:rPr>
          <w:spacing w:val="-3"/>
        </w:rPr>
        <w:t xml:space="preserve"> </w:t>
      </w:r>
      <w:r>
        <w:t>Research</w:t>
      </w:r>
      <w:r>
        <w:rPr>
          <w:spacing w:val="-3"/>
        </w:rPr>
        <w:t xml:space="preserve"> </w:t>
      </w:r>
      <w:r>
        <w:t>Institute</w:t>
      </w:r>
      <w:r>
        <w:rPr>
          <w:spacing w:val="-4"/>
        </w:rPr>
        <w:t xml:space="preserve"> </w:t>
      </w:r>
      <w:r>
        <w:t>(FPRI)</w:t>
      </w:r>
      <w:r>
        <w:rPr>
          <w:spacing w:val="-3"/>
        </w:rPr>
        <w:t xml:space="preserve"> </w:t>
      </w:r>
      <w:r>
        <w:t>to</w:t>
      </w:r>
      <w:r>
        <w:rPr>
          <w:spacing w:val="-3"/>
        </w:rPr>
        <w:t xml:space="preserve"> </w:t>
      </w:r>
      <w:r>
        <w:t>reach</w:t>
      </w:r>
      <w:r>
        <w:rPr>
          <w:spacing w:val="-3"/>
        </w:rPr>
        <w:t xml:space="preserve"> </w:t>
      </w:r>
      <w:r>
        <w:t>a</w:t>
      </w:r>
      <w:r>
        <w:rPr>
          <w:spacing w:val="-4"/>
        </w:rPr>
        <w:t xml:space="preserve"> </w:t>
      </w:r>
      <w:r>
        <w:t>broader</w:t>
      </w:r>
      <w:r>
        <w:rPr>
          <w:spacing w:val="-3"/>
        </w:rPr>
        <w:t xml:space="preserve"> </w:t>
      </w:r>
      <w:r>
        <w:t>business and media communi</w:t>
      </w:r>
      <w:r>
        <w:t>ty. Wharton’s innovative and highly successful Knowledge@Wharton website draws on Penn EA faculty for business-related analysis and publishes periodic Chinese- language reports, thus extended Penn’s reach into the business community and the Chinese- speaki</w:t>
      </w:r>
      <w:r>
        <w:t>ng world. With NRC funding, CEAS will continue hosting national workshops for teaching EA languages for the professions (business, engineering, law, medicine).</w:t>
      </w:r>
    </w:p>
    <w:p w14:paraId="286D803B" w14:textId="77777777" w:rsidR="002F4311" w:rsidRDefault="000325DD">
      <w:pPr>
        <w:pStyle w:val="ListParagraph"/>
        <w:numPr>
          <w:ilvl w:val="1"/>
          <w:numId w:val="12"/>
        </w:numPr>
        <w:tabs>
          <w:tab w:val="left" w:pos="607"/>
        </w:tabs>
        <w:spacing w:line="274" w:lineRule="exact"/>
        <w:ind w:left="606" w:hanging="487"/>
        <w:rPr>
          <w:sz w:val="24"/>
        </w:rPr>
      </w:pPr>
      <w:r>
        <w:rPr>
          <w:b/>
          <w:sz w:val="24"/>
          <w:u w:val="thick"/>
        </w:rPr>
        <w:t>Involvement</w:t>
      </w:r>
      <w:r>
        <w:rPr>
          <w:b/>
          <w:spacing w:val="-2"/>
          <w:sz w:val="24"/>
          <w:u w:val="thick"/>
        </w:rPr>
        <w:t xml:space="preserve"> </w:t>
      </w:r>
      <w:r>
        <w:rPr>
          <w:b/>
          <w:sz w:val="24"/>
          <w:u w:val="thick"/>
        </w:rPr>
        <w:t>of</w:t>
      </w:r>
      <w:r>
        <w:rPr>
          <w:b/>
          <w:spacing w:val="-1"/>
          <w:sz w:val="24"/>
          <w:u w:val="thick"/>
        </w:rPr>
        <w:t xml:space="preserve"> </w:t>
      </w:r>
      <w:r>
        <w:rPr>
          <w:b/>
          <w:sz w:val="24"/>
          <w:u w:val="thick"/>
        </w:rPr>
        <w:t>Professional</w:t>
      </w:r>
      <w:r>
        <w:rPr>
          <w:b/>
          <w:spacing w:val="-2"/>
          <w:sz w:val="24"/>
          <w:u w:val="thick"/>
        </w:rPr>
        <w:t xml:space="preserve"> </w:t>
      </w:r>
      <w:r>
        <w:rPr>
          <w:b/>
          <w:sz w:val="24"/>
          <w:u w:val="thick"/>
        </w:rPr>
        <w:t>Schools</w:t>
      </w:r>
      <w:r>
        <w:rPr>
          <w:sz w:val="24"/>
          <w:u w:val="thick"/>
        </w:rPr>
        <w:t>.</w:t>
      </w:r>
      <w:r>
        <w:rPr>
          <w:spacing w:val="-1"/>
          <w:sz w:val="24"/>
        </w:rPr>
        <w:t xml:space="preserve"> </w:t>
      </w:r>
      <w:r>
        <w:rPr>
          <w:sz w:val="24"/>
        </w:rPr>
        <w:t>Penn’s</w:t>
      </w:r>
      <w:r>
        <w:rPr>
          <w:spacing w:val="-2"/>
          <w:sz w:val="24"/>
        </w:rPr>
        <w:t xml:space="preserve"> </w:t>
      </w:r>
      <w:r>
        <w:rPr>
          <w:sz w:val="24"/>
        </w:rPr>
        <w:t>professional</w:t>
      </w:r>
      <w:r>
        <w:rPr>
          <w:spacing w:val="-1"/>
          <w:sz w:val="24"/>
        </w:rPr>
        <w:t xml:space="preserve"> </w:t>
      </w:r>
      <w:r>
        <w:rPr>
          <w:sz w:val="24"/>
        </w:rPr>
        <w:t>schools,</w:t>
      </w:r>
      <w:r>
        <w:rPr>
          <w:spacing w:val="-2"/>
          <w:sz w:val="24"/>
        </w:rPr>
        <w:t xml:space="preserve"> </w:t>
      </w:r>
      <w:r>
        <w:rPr>
          <w:sz w:val="24"/>
        </w:rPr>
        <w:t>particularly</w:t>
      </w:r>
      <w:r>
        <w:rPr>
          <w:spacing w:val="-1"/>
          <w:sz w:val="24"/>
        </w:rPr>
        <w:t xml:space="preserve"> </w:t>
      </w:r>
      <w:r>
        <w:rPr>
          <w:spacing w:val="-4"/>
          <w:sz w:val="24"/>
        </w:rPr>
        <w:t>Law,</w:t>
      </w:r>
    </w:p>
    <w:p w14:paraId="286D803C" w14:textId="77777777" w:rsidR="002F4311" w:rsidRDefault="002F4311">
      <w:pPr>
        <w:pStyle w:val="BodyText"/>
        <w:spacing w:before="9"/>
        <w:ind w:left="0"/>
        <w:rPr>
          <w:sz w:val="15"/>
        </w:rPr>
      </w:pPr>
    </w:p>
    <w:p w14:paraId="286D803D" w14:textId="77777777" w:rsidR="002F4311" w:rsidRDefault="000325DD">
      <w:pPr>
        <w:pStyle w:val="BodyText"/>
        <w:spacing w:before="90" w:line="480" w:lineRule="auto"/>
        <w:ind w:right="203"/>
      </w:pPr>
      <w:r>
        <w:t>Business (W</w:t>
      </w:r>
      <w:r>
        <w:t>harton), Communications, and Education, are heavily involved in EA outreach activities.</w:t>
      </w:r>
      <w:r>
        <w:rPr>
          <w:spacing w:val="-4"/>
        </w:rPr>
        <w:t xml:space="preserve"> </w:t>
      </w:r>
      <w:r>
        <w:t>CEAS’s</w:t>
      </w:r>
      <w:r>
        <w:rPr>
          <w:spacing w:val="-4"/>
        </w:rPr>
        <w:t xml:space="preserve"> </w:t>
      </w:r>
      <w:r>
        <w:t>long</w:t>
      </w:r>
      <w:r>
        <w:rPr>
          <w:spacing w:val="-4"/>
        </w:rPr>
        <w:t xml:space="preserve"> </w:t>
      </w:r>
      <w:r>
        <w:t>and</w:t>
      </w:r>
      <w:r>
        <w:rPr>
          <w:spacing w:val="-4"/>
        </w:rPr>
        <w:t xml:space="preserve"> </w:t>
      </w:r>
      <w:r>
        <w:t>fruitful</w:t>
      </w:r>
      <w:r>
        <w:rPr>
          <w:spacing w:val="-4"/>
        </w:rPr>
        <w:t xml:space="preserve"> </w:t>
      </w:r>
      <w:r>
        <w:t>collaboration</w:t>
      </w:r>
      <w:r>
        <w:rPr>
          <w:spacing w:val="-4"/>
        </w:rPr>
        <w:t xml:space="preserve"> </w:t>
      </w:r>
      <w:r>
        <w:t>with</w:t>
      </w:r>
      <w:r>
        <w:rPr>
          <w:spacing w:val="-4"/>
        </w:rPr>
        <w:t xml:space="preserve"> </w:t>
      </w:r>
      <w:r>
        <w:t>the</w:t>
      </w:r>
      <w:r>
        <w:rPr>
          <w:spacing w:val="-5"/>
        </w:rPr>
        <w:t xml:space="preserve"> </w:t>
      </w:r>
      <w:r>
        <w:t>Lauder</w:t>
      </w:r>
      <w:r>
        <w:rPr>
          <w:spacing w:val="-4"/>
        </w:rPr>
        <w:t xml:space="preserve"> </w:t>
      </w:r>
      <w:r>
        <w:t>Institute</w:t>
      </w:r>
      <w:r>
        <w:rPr>
          <w:spacing w:val="-4"/>
        </w:rPr>
        <w:t xml:space="preserve"> </w:t>
      </w:r>
      <w:r>
        <w:t>of</w:t>
      </w:r>
      <w:r>
        <w:rPr>
          <w:spacing w:val="-4"/>
        </w:rPr>
        <w:t xml:space="preserve"> </w:t>
      </w:r>
      <w:r>
        <w:t>Management</w:t>
      </w:r>
      <w:r>
        <w:rPr>
          <w:spacing w:val="-4"/>
        </w:rPr>
        <w:t xml:space="preserve"> </w:t>
      </w:r>
      <w:r>
        <w:t xml:space="preserve">and International Studies includes extensive and sustained involvement of CEAS-affiliated faculty and staff. CEAS Director Dickinson is former Co-Director of Lauder, and the CEAS AD co- directs short-term study abroad programs for Lauder’s MA/MBA students </w:t>
      </w:r>
      <w:r>
        <w:t>to Mongolia.</w:t>
      </w:r>
    </w:p>
    <w:p w14:paraId="286D803E" w14:textId="77777777" w:rsidR="002F4311" w:rsidRDefault="000325DD">
      <w:pPr>
        <w:pStyle w:val="BodyText"/>
        <w:spacing w:before="1" w:line="520" w:lineRule="auto"/>
        <w:ind w:right="203" w:firstLine="720"/>
      </w:pPr>
      <w:r>
        <w:t>CEAS</w:t>
      </w:r>
      <w:r>
        <w:rPr>
          <w:spacing w:val="-4"/>
        </w:rPr>
        <w:t xml:space="preserve"> </w:t>
      </w:r>
      <w:r>
        <w:t>co-sponsors</w:t>
      </w:r>
      <w:r>
        <w:rPr>
          <w:spacing w:val="-4"/>
        </w:rPr>
        <w:t xml:space="preserve"> </w:t>
      </w:r>
      <w:r>
        <w:t>numerous</w:t>
      </w:r>
      <w:r>
        <w:rPr>
          <w:spacing w:val="-4"/>
        </w:rPr>
        <w:t xml:space="preserve"> </w:t>
      </w:r>
      <w:r>
        <w:t>public</w:t>
      </w:r>
      <w:r>
        <w:rPr>
          <w:spacing w:val="-5"/>
        </w:rPr>
        <w:t xml:space="preserve"> </w:t>
      </w:r>
      <w:r>
        <w:t>talks</w:t>
      </w:r>
      <w:r>
        <w:rPr>
          <w:spacing w:val="-4"/>
        </w:rPr>
        <w:t xml:space="preserve"> </w:t>
      </w:r>
      <w:r>
        <w:t>and</w:t>
      </w:r>
      <w:r>
        <w:rPr>
          <w:spacing w:val="-4"/>
        </w:rPr>
        <w:t xml:space="preserve"> </w:t>
      </w:r>
      <w:r>
        <w:t>conferences</w:t>
      </w:r>
      <w:r>
        <w:rPr>
          <w:spacing w:val="-4"/>
        </w:rPr>
        <w:t xml:space="preserve"> </w:t>
      </w:r>
      <w:r>
        <w:t>with</w:t>
      </w:r>
      <w:r>
        <w:rPr>
          <w:spacing w:val="-4"/>
        </w:rPr>
        <w:t xml:space="preserve"> </w:t>
      </w:r>
      <w:r>
        <w:t>Penn</w:t>
      </w:r>
      <w:r>
        <w:rPr>
          <w:spacing w:val="-4"/>
        </w:rPr>
        <w:t xml:space="preserve"> </w:t>
      </w:r>
      <w:r>
        <w:t>Law</w:t>
      </w:r>
      <w:r>
        <w:rPr>
          <w:spacing w:val="-4"/>
        </w:rPr>
        <w:t xml:space="preserve"> </w:t>
      </w:r>
      <w:r>
        <w:t>and</w:t>
      </w:r>
      <w:r>
        <w:rPr>
          <w:spacing w:val="-4"/>
        </w:rPr>
        <w:t xml:space="preserve"> </w:t>
      </w:r>
      <w:r>
        <w:t>highlights timely issues pertaining to international law, such as the February 2019 “Human Rights and China” symposium, with keynote address by former UN High Commissione</w:t>
      </w:r>
      <w:r>
        <w:t>r for Human Rights</w:t>
      </w:r>
    </w:p>
    <w:p w14:paraId="286D803F" w14:textId="77777777" w:rsidR="002F4311" w:rsidRDefault="000325DD">
      <w:pPr>
        <w:pStyle w:val="BodyText"/>
        <w:spacing w:before="8"/>
      </w:pPr>
      <w:r>
        <w:t>Zeid</w:t>
      </w:r>
      <w:r>
        <w:rPr>
          <w:spacing w:val="-1"/>
        </w:rPr>
        <w:t xml:space="preserve"> </w:t>
      </w:r>
      <w:r>
        <w:t>Ra’ad</w:t>
      </w:r>
      <w:r>
        <w:rPr>
          <w:spacing w:val="-1"/>
        </w:rPr>
        <w:t xml:space="preserve"> </w:t>
      </w:r>
      <w:r>
        <w:t>Al</w:t>
      </w:r>
      <w:r>
        <w:rPr>
          <w:spacing w:val="-1"/>
        </w:rPr>
        <w:t xml:space="preserve"> </w:t>
      </w:r>
      <w:r>
        <w:t>Hussein</w:t>
      </w:r>
      <w:r>
        <w:rPr>
          <w:spacing w:val="-1"/>
        </w:rPr>
        <w:t xml:space="preserve"> </w:t>
      </w:r>
      <w:r>
        <w:t>and</w:t>
      </w:r>
      <w:r>
        <w:rPr>
          <w:spacing w:val="-1"/>
        </w:rPr>
        <w:t xml:space="preserve"> </w:t>
      </w:r>
      <w:r>
        <w:t>panels</w:t>
      </w:r>
      <w:r>
        <w:rPr>
          <w:spacing w:val="-1"/>
        </w:rPr>
        <w:t xml:space="preserve"> </w:t>
      </w:r>
      <w:r>
        <w:t>on repression</w:t>
      </w:r>
      <w:r>
        <w:rPr>
          <w:spacing w:val="-1"/>
        </w:rPr>
        <w:t xml:space="preserve"> </w:t>
      </w:r>
      <w:r>
        <w:t>in</w:t>
      </w:r>
      <w:r>
        <w:rPr>
          <w:spacing w:val="-1"/>
        </w:rPr>
        <w:t xml:space="preserve"> </w:t>
      </w:r>
      <w:r>
        <w:t>Xinjiang</w:t>
      </w:r>
      <w:r>
        <w:rPr>
          <w:spacing w:val="-1"/>
        </w:rPr>
        <w:t xml:space="preserve"> </w:t>
      </w:r>
      <w:r>
        <w:t>and</w:t>
      </w:r>
      <w:r>
        <w:rPr>
          <w:spacing w:val="-1"/>
        </w:rPr>
        <w:t xml:space="preserve"> </w:t>
      </w:r>
      <w:r>
        <w:t>Hong</w:t>
      </w:r>
      <w:r>
        <w:rPr>
          <w:spacing w:val="-1"/>
        </w:rPr>
        <w:t xml:space="preserve"> </w:t>
      </w:r>
      <w:r>
        <w:t>Kong.</w:t>
      </w:r>
      <w:r>
        <w:rPr>
          <w:spacing w:val="-1"/>
        </w:rPr>
        <w:t xml:space="preserve"> </w:t>
      </w:r>
      <w:r>
        <w:t xml:space="preserve">With </w:t>
      </w:r>
      <w:r>
        <w:rPr>
          <w:spacing w:val="-5"/>
        </w:rPr>
        <w:t>NRC</w:t>
      </w:r>
    </w:p>
    <w:p w14:paraId="286D8040" w14:textId="77777777" w:rsidR="002F4311" w:rsidRDefault="002F4311">
      <w:pPr>
        <w:sectPr w:rsidR="002F4311">
          <w:pgSz w:w="12240" w:h="15840"/>
          <w:pgMar w:top="1360" w:right="1300" w:bottom="1520" w:left="1320" w:header="727" w:footer="1324" w:gutter="0"/>
          <w:cols w:space="720"/>
        </w:sectPr>
      </w:pPr>
    </w:p>
    <w:p w14:paraId="286D8041" w14:textId="77777777" w:rsidR="002F4311" w:rsidRDefault="000325DD">
      <w:pPr>
        <w:pStyle w:val="BodyText"/>
        <w:spacing w:before="171" w:line="523" w:lineRule="auto"/>
        <w:ind w:right="203"/>
      </w:pPr>
      <w:r>
        <w:lastRenderedPageBreak/>
        <w:t>funding,</w:t>
      </w:r>
      <w:r>
        <w:rPr>
          <w:spacing w:val="-3"/>
        </w:rPr>
        <w:t xml:space="preserve"> </w:t>
      </w:r>
      <w:r>
        <w:t>we</w:t>
      </w:r>
      <w:r>
        <w:rPr>
          <w:spacing w:val="-3"/>
        </w:rPr>
        <w:t xml:space="preserve"> </w:t>
      </w:r>
      <w:r>
        <w:t>seek</w:t>
      </w:r>
      <w:r>
        <w:rPr>
          <w:spacing w:val="-3"/>
        </w:rPr>
        <w:t xml:space="preserve"> </w:t>
      </w:r>
      <w:r>
        <w:t>to</w:t>
      </w:r>
      <w:r>
        <w:rPr>
          <w:spacing w:val="-3"/>
        </w:rPr>
        <w:t xml:space="preserve"> </w:t>
      </w:r>
      <w:r>
        <w:t>strengthen</w:t>
      </w:r>
      <w:r>
        <w:rPr>
          <w:spacing w:val="-3"/>
        </w:rPr>
        <w:t xml:space="preserve"> </w:t>
      </w:r>
      <w:r>
        <w:t>our</w:t>
      </w:r>
      <w:r>
        <w:rPr>
          <w:spacing w:val="-3"/>
        </w:rPr>
        <w:t xml:space="preserve"> </w:t>
      </w:r>
      <w:r>
        <w:t>partnership</w:t>
      </w:r>
      <w:r>
        <w:rPr>
          <w:spacing w:val="-3"/>
        </w:rPr>
        <w:t xml:space="preserve"> </w:t>
      </w:r>
      <w:r>
        <w:t>with</w:t>
      </w:r>
      <w:r>
        <w:rPr>
          <w:spacing w:val="-3"/>
        </w:rPr>
        <w:t xml:space="preserve"> </w:t>
      </w:r>
      <w:r>
        <w:t>Penn’s</w:t>
      </w:r>
      <w:r>
        <w:rPr>
          <w:spacing w:val="-3"/>
        </w:rPr>
        <w:t xml:space="preserve"> </w:t>
      </w:r>
      <w:r>
        <w:t>Graduate</w:t>
      </w:r>
      <w:r>
        <w:rPr>
          <w:spacing w:val="-4"/>
        </w:rPr>
        <w:t xml:space="preserve"> </w:t>
      </w:r>
      <w:r>
        <w:t>School</w:t>
      </w:r>
      <w:r>
        <w:rPr>
          <w:spacing w:val="-3"/>
        </w:rPr>
        <w:t xml:space="preserve"> </w:t>
      </w:r>
      <w:r>
        <w:t>of</w:t>
      </w:r>
      <w:r>
        <w:rPr>
          <w:spacing w:val="-3"/>
        </w:rPr>
        <w:t xml:space="preserve"> </w:t>
      </w:r>
      <w:r>
        <w:t>Education</w:t>
      </w:r>
      <w:r>
        <w:rPr>
          <w:spacing w:val="-3"/>
        </w:rPr>
        <w:t xml:space="preserve"> </w:t>
      </w:r>
      <w:r>
        <w:t>with</w:t>
      </w:r>
      <w:r>
        <w:rPr>
          <w:spacing w:val="-3"/>
        </w:rPr>
        <w:t xml:space="preserve"> </w:t>
      </w:r>
      <w:r>
        <w:t>a new course on Chinese Language Pedagogy and M</w:t>
      </w:r>
      <w:r>
        <w:t>ethods, to be cross-listed in EALC and GSE (EALC</w:t>
      </w:r>
      <w:r>
        <w:rPr>
          <w:spacing w:val="-1"/>
        </w:rPr>
        <w:t xml:space="preserve"> </w:t>
      </w:r>
      <w:r>
        <w:t>8600).</w:t>
      </w:r>
      <w:r>
        <w:rPr>
          <w:spacing w:val="40"/>
        </w:rPr>
        <w:t xml:space="preserve"> </w:t>
      </w:r>
      <w:r>
        <w:t>GSE</w:t>
      </w:r>
      <w:r>
        <w:rPr>
          <w:spacing w:val="-1"/>
        </w:rPr>
        <w:t xml:space="preserve"> </w:t>
      </w:r>
      <w:r>
        <w:t>students</w:t>
      </w:r>
      <w:r>
        <w:rPr>
          <w:spacing w:val="-1"/>
        </w:rPr>
        <w:t xml:space="preserve"> </w:t>
      </w:r>
      <w:r>
        <w:t>who</w:t>
      </w:r>
      <w:r>
        <w:rPr>
          <w:spacing w:val="-1"/>
        </w:rPr>
        <w:t xml:space="preserve"> </w:t>
      </w:r>
      <w:r>
        <w:t>complete</w:t>
      </w:r>
      <w:r>
        <w:rPr>
          <w:spacing w:val="-2"/>
        </w:rPr>
        <w:t xml:space="preserve"> </w:t>
      </w:r>
      <w:r>
        <w:t>EALC</w:t>
      </w:r>
      <w:r>
        <w:rPr>
          <w:spacing w:val="-1"/>
        </w:rPr>
        <w:t xml:space="preserve"> </w:t>
      </w:r>
      <w:r>
        <w:t>8600</w:t>
      </w:r>
      <w:r>
        <w:rPr>
          <w:spacing w:val="-1"/>
        </w:rPr>
        <w:t xml:space="preserve"> </w:t>
      </w:r>
      <w:r>
        <w:t>will</w:t>
      </w:r>
      <w:r>
        <w:rPr>
          <w:spacing w:val="-1"/>
        </w:rPr>
        <w:t xml:space="preserve"> </w:t>
      </w:r>
      <w:r>
        <w:t>be</w:t>
      </w:r>
      <w:r>
        <w:rPr>
          <w:spacing w:val="-2"/>
        </w:rPr>
        <w:t xml:space="preserve"> </w:t>
      </w:r>
      <w:r>
        <w:t>eligible</w:t>
      </w:r>
      <w:r>
        <w:rPr>
          <w:spacing w:val="-2"/>
        </w:rPr>
        <w:t xml:space="preserve"> </w:t>
      </w:r>
      <w:r>
        <w:t>for</w:t>
      </w:r>
      <w:r>
        <w:rPr>
          <w:spacing w:val="-1"/>
        </w:rPr>
        <w:t xml:space="preserve"> </w:t>
      </w:r>
      <w:r>
        <w:t>Language</w:t>
      </w:r>
      <w:r>
        <w:rPr>
          <w:spacing w:val="-2"/>
        </w:rPr>
        <w:t xml:space="preserve"> </w:t>
      </w:r>
      <w:r>
        <w:t>Teaching Assistantships in EALC.</w:t>
      </w:r>
    </w:p>
    <w:p w14:paraId="286D8042" w14:textId="77777777" w:rsidR="002F4311" w:rsidRDefault="000325DD">
      <w:pPr>
        <w:pStyle w:val="Heading1"/>
        <w:numPr>
          <w:ilvl w:val="2"/>
          <w:numId w:val="12"/>
        </w:numPr>
        <w:tabs>
          <w:tab w:val="left" w:pos="3124"/>
        </w:tabs>
        <w:spacing w:before="3"/>
        <w:ind w:hanging="308"/>
      </w:pPr>
      <w:r>
        <w:t xml:space="preserve">FLAS-SPECIFIC </w:t>
      </w:r>
      <w:r>
        <w:rPr>
          <w:spacing w:val="-2"/>
        </w:rPr>
        <w:t>INFORMATION</w:t>
      </w:r>
    </w:p>
    <w:p w14:paraId="286D8043" w14:textId="77777777" w:rsidR="002F4311" w:rsidRDefault="002F4311">
      <w:pPr>
        <w:pStyle w:val="BodyText"/>
        <w:ind w:left="0"/>
        <w:rPr>
          <w:b/>
        </w:rPr>
      </w:pPr>
    </w:p>
    <w:p w14:paraId="286D8044" w14:textId="77777777" w:rsidR="002F4311" w:rsidRDefault="000325DD">
      <w:pPr>
        <w:pStyle w:val="ListParagraph"/>
        <w:numPr>
          <w:ilvl w:val="3"/>
          <w:numId w:val="12"/>
        </w:numPr>
        <w:tabs>
          <w:tab w:val="left" w:pos="547"/>
        </w:tabs>
        <w:rPr>
          <w:sz w:val="24"/>
        </w:rPr>
      </w:pPr>
      <w:r>
        <w:rPr>
          <w:b/>
          <w:sz w:val="24"/>
          <w:u w:val="thick"/>
        </w:rPr>
        <w:t>FLAS</w:t>
      </w:r>
      <w:r>
        <w:rPr>
          <w:b/>
          <w:spacing w:val="-2"/>
          <w:sz w:val="24"/>
          <w:u w:val="thick"/>
        </w:rPr>
        <w:t xml:space="preserve"> </w:t>
      </w:r>
      <w:r>
        <w:rPr>
          <w:b/>
          <w:sz w:val="24"/>
          <w:u w:val="thick"/>
        </w:rPr>
        <w:t>Selection</w:t>
      </w:r>
      <w:r>
        <w:rPr>
          <w:b/>
          <w:spacing w:val="-1"/>
          <w:sz w:val="24"/>
          <w:u w:val="thick"/>
        </w:rPr>
        <w:t xml:space="preserve"> </w:t>
      </w:r>
      <w:r>
        <w:rPr>
          <w:b/>
          <w:sz w:val="24"/>
          <w:u w:val="thick"/>
        </w:rPr>
        <w:t>Procedure</w:t>
      </w:r>
      <w:r>
        <w:rPr>
          <w:sz w:val="24"/>
          <w:u w:val="thick"/>
        </w:rPr>
        <w:t>.</w:t>
      </w:r>
      <w:r>
        <w:rPr>
          <w:spacing w:val="-1"/>
          <w:sz w:val="24"/>
        </w:rPr>
        <w:t xml:space="preserve"> </w:t>
      </w:r>
      <w:r>
        <w:rPr>
          <w:sz w:val="24"/>
        </w:rPr>
        <w:t>CEAS</w:t>
      </w:r>
      <w:r>
        <w:rPr>
          <w:spacing w:val="-2"/>
          <w:sz w:val="24"/>
        </w:rPr>
        <w:t xml:space="preserve"> </w:t>
      </w:r>
      <w:r>
        <w:rPr>
          <w:sz w:val="24"/>
        </w:rPr>
        <w:t>announces</w:t>
      </w:r>
      <w:r>
        <w:rPr>
          <w:spacing w:val="-1"/>
          <w:sz w:val="24"/>
        </w:rPr>
        <w:t xml:space="preserve"> </w:t>
      </w:r>
      <w:r>
        <w:rPr>
          <w:sz w:val="24"/>
        </w:rPr>
        <w:t>the</w:t>
      </w:r>
      <w:r>
        <w:rPr>
          <w:spacing w:val="-2"/>
          <w:sz w:val="24"/>
        </w:rPr>
        <w:t xml:space="preserve"> </w:t>
      </w:r>
      <w:r>
        <w:rPr>
          <w:sz w:val="24"/>
        </w:rPr>
        <w:t>FLAS</w:t>
      </w:r>
      <w:r>
        <w:rPr>
          <w:spacing w:val="-2"/>
          <w:sz w:val="24"/>
        </w:rPr>
        <w:t xml:space="preserve"> </w:t>
      </w:r>
      <w:r>
        <w:rPr>
          <w:sz w:val="24"/>
        </w:rPr>
        <w:t>competition</w:t>
      </w:r>
      <w:r>
        <w:rPr>
          <w:spacing w:val="-1"/>
          <w:sz w:val="24"/>
        </w:rPr>
        <w:t xml:space="preserve"> </w:t>
      </w:r>
      <w:r>
        <w:rPr>
          <w:sz w:val="24"/>
        </w:rPr>
        <w:t>widely</w:t>
      </w:r>
      <w:r>
        <w:rPr>
          <w:spacing w:val="-1"/>
          <w:sz w:val="24"/>
        </w:rPr>
        <w:t xml:space="preserve"> </w:t>
      </w:r>
      <w:r>
        <w:rPr>
          <w:spacing w:val="-4"/>
          <w:sz w:val="24"/>
        </w:rPr>
        <w:t>each</w:t>
      </w:r>
    </w:p>
    <w:p w14:paraId="286D8045" w14:textId="77777777" w:rsidR="002F4311" w:rsidRDefault="002F4311">
      <w:pPr>
        <w:pStyle w:val="BodyText"/>
        <w:spacing w:before="2"/>
        <w:ind w:left="0"/>
        <w:rPr>
          <w:sz w:val="16"/>
        </w:rPr>
      </w:pPr>
    </w:p>
    <w:p w14:paraId="286D8046" w14:textId="77777777" w:rsidR="002F4311" w:rsidRDefault="000325DD">
      <w:pPr>
        <w:pStyle w:val="BodyText"/>
        <w:spacing w:before="90" w:line="480" w:lineRule="auto"/>
        <w:ind w:right="139"/>
      </w:pPr>
      <w:r>
        <w:t>November. It sends email announcements to all students in EA-related programs, EA faculty, chairs of SAS departments, deans and relevant administrators in all twelve Penn Schools, including professional schools, and through CEAS’s widely-distributed weekly</w:t>
      </w:r>
      <w:r>
        <w:t xml:space="preserve"> e-newsletter. A printed brochure is distributed to departments and such offices as Admissions and Financial Services. EA faculty communicate the opportunity personally to prospective and continuing students. The Center for Undergraduate Research and Fello</w:t>
      </w:r>
      <w:r>
        <w:t>wships (CURF) sends FLAS announcements</w:t>
      </w:r>
      <w:r>
        <w:rPr>
          <w:spacing w:val="-4"/>
        </w:rPr>
        <w:t xml:space="preserve"> </w:t>
      </w:r>
      <w:r>
        <w:t>to</w:t>
      </w:r>
      <w:r>
        <w:rPr>
          <w:spacing w:val="-4"/>
        </w:rPr>
        <w:t xml:space="preserve"> </w:t>
      </w:r>
      <w:r>
        <w:t>all</w:t>
      </w:r>
      <w:r>
        <w:rPr>
          <w:spacing w:val="-4"/>
        </w:rPr>
        <w:t xml:space="preserve"> </w:t>
      </w:r>
      <w:r>
        <w:t>Penn</w:t>
      </w:r>
      <w:r>
        <w:rPr>
          <w:spacing w:val="-4"/>
        </w:rPr>
        <w:t xml:space="preserve"> </w:t>
      </w:r>
      <w:r>
        <w:t>undergraduates.</w:t>
      </w:r>
      <w:r>
        <w:rPr>
          <w:spacing w:val="-4"/>
        </w:rPr>
        <w:t xml:space="preserve"> </w:t>
      </w:r>
      <w:r>
        <w:t>CEAS</w:t>
      </w:r>
      <w:r>
        <w:rPr>
          <w:spacing w:val="-4"/>
        </w:rPr>
        <w:t xml:space="preserve"> </w:t>
      </w:r>
      <w:r>
        <w:t>features</w:t>
      </w:r>
      <w:r>
        <w:rPr>
          <w:spacing w:val="-4"/>
        </w:rPr>
        <w:t xml:space="preserve"> </w:t>
      </w:r>
      <w:r>
        <w:t>the</w:t>
      </w:r>
      <w:r>
        <w:rPr>
          <w:spacing w:val="-4"/>
        </w:rPr>
        <w:t xml:space="preserve"> </w:t>
      </w:r>
      <w:r>
        <w:t>FLAS</w:t>
      </w:r>
      <w:r>
        <w:rPr>
          <w:spacing w:val="-4"/>
        </w:rPr>
        <w:t xml:space="preserve"> </w:t>
      </w:r>
      <w:r>
        <w:t>Fellowship</w:t>
      </w:r>
      <w:r>
        <w:rPr>
          <w:spacing w:val="-4"/>
        </w:rPr>
        <w:t xml:space="preserve"> </w:t>
      </w:r>
      <w:r>
        <w:t>prominently</w:t>
      </w:r>
      <w:r>
        <w:rPr>
          <w:spacing w:val="-4"/>
        </w:rPr>
        <w:t xml:space="preserve"> </w:t>
      </w:r>
      <w:r>
        <w:t xml:space="preserve">on its website (www.ceas.sas.upenn.edu), to easily attract Internet searches for EA fellowships. In November and again in February, CEAS holds </w:t>
      </w:r>
      <w:r>
        <w:t>information sessions for interested undergraduates. For our new application cycle, we will tape these sessions and post them on our website.</w:t>
      </w:r>
      <w:r>
        <w:rPr>
          <w:spacing w:val="-1"/>
        </w:rPr>
        <w:t xml:space="preserve"> </w:t>
      </w:r>
      <w:r>
        <w:t>CEAS</w:t>
      </w:r>
      <w:r>
        <w:rPr>
          <w:spacing w:val="-1"/>
        </w:rPr>
        <w:t xml:space="preserve"> </w:t>
      </w:r>
      <w:r>
        <w:t>staff</w:t>
      </w:r>
      <w:r>
        <w:rPr>
          <w:spacing w:val="-1"/>
        </w:rPr>
        <w:t xml:space="preserve"> </w:t>
      </w:r>
      <w:r>
        <w:t>also</w:t>
      </w:r>
      <w:r>
        <w:rPr>
          <w:spacing w:val="-1"/>
        </w:rPr>
        <w:t xml:space="preserve"> </w:t>
      </w:r>
      <w:r>
        <w:t>participate</w:t>
      </w:r>
      <w:r>
        <w:rPr>
          <w:spacing w:val="-2"/>
        </w:rPr>
        <w:t xml:space="preserve"> </w:t>
      </w:r>
      <w:r>
        <w:t>in</w:t>
      </w:r>
      <w:r>
        <w:rPr>
          <w:spacing w:val="-1"/>
        </w:rPr>
        <w:t xml:space="preserve"> </w:t>
      </w:r>
      <w:r>
        <w:t>information</w:t>
      </w:r>
      <w:r>
        <w:rPr>
          <w:spacing w:val="-1"/>
        </w:rPr>
        <w:t xml:space="preserve"> </w:t>
      </w:r>
      <w:r>
        <w:t>sessions</w:t>
      </w:r>
      <w:r>
        <w:rPr>
          <w:spacing w:val="-1"/>
        </w:rPr>
        <w:t xml:space="preserve"> </w:t>
      </w:r>
      <w:r>
        <w:t>for</w:t>
      </w:r>
      <w:r>
        <w:rPr>
          <w:spacing w:val="-1"/>
        </w:rPr>
        <w:t xml:space="preserve"> </w:t>
      </w:r>
      <w:r>
        <w:t>graduate</w:t>
      </w:r>
      <w:r>
        <w:rPr>
          <w:spacing w:val="-2"/>
        </w:rPr>
        <w:t xml:space="preserve"> </w:t>
      </w:r>
      <w:r>
        <w:t>opportunities.</w:t>
      </w:r>
      <w:r>
        <w:rPr>
          <w:spacing w:val="-1"/>
        </w:rPr>
        <w:t xml:space="preserve"> </w:t>
      </w:r>
      <w:r>
        <w:t>A</w:t>
      </w:r>
      <w:r>
        <w:rPr>
          <w:spacing w:val="-1"/>
        </w:rPr>
        <w:t xml:space="preserve"> </w:t>
      </w:r>
      <w:r>
        <w:t>link</w:t>
      </w:r>
      <w:r>
        <w:rPr>
          <w:spacing w:val="-1"/>
        </w:rPr>
        <w:t xml:space="preserve"> </w:t>
      </w:r>
      <w:r>
        <w:t>to information about FLAS remains on Penn’s main webpage. Penn’s FLAS website (</w:t>
      </w:r>
      <w:hyperlink r:id="rId10">
        <w:r>
          <w:rPr>
            <w:color w:val="0000FF"/>
            <w:u w:val="single" w:color="0000FF"/>
          </w:rPr>
          <w:t>http://www.sas.upenn.edu/flas/instructions.html</w:t>
        </w:r>
        <w:r>
          <w:t>)</w:t>
        </w:r>
      </w:hyperlink>
      <w:r>
        <w:t xml:space="preserve"> provides information about the fellowships,</w:t>
      </w:r>
    </w:p>
    <w:p w14:paraId="286D8047" w14:textId="77777777" w:rsidR="002F4311" w:rsidRDefault="000325DD">
      <w:pPr>
        <w:pStyle w:val="BodyText"/>
        <w:spacing w:line="480" w:lineRule="auto"/>
        <w:ind w:right="139"/>
      </w:pPr>
      <w:r>
        <w:t>contact</w:t>
      </w:r>
      <w:r>
        <w:rPr>
          <w:spacing w:val="-4"/>
        </w:rPr>
        <w:t xml:space="preserve"> </w:t>
      </w:r>
      <w:r>
        <w:t>informat</w:t>
      </w:r>
      <w:r>
        <w:t>ion</w:t>
      </w:r>
      <w:r>
        <w:rPr>
          <w:spacing w:val="-4"/>
        </w:rPr>
        <w:t xml:space="preserve"> </w:t>
      </w:r>
      <w:r>
        <w:t>and</w:t>
      </w:r>
      <w:r>
        <w:rPr>
          <w:spacing w:val="-4"/>
        </w:rPr>
        <w:t xml:space="preserve"> </w:t>
      </w:r>
      <w:r>
        <w:t>directions</w:t>
      </w:r>
      <w:r>
        <w:rPr>
          <w:spacing w:val="-4"/>
        </w:rPr>
        <w:t xml:space="preserve"> </w:t>
      </w:r>
      <w:r>
        <w:t>to</w:t>
      </w:r>
      <w:r>
        <w:rPr>
          <w:spacing w:val="-4"/>
        </w:rPr>
        <w:t xml:space="preserve"> </w:t>
      </w:r>
      <w:r>
        <w:t>apply.</w:t>
      </w:r>
      <w:r>
        <w:rPr>
          <w:spacing w:val="-4"/>
        </w:rPr>
        <w:t xml:space="preserve"> </w:t>
      </w:r>
      <w:r>
        <w:t>CEAS</w:t>
      </w:r>
      <w:r>
        <w:rPr>
          <w:spacing w:val="-4"/>
        </w:rPr>
        <w:t xml:space="preserve"> </w:t>
      </w:r>
      <w:r>
        <w:t>Facebook</w:t>
      </w:r>
      <w:r>
        <w:rPr>
          <w:spacing w:val="-4"/>
        </w:rPr>
        <w:t xml:space="preserve"> </w:t>
      </w:r>
      <w:r>
        <w:t>and</w:t>
      </w:r>
      <w:r>
        <w:rPr>
          <w:spacing w:val="-4"/>
        </w:rPr>
        <w:t xml:space="preserve"> </w:t>
      </w:r>
      <w:r>
        <w:t>Twitter</w:t>
      </w:r>
      <w:r>
        <w:rPr>
          <w:spacing w:val="-4"/>
        </w:rPr>
        <w:t xml:space="preserve"> </w:t>
      </w:r>
      <w:r>
        <w:t>pages</w:t>
      </w:r>
      <w:r>
        <w:rPr>
          <w:spacing w:val="-4"/>
        </w:rPr>
        <w:t xml:space="preserve"> </w:t>
      </w:r>
      <w:r>
        <w:t>offer</w:t>
      </w:r>
      <w:r>
        <w:rPr>
          <w:spacing w:val="-4"/>
        </w:rPr>
        <w:t xml:space="preserve"> </w:t>
      </w:r>
      <w:r>
        <w:t>further timely posts.</w:t>
      </w:r>
    </w:p>
    <w:p w14:paraId="286D8048" w14:textId="77777777" w:rsidR="002F4311" w:rsidRDefault="000325DD">
      <w:pPr>
        <w:pStyle w:val="BodyText"/>
        <w:ind w:left="552"/>
      </w:pPr>
      <w:r>
        <w:t>Applications</w:t>
      </w:r>
      <w:r>
        <w:rPr>
          <w:spacing w:val="-3"/>
        </w:rPr>
        <w:t xml:space="preserve"> </w:t>
      </w:r>
      <w:r>
        <w:t>for</w:t>
      </w:r>
      <w:r>
        <w:rPr>
          <w:spacing w:val="-1"/>
        </w:rPr>
        <w:t xml:space="preserve"> </w:t>
      </w:r>
      <w:r>
        <w:t>Summer and</w:t>
      </w:r>
      <w:r>
        <w:rPr>
          <w:spacing w:val="-1"/>
        </w:rPr>
        <w:t xml:space="preserve"> </w:t>
      </w:r>
      <w:r>
        <w:t>AY</w:t>
      </w:r>
      <w:r>
        <w:rPr>
          <w:spacing w:val="-1"/>
        </w:rPr>
        <w:t xml:space="preserve"> </w:t>
      </w:r>
      <w:r>
        <w:t>FLAS are</w:t>
      </w:r>
      <w:r>
        <w:rPr>
          <w:spacing w:val="-1"/>
        </w:rPr>
        <w:t xml:space="preserve"> </w:t>
      </w:r>
      <w:r>
        <w:t>due</w:t>
      </w:r>
      <w:r>
        <w:rPr>
          <w:spacing w:val="-1"/>
        </w:rPr>
        <w:t xml:space="preserve"> </w:t>
      </w:r>
      <w:r>
        <w:t>in</w:t>
      </w:r>
      <w:r>
        <w:rPr>
          <w:spacing w:val="-1"/>
        </w:rPr>
        <w:t xml:space="preserve"> </w:t>
      </w:r>
      <w:r>
        <w:t>early</w:t>
      </w:r>
      <w:r>
        <w:rPr>
          <w:spacing w:val="-1"/>
        </w:rPr>
        <w:t xml:space="preserve"> </w:t>
      </w:r>
      <w:r>
        <w:t>February. The</w:t>
      </w:r>
      <w:r>
        <w:rPr>
          <w:spacing w:val="-2"/>
        </w:rPr>
        <w:t xml:space="preserve"> </w:t>
      </w:r>
      <w:r>
        <w:t xml:space="preserve">two </w:t>
      </w:r>
      <w:r>
        <w:rPr>
          <w:spacing w:val="-2"/>
        </w:rPr>
        <w:t>competitions</w:t>
      </w:r>
    </w:p>
    <w:p w14:paraId="286D8049" w14:textId="77777777" w:rsidR="002F4311" w:rsidRDefault="002F4311">
      <w:pPr>
        <w:pStyle w:val="BodyText"/>
        <w:spacing w:before="7"/>
        <w:ind w:left="0"/>
        <w:rPr>
          <w:sz w:val="23"/>
        </w:rPr>
      </w:pPr>
    </w:p>
    <w:p w14:paraId="286D804A" w14:textId="77777777" w:rsidR="002F4311" w:rsidRDefault="000325DD">
      <w:pPr>
        <w:pStyle w:val="BodyText"/>
      </w:pPr>
      <w:r>
        <w:t>are</w:t>
      </w:r>
      <w:r>
        <w:rPr>
          <w:spacing w:val="-2"/>
        </w:rPr>
        <w:t xml:space="preserve"> </w:t>
      </w:r>
      <w:r>
        <w:t>conducted</w:t>
      </w:r>
      <w:r>
        <w:rPr>
          <w:spacing w:val="-1"/>
        </w:rPr>
        <w:t xml:space="preserve"> </w:t>
      </w:r>
      <w:r>
        <w:t>separately,</w:t>
      </w:r>
      <w:r>
        <w:rPr>
          <w:spacing w:val="-1"/>
        </w:rPr>
        <w:t xml:space="preserve"> </w:t>
      </w:r>
      <w:r>
        <w:t>and</w:t>
      </w:r>
      <w:r>
        <w:rPr>
          <w:spacing w:val="-1"/>
        </w:rPr>
        <w:t xml:space="preserve"> </w:t>
      </w:r>
      <w:r>
        <w:t>this</w:t>
      </w:r>
      <w:r>
        <w:rPr>
          <w:spacing w:val="-1"/>
        </w:rPr>
        <w:t xml:space="preserve"> </w:t>
      </w:r>
      <w:r>
        <w:t>is</w:t>
      </w:r>
      <w:r>
        <w:rPr>
          <w:spacing w:val="-1"/>
        </w:rPr>
        <w:t xml:space="preserve"> </w:t>
      </w:r>
      <w:r>
        <w:t>emphasized</w:t>
      </w:r>
      <w:r>
        <w:rPr>
          <w:spacing w:val="-2"/>
        </w:rPr>
        <w:t xml:space="preserve"> </w:t>
      </w:r>
      <w:r>
        <w:t>in</w:t>
      </w:r>
      <w:r>
        <w:rPr>
          <w:spacing w:val="-1"/>
        </w:rPr>
        <w:t xml:space="preserve"> </w:t>
      </w:r>
      <w:r>
        <w:t>FLAS</w:t>
      </w:r>
      <w:r>
        <w:rPr>
          <w:spacing w:val="-1"/>
        </w:rPr>
        <w:t xml:space="preserve"> </w:t>
      </w:r>
      <w:r>
        <w:t>publicity.</w:t>
      </w:r>
      <w:r>
        <w:rPr>
          <w:spacing w:val="-1"/>
        </w:rPr>
        <w:t xml:space="preserve"> </w:t>
      </w:r>
      <w:r>
        <w:t>Since</w:t>
      </w:r>
      <w:r>
        <w:rPr>
          <w:spacing w:val="-2"/>
        </w:rPr>
        <w:t xml:space="preserve"> </w:t>
      </w:r>
      <w:r>
        <w:t>2011,</w:t>
      </w:r>
      <w:r>
        <w:rPr>
          <w:spacing w:val="-1"/>
        </w:rPr>
        <w:t xml:space="preserve"> </w:t>
      </w:r>
      <w:r>
        <w:t>the</w:t>
      </w:r>
      <w:r>
        <w:rPr>
          <w:spacing w:val="-2"/>
        </w:rPr>
        <w:t xml:space="preserve"> </w:t>
      </w:r>
      <w:r>
        <w:rPr>
          <w:spacing w:val="-4"/>
        </w:rPr>
        <w:t>FLAS</w:t>
      </w:r>
    </w:p>
    <w:p w14:paraId="286D804B" w14:textId="77777777" w:rsidR="002F4311" w:rsidRDefault="002F4311">
      <w:pPr>
        <w:sectPr w:rsidR="002F4311">
          <w:pgSz w:w="12240" w:h="15840"/>
          <w:pgMar w:top="1360" w:right="1300" w:bottom="1520" w:left="1320" w:header="727" w:footer="1324" w:gutter="0"/>
          <w:cols w:space="720"/>
        </w:sectPr>
      </w:pPr>
    </w:p>
    <w:p w14:paraId="286D804C" w14:textId="77777777" w:rsidR="002F4311" w:rsidRDefault="000325DD">
      <w:pPr>
        <w:pStyle w:val="BodyText"/>
        <w:spacing w:before="171" w:line="480" w:lineRule="auto"/>
        <w:ind w:right="203"/>
      </w:pPr>
      <w:r>
        <w:lastRenderedPageBreak/>
        <w:t>application process has been conducted entirely online using a specially adapted version of Interfolio provided by Penn. This makes it easy for qualified students to apply and enhances transparency</w:t>
      </w:r>
      <w:r>
        <w:rPr>
          <w:spacing w:val="-2"/>
        </w:rPr>
        <w:t xml:space="preserve"> </w:t>
      </w:r>
      <w:r>
        <w:t>and,</w:t>
      </w:r>
      <w:r>
        <w:rPr>
          <w:spacing w:val="-2"/>
        </w:rPr>
        <w:t xml:space="preserve"> </w:t>
      </w:r>
      <w:r>
        <w:t>therefore,</w:t>
      </w:r>
      <w:r>
        <w:rPr>
          <w:spacing w:val="-2"/>
        </w:rPr>
        <w:t xml:space="preserve"> </w:t>
      </w:r>
      <w:r>
        <w:t>the</w:t>
      </w:r>
      <w:r>
        <w:rPr>
          <w:spacing w:val="-3"/>
        </w:rPr>
        <w:t xml:space="preserve"> </w:t>
      </w:r>
      <w:r>
        <w:t>diversity</w:t>
      </w:r>
      <w:r>
        <w:rPr>
          <w:spacing w:val="-2"/>
        </w:rPr>
        <w:t xml:space="preserve"> </w:t>
      </w:r>
      <w:r>
        <w:t>of</w:t>
      </w:r>
      <w:r>
        <w:rPr>
          <w:spacing w:val="-2"/>
        </w:rPr>
        <w:t xml:space="preserve"> </w:t>
      </w:r>
      <w:r>
        <w:t>applicants.</w:t>
      </w:r>
      <w:r>
        <w:rPr>
          <w:spacing w:val="-2"/>
        </w:rPr>
        <w:t xml:space="preserve"> </w:t>
      </w:r>
      <w:r>
        <w:t>For</w:t>
      </w:r>
      <w:r>
        <w:rPr>
          <w:spacing w:val="-2"/>
        </w:rPr>
        <w:t xml:space="preserve"> </w:t>
      </w:r>
      <w:r>
        <w:t>efficiency</w:t>
      </w:r>
      <w:r>
        <w:rPr>
          <w:spacing w:val="-2"/>
        </w:rPr>
        <w:t xml:space="preserve"> </w:t>
      </w:r>
      <w:r>
        <w:t>of</w:t>
      </w:r>
      <w:r>
        <w:rPr>
          <w:spacing w:val="-2"/>
        </w:rPr>
        <w:t xml:space="preserve"> </w:t>
      </w:r>
      <w:r>
        <w:t>administration</w:t>
      </w:r>
      <w:r>
        <w:rPr>
          <w:spacing w:val="-2"/>
        </w:rPr>
        <w:t xml:space="preserve"> </w:t>
      </w:r>
      <w:r>
        <w:t>and</w:t>
      </w:r>
      <w:r>
        <w:rPr>
          <w:spacing w:val="-2"/>
        </w:rPr>
        <w:t xml:space="preserve"> </w:t>
      </w:r>
      <w:r>
        <w:t>to enhance</w:t>
      </w:r>
      <w:r>
        <w:rPr>
          <w:spacing w:val="-5"/>
        </w:rPr>
        <w:t xml:space="preserve"> </w:t>
      </w:r>
      <w:r>
        <w:t>awareness</w:t>
      </w:r>
      <w:r>
        <w:rPr>
          <w:spacing w:val="-4"/>
        </w:rPr>
        <w:t xml:space="preserve"> </w:t>
      </w:r>
      <w:r>
        <w:t>of</w:t>
      </w:r>
      <w:r>
        <w:rPr>
          <w:spacing w:val="-4"/>
        </w:rPr>
        <w:t xml:space="preserve"> </w:t>
      </w:r>
      <w:r>
        <w:t>FLAS</w:t>
      </w:r>
      <w:r>
        <w:rPr>
          <w:spacing w:val="-4"/>
        </w:rPr>
        <w:t xml:space="preserve"> </w:t>
      </w:r>
      <w:r>
        <w:t>opportunities,</w:t>
      </w:r>
      <w:r>
        <w:rPr>
          <w:spacing w:val="-4"/>
        </w:rPr>
        <w:t xml:space="preserve"> </w:t>
      </w:r>
      <w:r>
        <w:t>all</w:t>
      </w:r>
      <w:r>
        <w:rPr>
          <w:spacing w:val="-4"/>
        </w:rPr>
        <w:t xml:space="preserve"> </w:t>
      </w:r>
      <w:r>
        <w:t>Penn</w:t>
      </w:r>
      <w:r>
        <w:rPr>
          <w:spacing w:val="-4"/>
        </w:rPr>
        <w:t xml:space="preserve"> </w:t>
      </w:r>
      <w:r>
        <w:t>centers</w:t>
      </w:r>
      <w:r>
        <w:rPr>
          <w:spacing w:val="-4"/>
        </w:rPr>
        <w:t xml:space="preserve"> </w:t>
      </w:r>
      <w:r>
        <w:t>with</w:t>
      </w:r>
      <w:r>
        <w:rPr>
          <w:spacing w:val="-4"/>
        </w:rPr>
        <w:t xml:space="preserve"> </w:t>
      </w:r>
      <w:r>
        <w:t>FLAS</w:t>
      </w:r>
      <w:r>
        <w:rPr>
          <w:spacing w:val="-4"/>
        </w:rPr>
        <w:t xml:space="preserve"> </w:t>
      </w:r>
      <w:r>
        <w:t>fellowships</w:t>
      </w:r>
      <w:r>
        <w:rPr>
          <w:spacing w:val="-4"/>
        </w:rPr>
        <w:t xml:space="preserve"> </w:t>
      </w:r>
      <w:r>
        <w:t>coordinate application procedures and deadlines.</w:t>
      </w:r>
    </w:p>
    <w:p w14:paraId="286D804D" w14:textId="77777777" w:rsidR="002F4311" w:rsidRDefault="000325DD">
      <w:pPr>
        <w:pStyle w:val="BodyText"/>
        <w:spacing w:line="480" w:lineRule="auto"/>
        <w:ind w:right="255" w:firstLine="432"/>
      </w:pPr>
      <w:r>
        <w:t>The FLAS application includes a short form summarizing applicant inform</w:t>
      </w:r>
      <w:r>
        <w:t>ation, a transcript,</w:t>
      </w:r>
      <w:r>
        <w:rPr>
          <w:spacing w:val="-3"/>
        </w:rPr>
        <w:t xml:space="preserve"> </w:t>
      </w:r>
      <w:r>
        <w:t>a</w:t>
      </w:r>
      <w:r>
        <w:rPr>
          <w:spacing w:val="-4"/>
        </w:rPr>
        <w:t xml:space="preserve"> </w:t>
      </w:r>
      <w:r>
        <w:t>CV,</w:t>
      </w:r>
      <w:r>
        <w:rPr>
          <w:spacing w:val="-3"/>
        </w:rPr>
        <w:t xml:space="preserve"> </w:t>
      </w:r>
      <w:r>
        <w:t>two</w:t>
      </w:r>
      <w:r>
        <w:rPr>
          <w:spacing w:val="-3"/>
        </w:rPr>
        <w:t xml:space="preserve"> </w:t>
      </w:r>
      <w:r>
        <w:t>letters</w:t>
      </w:r>
      <w:r>
        <w:rPr>
          <w:spacing w:val="-3"/>
        </w:rPr>
        <w:t xml:space="preserve"> </w:t>
      </w:r>
      <w:r>
        <w:t>of</w:t>
      </w:r>
      <w:r>
        <w:rPr>
          <w:spacing w:val="-3"/>
        </w:rPr>
        <w:t xml:space="preserve"> </w:t>
      </w:r>
      <w:r>
        <w:t>recommendation,</w:t>
      </w:r>
      <w:r>
        <w:rPr>
          <w:spacing w:val="-3"/>
        </w:rPr>
        <w:t xml:space="preserve"> </w:t>
      </w:r>
      <w:r>
        <w:t>and</w:t>
      </w:r>
      <w:r>
        <w:rPr>
          <w:spacing w:val="-3"/>
        </w:rPr>
        <w:t xml:space="preserve"> </w:t>
      </w:r>
      <w:r>
        <w:t>a</w:t>
      </w:r>
      <w:r>
        <w:rPr>
          <w:spacing w:val="-4"/>
        </w:rPr>
        <w:t xml:space="preserve"> </w:t>
      </w:r>
      <w:r>
        <w:t>one-page</w:t>
      </w:r>
      <w:r>
        <w:rPr>
          <w:spacing w:val="-4"/>
        </w:rPr>
        <w:t xml:space="preserve"> </w:t>
      </w:r>
      <w:r>
        <w:t>statement</w:t>
      </w:r>
      <w:r>
        <w:rPr>
          <w:spacing w:val="-3"/>
        </w:rPr>
        <w:t xml:space="preserve"> </w:t>
      </w:r>
      <w:r>
        <w:t>on</w:t>
      </w:r>
      <w:r>
        <w:rPr>
          <w:spacing w:val="-3"/>
        </w:rPr>
        <w:t xml:space="preserve"> </w:t>
      </w:r>
      <w:r>
        <w:t>the</w:t>
      </w:r>
      <w:r>
        <w:rPr>
          <w:spacing w:val="-3"/>
        </w:rPr>
        <w:t xml:space="preserve"> </w:t>
      </w:r>
      <w:r>
        <w:t>importance</w:t>
      </w:r>
      <w:r>
        <w:rPr>
          <w:spacing w:val="-4"/>
        </w:rPr>
        <w:t xml:space="preserve"> </w:t>
      </w:r>
      <w:r>
        <w:t>of EA language training and area study for applicant career goals. Departments and schools rank their applicants, increasing the available information. The Executive Committee makes final decisions in late</w:t>
      </w:r>
      <w:r>
        <w:rPr>
          <w:spacing w:val="-1"/>
        </w:rPr>
        <w:t xml:space="preserve"> </w:t>
      </w:r>
      <w:r>
        <w:t>February or early March, including designating alt</w:t>
      </w:r>
      <w:r>
        <w:t>ernate</w:t>
      </w:r>
      <w:r>
        <w:rPr>
          <w:spacing w:val="-1"/>
        </w:rPr>
        <w:t xml:space="preserve"> </w:t>
      </w:r>
      <w:r>
        <w:t>awardees. Applicants are notified immediately.</w:t>
      </w:r>
    </w:p>
    <w:p w14:paraId="286D804E" w14:textId="77777777" w:rsidR="002F4311" w:rsidRDefault="000325DD">
      <w:pPr>
        <w:pStyle w:val="BodyText"/>
        <w:spacing w:line="480" w:lineRule="auto"/>
        <w:ind w:right="203" w:firstLine="432"/>
      </w:pPr>
      <w:r>
        <w:t>Rigorous criteria for selection include: academic performance; potential contribution to fields</w:t>
      </w:r>
      <w:r>
        <w:rPr>
          <w:spacing w:val="-4"/>
        </w:rPr>
        <w:t xml:space="preserve"> </w:t>
      </w:r>
      <w:r>
        <w:t>and</w:t>
      </w:r>
      <w:r>
        <w:rPr>
          <w:spacing w:val="-4"/>
        </w:rPr>
        <w:t xml:space="preserve"> </w:t>
      </w:r>
      <w:r>
        <w:t>areas</w:t>
      </w:r>
      <w:r>
        <w:rPr>
          <w:spacing w:val="-4"/>
        </w:rPr>
        <w:t xml:space="preserve"> </w:t>
      </w:r>
      <w:r>
        <w:t>of</w:t>
      </w:r>
      <w:r>
        <w:rPr>
          <w:spacing w:val="-4"/>
        </w:rPr>
        <w:t xml:space="preserve"> </w:t>
      </w:r>
      <w:r>
        <w:t>national</w:t>
      </w:r>
      <w:r>
        <w:rPr>
          <w:spacing w:val="-4"/>
        </w:rPr>
        <w:t xml:space="preserve"> </w:t>
      </w:r>
      <w:r>
        <w:t>need;</w:t>
      </w:r>
      <w:r>
        <w:rPr>
          <w:spacing w:val="-4"/>
        </w:rPr>
        <w:t xml:space="preserve"> </w:t>
      </w:r>
      <w:r>
        <w:t>recommendations;</w:t>
      </w:r>
      <w:r>
        <w:rPr>
          <w:spacing w:val="-4"/>
        </w:rPr>
        <w:t xml:space="preserve"> </w:t>
      </w:r>
      <w:r>
        <w:t>importance</w:t>
      </w:r>
      <w:r>
        <w:rPr>
          <w:spacing w:val="-4"/>
        </w:rPr>
        <w:t xml:space="preserve"> </w:t>
      </w:r>
      <w:r>
        <w:t>of</w:t>
      </w:r>
      <w:r>
        <w:rPr>
          <w:spacing w:val="-4"/>
        </w:rPr>
        <w:t xml:space="preserve"> </w:t>
      </w:r>
      <w:r>
        <w:t>further</w:t>
      </w:r>
      <w:r>
        <w:rPr>
          <w:spacing w:val="-4"/>
        </w:rPr>
        <w:t xml:space="preserve"> </w:t>
      </w:r>
      <w:r>
        <w:t>language</w:t>
      </w:r>
      <w:r>
        <w:rPr>
          <w:spacing w:val="-4"/>
        </w:rPr>
        <w:t xml:space="preserve"> </w:t>
      </w:r>
      <w:r>
        <w:t>training</w:t>
      </w:r>
      <w:r>
        <w:rPr>
          <w:spacing w:val="-4"/>
        </w:rPr>
        <w:t xml:space="preserve"> </w:t>
      </w:r>
      <w:r>
        <w:t>to educational and ca</w:t>
      </w:r>
      <w:r>
        <w:t xml:space="preserve">reer plans; and financial need. CEAS’s Executive Committee includes a variety of perspectives through membership drawn from social science and humanities departments in SAS, professional schools, and EA language faculty. CEAS gives priority to students in </w:t>
      </w:r>
      <w:r>
        <w:t>the</w:t>
      </w:r>
      <w:r>
        <w:rPr>
          <w:spacing w:val="-1"/>
        </w:rPr>
        <w:t xml:space="preserve"> </w:t>
      </w:r>
      <w:r>
        <w:t>social sciences and professional schools and in areas aligned well with national requirements. We request five graduate AY, four undergraduate AY, and six Summer FLAS fellowships (for which graduate and undergraduates will be eligible) per year.</w:t>
      </w:r>
    </w:p>
    <w:p w14:paraId="286D804F" w14:textId="77777777" w:rsidR="002F4311" w:rsidRDefault="000325DD">
      <w:pPr>
        <w:pStyle w:val="Heading1"/>
        <w:spacing w:before="1"/>
        <w:ind w:left="2563" w:firstLine="0"/>
      </w:pPr>
      <w:r>
        <w:t>I. PRO</w:t>
      </w:r>
      <w:r>
        <w:t>GRAM</w:t>
      </w:r>
      <w:r>
        <w:rPr>
          <w:spacing w:val="-1"/>
        </w:rPr>
        <w:t xml:space="preserve"> </w:t>
      </w:r>
      <w:r>
        <w:t xml:space="preserve">PLANNING AND </w:t>
      </w:r>
      <w:r>
        <w:rPr>
          <w:spacing w:val="-2"/>
        </w:rPr>
        <w:t>BUDGET</w:t>
      </w:r>
    </w:p>
    <w:p w14:paraId="286D8050" w14:textId="77777777" w:rsidR="002F4311" w:rsidRDefault="002F4311">
      <w:pPr>
        <w:pStyle w:val="BodyText"/>
        <w:spacing w:before="11"/>
        <w:ind w:left="0"/>
        <w:rPr>
          <w:b/>
          <w:sz w:val="23"/>
        </w:rPr>
      </w:pPr>
    </w:p>
    <w:p w14:paraId="286D8051" w14:textId="77777777" w:rsidR="002F4311" w:rsidRDefault="000325DD">
      <w:pPr>
        <w:pStyle w:val="ListParagraph"/>
        <w:numPr>
          <w:ilvl w:val="2"/>
          <w:numId w:val="2"/>
        </w:numPr>
        <w:tabs>
          <w:tab w:val="left" w:pos="454"/>
        </w:tabs>
        <w:rPr>
          <w:sz w:val="24"/>
        </w:rPr>
      </w:pPr>
      <w:r>
        <w:rPr>
          <w:b/>
          <w:sz w:val="24"/>
          <w:u w:val="thick"/>
        </w:rPr>
        <w:t>Purpose</w:t>
      </w:r>
      <w:r>
        <w:rPr>
          <w:b/>
          <w:spacing w:val="-2"/>
          <w:sz w:val="24"/>
          <w:u w:val="thick"/>
        </w:rPr>
        <w:t xml:space="preserve"> </w:t>
      </w:r>
      <w:r>
        <w:rPr>
          <w:b/>
          <w:sz w:val="24"/>
          <w:u w:val="thick"/>
        </w:rPr>
        <w:t>and</w:t>
      </w:r>
      <w:r>
        <w:rPr>
          <w:b/>
          <w:spacing w:val="-1"/>
          <w:sz w:val="24"/>
          <w:u w:val="thick"/>
        </w:rPr>
        <w:t xml:space="preserve"> </w:t>
      </w:r>
      <w:r>
        <w:rPr>
          <w:b/>
          <w:sz w:val="24"/>
          <w:u w:val="thick"/>
        </w:rPr>
        <w:t>Quality.</w:t>
      </w:r>
      <w:r>
        <w:rPr>
          <w:b/>
          <w:spacing w:val="-2"/>
          <w:sz w:val="24"/>
        </w:rPr>
        <w:t xml:space="preserve"> </w:t>
      </w:r>
      <w:r>
        <w:rPr>
          <w:sz w:val="24"/>
        </w:rPr>
        <w:t>Penn seeks</w:t>
      </w:r>
      <w:r>
        <w:rPr>
          <w:spacing w:val="-1"/>
          <w:sz w:val="24"/>
        </w:rPr>
        <w:t xml:space="preserve"> </w:t>
      </w:r>
      <w:r>
        <w:rPr>
          <w:sz w:val="24"/>
        </w:rPr>
        <w:t>NRC</w:t>
      </w:r>
      <w:r>
        <w:rPr>
          <w:spacing w:val="-1"/>
          <w:sz w:val="24"/>
        </w:rPr>
        <w:t xml:space="preserve"> </w:t>
      </w:r>
      <w:r>
        <w:rPr>
          <w:sz w:val="24"/>
        </w:rPr>
        <w:t>funding</w:t>
      </w:r>
      <w:r>
        <w:rPr>
          <w:spacing w:val="-1"/>
          <w:sz w:val="24"/>
        </w:rPr>
        <w:t xml:space="preserve"> </w:t>
      </w:r>
      <w:r>
        <w:rPr>
          <w:sz w:val="24"/>
        </w:rPr>
        <w:t>to pursue</w:t>
      </w:r>
      <w:r>
        <w:rPr>
          <w:spacing w:val="-2"/>
          <w:sz w:val="24"/>
        </w:rPr>
        <w:t xml:space="preserve"> </w:t>
      </w:r>
      <w:r>
        <w:rPr>
          <w:sz w:val="24"/>
        </w:rPr>
        <w:t>specific</w:t>
      </w:r>
      <w:r>
        <w:rPr>
          <w:spacing w:val="-2"/>
          <w:sz w:val="24"/>
        </w:rPr>
        <w:t xml:space="preserve"> </w:t>
      </w:r>
      <w:r>
        <w:rPr>
          <w:sz w:val="24"/>
        </w:rPr>
        <w:t xml:space="preserve">improvements </w:t>
      </w:r>
      <w:r>
        <w:rPr>
          <w:spacing w:val="-5"/>
          <w:sz w:val="24"/>
        </w:rPr>
        <w:t>to</w:t>
      </w:r>
    </w:p>
    <w:p w14:paraId="286D8052" w14:textId="77777777" w:rsidR="002F4311" w:rsidRDefault="002F4311">
      <w:pPr>
        <w:pStyle w:val="BodyText"/>
        <w:spacing w:before="2"/>
        <w:ind w:left="0"/>
        <w:rPr>
          <w:sz w:val="16"/>
        </w:rPr>
      </w:pPr>
    </w:p>
    <w:p w14:paraId="286D8053" w14:textId="77777777" w:rsidR="002F4311" w:rsidRDefault="000325DD">
      <w:pPr>
        <w:pStyle w:val="BodyText"/>
        <w:spacing w:before="90" w:line="480" w:lineRule="auto"/>
        <w:ind w:right="203"/>
      </w:pPr>
      <w:r>
        <w:t>teaching, resources, and scholarship on EA at Penn and outreach efforts to the community, including</w:t>
      </w:r>
      <w:r>
        <w:rPr>
          <w:spacing w:val="-3"/>
        </w:rPr>
        <w:t xml:space="preserve"> </w:t>
      </w:r>
      <w:r>
        <w:t>K-16</w:t>
      </w:r>
      <w:r>
        <w:rPr>
          <w:spacing w:val="-3"/>
        </w:rPr>
        <w:t xml:space="preserve"> </w:t>
      </w:r>
      <w:r>
        <w:t>educational</w:t>
      </w:r>
      <w:r>
        <w:rPr>
          <w:spacing w:val="-3"/>
        </w:rPr>
        <w:t xml:space="preserve"> </w:t>
      </w:r>
      <w:r>
        <w:t>institutions</w:t>
      </w:r>
      <w:r>
        <w:rPr>
          <w:spacing w:val="-3"/>
        </w:rPr>
        <w:t xml:space="preserve"> </w:t>
      </w:r>
      <w:r>
        <w:t>in</w:t>
      </w:r>
      <w:r>
        <w:rPr>
          <w:spacing w:val="-3"/>
        </w:rPr>
        <w:t xml:space="preserve"> </w:t>
      </w:r>
      <w:r>
        <w:t>the</w:t>
      </w:r>
      <w:r>
        <w:rPr>
          <w:spacing w:val="-4"/>
        </w:rPr>
        <w:t xml:space="preserve"> </w:t>
      </w:r>
      <w:r>
        <w:t>Philadelphia</w:t>
      </w:r>
      <w:r>
        <w:rPr>
          <w:spacing w:val="-4"/>
        </w:rPr>
        <w:t xml:space="preserve"> </w:t>
      </w:r>
      <w:r>
        <w:t>area.</w:t>
      </w:r>
      <w:r>
        <w:rPr>
          <w:spacing w:val="-3"/>
        </w:rPr>
        <w:t xml:space="preserve"> </w:t>
      </w:r>
      <w:r>
        <w:t>At</w:t>
      </w:r>
      <w:r>
        <w:rPr>
          <w:spacing w:val="-3"/>
        </w:rPr>
        <w:t xml:space="preserve"> </w:t>
      </w:r>
      <w:r>
        <w:t>the</w:t>
      </w:r>
      <w:r>
        <w:rPr>
          <w:spacing w:val="-4"/>
        </w:rPr>
        <w:t xml:space="preserve"> </w:t>
      </w:r>
      <w:r>
        <w:t>university,</w:t>
      </w:r>
      <w:r>
        <w:rPr>
          <w:spacing w:val="-3"/>
        </w:rPr>
        <w:t xml:space="preserve"> </w:t>
      </w:r>
      <w:r>
        <w:t>our</w:t>
      </w:r>
      <w:r>
        <w:rPr>
          <w:spacing w:val="-3"/>
        </w:rPr>
        <w:t xml:space="preserve"> </w:t>
      </w:r>
      <w:r>
        <w:t>efforts</w:t>
      </w:r>
    </w:p>
    <w:p w14:paraId="286D8054" w14:textId="77777777" w:rsidR="002F4311" w:rsidRDefault="002F4311">
      <w:pPr>
        <w:spacing w:line="480" w:lineRule="auto"/>
        <w:sectPr w:rsidR="002F4311">
          <w:pgSz w:w="12240" w:h="15840"/>
          <w:pgMar w:top="1360" w:right="1300" w:bottom="1520" w:left="1320" w:header="727" w:footer="1324" w:gutter="0"/>
          <w:cols w:space="720"/>
        </w:sectPr>
      </w:pPr>
    </w:p>
    <w:p w14:paraId="286D8055" w14:textId="77777777" w:rsidR="002F4311" w:rsidRDefault="000325DD">
      <w:pPr>
        <w:pStyle w:val="BodyText"/>
        <w:spacing w:before="171" w:line="480" w:lineRule="auto"/>
        <w:ind w:right="203"/>
      </w:pPr>
      <w:r>
        <w:lastRenderedPageBreak/>
        <w:t>will focus on preparing graduates, including students in the professions, for areas of national need related to EA. We will increase course coverage and quality through awarding research travel, conference, and course development grants to faculty, includi</w:t>
      </w:r>
      <w:r>
        <w:t>ng faculty in the academic disciplines and language</w:t>
      </w:r>
      <w:r>
        <w:rPr>
          <w:spacing w:val="-1"/>
        </w:rPr>
        <w:t xml:space="preserve"> </w:t>
      </w:r>
      <w:r>
        <w:t>teachers, and by bringing distinguished visiting EA specialists to Penn. This will increase the range and depth of teaching on EA at Penn. We will also focus on high- profile policy-oriented speakers in c</w:t>
      </w:r>
      <w:r>
        <w:t>ollaboration with Penn’s Perry World House, the Center for the Study of Contemporary China, the Lauder Institute, other regional studies centers at Penn, and</w:t>
      </w:r>
      <w:r>
        <w:rPr>
          <w:spacing w:val="-3"/>
        </w:rPr>
        <w:t xml:space="preserve"> </w:t>
      </w:r>
      <w:r>
        <w:t>Philadelphia’s</w:t>
      </w:r>
      <w:r>
        <w:rPr>
          <w:spacing w:val="-3"/>
        </w:rPr>
        <w:t xml:space="preserve"> </w:t>
      </w:r>
      <w:r>
        <w:t>Foreign</w:t>
      </w:r>
      <w:r>
        <w:rPr>
          <w:spacing w:val="-3"/>
        </w:rPr>
        <w:t xml:space="preserve"> </w:t>
      </w:r>
      <w:r>
        <w:t>Policy</w:t>
      </w:r>
      <w:r>
        <w:rPr>
          <w:spacing w:val="-3"/>
        </w:rPr>
        <w:t xml:space="preserve"> </w:t>
      </w:r>
      <w:r>
        <w:t>Research</w:t>
      </w:r>
      <w:r>
        <w:rPr>
          <w:spacing w:val="-3"/>
        </w:rPr>
        <w:t xml:space="preserve"> </w:t>
      </w:r>
      <w:r>
        <w:t>Institute—events</w:t>
      </w:r>
      <w:r>
        <w:rPr>
          <w:spacing w:val="-3"/>
        </w:rPr>
        <w:t xml:space="preserve"> </w:t>
      </w:r>
      <w:r>
        <w:t>that</w:t>
      </w:r>
      <w:r>
        <w:rPr>
          <w:spacing w:val="-3"/>
        </w:rPr>
        <w:t xml:space="preserve"> </w:t>
      </w:r>
      <w:r>
        <w:t>will</w:t>
      </w:r>
      <w:r>
        <w:rPr>
          <w:spacing w:val="-3"/>
        </w:rPr>
        <w:t xml:space="preserve"> </w:t>
      </w:r>
      <w:r>
        <w:t>be</w:t>
      </w:r>
      <w:r>
        <w:rPr>
          <w:spacing w:val="-4"/>
        </w:rPr>
        <w:t xml:space="preserve"> </w:t>
      </w:r>
      <w:r>
        <w:t>open</w:t>
      </w:r>
      <w:r>
        <w:rPr>
          <w:spacing w:val="-3"/>
        </w:rPr>
        <w:t xml:space="preserve"> </w:t>
      </w:r>
      <w:r>
        <w:t>to</w:t>
      </w:r>
      <w:r>
        <w:rPr>
          <w:spacing w:val="-3"/>
        </w:rPr>
        <w:t xml:space="preserve"> </w:t>
      </w:r>
      <w:r>
        <w:t>the</w:t>
      </w:r>
      <w:r>
        <w:rPr>
          <w:spacing w:val="-4"/>
        </w:rPr>
        <w:t xml:space="preserve"> </w:t>
      </w:r>
      <w:r>
        <w:t>public.</w:t>
      </w:r>
      <w:r>
        <w:rPr>
          <w:spacing w:val="-3"/>
        </w:rPr>
        <w:t xml:space="preserve"> </w:t>
      </w:r>
      <w:r>
        <w:t>We will i</w:t>
      </w:r>
      <w:r>
        <w:t xml:space="preserve">mprove library resources, especially Korea-related print and electronic resources (see </w:t>
      </w:r>
      <w:r>
        <w:rPr>
          <w:spacing w:val="-2"/>
        </w:rPr>
        <w:t>F.1.a.).</w:t>
      </w:r>
    </w:p>
    <w:p w14:paraId="286D8056" w14:textId="77777777" w:rsidR="002F4311" w:rsidRDefault="000325DD">
      <w:pPr>
        <w:pStyle w:val="BodyText"/>
        <w:spacing w:line="480" w:lineRule="auto"/>
        <w:ind w:right="180" w:firstLine="432"/>
      </w:pPr>
      <w:r>
        <w:t xml:space="preserve">CEAS will improve language teaching by supporting faculty in attending and holding workshops on teaching methods and proficiency testing and will use NRC funds </w:t>
      </w:r>
      <w:r>
        <w:t>to provide graduate student Language Teaching Assistants. CEAS will enhance Chinese, Japanese and Korean-language teaching by supporting specialized instruction in these languages for the professions (such as business, engineering, law, medicine or pedagog</w:t>
      </w:r>
      <w:r>
        <w:t>y).</w:t>
      </w:r>
      <w:r>
        <w:rPr>
          <w:spacing w:val="40"/>
        </w:rPr>
        <w:t xml:space="preserve"> </w:t>
      </w:r>
      <w:r>
        <w:t>Courses will introduce self-adaptive Canvas-based placement testing and pilot an assessement of intercultural competence. We will build on Penn’s growing strength in Mongolia and Vietnam by continuing support</w:t>
      </w:r>
      <w:r>
        <w:rPr>
          <w:spacing w:val="-3"/>
        </w:rPr>
        <w:t xml:space="preserve"> </w:t>
      </w:r>
      <w:r>
        <w:t>of</w:t>
      </w:r>
      <w:r>
        <w:rPr>
          <w:spacing w:val="-3"/>
        </w:rPr>
        <w:t xml:space="preserve"> </w:t>
      </w:r>
      <w:r>
        <w:t>multi-level</w:t>
      </w:r>
      <w:r>
        <w:rPr>
          <w:spacing w:val="-3"/>
        </w:rPr>
        <w:t xml:space="preserve"> </w:t>
      </w:r>
      <w:r>
        <w:t>teaching</w:t>
      </w:r>
      <w:r>
        <w:rPr>
          <w:spacing w:val="-3"/>
        </w:rPr>
        <w:t xml:space="preserve"> </w:t>
      </w:r>
      <w:r>
        <w:t>in</w:t>
      </w:r>
      <w:r>
        <w:rPr>
          <w:spacing w:val="-3"/>
        </w:rPr>
        <w:t xml:space="preserve"> </w:t>
      </w:r>
      <w:r>
        <w:t>Mongolian</w:t>
      </w:r>
      <w:r>
        <w:rPr>
          <w:spacing w:val="-3"/>
        </w:rPr>
        <w:t xml:space="preserve"> </w:t>
      </w:r>
      <w:r>
        <w:t>and</w:t>
      </w:r>
      <w:r>
        <w:rPr>
          <w:spacing w:val="-3"/>
        </w:rPr>
        <w:t xml:space="preserve"> </w:t>
      </w:r>
      <w:r>
        <w:t>fa</w:t>
      </w:r>
      <w:r>
        <w:t>cilitating</w:t>
      </w:r>
      <w:r>
        <w:rPr>
          <w:spacing w:val="-3"/>
        </w:rPr>
        <w:t xml:space="preserve"> </w:t>
      </w:r>
      <w:r>
        <w:t>the</w:t>
      </w:r>
      <w:r>
        <w:rPr>
          <w:spacing w:val="-4"/>
        </w:rPr>
        <w:t xml:space="preserve"> </w:t>
      </w:r>
      <w:r>
        <w:t>move</w:t>
      </w:r>
      <w:r>
        <w:rPr>
          <w:spacing w:val="-4"/>
        </w:rPr>
        <w:t xml:space="preserve"> </w:t>
      </w:r>
      <w:r>
        <w:t>of</w:t>
      </w:r>
      <w:r>
        <w:rPr>
          <w:spacing w:val="-3"/>
        </w:rPr>
        <w:t xml:space="preserve"> </w:t>
      </w:r>
      <w:r>
        <w:t>Vietnamese</w:t>
      </w:r>
      <w:r>
        <w:rPr>
          <w:spacing w:val="-4"/>
        </w:rPr>
        <w:t xml:space="preserve"> </w:t>
      </w:r>
      <w:r>
        <w:t>instruction from the Penn Language Center to the Department of East Asian Languages and Civilizations (see B.1.a.).</w:t>
      </w:r>
    </w:p>
    <w:p w14:paraId="286D8057" w14:textId="77777777" w:rsidR="002F4311" w:rsidRDefault="000325DD">
      <w:pPr>
        <w:spacing w:before="1" w:line="480" w:lineRule="auto"/>
        <w:ind w:left="120" w:right="139" w:firstLine="492"/>
        <w:rPr>
          <w:sz w:val="24"/>
        </w:rPr>
      </w:pPr>
      <w:r>
        <w:rPr>
          <w:b/>
          <w:sz w:val="24"/>
        </w:rPr>
        <w:t xml:space="preserve">A partnership with the Community College of Philadelphia </w:t>
      </w:r>
      <w:r>
        <w:rPr>
          <w:sz w:val="24"/>
        </w:rPr>
        <w:t>(a designated Minority- Serving</w:t>
      </w:r>
      <w:r>
        <w:rPr>
          <w:spacing w:val="-4"/>
          <w:sz w:val="24"/>
        </w:rPr>
        <w:t xml:space="preserve"> </w:t>
      </w:r>
      <w:r>
        <w:rPr>
          <w:sz w:val="24"/>
        </w:rPr>
        <w:t>Institution</w:t>
      </w:r>
      <w:r>
        <w:rPr>
          <w:spacing w:val="-4"/>
          <w:sz w:val="24"/>
        </w:rPr>
        <w:t xml:space="preserve"> </w:t>
      </w:r>
      <w:r>
        <w:rPr>
          <w:sz w:val="24"/>
        </w:rPr>
        <w:t>and</w:t>
      </w:r>
      <w:r>
        <w:rPr>
          <w:spacing w:val="-4"/>
          <w:sz w:val="24"/>
        </w:rPr>
        <w:t xml:space="preserve"> </w:t>
      </w:r>
      <w:r>
        <w:rPr>
          <w:sz w:val="24"/>
        </w:rPr>
        <w:t>Predominately</w:t>
      </w:r>
      <w:r>
        <w:rPr>
          <w:spacing w:val="-4"/>
          <w:sz w:val="24"/>
        </w:rPr>
        <w:t xml:space="preserve"> </w:t>
      </w:r>
      <w:r>
        <w:rPr>
          <w:sz w:val="24"/>
        </w:rPr>
        <w:t>Black</w:t>
      </w:r>
      <w:r>
        <w:rPr>
          <w:spacing w:val="-4"/>
          <w:sz w:val="24"/>
        </w:rPr>
        <w:t xml:space="preserve"> </w:t>
      </w:r>
      <w:r>
        <w:rPr>
          <w:sz w:val="24"/>
        </w:rPr>
        <w:t>Institution)</w:t>
      </w:r>
      <w:r>
        <w:rPr>
          <w:spacing w:val="-4"/>
          <w:sz w:val="24"/>
        </w:rPr>
        <w:t xml:space="preserve"> </w:t>
      </w:r>
      <w:r>
        <w:rPr>
          <w:sz w:val="24"/>
        </w:rPr>
        <w:t>will</w:t>
      </w:r>
      <w:r>
        <w:rPr>
          <w:spacing w:val="-4"/>
          <w:sz w:val="24"/>
        </w:rPr>
        <w:t xml:space="preserve"> </w:t>
      </w:r>
      <w:r>
        <w:rPr>
          <w:sz w:val="24"/>
        </w:rPr>
        <w:t>build</w:t>
      </w:r>
      <w:r>
        <w:rPr>
          <w:spacing w:val="-4"/>
          <w:sz w:val="24"/>
        </w:rPr>
        <w:t xml:space="preserve"> </w:t>
      </w:r>
      <w:r>
        <w:rPr>
          <w:sz w:val="24"/>
        </w:rPr>
        <w:t>on</w:t>
      </w:r>
      <w:r>
        <w:rPr>
          <w:spacing w:val="-4"/>
          <w:sz w:val="24"/>
        </w:rPr>
        <w:t xml:space="preserve"> </w:t>
      </w:r>
      <w:r>
        <w:rPr>
          <w:sz w:val="24"/>
        </w:rPr>
        <w:t>past</w:t>
      </w:r>
      <w:r>
        <w:rPr>
          <w:spacing w:val="-4"/>
          <w:sz w:val="24"/>
        </w:rPr>
        <w:t xml:space="preserve"> </w:t>
      </w:r>
      <w:r>
        <w:rPr>
          <w:sz w:val="24"/>
        </w:rPr>
        <w:t>cooperation</w:t>
      </w:r>
      <w:r>
        <w:rPr>
          <w:spacing w:val="-4"/>
          <w:sz w:val="24"/>
        </w:rPr>
        <w:t xml:space="preserve"> </w:t>
      </w:r>
      <w:r>
        <w:rPr>
          <w:sz w:val="24"/>
        </w:rPr>
        <w:t>and</w:t>
      </w:r>
      <w:r>
        <w:rPr>
          <w:spacing w:val="-4"/>
          <w:sz w:val="24"/>
        </w:rPr>
        <w:t xml:space="preserve"> </w:t>
      </w:r>
      <w:r>
        <w:rPr>
          <w:sz w:val="24"/>
        </w:rPr>
        <w:t>focus on developing shareable</w:t>
      </w:r>
      <w:r>
        <w:rPr>
          <w:spacing w:val="-1"/>
          <w:sz w:val="24"/>
        </w:rPr>
        <w:t xml:space="preserve"> </w:t>
      </w:r>
      <w:r>
        <w:rPr>
          <w:sz w:val="24"/>
        </w:rPr>
        <w:t>web resources for teaching about EA. We</w:t>
      </w:r>
      <w:r>
        <w:rPr>
          <w:spacing w:val="-1"/>
          <w:sz w:val="24"/>
        </w:rPr>
        <w:t xml:space="preserve"> </w:t>
      </w:r>
      <w:r>
        <w:rPr>
          <w:sz w:val="24"/>
        </w:rPr>
        <w:t>will involve</w:t>
      </w:r>
      <w:r>
        <w:rPr>
          <w:spacing w:val="-1"/>
          <w:sz w:val="24"/>
        </w:rPr>
        <w:t xml:space="preserve"> </w:t>
      </w:r>
      <w:r>
        <w:rPr>
          <w:sz w:val="24"/>
        </w:rPr>
        <w:t>Penn faculty and</w:t>
      </w:r>
    </w:p>
    <w:p w14:paraId="286D8058" w14:textId="77777777" w:rsidR="002F4311" w:rsidRDefault="002F4311">
      <w:pPr>
        <w:spacing w:line="480" w:lineRule="auto"/>
        <w:rPr>
          <w:sz w:val="24"/>
        </w:rPr>
        <w:sectPr w:rsidR="002F4311">
          <w:pgSz w:w="12240" w:h="15840"/>
          <w:pgMar w:top="1360" w:right="1300" w:bottom="1520" w:left="1320" w:header="727" w:footer="1324" w:gutter="0"/>
          <w:cols w:space="720"/>
        </w:sectPr>
      </w:pPr>
    </w:p>
    <w:p w14:paraId="286D8059" w14:textId="77777777" w:rsidR="002F4311" w:rsidRDefault="000325DD">
      <w:pPr>
        <w:pStyle w:val="BodyText"/>
        <w:spacing w:before="171"/>
      </w:pPr>
      <w:r>
        <w:lastRenderedPageBreak/>
        <w:t>graduate</w:t>
      </w:r>
      <w:r>
        <w:rPr>
          <w:spacing w:val="-3"/>
        </w:rPr>
        <w:t xml:space="preserve"> </w:t>
      </w:r>
      <w:r>
        <w:t>students</w:t>
      </w:r>
      <w:r>
        <w:rPr>
          <w:spacing w:val="-1"/>
        </w:rPr>
        <w:t xml:space="preserve"> </w:t>
      </w:r>
      <w:r>
        <w:t>in</w:t>
      </w:r>
      <w:r>
        <w:rPr>
          <w:spacing w:val="-1"/>
        </w:rPr>
        <w:t xml:space="preserve"> </w:t>
      </w:r>
      <w:r>
        <w:t>preparing</w:t>
      </w:r>
      <w:r>
        <w:rPr>
          <w:spacing w:val="-1"/>
        </w:rPr>
        <w:t xml:space="preserve"> </w:t>
      </w:r>
      <w:r>
        <w:t>and</w:t>
      </w:r>
      <w:r>
        <w:rPr>
          <w:spacing w:val="-1"/>
        </w:rPr>
        <w:t xml:space="preserve"> </w:t>
      </w:r>
      <w:r>
        <w:t>supporting</w:t>
      </w:r>
      <w:r>
        <w:rPr>
          <w:spacing w:val="-1"/>
        </w:rPr>
        <w:t xml:space="preserve"> </w:t>
      </w:r>
      <w:r>
        <w:t>CCP</w:t>
      </w:r>
      <w:r>
        <w:rPr>
          <w:spacing w:val="-1"/>
        </w:rPr>
        <w:t xml:space="preserve"> </w:t>
      </w:r>
      <w:r>
        <w:t>faculty</w:t>
      </w:r>
      <w:r>
        <w:rPr>
          <w:spacing w:val="-1"/>
        </w:rPr>
        <w:t xml:space="preserve"> </w:t>
      </w:r>
      <w:r>
        <w:t>with</w:t>
      </w:r>
      <w:r>
        <w:rPr>
          <w:spacing w:val="-1"/>
        </w:rPr>
        <w:t xml:space="preserve"> </w:t>
      </w:r>
      <w:r>
        <w:t>EA-focused</w:t>
      </w:r>
      <w:r>
        <w:rPr>
          <w:spacing w:val="-1"/>
        </w:rPr>
        <w:t xml:space="preserve"> </w:t>
      </w:r>
      <w:r>
        <w:t>outreach</w:t>
      </w:r>
      <w:r>
        <w:rPr>
          <w:spacing w:val="-1"/>
        </w:rPr>
        <w:t xml:space="preserve"> </w:t>
      </w:r>
      <w:r>
        <w:rPr>
          <w:spacing w:val="-2"/>
        </w:rPr>
        <w:t>events.</w:t>
      </w:r>
    </w:p>
    <w:p w14:paraId="286D805A" w14:textId="77777777" w:rsidR="002F4311" w:rsidRDefault="002F4311">
      <w:pPr>
        <w:pStyle w:val="BodyText"/>
        <w:ind w:left="0"/>
      </w:pPr>
    </w:p>
    <w:p w14:paraId="286D805B" w14:textId="77777777" w:rsidR="002F4311" w:rsidRDefault="000325DD">
      <w:pPr>
        <w:ind w:left="120"/>
        <w:rPr>
          <w:sz w:val="24"/>
        </w:rPr>
      </w:pPr>
      <w:r>
        <w:rPr>
          <w:b/>
          <w:sz w:val="24"/>
        </w:rPr>
        <w:t>(see</w:t>
      </w:r>
      <w:r>
        <w:rPr>
          <w:b/>
          <w:spacing w:val="-5"/>
          <w:sz w:val="24"/>
        </w:rPr>
        <w:t xml:space="preserve"> </w:t>
      </w:r>
      <w:r>
        <w:rPr>
          <w:b/>
          <w:sz w:val="24"/>
        </w:rPr>
        <w:t>J:</w:t>
      </w:r>
      <w:r>
        <w:rPr>
          <w:b/>
          <w:spacing w:val="-2"/>
          <w:sz w:val="24"/>
        </w:rPr>
        <w:t xml:space="preserve"> </w:t>
      </w:r>
      <w:r>
        <w:rPr>
          <w:b/>
          <w:i/>
          <w:sz w:val="24"/>
        </w:rPr>
        <w:t>NRC</w:t>
      </w:r>
      <w:r>
        <w:rPr>
          <w:b/>
          <w:i/>
          <w:spacing w:val="-1"/>
          <w:sz w:val="24"/>
        </w:rPr>
        <w:t xml:space="preserve"> </w:t>
      </w:r>
      <w:r>
        <w:rPr>
          <w:b/>
          <w:i/>
          <w:sz w:val="24"/>
        </w:rPr>
        <w:t>Competitive</w:t>
      </w:r>
      <w:r>
        <w:rPr>
          <w:b/>
          <w:i/>
          <w:spacing w:val="-2"/>
          <w:sz w:val="24"/>
        </w:rPr>
        <w:t xml:space="preserve"> </w:t>
      </w:r>
      <w:r>
        <w:rPr>
          <w:b/>
          <w:i/>
          <w:sz w:val="24"/>
        </w:rPr>
        <w:t>Preference</w:t>
      </w:r>
      <w:r>
        <w:rPr>
          <w:b/>
          <w:i/>
          <w:spacing w:val="-1"/>
          <w:sz w:val="24"/>
        </w:rPr>
        <w:t xml:space="preserve"> </w:t>
      </w:r>
      <w:r>
        <w:rPr>
          <w:b/>
          <w:i/>
          <w:spacing w:val="-2"/>
          <w:sz w:val="24"/>
        </w:rPr>
        <w:t>Priority</w:t>
      </w:r>
      <w:r>
        <w:rPr>
          <w:b/>
          <w:spacing w:val="-2"/>
          <w:sz w:val="24"/>
        </w:rPr>
        <w:t>)</w:t>
      </w:r>
      <w:r>
        <w:rPr>
          <w:spacing w:val="-2"/>
          <w:sz w:val="24"/>
        </w:rPr>
        <w:t>.</w:t>
      </w:r>
    </w:p>
    <w:p w14:paraId="286D805C" w14:textId="77777777" w:rsidR="002F4311" w:rsidRDefault="002F4311">
      <w:pPr>
        <w:pStyle w:val="BodyText"/>
        <w:ind w:left="0"/>
      </w:pPr>
    </w:p>
    <w:p w14:paraId="286D805D" w14:textId="77777777" w:rsidR="002F4311" w:rsidRDefault="000325DD">
      <w:pPr>
        <w:pStyle w:val="BodyText"/>
        <w:spacing w:line="480" w:lineRule="auto"/>
        <w:ind w:right="203" w:firstLine="432"/>
      </w:pPr>
      <w:r>
        <w:t>CEAS will increase the impact of outreach efforts, measured by attendance and numbers of people served, to increase the number of talented students focusing on EA among current post- secondar</w:t>
      </w:r>
      <w:r>
        <w:t>y students and future ones.</w:t>
      </w:r>
      <w:r>
        <w:rPr>
          <w:spacing w:val="40"/>
        </w:rPr>
        <w:t xml:space="preserve"> </w:t>
      </w:r>
      <w:r>
        <w:t>Projects will include targeting high schools through programs that will send Penn graduate students, faculty, and affiliates with expertise to offer lectures and participate in other projects at Philadelphia-area institutions (s</w:t>
      </w:r>
      <w:r>
        <w:t>ometimes in partnership with other NRCs and non-NRC programs at Penn).</w:t>
      </w:r>
      <w:r>
        <w:rPr>
          <w:spacing w:val="40"/>
        </w:rPr>
        <w:t xml:space="preserve"> </w:t>
      </w:r>
      <w:r>
        <w:t xml:space="preserve">In collaboration with the Japan America Society of Greater Philadelphia, CEAS will provide two speakers to a new annual Japanese culture fair during Black History Month at the </w:t>
      </w:r>
      <w:r>
        <w:rPr>
          <w:b/>
        </w:rPr>
        <w:t xml:space="preserve">School of the Future </w:t>
      </w:r>
      <w:r>
        <w:t>(West Philadelphia</w:t>
      </w:r>
      <w:r>
        <w:rPr>
          <w:spacing w:val="-5"/>
        </w:rPr>
        <w:t xml:space="preserve"> </w:t>
      </w:r>
      <w:r>
        <w:t>public</w:t>
      </w:r>
      <w:r>
        <w:rPr>
          <w:spacing w:val="-5"/>
        </w:rPr>
        <w:t xml:space="preserve"> </w:t>
      </w:r>
      <w:r>
        <w:t>high</w:t>
      </w:r>
      <w:r>
        <w:rPr>
          <w:spacing w:val="-4"/>
        </w:rPr>
        <w:t xml:space="preserve"> </w:t>
      </w:r>
      <w:r>
        <w:t>school),</w:t>
      </w:r>
      <w:r>
        <w:rPr>
          <w:spacing w:val="-4"/>
        </w:rPr>
        <w:t xml:space="preserve"> </w:t>
      </w:r>
      <w:r>
        <w:t>highlighting</w:t>
      </w:r>
      <w:r>
        <w:rPr>
          <w:spacing w:val="-4"/>
        </w:rPr>
        <w:t xml:space="preserve"> </w:t>
      </w:r>
      <w:r>
        <w:t>local</w:t>
      </w:r>
      <w:r>
        <w:rPr>
          <w:spacing w:val="-4"/>
        </w:rPr>
        <w:t xml:space="preserve"> </w:t>
      </w:r>
      <w:r>
        <w:t>black</w:t>
      </w:r>
      <w:r>
        <w:rPr>
          <w:spacing w:val="-4"/>
        </w:rPr>
        <w:t xml:space="preserve"> </w:t>
      </w:r>
      <w:r>
        <w:t>artists</w:t>
      </w:r>
      <w:r>
        <w:rPr>
          <w:spacing w:val="-4"/>
        </w:rPr>
        <w:t xml:space="preserve"> </w:t>
      </w:r>
      <w:r>
        <w:t>inspired</w:t>
      </w:r>
      <w:r>
        <w:rPr>
          <w:spacing w:val="-4"/>
        </w:rPr>
        <w:t xml:space="preserve"> </w:t>
      </w:r>
      <w:r>
        <w:t>by</w:t>
      </w:r>
      <w:r>
        <w:rPr>
          <w:spacing w:val="-4"/>
        </w:rPr>
        <w:t xml:space="preserve"> </w:t>
      </w:r>
      <w:r>
        <w:t>Japanese</w:t>
      </w:r>
      <w:r>
        <w:rPr>
          <w:spacing w:val="-5"/>
        </w:rPr>
        <w:t xml:space="preserve"> </w:t>
      </w:r>
      <w:r>
        <w:t>animation. (see H.4.).</w:t>
      </w:r>
    </w:p>
    <w:p w14:paraId="286D805E" w14:textId="77777777" w:rsidR="002F4311" w:rsidRDefault="000325DD">
      <w:pPr>
        <w:pStyle w:val="Heading2"/>
        <w:numPr>
          <w:ilvl w:val="2"/>
          <w:numId w:val="2"/>
        </w:numPr>
        <w:tabs>
          <w:tab w:val="left" w:pos="707"/>
        </w:tabs>
        <w:spacing w:before="0"/>
        <w:ind w:left="706" w:hanging="587"/>
        <w:rPr>
          <w:b w:val="0"/>
        </w:rPr>
      </w:pPr>
      <w:r>
        <w:rPr>
          <w:u w:val="thick"/>
        </w:rPr>
        <w:t xml:space="preserve">b. </w:t>
      </w:r>
      <w:r>
        <w:rPr>
          <w:spacing w:val="-2"/>
          <w:u w:val="thick"/>
        </w:rPr>
        <w:t>Timeline</w:t>
      </w:r>
      <w:r>
        <w:rPr>
          <w:b w:val="0"/>
          <w:spacing w:val="-2"/>
          <w:u w:val="thick"/>
        </w:rPr>
        <w:t>.</w:t>
      </w:r>
    </w:p>
    <w:p w14:paraId="286D805F" w14:textId="77777777" w:rsidR="002F4311" w:rsidRDefault="002F4311">
      <w:pPr>
        <w:pStyle w:val="BodyText"/>
        <w:spacing w:before="5"/>
        <w:ind w:left="0"/>
        <w:rPr>
          <w:sz w:val="23"/>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9000"/>
      </w:tblGrid>
      <w:tr w:rsidR="002F4311" w14:paraId="286D8061" w14:textId="77777777">
        <w:trPr>
          <w:trHeight w:val="244"/>
        </w:trPr>
        <w:tc>
          <w:tcPr>
            <w:tcW w:w="9360" w:type="dxa"/>
            <w:gridSpan w:val="2"/>
            <w:tcBorders>
              <w:top w:val="nil"/>
              <w:bottom w:val="nil"/>
            </w:tcBorders>
            <w:shd w:val="clear" w:color="auto" w:fill="000000"/>
          </w:tcPr>
          <w:p w14:paraId="286D8060" w14:textId="77777777" w:rsidR="002F4311" w:rsidRDefault="000325DD">
            <w:pPr>
              <w:pStyle w:val="TableParagraph"/>
              <w:spacing w:before="10" w:line="215" w:lineRule="exact"/>
              <w:ind w:left="110"/>
              <w:rPr>
                <w:b/>
                <w:sz w:val="20"/>
              </w:rPr>
            </w:pPr>
            <w:r>
              <w:rPr>
                <w:b/>
                <w:color w:val="FFFFFF"/>
                <w:sz w:val="20"/>
              </w:rPr>
              <w:t>Table</w:t>
            </w:r>
            <w:r>
              <w:rPr>
                <w:b/>
                <w:color w:val="FFFFFF"/>
                <w:spacing w:val="-8"/>
                <w:sz w:val="20"/>
              </w:rPr>
              <w:t xml:space="preserve"> </w:t>
            </w:r>
            <w:r>
              <w:rPr>
                <w:color w:val="FFFFFF"/>
                <w:sz w:val="20"/>
              </w:rPr>
              <w:t>I.1.b</w:t>
            </w:r>
            <w:r>
              <w:rPr>
                <w:b/>
                <w:color w:val="FFFFFF"/>
                <w:sz w:val="20"/>
              </w:rPr>
              <w:t>.</w:t>
            </w:r>
            <w:r>
              <w:rPr>
                <w:b/>
                <w:color w:val="FFFFFF"/>
                <w:spacing w:val="-8"/>
                <w:sz w:val="20"/>
              </w:rPr>
              <w:t xml:space="preserve"> </w:t>
            </w:r>
            <w:r>
              <w:rPr>
                <w:b/>
                <w:color w:val="FFFFFF"/>
                <w:sz w:val="20"/>
              </w:rPr>
              <w:t>Project</w:t>
            </w:r>
            <w:r>
              <w:rPr>
                <w:b/>
                <w:color w:val="FFFFFF"/>
                <w:spacing w:val="-8"/>
                <w:sz w:val="20"/>
              </w:rPr>
              <w:t xml:space="preserve"> </w:t>
            </w:r>
            <w:r>
              <w:rPr>
                <w:b/>
                <w:color w:val="FFFFFF"/>
                <w:sz w:val="20"/>
              </w:rPr>
              <w:t>Timeline</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Implementation</w:t>
            </w:r>
            <w:r>
              <w:rPr>
                <w:b/>
                <w:color w:val="FFFFFF"/>
                <w:spacing w:val="-8"/>
                <w:sz w:val="20"/>
              </w:rPr>
              <w:t xml:space="preserve"> </w:t>
            </w:r>
            <w:r>
              <w:rPr>
                <w:b/>
                <w:color w:val="FFFFFF"/>
                <w:spacing w:val="-4"/>
                <w:sz w:val="20"/>
              </w:rPr>
              <w:t>Plan</w:t>
            </w:r>
          </w:p>
        </w:tc>
      </w:tr>
      <w:tr w:rsidR="002F4311" w14:paraId="286D8065" w14:textId="77777777">
        <w:trPr>
          <w:trHeight w:val="685"/>
        </w:trPr>
        <w:tc>
          <w:tcPr>
            <w:tcW w:w="360" w:type="dxa"/>
            <w:shd w:val="clear" w:color="auto" w:fill="D6E3BB"/>
          </w:tcPr>
          <w:p w14:paraId="286D8062" w14:textId="77777777" w:rsidR="002F4311" w:rsidRDefault="002F4311">
            <w:pPr>
              <w:pStyle w:val="TableParagraph"/>
              <w:ind w:left="0"/>
              <w:rPr>
                <w:sz w:val="20"/>
              </w:rPr>
            </w:pPr>
          </w:p>
        </w:tc>
        <w:tc>
          <w:tcPr>
            <w:tcW w:w="9000" w:type="dxa"/>
            <w:shd w:val="clear" w:color="auto" w:fill="D6E3BB"/>
          </w:tcPr>
          <w:p w14:paraId="286D8063" w14:textId="77777777" w:rsidR="002F4311" w:rsidRDefault="000325DD">
            <w:pPr>
              <w:pStyle w:val="TableParagraph"/>
              <w:ind w:left="110"/>
              <w:rPr>
                <w:sz w:val="20"/>
              </w:rPr>
            </w:pPr>
            <w:r>
              <w:rPr>
                <w:b/>
                <w:sz w:val="20"/>
              </w:rPr>
              <w:t xml:space="preserve">Summer 2022: </w:t>
            </w:r>
            <w:r>
              <w:rPr>
                <w:sz w:val="20"/>
              </w:rPr>
              <w:t>Gather baseline data for grant activities and set targets for the grant cycle</w:t>
            </w:r>
            <w:r>
              <w:rPr>
                <w:b/>
                <w:sz w:val="20"/>
              </w:rPr>
              <w:t xml:space="preserve">. </w:t>
            </w:r>
            <w:r>
              <w:rPr>
                <w:sz w:val="20"/>
              </w:rPr>
              <w:t>Upon award notification,</w:t>
            </w:r>
            <w:r>
              <w:rPr>
                <w:spacing w:val="-4"/>
                <w:sz w:val="20"/>
              </w:rPr>
              <w:t xml:space="preserve"> </w:t>
            </w:r>
            <w:r>
              <w:rPr>
                <w:sz w:val="20"/>
              </w:rPr>
              <w:t>convene</w:t>
            </w:r>
            <w:r>
              <w:rPr>
                <w:spacing w:val="-5"/>
                <w:sz w:val="20"/>
              </w:rPr>
              <w:t xml:space="preserve"> </w:t>
            </w:r>
            <w:r>
              <w:rPr>
                <w:sz w:val="20"/>
              </w:rPr>
              <w:t>CEAS</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Executive</w:t>
            </w:r>
            <w:r>
              <w:rPr>
                <w:spacing w:val="-4"/>
                <w:sz w:val="20"/>
              </w:rPr>
              <w:t xml:space="preserve"> </w:t>
            </w:r>
            <w:r>
              <w:rPr>
                <w:sz w:val="20"/>
              </w:rPr>
              <w:t>Committee</w:t>
            </w:r>
            <w:r>
              <w:rPr>
                <w:spacing w:val="-4"/>
                <w:sz w:val="20"/>
              </w:rPr>
              <w:t xml:space="preserve"> </w:t>
            </w:r>
            <w:r>
              <w:rPr>
                <w:sz w:val="20"/>
              </w:rPr>
              <w:t>to</w:t>
            </w:r>
            <w:r>
              <w:rPr>
                <w:spacing w:val="-4"/>
                <w:sz w:val="20"/>
              </w:rPr>
              <w:t xml:space="preserve"> </w:t>
            </w:r>
            <w:r>
              <w:rPr>
                <w:sz w:val="20"/>
              </w:rPr>
              <w:t>discuss</w:t>
            </w:r>
            <w:r>
              <w:rPr>
                <w:spacing w:val="-4"/>
                <w:sz w:val="20"/>
              </w:rPr>
              <w:t xml:space="preserve"> </w:t>
            </w:r>
            <w:r>
              <w:rPr>
                <w:sz w:val="20"/>
              </w:rPr>
              <w:t>grant</w:t>
            </w:r>
            <w:r>
              <w:rPr>
                <w:spacing w:val="-4"/>
                <w:sz w:val="20"/>
              </w:rPr>
              <w:t xml:space="preserve"> </w:t>
            </w:r>
            <w:r>
              <w:rPr>
                <w:sz w:val="20"/>
              </w:rPr>
              <w:t>timeline,</w:t>
            </w:r>
            <w:r>
              <w:rPr>
                <w:spacing w:val="-4"/>
                <w:sz w:val="20"/>
              </w:rPr>
              <w:t xml:space="preserve"> </w:t>
            </w:r>
            <w:r>
              <w:rPr>
                <w:sz w:val="20"/>
              </w:rPr>
              <w:t>budget,</w:t>
            </w:r>
            <w:r>
              <w:rPr>
                <w:spacing w:val="-4"/>
                <w:sz w:val="20"/>
              </w:rPr>
              <w:t xml:space="preserve"> </w:t>
            </w:r>
            <w:r>
              <w:rPr>
                <w:sz w:val="20"/>
              </w:rPr>
              <w:t>evaluation</w:t>
            </w:r>
          </w:p>
          <w:p w14:paraId="286D8064" w14:textId="77777777" w:rsidR="002F4311" w:rsidRDefault="000325DD">
            <w:pPr>
              <w:pStyle w:val="TableParagraph"/>
              <w:spacing w:line="210" w:lineRule="exact"/>
              <w:ind w:left="110"/>
              <w:rPr>
                <w:sz w:val="20"/>
              </w:rPr>
            </w:pPr>
            <w:r>
              <w:rPr>
                <w:sz w:val="20"/>
              </w:rPr>
              <w:t>activities,</w:t>
            </w:r>
            <w:r>
              <w:rPr>
                <w:spacing w:val="-9"/>
                <w:sz w:val="20"/>
              </w:rPr>
              <w:t xml:space="preserve"> </w:t>
            </w:r>
            <w:r>
              <w:rPr>
                <w:sz w:val="20"/>
              </w:rPr>
              <w:t>and</w:t>
            </w:r>
            <w:r>
              <w:rPr>
                <w:spacing w:val="-7"/>
                <w:sz w:val="20"/>
              </w:rPr>
              <w:t xml:space="preserve"> </w:t>
            </w:r>
            <w:r>
              <w:rPr>
                <w:sz w:val="20"/>
              </w:rPr>
              <w:t>reporting.</w:t>
            </w:r>
            <w:r>
              <w:rPr>
                <w:spacing w:val="-6"/>
                <w:sz w:val="20"/>
              </w:rPr>
              <w:t xml:space="preserve"> </w:t>
            </w:r>
            <w:r>
              <w:rPr>
                <w:sz w:val="20"/>
              </w:rPr>
              <w:t>Manage</w:t>
            </w:r>
            <w:r>
              <w:rPr>
                <w:spacing w:val="-7"/>
                <w:sz w:val="20"/>
              </w:rPr>
              <w:t xml:space="preserve"> </w:t>
            </w:r>
            <w:r>
              <w:rPr>
                <w:sz w:val="20"/>
              </w:rPr>
              <w:t>FLAS</w:t>
            </w:r>
            <w:r>
              <w:rPr>
                <w:spacing w:val="-6"/>
                <w:sz w:val="20"/>
              </w:rPr>
              <w:t xml:space="preserve"> </w:t>
            </w:r>
            <w:r>
              <w:rPr>
                <w:sz w:val="20"/>
              </w:rPr>
              <w:t>awards</w:t>
            </w:r>
            <w:r>
              <w:rPr>
                <w:spacing w:val="-7"/>
                <w:sz w:val="20"/>
              </w:rPr>
              <w:t xml:space="preserve"> </w:t>
            </w:r>
            <w:r>
              <w:rPr>
                <w:sz w:val="20"/>
              </w:rPr>
              <w:t>in</w:t>
            </w:r>
            <w:r>
              <w:rPr>
                <w:spacing w:val="-6"/>
                <w:sz w:val="20"/>
              </w:rPr>
              <w:t xml:space="preserve"> </w:t>
            </w:r>
            <w:r>
              <w:rPr>
                <w:sz w:val="20"/>
              </w:rPr>
              <w:t>preparation</w:t>
            </w:r>
            <w:r>
              <w:rPr>
                <w:spacing w:val="-7"/>
                <w:sz w:val="20"/>
              </w:rPr>
              <w:t xml:space="preserve"> </w:t>
            </w:r>
            <w:r>
              <w:rPr>
                <w:sz w:val="20"/>
              </w:rPr>
              <w:t>for</w:t>
            </w:r>
            <w:r>
              <w:rPr>
                <w:spacing w:val="-6"/>
                <w:sz w:val="20"/>
              </w:rPr>
              <w:t xml:space="preserve"> </w:t>
            </w:r>
            <w:r>
              <w:rPr>
                <w:spacing w:val="-4"/>
                <w:sz w:val="20"/>
              </w:rPr>
              <w:t>fall</w:t>
            </w:r>
          </w:p>
        </w:tc>
      </w:tr>
      <w:tr w:rsidR="002F4311" w14:paraId="286D806B" w14:textId="77777777">
        <w:trPr>
          <w:trHeight w:val="3066"/>
        </w:trPr>
        <w:tc>
          <w:tcPr>
            <w:tcW w:w="360" w:type="dxa"/>
          </w:tcPr>
          <w:p w14:paraId="286D8066" w14:textId="77777777" w:rsidR="002F4311" w:rsidRDefault="000325DD">
            <w:pPr>
              <w:pStyle w:val="TableParagraph"/>
              <w:ind w:left="223" w:right="-29"/>
              <w:jc w:val="both"/>
              <w:rPr>
                <w:b/>
                <w:sz w:val="20"/>
              </w:rPr>
            </w:pPr>
            <w:r>
              <w:rPr>
                <w:b/>
                <w:spacing w:val="-10"/>
                <w:sz w:val="20"/>
              </w:rPr>
              <w:t>Y</w:t>
            </w:r>
            <w:r>
              <w:rPr>
                <w:b/>
                <w:sz w:val="20"/>
              </w:rPr>
              <w:t xml:space="preserve"> </w:t>
            </w:r>
            <w:r>
              <w:rPr>
                <w:b/>
                <w:spacing w:val="-10"/>
                <w:sz w:val="20"/>
              </w:rPr>
              <w:t>E</w:t>
            </w:r>
            <w:r>
              <w:rPr>
                <w:b/>
                <w:sz w:val="20"/>
              </w:rPr>
              <w:t xml:space="preserve"> </w:t>
            </w:r>
            <w:r>
              <w:rPr>
                <w:b/>
                <w:spacing w:val="-10"/>
                <w:sz w:val="20"/>
              </w:rPr>
              <w:t>A</w:t>
            </w:r>
            <w:r>
              <w:rPr>
                <w:b/>
                <w:sz w:val="20"/>
              </w:rPr>
              <w:t xml:space="preserve"> </w:t>
            </w:r>
            <w:r>
              <w:rPr>
                <w:b/>
                <w:spacing w:val="-10"/>
                <w:sz w:val="20"/>
              </w:rPr>
              <w:t>R</w:t>
            </w:r>
            <w:r>
              <w:rPr>
                <w:b/>
                <w:sz w:val="20"/>
              </w:rPr>
              <w:t xml:space="preserve"> </w:t>
            </w:r>
            <w:r>
              <w:rPr>
                <w:b/>
                <w:spacing w:val="-10"/>
                <w:sz w:val="20"/>
              </w:rPr>
              <w:t>1</w:t>
            </w:r>
          </w:p>
        </w:tc>
        <w:tc>
          <w:tcPr>
            <w:tcW w:w="9000" w:type="dxa"/>
          </w:tcPr>
          <w:p w14:paraId="286D8067" w14:textId="77777777" w:rsidR="002F4311" w:rsidRDefault="000325DD">
            <w:pPr>
              <w:pStyle w:val="TableParagraph"/>
              <w:ind w:left="110" w:right="203"/>
              <w:rPr>
                <w:sz w:val="20"/>
              </w:rPr>
            </w:pPr>
            <w:r>
              <w:rPr>
                <w:b/>
                <w:sz w:val="20"/>
              </w:rPr>
              <w:t>Fall</w:t>
            </w:r>
            <w:r>
              <w:rPr>
                <w:b/>
                <w:spacing w:val="-1"/>
                <w:sz w:val="20"/>
              </w:rPr>
              <w:t xml:space="preserve"> </w:t>
            </w:r>
            <w:r>
              <w:rPr>
                <w:b/>
                <w:sz w:val="20"/>
              </w:rPr>
              <w:t>22</w:t>
            </w:r>
            <w:r>
              <w:rPr>
                <w:sz w:val="20"/>
              </w:rPr>
              <w:t>:</w:t>
            </w:r>
            <w:r>
              <w:rPr>
                <w:spacing w:val="-1"/>
                <w:sz w:val="20"/>
              </w:rPr>
              <w:t xml:space="preserve"> </w:t>
            </w:r>
            <w:r>
              <w:rPr>
                <w:sz w:val="20"/>
              </w:rPr>
              <w:t>Launch</w:t>
            </w:r>
            <w:r>
              <w:rPr>
                <w:spacing w:val="-1"/>
                <w:sz w:val="20"/>
              </w:rPr>
              <w:t xml:space="preserve"> </w:t>
            </w:r>
            <w:r>
              <w:rPr>
                <w:sz w:val="20"/>
              </w:rPr>
              <w:t>grant</w:t>
            </w:r>
            <w:r>
              <w:rPr>
                <w:spacing w:val="-1"/>
                <w:sz w:val="20"/>
              </w:rPr>
              <w:t xml:space="preserve"> </w:t>
            </w:r>
            <w:r>
              <w:rPr>
                <w:sz w:val="20"/>
              </w:rPr>
              <w:t>competitions</w:t>
            </w:r>
            <w:r>
              <w:rPr>
                <w:spacing w:val="-1"/>
                <w:sz w:val="20"/>
              </w:rPr>
              <w:t xml:space="preserve"> </w:t>
            </w:r>
            <w:r>
              <w:rPr>
                <w:sz w:val="20"/>
              </w:rPr>
              <w:t>for</w:t>
            </w:r>
            <w:r>
              <w:rPr>
                <w:spacing w:val="-1"/>
                <w:sz w:val="20"/>
              </w:rPr>
              <w:t xml:space="preserve"> </w:t>
            </w:r>
            <w:r>
              <w:rPr>
                <w:sz w:val="20"/>
              </w:rPr>
              <w:t>language</w:t>
            </w:r>
            <w:r>
              <w:rPr>
                <w:spacing w:val="-1"/>
                <w:sz w:val="20"/>
              </w:rPr>
              <w:t xml:space="preserve"> </w:t>
            </w:r>
            <w:r>
              <w:rPr>
                <w:sz w:val="20"/>
              </w:rPr>
              <w:t>and</w:t>
            </w:r>
            <w:r>
              <w:rPr>
                <w:spacing w:val="-1"/>
                <w:sz w:val="20"/>
              </w:rPr>
              <w:t xml:space="preserve"> </w:t>
            </w:r>
            <w:r>
              <w:rPr>
                <w:sz w:val="20"/>
              </w:rPr>
              <w:t>non-language</w:t>
            </w:r>
            <w:r>
              <w:rPr>
                <w:spacing w:val="-1"/>
                <w:sz w:val="20"/>
              </w:rPr>
              <w:t xml:space="preserve"> </w:t>
            </w:r>
            <w:r>
              <w:rPr>
                <w:sz w:val="20"/>
              </w:rPr>
              <w:t>faculty;</w:t>
            </w:r>
            <w:r>
              <w:rPr>
                <w:spacing w:val="-1"/>
                <w:sz w:val="20"/>
              </w:rPr>
              <w:t xml:space="preserve"> </w:t>
            </w:r>
            <w:r>
              <w:rPr>
                <w:sz w:val="20"/>
              </w:rPr>
              <w:t>meet</w:t>
            </w:r>
            <w:r>
              <w:rPr>
                <w:spacing w:val="-1"/>
                <w:sz w:val="20"/>
              </w:rPr>
              <w:t xml:space="preserve"> </w:t>
            </w:r>
            <w:r>
              <w:rPr>
                <w:sz w:val="20"/>
              </w:rPr>
              <w:t>with</w:t>
            </w:r>
            <w:r>
              <w:rPr>
                <w:spacing w:val="-1"/>
                <w:sz w:val="20"/>
              </w:rPr>
              <w:t xml:space="preserve"> </w:t>
            </w:r>
            <w:r>
              <w:rPr>
                <w:sz w:val="20"/>
              </w:rPr>
              <w:t>Library</w:t>
            </w:r>
            <w:r>
              <w:rPr>
                <w:spacing w:val="-1"/>
                <w:sz w:val="20"/>
              </w:rPr>
              <w:t xml:space="preserve"> </w:t>
            </w:r>
            <w:r>
              <w:rPr>
                <w:sz w:val="20"/>
              </w:rPr>
              <w:t>to</w:t>
            </w:r>
            <w:r>
              <w:rPr>
                <w:spacing w:val="-1"/>
                <w:sz w:val="20"/>
              </w:rPr>
              <w:t xml:space="preserve"> </w:t>
            </w:r>
            <w:r>
              <w:rPr>
                <w:sz w:val="20"/>
              </w:rPr>
              <w:t>determine purchase of new materials; initiate search for junior position in contemporary Japan; Begin new language assessment pilot program for Chinese learners; Begin constructing website for new Korean-language text; Work with Community College of Philad</w:t>
            </w:r>
            <w:r>
              <w:rPr>
                <w:sz w:val="20"/>
              </w:rPr>
              <w:t>elphia (CCP) to create online hosting for EA-focused course modules;</w:t>
            </w:r>
            <w:r>
              <w:rPr>
                <w:spacing w:val="-4"/>
                <w:sz w:val="20"/>
              </w:rPr>
              <w:t xml:space="preserve"> </w:t>
            </w:r>
            <w:r>
              <w:rPr>
                <w:sz w:val="20"/>
              </w:rPr>
              <w:t>announce</w:t>
            </w:r>
            <w:r>
              <w:rPr>
                <w:spacing w:val="-4"/>
                <w:sz w:val="20"/>
              </w:rPr>
              <w:t xml:space="preserve"> </w:t>
            </w:r>
            <w:r>
              <w:rPr>
                <w:sz w:val="20"/>
              </w:rPr>
              <w:t>FLAS;</w:t>
            </w:r>
            <w:r>
              <w:rPr>
                <w:spacing w:val="-4"/>
                <w:sz w:val="20"/>
              </w:rPr>
              <w:t xml:space="preserve"> </w:t>
            </w:r>
            <w:r>
              <w:rPr>
                <w:sz w:val="20"/>
              </w:rPr>
              <w:t>Begin</w:t>
            </w:r>
            <w:r>
              <w:rPr>
                <w:spacing w:val="-4"/>
                <w:sz w:val="20"/>
              </w:rPr>
              <w:t xml:space="preserve"> </w:t>
            </w:r>
            <w:r>
              <w:rPr>
                <w:sz w:val="20"/>
              </w:rPr>
              <w:t>Chinese</w:t>
            </w:r>
            <w:r>
              <w:rPr>
                <w:spacing w:val="-4"/>
                <w:sz w:val="20"/>
              </w:rPr>
              <w:t xml:space="preserve"> </w:t>
            </w:r>
            <w:r>
              <w:rPr>
                <w:sz w:val="20"/>
              </w:rPr>
              <w:t>Language</w:t>
            </w:r>
            <w:r>
              <w:rPr>
                <w:spacing w:val="-4"/>
                <w:sz w:val="20"/>
              </w:rPr>
              <w:t xml:space="preserve"> </w:t>
            </w:r>
            <w:r>
              <w:rPr>
                <w:sz w:val="20"/>
              </w:rPr>
              <w:t>Pedagogy</w:t>
            </w:r>
            <w:r>
              <w:rPr>
                <w:spacing w:val="-4"/>
                <w:sz w:val="20"/>
              </w:rPr>
              <w:t xml:space="preserve"> </w:t>
            </w:r>
            <w:r>
              <w:rPr>
                <w:sz w:val="20"/>
              </w:rPr>
              <w:t>and</w:t>
            </w:r>
            <w:r>
              <w:rPr>
                <w:spacing w:val="-4"/>
                <w:sz w:val="20"/>
              </w:rPr>
              <w:t xml:space="preserve"> </w:t>
            </w:r>
            <w:r>
              <w:rPr>
                <w:sz w:val="20"/>
              </w:rPr>
              <w:t>Methods</w:t>
            </w:r>
            <w:r>
              <w:rPr>
                <w:spacing w:val="-4"/>
                <w:sz w:val="20"/>
              </w:rPr>
              <w:t xml:space="preserve"> </w:t>
            </w:r>
            <w:r>
              <w:rPr>
                <w:sz w:val="20"/>
              </w:rPr>
              <w:t>course,</w:t>
            </w:r>
            <w:r>
              <w:rPr>
                <w:spacing w:val="-4"/>
                <w:sz w:val="20"/>
              </w:rPr>
              <w:t xml:space="preserve"> </w:t>
            </w:r>
            <w:r>
              <w:rPr>
                <w:sz w:val="20"/>
              </w:rPr>
              <w:t>cross-listed</w:t>
            </w:r>
            <w:r>
              <w:rPr>
                <w:spacing w:val="-4"/>
                <w:sz w:val="20"/>
              </w:rPr>
              <w:t xml:space="preserve"> </w:t>
            </w:r>
            <w:r>
              <w:rPr>
                <w:sz w:val="20"/>
              </w:rPr>
              <w:t>with</w:t>
            </w:r>
            <w:r>
              <w:rPr>
                <w:spacing w:val="-4"/>
                <w:sz w:val="20"/>
              </w:rPr>
              <w:t xml:space="preserve"> </w:t>
            </w:r>
            <w:r>
              <w:rPr>
                <w:sz w:val="20"/>
              </w:rPr>
              <w:t>GSE; Support beginning and intermediate Mongolian classes</w:t>
            </w:r>
            <w:r>
              <w:rPr>
                <w:sz w:val="24"/>
              </w:rPr>
              <w:t xml:space="preserve">; </w:t>
            </w:r>
            <w:r>
              <w:rPr>
                <w:sz w:val="20"/>
              </w:rPr>
              <w:t>Begin Vietnamese transition to EALC</w:t>
            </w:r>
          </w:p>
          <w:p w14:paraId="286D8068" w14:textId="77777777" w:rsidR="002F4311" w:rsidRDefault="000325DD">
            <w:pPr>
              <w:pStyle w:val="TableParagraph"/>
              <w:spacing w:before="9"/>
              <w:ind w:left="110" w:right="203"/>
              <w:rPr>
                <w:sz w:val="20"/>
              </w:rPr>
            </w:pPr>
            <w:r>
              <w:rPr>
                <w:b/>
                <w:sz w:val="20"/>
              </w:rPr>
              <w:t>Spring</w:t>
            </w:r>
            <w:r>
              <w:rPr>
                <w:b/>
                <w:spacing w:val="-3"/>
                <w:sz w:val="20"/>
              </w:rPr>
              <w:t xml:space="preserve"> </w:t>
            </w:r>
            <w:r>
              <w:rPr>
                <w:b/>
                <w:sz w:val="20"/>
              </w:rPr>
              <w:t>23:</w:t>
            </w:r>
            <w:r>
              <w:rPr>
                <w:b/>
                <w:spacing w:val="-3"/>
                <w:sz w:val="20"/>
              </w:rPr>
              <w:t xml:space="preserve"> </w:t>
            </w:r>
            <w:r>
              <w:rPr>
                <w:sz w:val="20"/>
              </w:rPr>
              <w:t>Award</w:t>
            </w:r>
            <w:r>
              <w:rPr>
                <w:spacing w:val="-3"/>
                <w:sz w:val="20"/>
              </w:rPr>
              <w:t xml:space="preserve"> </w:t>
            </w:r>
            <w:r>
              <w:rPr>
                <w:sz w:val="20"/>
              </w:rPr>
              <w:t>grants</w:t>
            </w:r>
            <w:r>
              <w:rPr>
                <w:spacing w:val="-3"/>
                <w:sz w:val="20"/>
              </w:rPr>
              <w:t xml:space="preserve"> </w:t>
            </w:r>
            <w:r>
              <w:rPr>
                <w:sz w:val="20"/>
              </w:rPr>
              <w:t>to</w:t>
            </w:r>
            <w:r>
              <w:rPr>
                <w:spacing w:val="-3"/>
                <w:sz w:val="20"/>
              </w:rPr>
              <w:t xml:space="preserve"> </w:t>
            </w:r>
            <w:r>
              <w:rPr>
                <w:sz w:val="20"/>
              </w:rPr>
              <w:t>faculty</w:t>
            </w:r>
            <w:r>
              <w:rPr>
                <w:spacing w:val="-3"/>
                <w:sz w:val="20"/>
              </w:rPr>
              <w:t xml:space="preserve"> </w:t>
            </w:r>
            <w:r>
              <w:rPr>
                <w:sz w:val="20"/>
              </w:rPr>
              <w:t>for</w:t>
            </w:r>
            <w:r>
              <w:rPr>
                <w:spacing w:val="-3"/>
                <w:sz w:val="20"/>
              </w:rPr>
              <w:t xml:space="preserve"> </w:t>
            </w:r>
            <w:r>
              <w:rPr>
                <w:sz w:val="20"/>
              </w:rPr>
              <w:t>research</w:t>
            </w:r>
            <w:r>
              <w:rPr>
                <w:spacing w:val="-3"/>
                <w:sz w:val="20"/>
              </w:rPr>
              <w:t xml:space="preserve"> </w:t>
            </w:r>
            <w:r>
              <w:rPr>
                <w:sz w:val="20"/>
              </w:rPr>
              <w:t>and</w:t>
            </w:r>
            <w:r>
              <w:rPr>
                <w:spacing w:val="-3"/>
                <w:sz w:val="20"/>
              </w:rPr>
              <w:t xml:space="preserve"> </w:t>
            </w:r>
            <w:r>
              <w:rPr>
                <w:sz w:val="20"/>
              </w:rPr>
              <w:t>course</w:t>
            </w:r>
            <w:r>
              <w:rPr>
                <w:spacing w:val="-3"/>
                <w:sz w:val="20"/>
              </w:rPr>
              <w:t xml:space="preserve"> </w:t>
            </w:r>
            <w:r>
              <w:rPr>
                <w:sz w:val="20"/>
              </w:rPr>
              <w:t>development</w:t>
            </w:r>
            <w:r>
              <w:rPr>
                <w:spacing w:val="-5"/>
                <w:sz w:val="20"/>
              </w:rPr>
              <w:t xml:space="preserve"> </w:t>
            </w:r>
            <w:r>
              <w:rPr>
                <w:sz w:val="20"/>
              </w:rPr>
              <w:t>and</w:t>
            </w:r>
            <w:r>
              <w:rPr>
                <w:spacing w:val="-3"/>
                <w:sz w:val="20"/>
              </w:rPr>
              <w:t xml:space="preserve"> </w:t>
            </w:r>
            <w:r>
              <w:rPr>
                <w:sz w:val="20"/>
              </w:rPr>
              <w:t>conference</w:t>
            </w:r>
            <w:r>
              <w:rPr>
                <w:spacing w:val="-3"/>
                <w:sz w:val="20"/>
              </w:rPr>
              <w:t xml:space="preserve"> </w:t>
            </w:r>
            <w:r>
              <w:rPr>
                <w:sz w:val="20"/>
              </w:rPr>
              <w:t>organization;</w:t>
            </w:r>
            <w:r>
              <w:rPr>
                <w:spacing w:val="-3"/>
                <w:sz w:val="20"/>
              </w:rPr>
              <w:t xml:space="preserve"> </w:t>
            </w:r>
            <w:r>
              <w:rPr>
                <w:sz w:val="20"/>
              </w:rPr>
              <w:t xml:space="preserve">Plan EA course/module development with CCP; Black History Month collaboration with JASGP on Japanese Culture Fair; Run FLAS competition; IDI assessment in Chinese </w:t>
            </w:r>
            <w:r>
              <w:rPr>
                <w:sz w:val="20"/>
              </w:rPr>
              <w:t>language</w:t>
            </w:r>
          </w:p>
          <w:p w14:paraId="286D8069" w14:textId="77777777" w:rsidR="002F4311" w:rsidRDefault="000325DD">
            <w:pPr>
              <w:pStyle w:val="TableParagraph"/>
              <w:spacing w:before="11" w:line="244" w:lineRule="auto"/>
              <w:ind w:left="110" w:right="203"/>
              <w:rPr>
                <w:sz w:val="20"/>
              </w:rPr>
            </w:pPr>
            <w:r>
              <w:rPr>
                <w:b/>
                <w:sz w:val="20"/>
              </w:rPr>
              <w:t xml:space="preserve">Summer 23: </w:t>
            </w:r>
            <w:r>
              <w:rPr>
                <w:sz w:val="20"/>
              </w:rPr>
              <w:t>Host American Association of Teachers of Korean conference; Run EA teacher training program</w:t>
            </w:r>
            <w:r>
              <w:rPr>
                <w:spacing w:val="-4"/>
                <w:sz w:val="20"/>
              </w:rPr>
              <w:t xml:space="preserve"> </w:t>
            </w:r>
            <w:r>
              <w:rPr>
                <w:sz w:val="20"/>
              </w:rPr>
              <w:t>for</w:t>
            </w:r>
            <w:r>
              <w:rPr>
                <w:spacing w:val="-3"/>
                <w:sz w:val="20"/>
              </w:rPr>
              <w:t xml:space="preserve"> </w:t>
            </w:r>
            <w:r>
              <w:rPr>
                <w:sz w:val="20"/>
              </w:rPr>
              <w:t>educators;</w:t>
            </w:r>
            <w:r>
              <w:rPr>
                <w:spacing w:val="-3"/>
                <w:sz w:val="20"/>
              </w:rPr>
              <w:t xml:space="preserve"> </w:t>
            </w:r>
            <w:r>
              <w:rPr>
                <w:sz w:val="20"/>
              </w:rPr>
              <w:t>start</w:t>
            </w:r>
            <w:r>
              <w:rPr>
                <w:spacing w:val="-3"/>
                <w:sz w:val="20"/>
              </w:rPr>
              <w:t xml:space="preserve"> </w:t>
            </w:r>
            <w:r>
              <w:rPr>
                <w:sz w:val="20"/>
              </w:rPr>
              <w:t>planning</w:t>
            </w:r>
            <w:r>
              <w:rPr>
                <w:spacing w:val="-4"/>
                <w:sz w:val="20"/>
              </w:rPr>
              <w:t xml:space="preserve"> </w:t>
            </w:r>
            <w:r>
              <w:rPr>
                <w:sz w:val="20"/>
              </w:rPr>
              <w:t>EA</w:t>
            </w:r>
            <w:r>
              <w:rPr>
                <w:spacing w:val="-4"/>
                <w:sz w:val="20"/>
              </w:rPr>
              <w:t xml:space="preserve"> </w:t>
            </w:r>
            <w:r>
              <w:rPr>
                <w:sz w:val="20"/>
              </w:rPr>
              <w:t>language</w:t>
            </w:r>
            <w:r>
              <w:rPr>
                <w:spacing w:val="-3"/>
                <w:sz w:val="20"/>
              </w:rPr>
              <w:t xml:space="preserve"> </w:t>
            </w:r>
            <w:r>
              <w:rPr>
                <w:sz w:val="20"/>
              </w:rPr>
              <w:t>teaching</w:t>
            </w:r>
            <w:r>
              <w:rPr>
                <w:spacing w:val="-3"/>
                <w:sz w:val="20"/>
              </w:rPr>
              <w:t xml:space="preserve"> </w:t>
            </w:r>
            <w:r>
              <w:rPr>
                <w:sz w:val="20"/>
              </w:rPr>
              <w:t>conference</w:t>
            </w:r>
            <w:r>
              <w:rPr>
                <w:spacing w:val="-2"/>
                <w:sz w:val="20"/>
              </w:rPr>
              <w:t xml:space="preserve"> </w:t>
            </w:r>
            <w:r>
              <w:rPr>
                <w:sz w:val="20"/>
              </w:rPr>
              <w:t>;</w:t>
            </w:r>
            <w:r>
              <w:rPr>
                <w:spacing w:val="-3"/>
                <w:sz w:val="20"/>
              </w:rPr>
              <w:t xml:space="preserve"> </w:t>
            </w:r>
            <w:r>
              <w:rPr>
                <w:sz w:val="20"/>
              </w:rPr>
              <w:t>run</w:t>
            </w:r>
            <w:r>
              <w:rPr>
                <w:spacing w:val="-3"/>
                <w:sz w:val="20"/>
              </w:rPr>
              <w:t xml:space="preserve"> </w:t>
            </w:r>
            <w:r>
              <w:rPr>
                <w:sz w:val="20"/>
              </w:rPr>
              <w:t>faculty</w:t>
            </w:r>
            <w:r>
              <w:rPr>
                <w:spacing w:val="-3"/>
                <w:sz w:val="20"/>
              </w:rPr>
              <w:t xml:space="preserve"> </w:t>
            </w:r>
            <w:r>
              <w:rPr>
                <w:sz w:val="20"/>
              </w:rPr>
              <w:t>grant</w:t>
            </w:r>
            <w:r>
              <w:rPr>
                <w:spacing w:val="-3"/>
                <w:sz w:val="20"/>
              </w:rPr>
              <w:t xml:space="preserve"> </w:t>
            </w:r>
            <w:r>
              <w:rPr>
                <w:sz w:val="20"/>
              </w:rPr>
              <w:t>evaluation</w:t>
            </w:r>
            <w:r>
              <w:rPr>
                <w:spacing w:val="-3"/>
                <w:sz w:val="20"/>
              </w:rPr>
              <w:t xml:space="preserve"> </w:t>
            </w:r>
            <w:r>
              <w:rPr>
                <w:sz w:val="20"/>
              </w:rPr>
              <w:t xml:space="preserve">survey </w:t>
            </w:r>
            <w:r>
              <w:rPr>
                <w:b/>
                <w:sz w:val="20"/>
              </w:rPr>
              <w:t xml:space="preserve">Year-long: </w:t>
            </w:r>
            <w:r>
              <w:rPr>
                <w:sz w:val="20"/>
              </w:rPr>
              <w:t>Continuous improvements to website and social media presence; work with IPE on evaluation</w:t>
            </w:r>
          </w:p>
          <w:p w14:paraId="286D806A" w14:textId="77777777" w:rsidR="002F4311" w:rsidRDefault="000325DD">
            <w:pPr>
              <w:pStyle w:val="TableParagraph"/>
              <w:spacing w:line="207" w:lineRule="exact"/>
              <w:ind w:left="110"/>
              <w:rPr>
                <w:sz w:val="20"/>
              </w:rPr>
            </w:pPr>
            <w:r>
              <w:rPr>
                <w:spacing w:val="-4"/>
                <w:sz w:val="20"/>
              </w:rPr>
              <w:t>plan</w:t>
            </w:r>
          </w:p>
        </w:tc>
      </w:tr>
      <w:tr w:rsidR="002F4311" w14:paraId="286D806F" w14:textId="77777777">
        <w:trPr>
          <w:trHeight w:val="964"/>
        </w:trPr>
        <w:tc>
          <w:tcPr>
            <w:tcW w:w="360" w:type="dxa"/>
            <w:shd w:val="clear" w:color="auto" w:fill="D7E3BB"/>
          </w:tcPr>
          <w:p w14:paraId="286D806C" w14:textId="77777777" w:rsidR="002F4311" w:rsidRDefault="000325DD">
            <w:pPr>
              <w:pStyle w:val="TableParagraph"/>
              <w:ind w:left="223" w:right="-29"/>
              <w:jc w:val="both"/>
              <w:rPr>
                <w:b/>
                <w:sz w:val="20"/>
              </w:rPr>
            </w:pPr>
            <w:r>
              <w:rPr>
                <w:b/>
                <w:spacing w:val="-10"/>
                <w:sz w:val="20"/>
              </w:rPr>
              <w:t>Y</w:t>
            </w:r>
            <w:r>
              <w:rPr>
                <w:b/>
                <w:sz w:val="20"/>
              </w:rPr>
              <w:t xml:space="preserve"> </w:t>
            </w:r>
            <w:r>
              <w:rPr>
                <w:b/>
                <w:spacing w:val="-10"/>
                <w:sz w:val="20"/>
              </w:rPr>
              <w:t>E</w:t>
            </w:r>
            <w:r>
              <w:rPr>
                <w:b/>
                <w:sz w:val="20"/>
              </w:rPr>
              <w:t xml:space="preserve"> </w:t>
            </w:r>
            <w:r>
              <w:rPr>
                <w:b/>
                <w:spacing w:val="-10"/>
                <w:sz w:val="20"/>
              </w:rPr>
              <w:t>A</w:t>
            </w:r>
          </w:p>
        </w:tc>
        <w:tc>
          <w:tcPr>
            <w:tcW w:w="9000" w:type="dxa"/>
            <w:tcBorders>
              <w:bottom w:val="nil"/>
            </w:tcBorders>
            <w:shd w:val="clear" w:color="auto" w:fill="D7E3BB"/>
          </w:tcPr>
          <w:p w14:paraId="286D806D" w14:textId="77777777" w:rsidR="002F4311" w:rsidRDefault="000325DD">
            <w:pPr>
              <w:pStyle w:val="TableParagraph"/>
              <w:ind w:left="110"/>
              <w:rPr>
                <w:sz w:val="20"/>
              </w:rPr>
            </w:pPr>
            <w:r>
              <w:rPr>
                <w:b/>
                <w:sz w:val="20"/>
              </w:rPr>
              <w:t>Fall 23</w:t>
            </w:r>
            <w:r>
              <w:rPr>
                <w:sz w:val="20"/>
              </w:rPr>
              <w:t>: Offer new EA courses, including courses by new junior contemporary Japan hire and one new language for the professions course; Begin new language assessment pilot program for Japanese learners; Continue</w:t>
            </w:r>
            <w:r>
              <w:rPr>
                <w:spacing w:val="-3"/>
                <w:sz w:val="20"/>
              </w:rPr>
              <w:t xml:space="preserve"> </w:t>
            </w:r>
            <w:r>
              <w:rPr>
                <w:sz w:val="20"/>
              </w:rPr>
              <w:t>Mongolian</w:t>
            </w:r>
            <w:r>
              <w:rPr>
                <w:spacing w:val="-3"/>
                <w:sz w:val="20"/>
              </w:rPr>
              <w:t xml:space="preserve"> </w:t>
            </w:r>
            <w:r>
              <w:rPr>
                <w:sz w:val="20"/>
              </w:rPr>
              <w:t>language</w:t>
            </w:r>
            <w:r>
              <w:rPr>
                <w:spacing w:val="-4"/>
                <w:sz w:val="20"/>
              </w:rPr>
              <w:t xml:space="preserve"> </w:t>
            </w:r>
            <w:r>
              <w:rPr>
                <w:sz w:val="20"/>
              </w:rPr>
              <w:t>instruction;</w:t>
            </w:r>
            <w:r>
              <w:rPr>
                <w:spacing w:val="-3"/>
                <w:sz w:val="20"/>
              </w:rPr>
              <w:t xml:space="preserve"> </w:t>
            </w:r>
            <w:r>
              <w:rPr>
                <w:sz w:val="20"/>
              </w:rPr>
              <w:t>start</w:t>
            </w:r>
            <w:r>
              <w:rPr>
                <w:spacing w:val="-3"/>
                <w:sz w:val="20"/>
              </w:rPr>
              <w:t xml:space="preserve"> </w:t>
            </w:r>
            <w:r>
              <w:rPr>
                <w:sz w:val="20"/>
              </w:rPr>
              <w:t>new</w:t>
            </w:r>
            <w:r>
              <w:rPr>
                <w:spacing w:val="-4"/>
                <w:sz w:val="20"/>
              </w:rPr>
              <w:t xml:space="preserve"> </w:t>
            </w:r>
            <w:r>
              <w:rPr>
                <w:sz w:val="20"/>
              </w:rPr>
              <w:t>EA</w:t>
            </w:r>
            <w:r>
              <w:rPr>
                <w:spacing w:val="-4"/>
                <w:sz w:val="20"/>
              </w:rPr>
              <w:t xml:space="preserve"> </w:t>
            </w:r>
            <w:r>
              <w:rPr>
                <w:sz w:val="20"/>
              </w:rPr>
              <w:t>course</w:t>
            </w:r>
            <w:r>
              <w:rPr>
                <w:sz w:val="20"/>
              </w:rPr>
              <w:t>/module</w:t>
            </w:r>
            <w:r>
              <w:rPr>
                <w:spacing w:val="-3"/>
                <w:sz w:val="20"/>
              </w:rPr>
              <w:t xml:space="preserve"> </w:t>
            </w:r>
            <w:r>
              <w:rPr>
                <w:sz w:val="20"/>
              </w:rPr>
              <w:t>at</w:t>
            </w:r>
            <w:r>
              <w:rPr>
                <w:spacing w:val="-3"/>
                <w:sz w:val="20"/>
              </w:rPr>
              <w:t xml:space="preserve"> </w:t>
            </w:r>
            <w:r>
              <w:rPr>
                <w:sz w:val="20"/>
              </w:rPr>
              <w:t>CCP;</w:t>
            </w:r>
            <w:r>
              <w:rPr>
                <w:spacing w:val="-3"/>
                <w:sz w:val="20"/>
              </w:rPr>
              <w:t xml:space="preserve"> </w:t>
            </w:r>
            <w:r>
              <w:rPr>
                <w:sz w:val="20"/>
              </w:rPr>
              <w:t>Launch</w:t>
            </w:r>
            <w:r>
              <w:rPr>
                <w:spacing w:val="-4"/>
                <w:sz w:val="20"/>
              </w:rPr>
              <w:t xml:space="preserve"> </w:t>
            </w:r>
            <w:r>
              <w:rPr>
                <w:sz w:val="20"/>
              </w:rPr>
              <w:t>grant</w:t>
            </w:r>
            <w:r>
              <w:rPr>
                <w:spacing w:val="-3"/>
                <w:sz w:val="20"/>
              </w:rPr>
              <w:t xml:space="preserve"> </w:t>
            </w:r>
            <w:r>
              <w:rPr>
                <w:sz w:val="20"/>
              </w:rPr>
              <w:t>competitions</w:t>
            </w:r>
          </w:p>
          <w:p w14:paraId="286D806E" w14:textId="77777777" w:rsidR="002F4311" w:rsidRDefault="000325DD">
            <w:pPr>
              <w:pStyle w:val="TableParagraph"/>
              <w:spacing w:before="35" w:line="219" w:lineRule="exact"/>
              <w:ind w:left="110"/>
              <w:rPr>
                <w:sz w:val="20"/>
              </w:rPr>
            </w:pPr>
            <w:r>
              <w:rPr>
                <w:sz w:val="20"/>
              </w:rPr>
              <w:t>for</w:t>
            </w:r>
            <w:r>
              <w:rPr>
                <w:spacing w:val="-8"/>
                <w:sz w:val="20"/>
              </w:rPr>
              <w:t xml:space="preserve"> </w:t>
            </w:r>
            <w:r>
              <w:rPr>
                <w:sz w:val="20"/>
              </w:rPr>
              <w:t>language</w:t>
            </w:r>
            <w:r>
              <w:rPr>
                <w:spacing w:val="-7"/>
                <w:sz w:val="20"/>
              </w:rPr>
              <w:t xml:space="preserve"> </w:t>
            </w:r>
            <w:r>
              <w:rPr>
                <w:sz w:val="20"/>
              </w:rPr>
              <w:t>and</w:t>
            </w:r>
            <w:r>
              <w:rPr>
                <w:spacing w:val="-7"/>
                <w:sz w:val="20"/>
              </w:rPr>
              <w:t xml:space="preserve"> </w:t>
            </w:r>
            <w:r>
              <w:rPr>
                <w:sz w:val="20"/>
              </w:rPr>
              <w:t>non-language</w:t>
            </w:r>
            <w:r>
              <w:rPr>
                <w:spacing w:val="-8"/>
                <w:sz w:val="20"/>
              </w:rPr>
              <w:t xml:space="preserve"> </w:t>
            </w:r>
            <w:r>
              <w:rPr>
                <w:sz w:val="20"/>
              </w:rPr>
              <w:t>faculty;</w:t>
            </w:r>
            <w:r>
              <w:rPr>
                <w:spacing w:val="-7"/>
                <w:sz w:val="20"/>
              </w:rPr>
              <w:t xml:space="preserve"> </w:t>
            </w:r>
            <w:r>
              <w:rPr>
                <w:sz w:val="20"/>
              </w:rPr>
              <w:t>Announce</w:t>
            </w:r>
            <w:r>
              <w:rPr>
                <w:spacing w:val="-7"/>
                <w:sz w:val="20"/>
              </w:rPr>
              <w:t xml:space="preserve"> </w:t>
            </w:r>
            <w:r>
              <w:rPr>
                <w:spacing w:val="-4"/>
                <w:sz w:val="20"/>
              </w:rPr>
              <w:t>FLAS</w:t>
            </w:r>
          </w:p>
        </w:tc>
      </w:tr>
    </w:tbl>
    <w:p w14:paraId="286D8070" w14:textId="77777777" w:rsidR="002F4311" w:rsidRDefault="002F4311">
      <w:pPr>
        <w:spacing w:line="219" w:lineRule="exact"/>
        <w:rPr>
          <w:sz w:val="20"/>
        </w:rPr>
        <w:sectPr w:rsidR="002F4311">
          <w:pgSz w:w="12240" w:h="15840"/>
          <w:pgMar w:top="1360" w:right="1300" w:bottom="1520" w:left="1320" w:header="727" w:footer="1324" w:gutter="0"/>
          <w:cols w:space="720"/>
        </w:sectPr>
      </w:pPr>
    </w:p>
    <w:p w14:paraId="286D8071" w14:textId="77777777" w:rsidR="002F4311" w:rsidRDefault="002F4311">
      <w:pPr>
        <w:pStyle w:val="BodyText"/>
        <w:spacing w:before="3"/>
        <w:ind w:left="0"/>
        <w:rPr>
          <w:sz w:val="1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9000"/>
      </w:tblGrid>
      <w:tr w:rsidR="002F4311" w14:paraId="286D8073" w14:textId="77777777">
        <w:trPr>
          <w:trHeight w:val="244"/>
        </w:trPr>
        <w:tc>
          <w:tcPr>
            <w:tcW w:w="9360" w:type="dxa"/>
            <w:gridSpan w:val="2"/>
            <w:tcBorders>
              <w:top w:val="nil"/>
              <w:bottom w:val="nil"/>
            </w:tcBorders>
            <w:shd w:val="clear" w:color="auto" w:fill="000000"/>
          </w:tcPr>
          <w:p w14:paraId="286D8072" w14:textId="77777777" w:rsidR="002F4311" w:rsidRDefault="000325DD">
            <w:pPr>
              <w:pStyle w:val="TableParagraph"/>
              <w:spacing w:before="10" w:line="214" w:lineRule="exact"/>
              <w:ind w:left="110"/>
              <w:rPr>
                <w:b/>
                <w:sz w:val="20"/>
              </w:rPr>
            </w:pPr>
            <w:r>
              <w:rPr>
                <w:b/>
                <w:color w:val="FFFFFF"/>
                <w:sz w:val="20"/>
              </w:rPr>
              <w:t>Table</w:t>
            </w:r>
            <w:r>
              <w:rPr>
                <w:b/>
                <w:color w:val="FFFFFF"/>
                <w:spacing w:val="-8"/>
                <w:sz w:val="20"/>
              </w:rPr>
              <w:t xml:space="preserve"> </w:t>
            </w:r>
            <w:r>
              <w:rPr>
                <w:color w:val="FFFFFF"/>
                <w:sz w:val="20"/>
              </w:rPr>
              <w:t>I.1.b</w:t>
            </w:r>
            <w:r>
              <w:rPr>
                <w:b/>
                <w:color w:val="FFFFFF"/>
                <w:sz w:val="20"/>
              </w:rPr>
              <w:t>.</w:t>
            </w:r>
            <w:r>
              <w:rPr>
                <w:b/>
                <w:color w:val="FFFFFF"/>
                <w:spacing w:val="-8"/>
                <w:sz w:val="20"/>
              </w:rPr>
              <w:t xml:space="preserve"> </w:t>
            </w:r>
            <w:r>
              <w:rPr>
                <w:b/>
                <w:color w:val="FFFFFF"/>
                <w:sz w:val="20"/>
              </w:rPr>
              <w:t>Project</w:t>
            </w:r>
            <w:r>
              <w:rPr>
                <w:b/>
                <w:color w:val="FFFFFF"/>
                <w:spacing w:val="-8"/>
                <w:sz w:val="20"/>
              </w:rPr>
              <w:t xml:space="preserve"> </w:t>
            </w:r>
            <w:r>
              <w:rPr>
                <w:b/>
                <w:color w:val="FFFFFF"/>
                <w:sz w:val="20"/>
              </w:rPr>
              <w:t>Timeline</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Implementation</w:t>
            </w:r>
            <w:r>
              <w:rPr>
                <w:b/>
                <w:color w:val="FFFFFF"/>
                <w:spacing w:val="-8"/>
                <w:sz w:val="20"/>
              </w:rPr>
              <w:t xml:space="preserve"> </w:t>
            </w:r>
            <w:r>
              <w:rPr>
                <w:b/>
                <w:color w:val="FFFFFF"/>
                <w:spacing w:val="-4"/>
                <w:sz w:val="20"/>
              </w:rPr>
              <w:t>Plan</w:t>
            </w:r>
          </w:p>
        </w:tc>
      </w:tr>
      <w:tr w:rsidR="002F4311" w14:paraId="286D8079" w14:textId="77777777">
        <w:trPr>
          <w:trHeight w:val="1809"/>
        </w:trPr>
        <w:tc>
          <w:tcPr>
            <w:tcW w:w="360" w:type="dxa"/>
            <w:shd w:val="clear" w:color="auto" w:fill="D7E3BB"/>
          </w:tcPr>
          <w:p w14:paraId="286D8074" w14:textId="77777777" w:rsidR="002F4311" w:rsidRDefault="000325DD">
            <w:pPr>
              <w:pStyle w:val="TableParagraph"/>
              <w:ind w:left="223" w:right="-29"/>
              <w:rPr>
                <w:b/>
                <w:sz w:val="20"/>
              </w:rPr>
            </w:pPr>
            <w:r>
              <w:rPr>
                <w:b/>
                <w:spacing w:val="-10"/>
                <w:sz w:val="20"/>
              </w:rPr>
              <w:t>R</w:t>
            </w:r>
            <w:r>
              <w:rPr>
                <w:b/>
                <w:sz w:val="20"/>
              </w:rPr>
              <w:t xml:space="preserve"> </w:t>
            </w:r>
            <w:r>
              <w:rPr>
                <w:b/>
                <w:spacing w:val="-10"/>
                <w:sz w:val="20"/>
              </w:rPr>
              <w:t>2</w:t>
            </w:r>
          </w:p>
        </w:tc>
        <w:tc>
          <w:tcPr>
            <w:tcW w:w="9000" w:type="dxa"/>
            <w:shd w:val="clear" w:color="auto" w:fill="D7E3BB"/>
          </w:tcPr>
          <w:p w14:paraId="286D8075" w14:textId="77777777" w:rsidR="002F4311" w:rsidRDefault="000325DD">
            <w:pPr>
              <w:pStyle w:val="TableParagraph"/>
              <w:spacing w:before="29" w:line="244" w:lineRule="auto"/>
              <w:ind w:left="110" w:right="203"/>
              <w:rPr>
                <w:sz w:val="20"/>
              </w:rPr>
            </w:pPr>
            <w:r>
              <w:rPr>
                <w:b/>
                <w:sz w:val="20"/>
              </w:rPr>
              <w:t>Spring</w:t>
            </w:r>
            <w:r>
              <w:rPr>
                <w:b/>
                <w:spacing w:val="-3"/>
                <w:sz w:val="20"/>
              </w:rPr>
              <w:t xml:space="preserve"> </w:t>
            </w:r>
            <w:r>
              <w:rPr>
                <w:b/>
                <w:sz w:val="20"/>
              </w:rPr>
              <w:t>24:</w:t>
            </w:r>
            <w:r>
              <w:rPr>
                <w:b/>
                <w:spacing w:val="-3"/>
                <w:sz w:val="20"/>
              </w:rPr>
              <w:t xml:space="preserve"> </w:t>
            </w:r>
            <w:r>
              <w:rPr>
                <w:sz w:val="20"/>
              </w:rPr>
              <w:t>Award</w:t>
            </w:r>
            <w:r>
              <w:rPr>
                <w:spacing w:val="-3"/>
                <w:sz w:val="20"/>
              </w:rPr>
              <w:t xml:space="preserve"> </w:t>
            </w:r>
            <w:r>
              <w:rPr>
                <w:sz w:val="20"/>
              </w:rPr>
              <w:t>grants</w:t>
            </w:r>
            <w:r>
              <w:rPr>
                <w:spacing w:val="-3"/>
                <w:sz w:val="20"/>
              </w:rPr>
              <w:t xml:space="preserve"> </w:t>
            </w:r>
            <w:r>
              <w:rPr>
                <w:sz w:val="20"/>
              </w:rPr>
              <w:t>to</w:t>
            </w:r>
            <w:r>
              <w:rPr>
                <w:spacing w:val="-3"/>
                <w:sz w:val="20"/>
              </w:rPr>
              <w:t xml:space="preserve"> </w:t>
            </w:r>
            <w:r>
              <w:rPr>
                <w:sz w:val="20"/>
              </w:rPr>
              <w:t>faculty</w:t>
            </w:r>
            <w:r>
              <w:rPr>
                <w:spacing w:val="-3"/>
                <w:sz w:val="20"/>
              </w:rPr>
              <w:t xml:space="preserve"> </w:t>
            </w:r>
            <w:r>
              <w:rPr>
                <w:sz w:val="20"/>
              </w:rPr>
              <w:t>for</w:t>
            </w:r>
            <w:r>
              <w:rPr>
                <w:spacing w:val="-3"/>
                <w:sz w:val="20"/>
              </w:rPr>
              <w:t xml:space="preserve"> </w:t>
            </w:r>
            <w:r>
              <w:rPr>
                <w:sz w:val="20"/>
              </w:rPr>
              <w:t>research</w:t>
            </w:r>
            <w:r>
              <w:rPr>
                <w:spacing w:val="-3"/>
                <w:sz w:val="20"/>
              </w:rPr>
              <w:t xml:space="preserve"> </w:t>
            </w:r>
            <w:r>
              <w:rPr>
                <w:sz w:val="20"/>
              </w:rPr>
              <w:t>and</w:t>
            </w:r>
            <w:r>
              <w:rPr>
                <w:spacing w:val="-3"/>
                <w:sz w:val="20"/>
              </w:rPr>
              <w:t xml:space="preserve"> </w:t>
            </w:r>
            <w:r>
              <w:rPr>
                <w:sz w:val="20"/>
              </w:rPr>
              <w:t>course</w:t>
            </w:r>
            <w:r>
              <w:rPr>
                <w:spacing w:val="-3"/>
                <w:sz w:val="20"/>
              </w:rPr>
              <w:t xml:space="preserve"> </w:t>
            </w:r>
            <w:r>
              <w:rPr>
                <w:sz w:val="20"/>
              </w:rPr>
              <w:t>development</w:t>
            </w:r>
            <w:r>
              <w:rPr>
                <w:spacing w:val="-3"/>
                <w:sz w:val="20"/>
              </w:rPr>
              <w:t xml:space="preserve"> </w:t>
            </w:r>
            <w:r>
              <w:rPr>
                <w:sz w:val="20"/>
              </w:rPr>
              <w:t>and</w:t>
            </w:r>
            <w:r>
              <w:rPr>
                <w:spacing w:val="-3"/>
                <w:sz w:val="20"/>
              </w:rPr>
              <w:t xml:space="preserve"> </w:t>
            </w:r>
            <w:r>
              <w:rPr>
                <w:sz w:val="20"/>
              </w:rPr>
              <w:t>conference</w:t>
            </w:r>
            <w:r>
              <w:rPr>
                <w:spacing w:val="-3"/>
                <w:sz w:val="20"/>
              </w:rPr>
              <w:t xml:space="preserve"> </w:t>
            </w:r>
            <w:r>
              <w:rPr>
                <w:sz w:val="20"/>
              </w:rPr>
              <w:t>organization;</w:t>
            </w:r>
            <w:r>
              <w:rPr>
                <w:spacing w:val="-3"/>
                <w:sz w:val="20"/>
              </w:rPr>
              <w:t xml:space="preserve"> </w:t>
            </w:r>
            <w:r>
              <w:rPr>
                <w:sz w:val="20"/>
              </w:rPr>
              <w:t>Plan EA course/module development with CCP; Black History Month collaboration with JASGP on Japanese Culture Fair; Run FLAS competition</w:t>
            </w:r>
            <w:r>
              <w:rPr>
                <w:sz w:val="24"/>
              </w:rPr>
              <w:t xml:space="preserve">; </w:t>
            </w:r>
            <w:r>
              <w:rPr>
                <w:sz w:val="20"/>
              </w:rPr>
              <w:t>IDI assessment in Chinese language</w:t>
            </w:r>
          </w:p>
          <w:p w14:paraId="286D8076" w14:textId="77777777" w:rsidR="002F4311" w:rsidRDefault="000325DD">
            <w:pPr>
              <w:pStyle w:val="TableParagraph"/>
              <w:spacing w:before="8" w:line="276" w:lineRule="auto"/>
              <w:ind w:left="110" w:right="203"/>
              <w:rPr>
                <w:sz w:val="20"/>
              </w:rPr>
            </w:pPr>
            <w:r>
              <w:rPr>
                <w:b/>
                <w:sz w:val="20"/>
              </w:rPr>
              <w:t>Summer</w:t>
            </w:r>
            <w:r>
              <w:rPr>
                <w:b/>
                <w:spacing w:val="-3"/>
                <w:sz w:val="20"/>
              </w:rPr>
              <w:t xml:space="preserve"> </w:t>
            </w:r>
            <w:r>
              <w:rPr>
                <w:b/>
                <w:sz w:val="20"/>
              </w:rPr>
              <w:t>24:</w:t>
            </w:r>
            <w:r>
              <w:rPr>
                <w:b/>
                <w:spacing w:val="-3"/>
                <w:sz w:val="20"/>
              </w:rPr>
              <w:t xml:space="preserve"> </w:t>
            </w:r>
            <w:r>
              <w:rPr>
                <w:sz w:val="20"/>
              </w:rPr>
              <w:t>Review</w:t>
            </w:r>
            <w:r>
              <w:rPr>
                <w:spacing w:val="-4"/>
                <w:sz w:val="20"/>
              </w:rPr>
              <w:t xml:space="preserve"> </w:t>
            </w:r>
            <w:r>
              <w:rPr>
                <w:sz w:val="20"/>
              </w:rPr>
              <w:t>and</w:t>
            </w:r>
            <w:r>
              <w:rPr>
                <w:spacing w:val="-3"/>
                <w:sz w:val="20"/>
              </w:rPr>
              <w:t xml:space="preserve"> </w:t>
            </w:r>
            <w:r>
              <w:rPr>
                <w:sz w:val="20"/>
              </w:rPr>
              <w:t>evaluate</w:t>
            </w:r>
            <w:r>
              <w:rPr>
                <w:spacing w:val="-3"/>
                <w:sz w:val="20"/>
              </w:rPr>
              <w:t xml:space="preserve"> </w:t>
            </w:r>
            <w:r>
              <w:rPr>
                <w:sz w:val="20"/>
              </w:rPr>
              <w:t>EA</w:t>
            </w:r>
            <w:r>
              <w:rPr>
                <w:spacing w:val="-4"/>
                <w:sz w:val="20"/>
              </w:rPr>
              <w:t xml:space="preserve"> </w:t>
            </w:r>
            <w:r>
              <w:rPr>
                <w:sz w:val="20"/>
              </w:rPr>
              <w:t>course/modules</w:t>
            </w:r>
            <w:r>
              <w:rPr>
                <w:spacing w:val="-3"/>
                <w:sz w:val="20"/>
              </w:rPr>
              <w:t xml:space="preserve"> </w:t>
            </w:r>
            <w:r>
              <w:rPr>
                <w:sz w:val="20"/>
              </w:rPr>
              <w:t>at</w:t>
            </w:r>
            <w:r>
              <w:rPr>
                <w:spacing w:val="-3"/>
                <w:sz w:val="20"/>
              </w:rPr>
              <w:t xml:space="preserve"> </w:t>
            </w:r>
            <w:r>
              <w:rPr>
                <w:sz w:val="20"/>
              </w:rPr>
              <w:t>CCP;</w:t>
            </w:r>
            <w:r>
              <w:rPr>
                <w:spacing w:val="-3"/>
                <w:sz w:val="20"/>
              </w:rPr>
              <w:t xml:space="preserve"> </w:t>
            </w:r>
            <w:r>
              <w:rPr>
                <w:sz w:val="20"/>
              </w:rPr>
              <w:t>ev</w:t>
            </w:r>
            <w:r>
              <w:rPr>
                <w:sz w:val="20"/>
              </w:rPr>
              <w:t>aluate</w:t>
            </w:r>
            <w:r>
              <w:rPr>
                <w:spacing w:val="-3"/>
                <w:sz w:val="20"/>
              </w:rPr>
              <w:t xml:space="preserve"> </w:t>
            </w:r>
            <w:r>
              <w:rPr>
                <w:sz w:val="20"/>
              </w:rPr>
              <w:t>faculty</w:t>
            </w:r>
            <w:r>
              <w:rPr>
                <w:spacing w:val="-3"/>
                <w:sz w:val="20"/>
              </w:rPr>
              <w:t xml:space="preserve"> </w:t>
            </w:r>
            <w:r>
              <w:rPr>
                <w:sz w:val="20"/>
              </w:rPr>
              <w:t>grants;</w:t>
            </w:r>
            <w:r>
              <w:rPr>
                <w:spacing w:val="-3"/>
                <w:sz w:val="20"/>
              </w:rPr>
              <w:t xml:space="preserve"> </w:t>
            </w:r>
            <w:r>
              <w:rPr>
                <w:sz w:val="20"/>
              </w:rPr>
              <w:t>perform</w:t>
            </w:r>
            <w:r>
              <w:rPr>
                <w:spacing w:val="-4"/>
                <w:sz w:val="20"/>
              </w:rPr>
              <w:t xml:space="preserve"> </w:t>
            </w:r>
            <w:r>
              <w:rPr>
                <w:sz w:val="20"/>
              </w:rPr>
              <w:t>formal program evaluation with IPE</w:t>
            </w:r>
          </w:p>
          <w:p w14:paraId="286D8077" w14:textId="77777777" w:rsidR="002F4311" w:rsidRDefault="000325DD">
            <w:pPr>
              <w:pStyle w:val="TableParagraph"/>
              <w:spacing w:line="219" w:lineRule="exact"/>
              <w:ind w:left="110"/>
              <w:rPr>
                <w:sz w:val="20"/>
              </w:rPr>
            </w:pPr>
            <w:r>
              <w:rPr>
                <w:b/>
                <w:sz w:val="20"/>
              </w:rPr>
              <w:t>Year-long:</w:t>
            </w:r>
            <w:r>
              <w:rPr>
                <w:b/>
                <w:spacing w:val="-11"/>
                <w:sz w:val="20"/>
              </w:rPr>
              <w:t xml:space="preserve"> </w:t>
            </w:r>
            <w:r>
              <w:rPr>
                <w:sz w:val="20"/>
              </w:rPr>
              <w:t>Continue</w:t>
            </w:r>
            <w:r>
              <w:rPr>
                <w:spacing w:val="-9"/>
                <w:sz w:val="20"/>
              </w:rPr>
              <w:t xml:space="preserve"> </w:t>
            </w:r>
            <w:r>
              <w:rPr>
                <w:sz w:val="20"/>
              </w:rPr>
              <w:t>implementation</w:t>
            </w:r>
            <w:r>
              <w:rPr>
                <w:spacing w:val="-8"/>
                <w:sz w:val="20"/>
              </w:rPr>
              <w:t xml:space="preserve"> </w:t>
            </w:r>
            <w:r>
              <w:rPr>
                <w:sz w:val="20"/>
              </w:rPr>
              <w:t>of</w:t>
            </w:r>
            <w:r>
              <w:rPr>
                <w:spacing w:val="-9"/>
                <w:sz w:val="20"/>
              </w:rPr>
              <w:t xml:space="preserve"> </w:t>
            </w:r>
            <w:r>
              <w:rPr>
                <w:sz w:val="20"/>
              </w:rPr>
              <w:t>evaluation</w:t>
            </w:r>
            <w:r>
              <w:rPr>
                <w:spacing w:val="-8"/>
                <w:sz w:val="20"/>
              </w:rPr>
              <w:t xml:space="preserve"> </w:t>
            </w:r>
            <w:r>
              <w:rPr>
                <w:sz w:val="20"/>
              </w:rPr>
              <w:t>plan;</w:t>
            </w:r>
            <w:r>
              <w:rPr>
                <w:spacing w:val="-9"/>
                <w:sz w:val="20"/>
              </w:rPr>
              <w:t xml:space="preserve"> </w:t>
            </w:r>
            <w:r>
              <w:rPr>
                <w:sz w:val="20"/>
              </w:rPr>
              <w:t>continue</w:t>
            </w:r>
            <w:r>
              <w:rPr>
                <w:spacing w:val="-8"/>
                <w:sz w:val="20"/>
              </w:rPr>
              <w:t xml:space="preserve"> </w:t>
            </w:r>
            <w:r>
              <w:rPr>
                <w:sz w:val="20"/>
              </w:rPr>
              <w:t>teacher</w:t>
            </w:r>
            <w:r>
              <w:rPr>
                <w:spacing w:val="-9"/>
                <w:sz w:val="20"/>
              </w:rPr>
              <w:t xml:space="preserve"> </w:t>
            </w:r>
            <w:r>
              <w:rPr>
                <w:sz w:val="20"/>
              </w:rPr>
              <w:t>training</w:t>
            </w:r>
            <w:r>
              <w:rPr>
                <w:spacing w:val="-8"/>
                <w:sz w:val="20"/>
              </w:rPr>
              <w:t xml:space="preserve"> </w:t>
            </w:r>
            <w:r>
              <w:rPr>
                <w:sz w:val="20"/>
              </w:rPr>
              <w:t>programs;</w:t>
            </w:r>
            <w:r>
              <w:rPr>
                <w:spacing w:val="-9"/>
                <w:sz w:val="20"/>
              </w:rPr>
              <w:t xml:space="preserve"> </w:t>
            </w:r>
            <w:r>
              <w:rPr>
                <w:sz w:val="20"/>
              </w:rPr>
              <w:t>continue</w:t>
            </w:r>
            <w:r>
              <w:rPr>
                <w:spacing w:val="-8"/>
                <w:sz w:val="20"/>
              </w:rPr>
              <w:t xml:space="preserve"> </w:t>
            </w:r>
            <w:r>
              <w:rPr>
                <w:spacing w:val="-4"/>
                <w:sz w:val="20"/>
              </w:rPr>
              <w:t>CEAS</w:t>
            </w:r>
          </w:p>
          <w:p w14:paraId="286D8078" w14:textId="77777777" w:rsidR="002F4311" w:rsidRDefault="000325DD">
            <w:pPr>
              <w:pStyle w:val="TableParagraph"/>
              <w:spacing w:before="34" w:line="219" w:lineRule="exact"/>
              <w:ind w:left="110"/>
              <w:rPr>
                <w:sz w:val="20"/>
              </w:rPr>
            </w:pPr>
            <w:r>
              <w:rPr>
                <w:spacing w:val="-2"/>
                <w:sz w:val="20"/>
              </w:rPr>
              <w:t>outreach/marketing</w:t>
            </w:r>
            <w:r>
              <w:rPr>
                <w:spacing w:val="17"/>
                <w:sz w:val="20"/>
              </w:rPr>
              <w:t xml:space="preserve"> </w:t>
            </w:r>
            <w:r>
              <w:rPr>
                <w:spacing w:val="-2"/>
                <w:sz w:val="20"/>
              </w:rPr>
              <w:t>efforts</w:t>
            </w:r>
          </w:p>
        </w:tc>
      </w:tr>
      <w:tr w:rsidR="002F4311" w14:paraId="286D807F" w14:textId="77777777">
        <w:trPr>
          <w:trHeight w:val="2543"/>
        </w:trPr>
        <w:tc>
          <w:tcPr>
            <w:tcW w:w="360" w:type="dxa"/>
          </w:tcPr>
          <w:p w14:paraId="286D807A" w14:textId="77777777" w:rsidR="002F4311" w:rsidRDefault="000325DD">
            <w:pPr>
              <w:pStyle w:val="TableParagraph"/>
              <w:ind w:left="223" w:right="-29"/>
              <w:jc w:val="both"/>
              <w:rPr>
                <w:b/>
                <w:sz w:val="20"/>
              </w:rPr>
            </w:pPr>
            <w:r>
              <w:rPr>
                <w:b/>
                <w:spacing w:val="-10"/>
                <w:sz w:val="20"/>
              </w:rPr>
              <w:t>Y</w:t>
            </w:r>
            <w:r>
              <w:rPr>
                <w:b/>
                <w:sz w:val="20"/>
              </w:rPr>
              <w:t xml:space="preserve"> </w:t>
            </w:r>
            <w:r>
              <w:rPr>
                <w:b/>
                <w:spacing w:val="-10"/>
                <w:sz w:val="20"/>
              </w:rPr>
              <w:t>E</w:t>
            </w:r>
            <w:r>
              <w:rPr>
                <w:b/>
                <w:sz w:val="20"/>
              </w:rPr>
              <w:t xml:space="preserve"> </w:t>
            </w:r>
            <w:r>
              <w:rPr>
                <w:b/>
                <w:spacing w:val="-10"/>
                <w:sz w:val="20"/>
              </w:rPr>
              <w:t>A</w:t>
            </w:r>
            <w:r>
              <w:rPr>
                <w:b/>
                <w:sz w:val="20"/>
              </w:rPr>
              <w:t xml:space="preserve"> </w:t>
            </w:r>
            <w:r>
              <w:rPr>
                <w:b/>
                <w:spacing w:val="-10"/>
                <w:sz w:val="20"/>
              </w:rPr>
              <w:t>R</w:t>
            </w:r>
            <w:r>
              <w:rPr>
                <w:b/>
                <w:sz w:val="20"/>
              </w:rPr>
              <w:t xml:space="preserve"> </w:t>
            </w:r>
            <w:r>
              <w:rPr>
                <w:b/>
                <w:spacing w:val="-10"/>
                <w:sz w:val="20"/>
              </w:rPr>
              <w:t>3</w:t>
            </w:r>
          </w:p>
        </w:tc>
        <w:tc>
          <w:tcPr>
            <w:tcW w:w="9000" w:type="dxa"/>
          </w:tcPr>
          <w:p w14:paraId="286D807B" w14:textId="77777777" w:rsidR="002F4311" w:rsidRDefault="000325DD">
            <w:pPr>
              <w:pStyle w:val="TableParagraph"/>
              <w:ind w:left="110"/>
              <w:rPr>
                <w:sz w:val="20"/>
              </w:rPr>
            </w:pPr>
            <w:r>
              <w:rPr>
                <w:b/>
                <w:sz w:val="20"/>
              </w:rPr>
              <w:t>Fall 24</w:t>
            </w:r>
            <w:r>
              <w:rPr>
                <w:sz w:val="20"/>
              </w:rPr>
              <w:t>: Offer new EA courses, including courses by new junior contemporary Japan hire and one new language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professions</w:t>
            </w:r>
            <w:r>
              <w:rPr>
                <w:spacing w:val="-3"/>
                <w:sz w:val="20"/>
              </w:rPr>
              <w:t xml:space="preserve"> </w:t>
            </w:r>
            <w:r>
              <w:rPr>
                <w:sz w:val="20"/>
              </w:rPr>
              <w:t>course;</w:t>
            </w:r>
            <w:r>
              <w:rPr>
                <w:spacing w:val="-3"/>
                <w:sz w:val="20"/>
              </w:rPr>
              <w:t xml:space="preserve"> </w:t>
            </w:r>
            <w:r>
              <w:rPr>
                <w:sz w:val="20"/>
              </w:rPr>
              <w:t>Begin</w:t>
            </w:r>
            <w:r>
              <w:rPr>
                <w:spacing w:val="-3"/>
                <w:sz w:val="20"/>
              </w:rPr>
              <w:t xml:space="preserve"> </w:t>
            </w:r>
            <w:r>
              <w:rPr>
                <w:sz w:val="20"/>
              </w:rPr>
              <w:t>new</w:t>
            </w:r>
            <w:r>
              <w:rPr>
                <w:spacing w:val="-4"/>
                <w:sz w:val="20"/>
              </w:rPr>
              <w:t xml:space="preserve"> </w:t>
            </w:r>
            <w:r>
              <w:rPr>
                <w:sz w:val="20"/>
              </w:rPr>
              <w:t>language</w:t>
            </w:r>
            <w:r>
              <w:rPr>
                <w:spacing w:val="-3"/>
                <w:sz w:val="20"/>
              </w:rPr>
              <w:t xml:space="preserve"> </w:t>
            </w:r>
            <w:r>
              <w:rPr>
                <w:sz w:val="20"/>
              </w:rPr>
              <w:t>assessment</w:t>
            </w:r>
            <w:r>
              <w:rPr>
                <w:spacing w:val="-3"/>
                <w:sz w:val="20"/>
              </w:rPr>
              <w:t xml:space="preserve"> </w:t>
            </w:r>
            <w:r>
              <w:rPr>
                <w:sz w:val="20"/>
              </w:rPr>
              <w:t>pilot</w:t>
            </w:r>
            <w:r>
              <w:rPr>
                <w:spacing w:val="-3"/>
                <w:sz w:val="20"/>
              </w:rPr>
              <w:t xml:space="preserve"> </w:t>
            </w:r>
            <w:r>
              <w:rPr>
                <w:sz w:val="20"/>
              </w:rPr>
              <w:t>program</w:t>
            </w:r>
            <w:r>
              <w:rPr>
                <w:spacing w:val="-4"/>
                <w:sz w:val="20"/>
              </w:rPr>
              <w:t xml:space="preserve"> </w:t>
            </w:r>
            <w:r>
              <w:rPr>
                <w:sz w:val="20"/>
              </w:rPr>
              <w:t>for</w:t>
            </w:r>
            <w:r>
              <w:rPr>
                <w:spacing w:val="-3"/>
                <w:sz w:val="20"/>
              </w:rPr>
              <w:t xml:space="preserve"> </w:t>
            </w:r>
            <w:r>
              <w:rPr>
                <w:sz w:val="20"/>
              </w:rPr>
              <w:t>Korean</w:t>
            </w:r>
            <w:r>
              <w:rPr>
                <w:spacing w:val="-3"/>
                <w:sz w:val="20"/>
              </w:rPr>
              <w:t xml:space="preserve"> </w:t>
            </w:r>
            <w:r>
              <w:rPr>
                <w:sz w:val="20"/>
              </w:rPr>
              <w:t>learners; Continue</w:t>
            </w:r>
            <w:r>
              <w:rPr>
                <w:spacing w:val="-2"/>
                <w:sz w:val="20"/>
              </w:rPr>
              <w:t xml:space="preserve"> </w:t>
            </w:r>
            <w:r>
              <w:rPr>
                <w:sz w:val="20"/>
              </w:rPr>
              <w:t>Mongolian</w:t>
            </w:r>
            <w:r>
              <w:rPr>
                <w:spacing w:val="-2"/>
                <w:sz w:val="20"/>
              </w:rPr>
              <w:t xml:space="preserve"> </w:t>
            </w:r>
            <w:r>
              <w:rPr>
                <w:sz w:val="20"/>
              </w:rPr>
              <w:t>language</w:t>
            </w:r>
            <w:r>
              <w:rPr>
                <w:spacing w:val="-2"/>
                <w:sz w:val="20"/>
              </w:rPr>
              <w:t xml:space="preserve"> </w:t>
            </w:r>
            <w:r>
              <w:rPr>
                <w:sz w:val="20"/>
              </w:rPr>
              <w:t>instruction;</w:t>
            </w:r>
            <w:r>
              <w:rPr>
                <w:spacing w:val="-2"/>
                <w:sz w:val="20"/>
              </w:rPr>
              <w:t xml:space="preserve"> </w:t>
            </w:r>
            <w:r>
              <w:rPr>
                <w:sz w:val="20"/>
              </w:rPr>
              <w:t>Continue</w:t>
            </w:r>
            <w:r>
              <w:rPr>
                <w:spacing w:val="-2"/>
                <w:sz w:val="20"/>
              </w:rPr>
              <w:t xml:space="preserve"> </w:t>
            </w:r>
            <w:r>
              <w:rPr>
                <w:sz w:val="20"/>
              </w:rPr>
              <w:t>EA</w:t>
            </w:r>
            <w:r>
              <w:rPr>
                <w:spacing w:val="-3"/>
                <w:sz w:val="20"/>
              </w:rPr>
              <w:t xml:space="preserve"> </w:t>
            </w:r>
            <w:r>
              <w:rPr>
                <w:sz w:val="20"/>
              </w:rPr>
              <w:t>courses</w:t>
            </w:r>
            <w:r>
              <w:rPr>
                <w:spacing w:val="-2"/>
                <w:sz w:val="20"/>
              </w:rPr>
              <w:t xml:space="preserve"> </w:t>
            </w:r>
            <w:r>
              <w:rPr>
                <w:sz w:val="20"/>
              </w:rPr>
              <w:t>at</w:t>
            </w:r>
            <w:r>
              <w:rPr>
                <w:spacing w:val="-2"/>
                <w:sz w:val="20"/>
              </w:rPr>
              <w:t xml:space="preserve"> </w:t>
            </w:r>
            <w:r>
              <w:rPr>
                <w:sz w:val="20"/>
              </w:rPr>
              <w:t>CCP;</w:t>
            </w:r>
            <w:r>
              <w:rPr>
                <w:spacing w:val="-2"/>
                <w:sz w:val="20"/>
              </w:rPr>
              <w:t xml:space="preserve"> </w:t>
            </w:r>
            <w:r>
              <w:rPr>
                <w:sz w:val="20"/>
              </w:rPr>
              <w:t>Launch</w:t>
            </w:r>
            <w:r>
              <w:rPr>
                <w:spacing w:val="-3"/>
                <w:sz w:val="20"/>
              </w:rPr>
              <w:t xml:space="preserve"> </w:t>
            </w:r>
            <w:r>
              <w:rPr>
                <w:sz w:val="20"/>
              </w:rPr>
              <w:t>grant</w:t>
            </w:r>
            <w:r>
              <w:rPr>
                <w:spacing w:val="-2"/>
                <w:sz w:val="20"/>
              </w:rPr>
              <w:t xml:space="preserve"> </w:t>
            </w:r>
            <w:r>
              <w:rPr>
                <w:sz w:val="20"/>
              </w:rPr>
              <w:t>competitions</w:t>
            </w:r>
            <w:r>
              <w:rPr>
                <w:spacing w:val="-2"/>
                <w:sz w:val="20"/>
              </w:rPr>
              <w:t xml:space="preserve"> </w:t>
            </w:r>
            <w:r>
              <w:rPr>
                <w:sz w:val="20"/>
              </w:rPr>
              <w:t>for language and non-language faculty; Announce FLAS</w:t>
            </w:r>
          </w:p>
          <w:p w14:paraId="286D807C" w14:textId="77777777" w:rsidR="002F4311" w:rsidRDefault="000325DD">
            <w:pPr>
              <w:pStyle w:val="TableParagraph"/>
              <w:spacing w:before="11"/>
              <w:ind w:left="110" w:right="203"/>
              <w:rPr>
                <w:sz w:val="20"/>
              </w:rPr>
            </w:pPr>
            <w:r>
              <w:rPr>
                <w:b/>
                <w:sz w:val="20"/>
              </w:rPr>
              <w:t xml:space="preserve">Spring 25: </w:t>
            </w:r>
            <w:r>
              <w:rPr>
                <w:sz w:val="20"/>
              </w:rPr>
              <w:t>Host national language workshop in Chinese, Japanese or Korean; Award grants to faculty for research and course development and conference organizatio</w:t>
            </w:r>
            <w:r>
              <w:rPr>
                <w:sz w:val="20"/>
              </w:rPr>
              <w:t>n; Continue EA courses/modules CCP; Black History</w:t>
            </w:r>
            <w:r>
              <w:rPr>
                <w:spacing w:val="-3"/>
                <w:sz w:val="20"/>
              </w:rPr>
              <w:t xml:space="preserve"> </w:t>
            </w:r>
            <w:r>
              <w:rPr>
                <w:sz w:val="20"/>
              </w:rPr>
              <w:t>Month</w:t>
            </w:r>
            <w:r>
              <w:rPr>
                <w:spacing w:val="-3"/>
                <w:sz w:val="20"/>
              </w:rPr>
              <w:t xml:space="preserve"> </w:t>
            </w:r>
            <w:r>
              <w:rPr>
                <w:sz w:val="20"/>
              </w:rPr>
              <w:t>collaboration</w:t>
            </w:r>
            <w:r>
              <w:rPr>
                <w:spacing w:val="-3"/>
                <w:sz w:val="20"/>
              </w:rPr>
              <w:t xml:space="preserve"> </w:t>
            </w:r>
            <w:r>
              <w:rPr>
                <w:sz w:val="20"/>
              </w:rPr>
              <w:t>with</w:t>
            </w:r>
            <w:r>
              <w:rPr>
                <w:spacing w:val="-3"/>
                <w:sz w:val="20"/>
              </w:rPr>
              <w:t xml:space="preserve"> </w:t>
            </w:r>
            <w:r>
              <w:rPr>
                <w:sz w:val="20"/>
              </w:rPr>
              <w:t>JASGP</w:t>
            </w:r>
            <w:r>
              <w:rPr>
                <w:spacing w:val="-3"/>
                <w:sz w:val="20"/>
              </w:rPr>
              <w:t xml:space="preserve"> </w:t>
            </w:r>
            <w:r>
              <w:rPr>
                <w:sz w:val="20"/>
              </w:rPr>
              <w:t>on</w:t>
            </w:r>
            <w:r>
              <w:rPr>
                <w:spacing w:val="-3"/>
                <w:sz w:val="20"/>
              </w:rPr>
              <w:t xml:space="preserve"> </w:t>
            </w:r>
            <w:r>
              <w:rPr>
                <w:sz w:val="20"/>
              </w:rPr>
              <w:t>Japanese</w:t>
            </w:r>
            <w:r>
              <w:rPr>
                <w:spacing w:val="-3"/>
                <w:sz w:val="20"/>
              </w:rPr>
              <w:t xml:space="preserve"> </w:t>
            </w:r>
            <w:r>
              <w:rPr>
                <w:sz w:val="20"/>
              </w:rPr>
              <w:t>Culture</w:t>
            </w:r>
            <w:r>
              <w:rPr>
                <w:spacing w:val="-3"/>
                <w:sz w:val="20"/>
              </w:rPr>
              <w:t xml:space="preserve"> </w:t>
            </w:r>
            <w:r>
              <w:rPr>
                <w:sz w:val="20"/>
              </w:rPr>
              <w:t>Fair;</w:t>
            </w:r>
            <w:r>
              <w:rPr>
                <w:spacing w:val="-3"/>
                <w:sz w:val="20"/>
              </w:rPr>
              <w:t xml:space="preserve"> </w:t>
            </w:r>
            <w:r>
              <w:rPr>
                <w:sz w:val="20"/>
              </w:rPr>
              <w:t>Run</w:t>
            </w:r>
            <w:r>
              <w:rPr>
                <w:spacing w:val="-3"/>
                <w:sz w:val="20"/>
              </w:rPr>
              <w:t xml:space="preserve"> </w:t>
            </w:r>
            <w:r>
              <w:rPr>
                <w:sz w:val="20"/>
              </w:rPr>
              <w:t>FLAS</w:t>
            </w:r>
            <w:r>
              <w:rPr>
                <w:spacing w:val="-3"/>
                <w:sz w:val="20"/>
              </w:rPr>
              <w:t xml:space="preserve"> </w:t>
            </w:r>
            <w:r>
              <w:rPr>
                <w:sz w:val="20"/>
              </w:rPr>
              <w:t>competition;</w:t>
            </w:r>
            <w:r>
              <w:rPr>
                <w:spacing w:val="-3"/>
                <w:sz w:val="20"/>
              </w:rPr>
              <w:t xml:space="preserve"> </w:t>
            </w:r>
            <w:r>
              <w:rPr>
                <w:sz w:val="20"/>
              </w:rPr>
              <w:t>IDI</w:t>
            </w:r>
            <w:r>
              <w:rPr>
                <w:spacing w:val="-3"/>
                <w:sz w:val="20"/>
              </w:rPr>
              <w:t xml:space="preserve"> </w:t>
            </w:r>
            <w:r>
              <w:rPr>
                <w:sz w:val="20"/>
              </w:rPr>
              <w:t>assessment in Chinese language</w:t>
            </w:r>
          </w:p>
          <w:p w14:paraId="286D807D" w14:textId="77777777" w:rsidR="002F4311" w:rsidRDefault="000325DD">
            <w:pPr>
              <w:pStyle w:val="TableParagraph"/>
              <w:spacing w:before="2"/>
              <w:ind w:left="110"/>
              <w:rPr>
                <w:sz w:val="20"/>
              </w:rPr>
            </w:pPr>
            <w:r>
              <w:rPr>
                <w:b/>
                <w:sz w:val="20"/>
              </w:rPr>
              <w:t>Summer</w:t>
            </w:r>
            <w:r>
              <w:rPr>
                <w:b/>
                <w:spacing w:val="-9"/>
                <w:sz w:val="20"/>
              </w:rPr>
              <w:t xml:space="preserve"> </w:t>
            </w:r>
            <w:r>
              <w:rPr>
                <w:b/>
                <w:sz w:val="20"/>
              </w:rPr>
              <w:t>25:</w:t>
            </w:r>
            <w:r>
              <w:rPr>
                <w:b/>
                <w:spacing w:val="-7"/>
                <w:sz w:val="20"/>
              </w:rPr>
              <w:t xml:space="preserve"> </w:t>
            </w:r>
            <w:r>
              <w:rPr>
                <w:sz w:val="20"/>
              </w:rPr>
              <w:t>Continue</w:t>
            </w:r>
            <w:r>
              <w:rPr>
                <w:spacing w:val="-6"/>
                <w:sz w:val="20"/>
              </w:rPr>
              <w:t xml:space="preserve"> </w:t>
            </w:r>
            <w:r>
              <w:rPr>
                <w:sz w:val="20"/>
              </w:rPr>
              <w:t>teacher</w:t>
            </w:r>
            <w:r>
              <w:rPr>
                <w:spacing w:val="-7"/>
                <w:sz w:val="20"/>
              </w:rPr>
              <w:t xml:space="preserve"> </w:t>
            </w:r>
            <w:r>
              <w:rPr>
                <w:sz w:val="20"/>
              </w:rPr>
              <w:t>training</w:t>
            </w:r>
            <w:r>
              <w:rPr>
                <w:spacing w:val="-6"/>
                <w:sz w:val="20"/>
              </w:rPr>
              <w:t xml:space="preserve"> </w:t>
            </w:r>
            <w:r>
              <w:rPr>
                <w:sz w:val="20"/>
              </w:rPr>
              <w:t>and</w:t>
            </w:r>
            <w:r>
              <w:rPr>
                <w:spacing w:val="-7"/>
                <w:sz w:val="20"/>
              </w:rPr>
              <w:t xml:space="preserve"> </w:t>
            </w:r>
            <w:r>
              <w:rPr>
                <w:sz w:val="20"/>
              </w:rPr>
              <w:t>K-12</w:t>
            </w:r>
            <w:r>
              <w:rPr>
                <w:spacing w:val="-7"/>
                <w:sz w:val="20"/>
              </w:rPr>
              <w:t xml:space="preserve"> </w:t>
            </w:r>
            <w:r>
              <w:rPr>
                <w:sz w:val="20"/>
              </w:rPr>
              <w:t>outreach;</w:t>
            </w:r>
            <w:r>
              <w:rPr>
                <w:spacing w:val="-6"/>
                <w:sz w:val="20"/>
              </w:rPr>
              <w:t xml:space="preserve"> </w:t>
            </w:r>
            <w:r>
              <w:rPr>
                <w:sz w:val="20"/>
              </w:rPr>
              <w:t>evaluate</w:t>
            </w:r>
            <w:r>
              <w:rPr>
                <w:spacing w:val="-7"/>
                <w:sz w:val="20"/>
              </w:rPr>
              <w:t xml:space="preserve"> </w:t>
            </w:r>
            <w:r>
              <w:rPr>
                <w:sz w:val="20"/>
              </w:rPr>
              <w:t>faculty</w:t>
            </w:r>
            <w:r>
              <w:rPr>
                <w:spacing w:val="-6"/>
                <w:sz w:val="20"/>
              </w:rPr>
              <w:t xml:space="preserve"> </w:t>
            </w:r>
            <w:r>
              <w:rPr>
                <w:spacing w:val="-2"/>
                <w:sz w:val="20"/>
              </w:rPr>
              <w:t>grants</w:t>
            </w:r>
          </w:p>
          <w:p w14:paraId="286D807E" w14:textId="77777777" w:rsidR="002F4311" w:rsidRDefault="000325DD">
            <w:pPr>
              <w:pStyle w:val="TableParagraph"/>
              <w:spacing w:line="230" w:lineRule="atLeast"/>
              <w:ind w:left="110" w:right="203"/>
              <w:rPr>
                <w:sz w:val="20"/>
              </w:rPr>
            </w:pPr>
            <w:r>
              <w:rPr>
                <w:b/>
                <w:sz w:val="20"/>
              </w:rPr>
              <w:t>Year-long:</w:t>
            </w:r>
            <w:r>
              <w:rPr>
                <w:b/>
                <w:spacing w:val="-4"/>
                <w:sz w:val="20"/>
              </w:rPr>
              <w:t xml:space="preserve"> </w:t>
            </w:r>
            <w:r>
              <w:rPr>
                <w:sz w:val="20"/>
              </w:rPr>
              <w:t>S</w:t>
            </w:r>
            <w:r>
              <w:rPr>
                <w:sz w:val="20"/>
              </w:rPr>
              <w:t>trengthen</w:t>
            </w:r>
            <w:r>
              <w:rPr>
                <w:spacing w:val="-4"/>
                <w:sz w:val="20"/>
              </w:rPr>
              <w:t xml:space="preserve"> </w:t>
            </w:r>
            <w:r>
              <w:rPr>
                <w:sz w:val="20"/>
              </w:rPr>
              <w:t>CEAS</w:t>
            </w:r>
            <w:r>
              <w:rPr>
                <w:spacing w:val="-4"/>
                <w:sz w:val="20"/>
              </w:rPr>
              <w:t xml:space="preserve"> </w:t>
            </w:r>
            <w:r>
              <w:rPr>
                <w:sz w:val="20"/>
              </w:rPr>
              <w:t>website;</w:t>
            </w:r>
            <w:r>
              <w:rPr>
                <w:spacing w:val="-4"/>
                <w:sz w:val="20"/>
              </w:rPr>
              <w:t xml:space="preserve"> </w:t>
            </w:r>
            <w:r>
              <w:rPr>
                <w:sz w:val="20"/>
              </w:rPr>
              <w:t>work</w:t>
            </w:r>
            <w:r>
              <w:rPr>
                <w:spacing w:val="-4"/>
                <w:sz w:val="20"/>
              </w:rPr>
              <w:t xml:space="preserve"> </w:t>
            </w:r>
            <w:r>
              <w:rPr>
                <w:sz w:val="20"/>
              </w:rPr>
              <w:t>with</w:t>
            </w:r>
            <w:r>
              <w:rPr>
                <w:spacing w:val="-4"/>
                <w:sz w:val="20"/>
              </w:rPr>
              <w:t xml:space="preserve"> </w:t>
            </w:r>
            <w:r>
              <w:rPr>
                <w:sz w:val="20"/>
              </w:rPr>
              <w:t>Library</w:t>
            </w:r>
            <w:r>
              <w:rPr>
                <w:spacing w:val="-4"/>
                <w:sz w:val="20"/>
              </w:rPr>
              <w:t xml:space="preserve"> </w:t>
            </w:r>
            <w:r>
              <w:rPr>
                <w:sz w:val="20"/>
              </w:rPr>
              <w:t>to</w:t>
            </w:r>
            <w:r>
              <w:rPr>
                <w:spacing w:val="-4"/>
                <w:sz w:val="20"/>
              </w:rPr>
              <w:t xml:space="preserve"> </w:t>
            </w:r>
            <w:r>
              <w:rPr>
                <w:sz w:val="20"/>
              </w:rPr>
              <w:t>improve</w:t>
            </w:r>
            <w:r>
              <w:rPr>
                <w:spacing w:val="-4"/>
                <w:sz w:val="20"/>
              </w:rPr>
              <w:t xml:space="preserve"> </w:t>
            </w:r>
            <w:r>
              <w:rPr>
                <w:sz w:val="20"/>
              </w:rPr>
              <w:t>its</w:t>
            </w:r>
            <w:r>
              <w:rPr>
                <w:spacing w:val="-4"/>
                <w:sz w:val="20"/>
              </w:rPr>
              <w:t xml:space="preserve"> </w:t>
            </w:r>
            <w:r>
              <w:rPr>
                <w:sz w:val="20"/>
              </w:rPr>
              <w:t>offering;</w:t>
            </w:r>
            <w:r>
              <w:rPr>
                <w:spacing w:val="-4"/>
                <w:sz w:val="20"/>
              </w:rPr>
              <w:t xml:space="preserve"> </w:t>
            </w:r>
            <w:r>
              <w:rPr>
                <w:sz w:val="20"/>
              </w:rPr>
              <w:t>continue</w:t>
            </w:r>
            <w:r>
              <w:rPr>
                <w:spacing w:val="-4"/>
                <w:sz w:val="20"/>
              </w:rPr>
              <w:t xml:space="preserve"> </w:t>
            </w:r>
            <w:r>
              <w:rPr>
                <w:sz w:val="20"/>
              </w:rPr>
              <w:t>implementation of evaluation plan</w:t>
            </w:r>
          </w:p>
        </w:tc>
      </w:tr>
      <w:tr w:rsidR="002F4311" w14:paraId="286D8085" w14:textId="77777777">
        <w:trPr>
          <w:trHeight w:val="1866"/>
        </w:trPr>
        <w:tc>
          <w:tcPr>
            <w:tcW w:w="360" w:type="dxa"/>
            <w:shd w:val="clear" w:color="auto" w:fill="D7E3BB"/>
          </w:tcPr>
          <w:p w14:paraId="286D8080" w14:textId="77777777" w:rsidR="002F4311" w:rsidRDefault="000325DD">
            <w:pPr>
              <w:pStyle w:val="TableParagraph"/>
              <w:ind w:left="223" w:right="-29"/>
              <w:jc w:val="both"/>
              <w:rPr>
                <w:b/>
                <w:sz w:val="20"/>
              </w:rPr>
            </w:pPr>
            <w:r>
              <w:rPr>
                <w:b/>
                <w:spacing w:val="-10"/>
                <w:sz w:val="20"/>
              </w:rPr>
              <w:t>Y</w:t>
            </w:r>
            <w:r>
              <w:rPr>
                <w:b/>
                <w:sz w:val="20"/>
              </w:rPr>
              <w:t xml:space="preserve"> </w:t>
            </w:r>
            <w:r>
              <w:rPr>
                <w:b/>
                <w:spacing w:val="-10"/>
                <w:sz w:val="20"/>
              </w:rPr>
              <w:t>E</w:t>
            </w:r>
            <w:r>
              <w:rPr>
                <w:b/>
                <w:sz w:val="20"/>
              </w:rPr>
              <w:t xml:space="preserve"> </w:t>
            </w:r>
            <w:r>
              <w:rPr>
                <w:b/>
                <w:spacing w:val="-10"/>
                <w:sz w:val="20"/>
              </w:rPr>
              <w:t>A</w:t>
            </w:r>
            <w:r>
              <w:rPr>
                <w:b/>
                <w:sz w:val="20"/>
              </w:rPr>
              <w:t xml:space="preserve"> </w:t>
            </w:r>
            <w:r>
              <w:rPr>
                <w:b/>
                <w:spacing w:val="-10"/>
                <w:sz w:val="20"/>
              </w:rPr>
              <w:t>R</w:t>
            </w:r>
            <w:r>
              <w:rPr>
                <w:b/>
                <w:sz w:val="20"/>
              </w:rPr>
              <w:t xml:space="preserve"> </w:t>
            </w:r>
            <w:r>
              <w:rPr>
                <w:b/>
                <w:spacing w:val="-10"/>
                <w:sz w:val="20"/>
              </w:rPr>
              <w:t>4</w:t>
            </w:r>
          </w:p>
        </w:tc>
        <w:tc>
          <w:tcPr>
            <w:tcW w:w="9000" w:type="dxa"/>
            <w:shd w:val="clear" w:color="auto" w:fill="D7E3BB"/>
          </w:tcPr>
          <w:p w14:paraId="286D8081" w14:textId="77777777" w:rsidR="002F4311" w:rsidRDefault="000325DD">
            <w:pPr>
              <w:pStyle w:val="TableParagraph"/>
              <w:spacing w:before="2" w:line="237" w:lineRule="auto"/>
              <w:ind w:left="110"/>
              <w:rPr>
                <w:sz w:val="20"/>
              </w:rPr>
            </w:pPr>
            <w:r>
              <w:rPr>
                <w:b/>
                <w:sz w:val="20"/>
              </w:rPr>
              <w:t>Fall 25</w:t>
            </w:r>
            <w:r>
              <w:rPr>
                <w:sz w:val="20"/>
              </w:rPr>
              <w:t>: Offer new EA courses, including courses by new junior contemporary Japan hire and one new language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professions</w:t>
            </w:r>
            <w:r>
              <w:rPr>
                <w:spacing w:val="-3"/>
                <w:sz w:val="20"/>
              </w:rPr>
              <w:t xml:space="preserve"> </w:t>
            </w:r>
            <w:r>
              <w:rPr>
                <w:sz w:val="20"/>
              </w:rPr>
              <w:t>course;</w:t>
            </w:r>
            <w:r>
              <w:rPr>
                <w:spacing w:val="-3"/>
                <w:sz w:val="20"/>
              </w:rPr>
              <w:t xml:space="preserve"> </w:t>
            </w:r>
            <w:r>
              <w:rPr>
                <w:sz w:val="20"/>
              </w:rPr>
              <w:t>Continue</w:t>
            </w:r>
            <w:r>
              <w:rPr>
                <w:spacing w:val="-3"/>
                <w:sz w:val="20"/>
              </w:rPr>
              <w:t xml:space="preserve"> </w:t>
            </w:r>
            <w:r>
              <w:rPr>
                <w:sz w:val="20"/>
              </w:rPr>
              <w:t>EA</w:t>
            </w:r>
            <w:r>
              <w:rPr>
                <w:spacing w:val="-4"/>
                <w:sz w:val="20"/>
              </w:rPr>
              <w:t xml:space="preserve"> </w:t>
            </w:r>
            <w:r>
              <w:rPr>
                <w:sz w:val="20"/>
              </w:rPr>
              <w:t>course</w:t>
            </w:r>
            <w:r>
              <w:rPr>
                <w:spacing w:val="-3"/>
                <w:sz w:val="20"/>
              </w:rPr>
              <w:t xml:space="preserve"> </w:t>
            </w:r>
            <w:r>
              <w:rPr>
                <w:sz w:val="20"/>
              </w:rPr>
              <w:t>modules</w:t>
            </w:r>
            <w:r>
              <w:rPr>
                <w:spacing w:val="-3"/>
                <w:sz w:val="20"/>
              </w:rPr>
              <w:t xml:space="preserve"> </w:t>
            </w:r>
            <w:r>
              <w:rPr>
                <w:sz w:val="20"/>
              </w:rPr>
              <w:t>at</w:t>
            </w:r>
            <w:r>
              <w:rPr>
                <w:spacing w:val="-3"/>
                <w:sz w:val="20"/>
              </w:rPr>
              <w:t xml:space="preserve"> </w:t>
            </w:r>
            <w:r>
              <w:rPr>
                <w:sz w:val="20"/>
              </w:rPr>
              <w:t>CCP;</w:t>
            </w:r>
            <w:r>
              <w:rPr>
                <w:spacing w:val="-3"/>
                <w:sz w:val="20"/>
              </w:rPr>
              <w:t xml:space="preserve"> </w:t>
            </w:r>
            <w:r>
              <w:rPr>
                <w:sz w:val="20"/>
              </w:rPr>
              <w:t>Launch</w:t>
            </w:r>
            <w:r>
              <w:rPr>
                <w:spacing w:val="-4"/>
                <w:sz w:val="20"/>
              </w:rPr>
              <w:t xml:space="preserve"> </w:t>
            </w:r>
            <w:r>
              <w:rPr>
                <w:sz w:val="20"/>
              </w:rPr>
              <w:t>grant</w:t>
            </w:r>
            <w:r>
              <w:rPr>
                <w:spacing w:val="-3"/>
                <w:sz w:val="20"/>
              </w:rPr>
              <w:t xml:space="preserve"> </w:t>
            </w:r>
            <w:r>
              <w:rPr>
                <w:sz w:val="20"/>
              </w:rPr>
              <w:t>competition</w:t>
            </w:r>
            <w:r>
              <w:rPr>
                <w:spacing w:val="-3"/>
                <w:sz w:val="20"/>
              </w:rPr>
              <w:t xml:space="preserve"> </w:t>
            </w:r>
            <w:r>
              <w:rPr>
                <w:sz w:val="20"/>
              </w:rPr>
              <w:t>for language and non-language faculty; Announce FLAS</w:t>
            </w:r>
          </w:p>
          <w:p w14:paraId="286D8082" w14:textId="77777777" w:rsidR="002F4311" w:rsidRDefault="000325DD">
            <w:pPr>
              <w:pStyle w:val="TableParagraph"/>
              <w:spacing w:before="11"/>
              <w:ind w:left="110" w:right="203"/>
              <w:rPr>
                <w:sz w:val="20"/>
              </w:rPr>
            </w:pPr>
            <w:r>
              <w:rPr>
                <w:b/>
                <w:sz w:val="20"/>
              </w:rPr>
              <w:t xml:space="preserve">Spring 26: </w:t>
            </w:r>
            <w:r>
              <w:rPr>
                <w:sz w:val="20"/>
              </w:rPr>
              <w:t>Awa</w:t>
            </w:r>
            <w:r>
              <w:rPr>
                <w:sz w:val="20"/>
              </w:rPr>
              <w:t>rd grants to faculty for research and course development and conference organization; Continue</w:t>
            </w:r>
            <w:r>
              <w:rPr>
                <w:spacing w:val="-4"/>
                <w:sz w:val="20"/>
              </w:rPr>
              <w:t xml:space="preserve"> </w:t>
            </w:r>
            <w:r>
              <w:rPr>
                <w:sz w:val="20"/>
              </w:rPr>
              <w:t>EA</w:t>
            </w:r>
            <w:r>
              <w:rPr>
                <w:spacing w:val="-5"/>
                <w:sz w:val="20"/>
              </w:rPr>
              <w:t xml:space="preserve"> </w:t>
            </w:r>
            <w:r>
              <w:rPr>
                <w:sz w:val="20"/>
              </w:rPr>
              <w:t>courses/modules</w:t>
            </w:r>
            <w:r>
              <w:rPr>
                <w:spacing w:val="-4"/>
                <w:sz w:val="20"/>
              </w:rPr>
              <w:t xml:space="preserve"> </w:t>
            </w:r>
            <w:r>
              <w:rPr>
                <w:sz w:val="20"/>
              </w:rPr>
              <w:t>CCP;</w:t>
            </w:r>
            <w:r>
              <w:rPr>
                <w:spacing w:val="-3"/>
                <w:sz w:val="20"/>
              </w:rPr>
              <w:t xml:space="preserve"> </w:t>
            </w:r>
            <w:r>
              <w:rPr>
                <w:sz w:val="20"/>
              </w:rPr>
              <w:t>Black</w:t>
            </w:r>
            <w:r>
              <w:rPr>
                <w:spacing w:val="-4"/>
                <w:sz w:val="20"/>
              </w:rPr>
              <w:t xml:space="preserve"> </w:t>
            </w:r>
            <w:r>
              <w:rPr>
                <w:sz w:val="20"/>
              </w:rPr>
              <w:t>History</w:t>
            </w:r>
            <w:r>
              <w:rPr>
                <w:spacing w:val="-4"/>
                <w:sz w:val="20"/>
              </w:rPr>
              <w:t xml:space="preserve"> </w:t>
            </w:r>
            <w:r>
              <w:rPr>
                <w:sz w:val="20"/>
              </w:rPr>
              <w:t>Month</w:t>
            </w:r>
            <w:r>
              <w:rPr>
                <w:spacing w:val="-4"/>
                <w:sz w:val="20"/>
              </w:rPr>
              <w:t xml:space="preserve"> </w:t>
            </w:r>
            <w:r>
              <w:rPr>
                <w:sz w:val="20"/>
              </w:rPr>
              <w:t>collaboration</w:t>
            </w:r>
            <w:r>
              <w:rPr>
                <w:spacing w:val="-4"/>
                <w:sz w:val="20"/>
              </w:rPr>
              <w:t xml:space="preserve"> </w:t>
            </w:r>
            <w:r>
              <w:rPr>
                <w:sz w:val="20"/>
              </w:rPr>
              <w:t>with</w:t>
            </w:r>
            <w:r>
              <w:rPr>
                <w:spacing w:val="-4"/>
                <w:sz w:val="20"/>
              </w:rPr>
              <w:t xml:space="preserve"> </w:t>
            </w:r>
            <w:r>
              <w:rPr>
                <w:sz w:val="20"/>
              </w:rPr>
              <w:t>JASGP</w:t>
            </w:r>
            <w:r>
              <w:rPr>
                <w:spacing w:val="-4"/>
                <w:sz w:val="20"/>
              </w:rPr>
              <w:t xml:space="preserve"> </w:t>
            </w:r>
            <w:r>
              <w:rPr>
                <w:sz w:val="20"/>
              </w:rPr>
              <w:t>on</w:t>
            </w:r>
            <w:r>
              <w:rPr>
                <w:spacing w:val="-4"/>
                <w:sz w:val="20"/>
              </w:rPr>
              <w:t xml:space="preserve"> </w:t>
            </w:r>
            <w:r>
              <w:rPr>
                <w:sz w:val="20"/>
              </w:rPr>
              <w:t>Japanese</w:t>
            </w:r>
            <w:r>
              <w:rPr>
                <w:spacing w:val="-4"/>
                <w:sz w:val="20"/>
              </w:rPr>
              <w:t xml:space="preserve"> </w:t>
            </w:r>
            <w:r>
              <w:rPr>
                <w:sz w:val="20"/>
              </w:rPr>
              <w:t>Culture Fair; Run FLAS competition; IDI assessment in Chinese language</w:t>
            </w:r>
          </w:p>
          <w:p w14:paraId="286D8083" w14:textId="77777777" w:rsidR="002F4311" w:rsidRDefault="000325DD">
            <w:pPr>
              <w:pStyle w:val="TableParagraph"/>
              <w:spacing w:before="11"/>
              <w:ind w:left="110"/>
              <w:rPr>
                <w:sz w:val="20"/>
              </w:rPr>
            </w:pPr>
            <w:r>
              <w:rPr>
                <w:b/>
                <w:sz w:val="20"/>
              </w:rPr>
              <w:t>Summer</w:t>
            </w:r>
            <w:r>
              <w:rPr>
                <w:b/>
                <w:spacing w:val="-9"/>
                <w:sz w:val="20"/>
              </w:rPr>
              <w:t xml:space="preserve"> </w:t>
            </w:r>
            <w:r>
              <w:rPr>
                <w:b/>
                <w:sz w:val="20"/>
              </w:rPr>
              <w:t>26:</w:t>
            </w:r>
            <w:r>
              <w:rPr>
                <w:b/>
                <w:spacing w:val="-7"/>
                <w:sz w:val="20"/>
              </w:rPr>
              <w:t xml:space="preserve"> </w:t>
            </w:r>
            <w:r>
              <w:rPr>
                <w:sz w:val="20"/>
              </w:rPr>
              <w:t>Evaluate</w:t>
            </w:r>
            <w:r>
              <w:rPr>
                <w:spacing w:val="-7"/>
                <w:sz w:val="20"/>
              </w:rPr>
              <w:t xml:space="preserve"> </w:t>
            </w:r>
            <w:r>
              <w:rPr>
                <w:sz w:val="20"/>
              </w:rPr>
              <w:t>faculty</w:t>
            </w:r>
            <w:r>
              <w:rPr>
                <w:spacing w:val="-6"/>
                <w:sz w:val="20"/>
              </w:rPr>
              <w:t xml:space="preserve"> </w:t>
            </w:r>
            <w:r>
              <w:rPr>
                <w:sz w:val="20"/>
              </w:rPr>
              <w:t>grants;</w:t>
            </w:r>
            <w:r>
              <w:rPr>
                <w:spacing w:val="-7"/>
                <w:sz w:val="20"/>
              </w:rPr>
              <w:t xml:space="preserve"> </w:t>
            </w:r>
            <w:r>
              <w:rPr>
                <w:sz w:val="20"/>
              </w:rPr>
              <w:t>Continue</w:t>
            </w:r>
            <w:r>
              <w:rPr>
                <w:spacing w:val="-7"/>
                <w:sz w:val="20"/>
              </w:rPr>
              <w:t xml:space="preserve"> </w:t>
            </w:r>
            <w:r>
              <w:rPr>
                <w:sz w:val="20"/>
              </w:rPr>
              <w:t>K-16</w:t>
            </w:r>
            <w:r>
              <w:rPr>
                <w:spacing w:val="-6"/>
                <w:sz w:val="20"/>
              </w:rPr>
              <w:t xml:space="preserve"> </w:t>
            </w:r>
            <w:r>
              <w:rPr>
                <w:spacing w:val="-2"/>
                <w:sz w:val="20"/>
              </w:rPr>
              <w:t>outreach</w:t>
            </w:r>
          </w:p>
          <w:p w14:paraId="286D8084" w14:textId="77777777" w:rsidR="002F4311" w:rsidRDefault="000325DD">
            <w:pPr>
              <w:pStyle w:val="TableParagraph"/>
              <w:spacing w:before="10" w:line="210" w:lineRule="exact"/>
              <w:ind w:left="110"/>
              <w:rPr>
                <w:sz w:val="20"/>
              </w:rPr>
            </w:pPr>
            <w:r>
              <w:rPr>
                <w:b/>
                <w:sz w:val="20"/>
              </w:rPr>
              <w:t>Year-long:</w:t>
            </w:r>
            <w:r>
              <w:rPr>
                <w:b/>
                <w:spacing w:val="-6"/>
                <w:sz w:val="20"/>
              </w:rPr>
              <w:t xml:space="preserve"> </w:t>
            </w:r>
            <w:r>
              <w:rPr>
                <w:sz w:val="20"/>
              </w:rPr>
              <w:t>Work</w:t>
            </w:r>
            <w:r>
              <w:rPr>
                <w:spacing w:val="-5"/>
                <w:sz w:val="20"/>
              </w:rPr>
              <w:t xml:space="preserve"> </w:t>
            </w:r>
            <w:r>
              <w:rPr>
                <w:sz w:val="20"/>
              </w:rPr>
              <w:t>with</w:t>
            </w:r>
            <w:r>
              <w:rPr>
                <w:spacing w:val="-6"/>
                <w:sz w:val="20"/>
              </w:rPr>
              <w:t xml:space="preserve"> </w:t>
            </w:r>
            <w:r>
              <w:rPr>
                <w:sz w:val="20"/>
              </w:rPr>
              <w:t>IPE</w:t>
            </w:r>
            <w:r>
              <w:rPr>
                <w:spacing w:val="-5"/>
                <w:sz w:val="20"/>
              </w:rPr>
              <w:t xml:space="preserve"> </w:t>
            </w:r>
            <w:r>
              <w:rPr>
                <w:sz w:val="20"/>
              </w:rPr>
              <w:t>to</w:t>
            </w:r>
            <w:r>
              <w:rPr>
                <w:spacing w:val="-7"/>
                <w:sz w:val="20"/>
              </w:rPr>
              <w:t xml:space="preserve"> </w:t>
            </w:r>
            <w:r>
              <w:rPr>
                <w:sz w:val="20"/>
              </w:rPr>
              <w:t>review</w:t>
            </w:r>
            <w:r>
              <w:rPr>
                <w:spacing w:val="-6"/>
                <w:sz w:val="20"/>
              </w:rPr>
              <w:t xml:space="preserve"> </w:t>
            </w:r>
            <w:r>
              <w:rPr>
                <w:sz w:val="20"/>
              </w:rPr>
              <w:t>4-year</w:t>
            </w:r>
            <w:r>
              <w:rPr>
                <w:spacing w:val="-5"/>
                <w:sz w:val="20"/>
              </w:rPr>
              <w:t xml:space="preserve"> </w:t>
            </w:r>
            <w:r>
              <w:rPr>
                <w:spacing w:val="-4"/>
                <w:sz w:val="20"/>
              </w:rPr>
              <w:t>data</w:t>
            </w:r>
          </w:p>
        </w:tc>
      </w:tr>
    </w:tbl>
    <w:p w14:paraId="286D8086" w14:textId="77777777" w:rsidR="002F4311" w:rsidRDefault="002F4311">
      <w:pPr>
        <w:pStyle w:val="BodyText"/>
        <w:ind w:left="0"/>
        <w:rPr>
          <w:sz w:val="20"/>
        </w:rPr>
      </w:pPr>
    </w:p>
    <w:p w14:paraId="286D8087" w14:textId="77777777" w:rsidR="002F4311" w:rsidRDefault="002F4311">
      <w:pPr>
        <w:pStyle w:val="BodyText"/>
        <w:spacing w:before="10"/>
        <w:ind w:left="0"/>
        <w:rPr>
          <w:sz w:val="20"/>
        </w:rPr>
      </w:pPr>
    </w:p>
    <w:p w14:paraId="286D8088" w14:textId="77777777" w:rsidR="002F4311" w:rsidRDefault="000325DD">
      <w:pPr>
        <w:pStyle w:val="ListParagraph"/>
        <w:numPr>
          <w:ilvl w:val="1"/>
          <w:numId w:val="1"/>
        </w:numPr>
        <w:tabs>
          <w:tab w:val="left" w:pos="514"/>
        </w:tabs>
        <w:spacing w:before="90"/>
        <w:rPr>
          <w:sz w:val="24"/>
        </w:rPr>
      </w:pPr>
      <w:r>
        <w:rPr>
          <w:b/>
          <w:sz w:val="24"/>
          <w:u w:val="thick"/>
        </w:rPr>
        <w:t>Resources</w:t>
      </w:r>
      <w:r>
        <w:rPr>
          <w:b/>
          <w:spacing w:val="-4"/>
          <w:sz w:val="24"/>
          <w:u w:val="thick"/>
        </w:rPr>
        <w:t xml:space="preserve"> </w:t>
      </w:r>
      <w:r>
        <w:rPr>
          <w:b/>
          <w:sz w:val="24"/>
          <w:u w:val="thick"/>
        </w:rPr>
        <w:t>and</w:t>
      </w:r>
      <w:r>
        <w:rPr>
          <w:b/>
          <w:spacing w:val="-1"/>
          <w:sz w:val="24"/>
          <w:u w:val="thick"/>
        </w:rPr>
        <w:t xml:space="preserve"> </w:t>
      </w:r>
      <w:r>
        <w:rPr>
          <w:b/>
          <w:sz w:val="24"/>
          <w:u w:val="thick"/>
        </w:rPr>
        <w:t>Personnel.</w:t>
      </w:r>
      <w:r>
        <w:rPr>
          <w:b/>
          <w:spacing w:val="-2"/>
          <w:sz w:val="24"/>
        </w:rPr>
        <w:t xml:space="preserve"> </w:t>
      </w:r>
      <w:r>
        <w:rPr>
          <w:sz w:val="24"/>
        </w:rPr>
        <w:t>CEAS</w:t>
      </w:r>
      <w:r>
        <w:rPr>
          <w:spacing w:val="-1"/>
          <w:sz w:val="24"/>
        </w:rPr>
        <w:t xml:space="preserve"> </w:t>
      </w:r>
      <w:r>
        <w:rPr>
          <w:sz w:val="24"/>
        </w:rPr>
        <w:t>will</w:t>
      </w:r>
      <w:r>
        <w:rPr>
          <w:spacing w:val="-2"/>
          <w:sz w:val="24"/>
        </w:rPr>
        <w:t xml:space="preserve"> </w:t>
      </w:r>
      <w:r>
        <w:rPr>
          <w:sz w:val="24"/>
        </w:rPr>
        <w:t>use</w:t>
      </w:r>
      <w:r>
        <w:rPr>
          <w:spacing w:val="-2"/>
          <w:sz w:val="24"/>
        </w:rPr>
        <w:t xml:space="preserve"> </w:t>
      </w:r>
      <w:r>
        <w:rPr>
          <w:sz w:val="24"/>
        </w:rPr>
        <w:t>resources</w:t>
      </w:r>
      <w:r>
        <w:rPr>
          <w:spacing w:val="-2"/>
          <w:sz w:val="24"/>
        </w:rPr>
        <w:t xml:space="preserve"> </w:t>
      </w:r>
      <w:r>
        <w:rPr>
          <w:sz w:val="24"/>
        </w:rPr>
        <w:t>and</w:t>
      </w:r>
      <w:r>
        <w:rPr>
          <w:spacing w:val="-1"/>
          <w:sz w:val="24"/>
        </w:rPr>
        <w:t xml:space="preserve"> </w:t>
      </w:r>
      <w:r>
        <w:rPr>
          <w:sz w:val="24"/>
        </w:rPr>
        <w:t>personnel</w:t>
      </w:r>
      <w:r>
        <w:rPr>
          <w:spacing w:val="-2"/>
          <w:sz w:val="24"/>
        </w:rPr>
        <w:t xml:space="preserve"> </w:t>
      </w:r>
      <w:r>
        <w:rPr>
          <w:sz w:val="24"/>
        </w:rPr>
        <w:t>efficiently</w:t>
      </w:r>
      <w:r>
        <w:rPr>
          <w:spacing w:val="-1"/>
          <w:sz w:val="24"/>
        </w:rPr>
        <w:t xml:space="preserve"> </w:t>
      </w:r>
      <w:r>
        <w:rPr>
          <w:sz w:val="24"/>
        </w:rPr>
        <w:t>to</w:t>
      </w:r>
      <w:r>
        <w:rPr>
          <w:spacing w:val="-1"/>
          <w:sz w:val="24"/>
        </w:rPr>
        <w:t xml:space="preserve"> </w:t>
      </w:r>
      <w:r>
        <w:rPr>
          <w:spacing w:val="-2"/>
          <w:sz w:val="24"/>
        </w:rPr>
        <w:t>complete</w:t>
      </w:r>
    </w:p>
    <w:p w14:paraId="286D8089" w14:textId="77777777" w:rsidR="002F4311" w:rsidRDefault="002F4311">
      <w:pPr>
        <w:pStyle w:val="BodyText"/>
        <w:spacing w:before="2"/>
        <w:ind w:left="0"/>
        <w:rPr>
          <w:sz w:val="16"/>
        </w:rPr>
      </w:pPr>
    </w:p>
    <w:p w14:paraId="286D808A" w14:textId="77777777" w:rsidR="002F4311" w:rsidRDefault="000325DD">
      <w:pPr>
        <w:pStyle w:val="BodyText"/>
        <w:spacing w:before="90" w:line="480" w:lineRule="auto"/>
        <w:ind w:right="143"/>
      </w:pPr>
      <w:r>
        <w:t>project goals. The AD has more than ten years of experience managing similar projects and has successfully designed and implemented a full schedule of outreach initiatives for fourteen years. CEAS cooperates extensively with EA fac</w:t>
      </w:r>
      <w:r>
        <w:t>ulty, who readily help with efforts to promote knowledge</w:t>
      </w:r>
      <w:r>
        <w:rPr>
          <w:spacing w:val="-3"/>
        </w:rPr>
        <w:t xml:space="preserve"> </w:t>
      </w:r>
      <w:r>
        <w:t>of</w:t>
      </w:r>
      <w:r>
        <w:rPr>
          <w:spacing w:val="-2"/>
        </w:rPr>
        <w:t xml:space="preserve"> </w:t>
      </w:r>
      <w:r>
        <w:t>EA</w:t>
      </w:r>
      <w:r>
        <w:rPr>
          <w:spacing w:val="-2"/>
        </w:rPr>
        <w:t xml:space="preserve"> </w:t>
      </w:r>
      <w:r>
        <w:t>in</w:t>
      </w:r>
      <w:r>
        <w:rPr>
          <w:spacing w:val="-2"/>
        </w:rPr>
        <w:t xml:space="preserve"> </w:t>
      </w:r>
      <w:r>
        <w:t>the</w:t>
      </w:r>
      <w:r>
        <w:rPr>
          <w:spacing w:val="-3"/>
        </w:rPr>
        <w:t xml:space="preserve"> </w:t>
      </w:r>
      <w:r>
        <w:t>region.</w:t>
      </w:r>
      <w:r>
        <w:rPr>
          <w:spacing w:val="-2"/>
        </w:rPr>
        <w:t xml:space="preserve"> </w:t>
      </w:r>
      <w:r>
        <w:t>CEAS</w:t>
      </w:r>
      <w:r>
        <w:rPr>
          <w:spacing w:val="-2"/>
        </w:rPr>
        <w:t xml:space="preserve"> </w:t>
      </w:r>
      <w:r>
        <w:t>works</w:t>
      </w:r>
      <w:r>
        <w:rPr>
          <w:spacing w:val="-2"/>
        </w:rPr>
        <w:t xml:space="preserve"> </w:t>
      </w:r>
      <w:r>
        <w:t>readily</w:t>
      </w:r>
      <w:r>
        <w:rPr>
          <w:spacing w:val="-3"/>
        </w:rPr>
        <w:t xml:space="preserve"> </w:t>
      </w:r>
      <w:r>
        <w:t>with</w:t>
      </w:r>
      <w:r>
        <w:rPr>
          <w:spacing w:val="-2"/>
        </w:rPr>
        <w:t xml:space="preserve"> </w:t>
      </w:r>
      <w:r>
        <w:t>other</w:t>
      </w:r>
      <w:r>
        <w:rPr>
          <w:spacing w:val="-2"/>
        </w:rPr>
        <w:t xml:space="preserve"> </w:t>
      </w:r>
      <w:r>
        <w:t>Penn</w:t>
      </w:r>
      <w:r>
        <w:rPr>
          <w:spacing w:val="-2"/>
        </w:rPr>
        <w:t xml:space="preserve"> </w:t>
      </w:r>
      <w:r>
        <w:t>NRCs,</w:t>
      </w:r>
      <w:r>
        <w:rPr>
          <w:spacing w:val="-3"/>
        </w:rPr>
        <w:t xml:space="preserve"> </w:t>
      </w:r>
      <w:r>
        <w:t>the</w:t>
      </w:r>
      <w:r>
        <w:rPr>
          <w:spacing w:val="-3"/>
        </w:rPr>
        <w:t xml:space="preserve"> </w:t>
      </w:r>
      <w:r>
        <w:t>heads</w:t>
      </w:r>
      <w:r>
        <w:rPr>
          <w:spacing w:val="-2"/>
        </w:rPr>
        <w:t xml:space="preserve"> </w:t>
      </w:r>
      <w:r>
        <w:t>of</w:t>
      </w:r>
      <w:r>
        <w:rPr>
          <w:spacing w:val="-2"/>
        </w:rPr>
        <w:t xml:space="preserve"> </w:t>
      </w:r>
      <w:r>
        <w:t>the</w:t>
      </w:r>
      <w:r>
        <w:rPr>
          <w:spacing w:val="-3"/>
        </w:rPr>
        <w:t xml:space="preserve"> </w:t>
      </w:r>
      <w:r>
        <w:t>EA language programs, and faculty and staff of the School of Arts and Sciences and Penn’s professional schools. The CEAS</w:t>
      </w:r>
      <w:r>
        <w:t xml:space="preserve"> Director and Executive Committee provide efficient oversight and ensure cooperation among multple Penn institutions.</w:t>
      </w:r>
    </w:p>
    <w:p w14:paraId="286D808B" w14:textId="77777777" w:rsidR="002F4311" w:rsidRDefault="000325DD">
      <w:pPr>
        <w:pStyle w:val="ListParagraph"/>
        <w:numPr>
          <w:ilvl w:val="1"/>
          <w:numId w:val="1"/>
        </w:numPr>
        <w:tabs>
          <w:tab w:val="left" w:pos="514"/>
        </w:tabs>
        <w:rPr>
          <w:sz w:val="24"/>
        </w:rPr>
      </w:pPr>
      <w:r>
        <w:rPr>
          <w:b/>
          <w:sz w:val="24"/>
          <w:u w:val="thick"/>
        </w:rPr>
        <w:t>Budget.</w:t>
      </w:r>
      <w:r>
        <w:rPr>
          <w:b/>
          <w:spacing w:val="-4"/>
          <w:sz w:val="24"/>
        </w:rPr>
        <w:t xml:space="preserve"> </w:t>
      </w:r>
      <w:r>
        <w:rPr>
          <w:sz w:val="24"/>
        </w:rPr>
        <w:t>NRC</w:t>
      </w:r>
      <w:r>
        <w:rPr>
          <w:spacing w:val="-1"/>
          <w:sz w:val="24"/>
        </w:rPr>
        <w:t xml:space="preserve"> </w:t>
      </w:r>
      <w:r>
        <w:rPr>
          <w:sz w:val="24"/>
        </w:rPr>
        <w:t>funds</w:t>
      </w:r>
      <w:r>
        <w:rPr>
          <w:spacing w:val="-1"/>
          <w:sz w:val="24"/>
        </w:rPr>
        <w:t xml:space="preserve"> </w:t>
      </w:r>
      <w:r>
        <w:rPr>
          <w:sz w:val="24"/>
        </w:rPr>
        <w:t>will be</w:t>
      </w:r>
      <w:r>
        <w:rPr>
          <w:spacing w:val="-2"/>
          <w:sz w:val="24"/>
        </w:rPr>
        <w:t xml:space="preserve"> </w:t>
      </w:r>
      <w:r>
        <w:rPr>
          <w:sz w:val="24"/>
        </w:rPr>
        <w:t>used</w:t>
      </w:r>
      <w:r>
        <w:rPr>
          <w:spacing w:val="-1"/>
          <w:sz w:val="24"/>
        </w:rPr>
        <w:t xml:space="preserve"> </w:t>
      </w:r>
      <w:r>
        <w:rPr>
          <w:sz w:val="24"/>
        </w:rPr>
        <w:t>primarily</w:t>
      </w:r>
      <w:r>
        <w:rPr>
          <w:spacing w:val="-1"/>
          <w:sz w:val="24"/>
        </w:rPr>
        <w:t xml:space="preserve"> </w:t>
      </w:r>
      <w:r>
        <w:rPr>
          <w:sz w:val="24"/>
        </w:rPr>
        <w:t>to: expand</w:t>
      </w:r>
      <w:r>
        <w:rPr>
          <w:spacing w:val="-1"/>
          <w:sz w:val="24"/>
        </w:rPr>
        <w:t xml:space="preserve"> </w:t>
      </w:r>
      <w:r>
        <w:rPr>
          <w:sz w:val="24"/>
        </w:rPr>
        <w:t>and</w:t>
      </w:r>
      <w:r>
        <w:rPr>
          <w:spacing w:val="-1"/>
          <w:sz w:val="24"/>
        </w:rPr>
        <w:t xml:space="preserve"> </w:t>
      </w:r>
      <w:r>
        <w:rPr>
          <w:sz w:val="24"/>
        </w:rPr>
        <w:t>enrich</w:t>
      </w:r>
      <w:r>
        <w:rPr>
          <w:spacing w:val="-1"/>
          <w:sz w:val="24"/>
        </w:rPr>
        <w:t xml:space="preserve"> </w:t>
      </w:r>
      <w:r>
        <w:rPr>
          <w:sz w:val="24"/>
        </w:rPr>
        <w:t>substantive</w:t>
      </w:r>
      <w:r>
        <w:rPr>
          <w:spacing w:val="-1"/>
          <w:sz w:val="24"/>
        </w:rPr>
        <w:t xml:space="preserve"> </w:t>
      </w:r>
      <w:r>
        <w:rPr>
          <w:spacing w:val="-2"/>
          <w:sz w:val="24"/>
        </w:rPr>
        <w:t>course</w:t>
      </w:r>
    </w:p>
    <w:p w14:paraId="286D808C" w14:textId="77777777" w:rsidR="002F4311" w:rsidRDefault="002F4311">
      <w:pPr>
        <w:pStyle w:val="BodyText"/>
        <w:spacing w:before="2"/>
        <w:ind w:left="0"/>
        <w:rPr>
          <w:sz w:val="16"/>
        </w:rPr>
      </w:pPr>
    </w:p>
    <w:p w14:paraId="286D808D" w14:textId="77777777" w:rsidR="002F4311" w:rsidRDefault="000325DD">
      <w:pPr>
        <w:pStyle w:val="BodyText"/>
        <w:spacing w:before="90"/>
      </w:pPr>
      <w:r>
        <w:t>offerings</w:t>
      </w:r>
      <w:r>
        <w:rPr>
          <w:spacing w:val="-4"/>
        </w:rPr>
        <w:t xml:space="preserve"> </w:t>
      </w:r>
      <w:r>
        <w:t>through</w:t>
      </w:r>
      <w:r>
        <w:rPr>
          <w:spacing w:val="-1"/>
        </w:rPr>
        <w:t xml:space="preserve"> </w:t>
      </w:r>
      <w:r>
        <w:t>one</w:t>
      </w:r>
      <w:r>
        <w:rPr>
          <w:spacing w:val="-2"/>
        </w:rPr>
        <w:t xml:space="preserve"> </w:t>
      </w:r>
      <w:r>
        <w:t>new</w:t>
      </w:r>
      <w:r>
        <w:rPr>
          <w:spacing w:val="-1"/>
        </w:rPr>
        <w:t xml:space="preserve"> </w:t>
      </w:r>
      <w:r>
        <w:t>faculty</w:t>
      </w:r>
      <w:r>
        <w:rPr>
          <w:spacing w:val="-1"/>
        </w:rPr>
        <w:t xml:space="preserve"> </w:t>
      </w:r>
      <w:r>
        <w:t>line</w:t>
      </w:r>
      <w:r>
        <w:rPr>
          <w:spacing w:val="-2"/>
        </w:rPr>
        <w:t xml:space="preserve"> </w:t>
      </w:r>
      <w:r>
        <w:t>in</w:t>
      </w:r>
      <w:r>
        <w:rPr>
          <w:spacing w:val="-2"/>
        </w:rPr>
        <w:t xml:space="preserve"> </w:t>
      </w:r>
      <w:r>
        <w:t>contemporary</w:t>
      </w:r>
      <w:r>
        <w:rPr>
          <w:spacing w:val="-1"/>
        </w:rPr>
        <w:t xml:space="preserve"> </w:t>
      </w:r>
      <w:r>
        <w:t>Japan,</w:t>
      </w:r>
      <w:r>
        <w:rPr>
          <w:spacing w:val="-1"/>
        </w:rPr>
        <w:t xml:space="preserve"> </w:t>
      </w:r>
      <w:r>
        <w:t>course</w:t>
      </w:r>
      <w:r>
        <w:rPr>
          <w:spacing w:val="-2"/>
        </w:rPr>
        <w:t xml:space="preserve"> </w:t>
      </w:r>
      <w:r>
        <w:t>development</w:t>
      </w:r>
      <w:r>
        <w:rPr>
          <w:spacing w:val="-1"/>
        </w:rPr>
        <w:t xml:space="preserve"> </w:t>
      </w:r>
      <w:r>
        <w:t>grants</w:t>
      </w:r>
      <w:r>
        <w:rPr>
          <w:spacing w:val="-1"/>
        </w:rPr>
        <w:t xml:space="preserve"> </w:t>
      </w:r>
      <w:r>
        <w:rPr>
          <w:spacing w:val="-5"/>
        </w:rPr>
        <w:t>to</w:t>
      </w:r>
    </w:p>
    <w:p w14:paraId="286D808E" w14:textId="77777777" w:rsidR="002F4311" w:rsidRDefault="002F4311">
      <w:pPr>
        <w:sectPr w:rsidR="002F4311">
          <w:pgSz w:w="12240" w:h="15840"/>
          <w:pgMar w:top="1360" w:right="1300" w:bottom="1520" w:left="1320" w:header="727" w:footer="1324" w:gutter="0"/>
          <w:cols w:space="720"/>
        </w:sectPr>
      </w:pPr>
    </w:p>
    <w:p w14:paraId="286D808F" w14:textId="77777777" w:rsidR="002F4311" w:rsidRDefault="000325DD">
      <w:pPr>
        <w:pStyle w:val="BodyText"/>
        <w:spacing w:before="171" w:line="480" w:lineRule="auto"/>
        <w:ind w:right="181"/>
      </w:pPr>
      <w:r>
        <w:lastRenderedPageBreak/>
        <w:t>faculty, support for faculty and graduate student research in areas with an impact on teaching, and support for language teaching improvement; support library acquisitions and conferences; supp</w:t>
      </w:r>
      <w:r>
        <w:t>ort</w:t>
      </w:r>
      <w:r>
        <w:rPr>
          <w:spacing w:val="-4"/>
        </w:rPr>
        <w:t xml:space="preserve"> </w:t>
      </w:r>
      <w:r>
        <w:t>outreach</w:t>
      </w:r>
      <w:r>
        <w:rPr>
          <w:spacing w:val="-4"/>
        </w:rPr>
        <w:t xml:space="preserve"> </w:t>
      </w:r>
      <w:r>
        <w:t>programs,</w:t>
      </w:r>
      <w:r>
        <w:rPr>
          <w:spacing w:val="-4"/>
        </w:rPr>
        <w:t xml:space="preserve"> </w:t>
      </w:r>
      <w:r>
        <w:t>including</w:t>
      </w:r>
      <w:r>
        <w:rPr>
          <w:spacing w:val="-4"/>
        </w:rPr>
        <w:t xml:space="preserve"> </w:t>
      </w:r>
      <w:r>
        <w:t>collaboration</w:t>
      </w:r>
      <w:r>
        <w:rPr>
          <w:spacing w:val="-4"/>
        </w:rPr>
        <w:t xml:space="preserve"> </w:t>
      </w:r>
      <w:r>
        <w:t>with</w:t>
      </w:r>
      <w:r>
        <w:rPr>
          <w:spacing w:val="-4"/>
        </w:rPr>
        <w:t xml:space="preserve"> </w:t>
      </w:r>
      <w:r>
        <w:t>the</w:t>
      </w:r>
      <w:r>
        <w:rPr>
          <w:spacing w:val="-5"/>
        </w:rPr>
        <w:t xml:space="preserve"> </w:t>
      </w:r>
      <w:r>
        <w:t>Community</w:t>
      </w:r>
      <w:r>
        <w:rPr>
          <w:spacing w:val="-4"/>
        </w:rPr>
        <w:t xml:space="preserve"> </w:t>
      </w:r>
      <w:r>
        <w:t>College</w:t>
      </w:r>
      <w:r>
        <w:rPr>
          <w:spacing w:val="-5"/>
        </w:rPr>
        <w:t xml:space="preserve"> </w:t>
      </w:r>
      <w:r>
        <w:t>of</w:t>
      </w:r>
      <w:r>
        <w:rPr>
          <w:spacing w:val="-4"/>
        </w:rPr>
        <w:t xml:space="preserve"> </w:t>
      </w:r>
      <w:r>
        <w:t>Philadelphia and the Japan America Society of Greater Philadelphia; and undertake collaborative outreach efforts and on-campus events with other centers and programs at the univer</w:t>
      </w:r>
      <w:r>
        <w:t>sity and beyond.</w:t>
      </w:r>
    </w:p>
    <w:p w14:paraId="286D8090" w14:textId="77777777" w:rsidR="002F4311" w:rsidRDefault="000325DD">
      <w:pPr>
        <w:pStyle w:val="BodyText"/>
        <w:spacing w:line="480" w:lineRule="auto"/>
        <w:ind w:firstLine="432"/>
      </w:pPr>
      <w:r>
        <w:t>NRC funds will be used to leverage substantial University contributions. Requested staff positions</w:t>
      </w:r>
      <w:r>
        <w:rPr>
          <w:spacing w:val="-1"/>
        </w:rPr>
        <w:t xml:space="preserve"> </w:t>
      </w:r>
      <w:r>
        <w:t>are</w:t>
      </w:r>
      <w:r>
        <w:rPr>
          <w:spacing w:val="-2"/>
        </w:rPr>
        <w:t xml:space="preserve"> </w:t>
      </w:r>
      <w:r>
        <w:t>supported</w:t>
      </w:r>
      <w:r>
        <w:rPr>
          <w:spacing w:val="-1"/>
        </w:rPr>
        <w:t xml:space="preserve"> </w:t>
      </w:r>
      <w:r>
        <w:t>by</w:t>
      </w:r>
      <w:r>
        <w:rPr>
          <w:spacing w:val="-1"/>
        </w:rPr>
        <w:t xml:space="preserve"> </w:t>
      </w:r>
      <w:r>
        <w:t>50%</w:t>
      </w:r>
      <w:r>
        <w:rPr>
          <w:spacing w:val="-1"/>
        </w:rPr>
        <w:t xml:space="preserve"> </w:t>
      </w:r>
      <w:r>
        <w:t>or</w:t>
      </w:r>
      <w:r>
        <w:rPr>
          <w:spacing w:val="-1"/>
        </w:rPr>
        <w:t xml:space="preserve"> </w:t>
      </w:r>
      <w:r>
        <w:t>more</w:t>
      </w:r>
      <w:r>
        <w:rPr>
          <w:spacing w:val="-2"/>
        </w:rPr>
        <w:t xml:space="preserve"> </w:t>
      </w:r>
      <w:r>
        <w:t>of</w:t>
      </w:r>
      <w:r>
        <w:rPr>
          <w:spacing w:val="-1"/>
        </w:rPr>
        <w:t xml:space="preserve"> </w:t>
      </w:r>
      <w:r>
        <w:t>Penn</w:t>
      </w:r>
      <w:r>
        <w:rPr>
          <w:spacing w:val="-1"/>
        </w:rPr>
        <w:t xml:space="preserve"> </w:t>
      </w:r>
      <w:r>
        <w:t>funds,</w:t>
      </w:r>
      <w:r>
        <w:rPr>
          <w:spacing w:val="-1"/>
        </w:rPr>
        <w:t xml:space="preserve"> </w:t>
      </w:r>
      <w:r>
        <w:t>and</w:t>
      </w:r>
      <w:r>
        <w:rPr>
          <w:spacing w:val="-1"/>
        </w:rPr>
        <w:t xml:space="preserve"> </w:t>
      </w:r>
      <w:r>
        <w:t>one</w:t>
      </w:r>
      <w:r>
        <w:rPr>
          <w:spacing w:val="-2"/>
        </w:rPr>
        <w:t xml:space="preserve"> </w:t>
      </w:r>
      <w:r>
        <w:t>position,</w:t>
      </w:r>
      <w:r>
        <w:rPr>
          <w:spacing w:val="-1"/>
        </w:rPr>
        <w:t xml:space="preserve"> </w:t>
      </w:r>
      <w:r>
        <w:t>the</w:t>
      </w:r>
      <w:r>
        <w:rPr>
          <w:spacing w:val="-2"/>
        </w:rPr>
        <w:t xml:space="preserve"> </w:t>
      </w:r>
      <w:r>
        <w:t>Director,</w:t>
      </w:r>
      <w:r>
        <w:rPr>
          <w:spacing w:val="-1"/>
        </w:rPr>
        <w:t xml:space="preserve"> </w:t>
      </w:r>
      <w:r>
        <w:t>is</w:t>
      </w:r>
      <w:r>
        <w:rPr>
          <w:spacing w:val="-1"/>
        </w:rPr>
        <w:t xml:space="preserve"> </w:t>
      </w:r>
      <w:r>
        <w:t>entirely supported</w:t>
      </w:r>
      <w:r>
        <w:rPr>
          <w:spacing w:val="-4"/>
        </w:rPr>
        <w:t xml:space="preserve"> </w:t>
      </w:r>
      <w:r>
        <w:t>by</w:t>
      </w:r>
      <w:r>
        <w:rPr>
          <w:spacing w:val="-4"/>
        </w:rPr>
        <w:t xml:space="preserve"> </w:t>
      </w:r>
      <w:r>
        <w:t>Penn.</w:t>
      </w:r>
      <w:r>
        <w:rPr>
          <w:spacing w:val="-4"/>
        </w:rPr>
        <w:t xml:space="preserve"> </w:t>
      </w:r>
      <w:r>
        <w:t>CEAS</w:t>
      </w:r>
      <w:r>
        <w:rPr>
          <w:spacing w:val="-4"/>
        </w:rPr>
        <w:t xml:space="preserve"> </w:t>
      </w:r>
      <w:r>
        <w:t>will</w:t>
      </w:r>
      <w:r>
        <w:rPr>
          <w:spacing w:val="-4"/>
        </w:rPr>
        <w:t xml:space="preserve"> </w:t>
      </w:r>
      <w:r>
        <w:t>significantly</w:t>
      </w:r>
      <w:r>
        <w:rPr>
          <w:spacing w:val="-4"/>
        </w:rPr>
        <w:t xml:space="preserve"> </w:t>
      </w:r>
      <w:r>
        <w:t>increase</w:t>
      </w:r>
      <w:r>
        <w:rPr>
          <w:spacing w:val="-4"/>
        </w:rPr>
        <w:t xml:space="preserve"> </w:t>
      </w:r>
      <w:r>
        <w:t>its</w:t>
      </w:r>
      <w:r>
        <w:rPr>
          <w:spacing w:val="-4"/>
        </w:rPr>
        <w:t xml:space="preserve"> </w:t>
      </w:r>
      <w:r>
        <w:t>already</w:t>
      </w:r>
      <w:r>
        <w:rPr>
          <w:spacing w:val="-4"/>
        </w:rPr>
        <w:t xml:space="preserve"> </w:t>
      </w:r>
      <w:r>
        <w:t>extensive</w:t>
      </w:r>
      <w:r>
        <w:rPr>
          <w:spacing w:val="-4"/>
        </w:rPr>
        <w:t xml:space="preserve"> </w:t>
      </w:r>
      <w:r>
        <w:t>cooperation</w:t>
      </w:r>
      <w:r>
        <w:rPr>
          <w:spacing w:val="-4"/>
        </w:rPr>
        <w:t xml:space="preserve"> </w:t>
      </w:r>
      <w:r>
        <w:t>with</w:t>
      </w:r>
      <w:r>
        <w:rPr>
          <w:spacing w:val="-4"/>
        </w:rPr>
        <w:t xml:space="preserve"> </w:t>
      </w:r>
      <w:r>
        <w:t>other Penn NRCs, School of Arts and Sciences departments, other schools and centers at Penn and institutions outside Penn, enabling CEAS to expand the scope and scale of programs and constituent</w:t>
      </w:r>
      <w:r>
        <w:t>s while avoiding duplication.</w:t>
      </w:r>
    </w:p>
    <w:p w14:paraId="286D8091" w14:textId="77777777" w:rsidR="002F4311" w:rsidRDefault="000325DD">
      <w:pPr>
        <w:pStyle w:val="ListParagraph"/>
        <w:numPr>
          <w:ilvl w:val="1"/>
          <w:numId w:val="1"/>
        </w:numPr>
        <w:tabs>
          <w:tab w:val="left" w:pos="514"/>
        </w:tabs>
        <w:rPr>
          <w:sz w:val="24"/>
        </w:rPr>
      </w:pPr>
      <w:r>
        <w:rPr>
          <w:b/>
          <w:sz w:val="24"/>
          <w:u w:val="thick"/>
        </w:rPr>
        <w:t>Long-term</w:t>
      </w:r>
      <w:r>
        <w:rPr>
          <w:b/>
          <w:spacing w:val="-2"/>
          <w:sz w:val="24"/>
          <w:u w:val="thick"/>
        </w:rPr>
        <w:t xml:space="preserve"> </w:t>
      </w:r>
      <w:r>
        <w:rPr>
          <w:b/>
          <w:sz w:val="24"/>
          <w:u w:val="thick"/>
        </w:rPr>
        <w:t>impact</w:t>
      </w:r>
      <w:r>
        <w:rPr>
          <w:b/>
          <w:spacing w:val="-1"/>
          <w:sz w:val="24"/>
          <w:u w:val="thick"/>
        </w:rPr>
        <w:t xml:space="preserve"> </w:t>
      </w:r>
      <w:r>
        <w:rPr>
          <w:b/>
          <w:sz w:val="24"/>
          <w:u w:val="thick"/>
        </w:rPr>
        <w:t>on</w:t>
      </w:r>
      <w:r>
        <w:rPr>
          <w:b/>
          <w:spacing w:val="-1"/>
          <w:sz w:val="24"/>
          <w:u w:val="thick"/>
        </w:rPr>
        <w:t xml:space="preserve"> </w:t>
      </w:r>
      <w:r>
        <w:rPr>
          <w:b/>
          <w:sz w:val="24"/>
          <w:u w:val="thick"/>
        </w:rPr>
        <w:t>undergraduate</w:t>
      </w:r>
      <w:r>
        <w:rPr>
          <w:b/>
          <w:spacing w:val="-2"/>
          <w:sz w:val="24"/>
          <w:u w:val="thick"/>
        </w:rPr>
        <w:t xml:space="preserve"> </w:t>
      </w:r>
      <w:r>
        <w:rPr>
          <w:b/>
          <w:sz w:val="24"/>
          <w:u w:val="thick"/>
        </w:rPr>
        <w:t>education.</w:t>
      </w:r>
      <w:r>
        <w:rPr>
          <w:b/>
          <w:spacing w:val="-1"/>
          <w:sz w:val="24"/>
        </w:rPr>
        <w:t xml:space="preserve"> </w:t>
      </w:r>
      <w:r>
        <w:rPr>
          <w:sz w:val="24"/>
        </w:rPr>
        <w:t>NRC</w:t>
      </w:r>
      <w:r>
        <w:rPr>
          <w:spacing w:val="-1"/>
          <w:sz w:val="24"/>
        </w:rPr>
        <w:t xml:space="preserve"> </w:t>
      </w:r>
      <w:r>
        <w:rPr>
          <w:sz w:val="24"/>
        </w:rPr>
        <w:t>funds</w:t>
      </w:r>
      <w:r>
        <w:rPr>
          <w:spacing w:val="-1"/>
          <w:sz w:val="24"/>
        </w:rPr>
        <w:t xml:space="preserve"> </w:t>
      </w:r>
      <w:r>
        <w:rPr>
          <w:sz w:val="24"/>
        </w:rPr>
        <w:t>for</w:t>
      </w:r>
      <w:r>
        <w:rPr>
          <w:spacing w:val="-1"/>
          <w:sz w:val="24"/>
        </w:rPr>
        <w:t xml:space="preserve"> </w:t>
      </w:r>
      <w:r>
        <w:rPr>
          <w:sz w:val="24"/>
        </w:rPr>
        <w:t>faculty,</w:t>
      </w:r>
      <w:r>
        <w:rPr>
          <w:spacing w:val="-1"/>
          <w:sz w:val="24"/>
        </w:rPr>
        <w:t xml:space="preserve"> </w:t>
      </w:r>
      <w:r>
        <w:rPr>
          <w:spacing w:val="-2"/>
          <w:sz w:val="24"/>
        </w:rPr>
        <w:t>courses,</w:t>
      </w:r>
    </w:p>
    <w:p w14:paraId="286D8092" w14:textId="77777777" w:rsidR="002F4311" w:rsidRDefault="002F4311">
      <w:pPr>
        <w:pStyle w:val="BodyText"/>
        <w:spacing w:before="2"/>
        <w:ind w:left="0"/>
        <w:rPr>
          <w:sz w:val="16"/>
        </w:rPr>
      </w:pPr>
    </w:p>
    <w:p w14:paraId="286D8093" w14:textId="77777777" w:rsidR="002F4311" w:rsidRDefault="000325DD">
      <w:pPr>
        <w:pStyle w:val="BodyText"/>
        <w:spacing w:before="90" w:line="480" w:lineRule="auto"/>
        <w:ind w:right="203"/>
      </w:pPr>
      <w:r>
        <w:t>programs,</w:t>
      </w:r>
      <w:r>
        <w:rPr>
          <w:spacing w:val="-5"/>
        </w:rPr>
        <w:t xml:space="preserve"> </w:t>
      </w:r>
      <w:r>
        <w:t>research,</w:t>
      </w:r>
      <w:r>
        <w:rPr>
          <w:spacing w:val="-5"/>
        </w:rPr>
        <w:t xml:space="preserve"> </w:t>
      </w:r>
      <w:r>
        <w:t>and</w:t>
      </w:r>
      <w:r>
        <w:rPr>
          <w:spacing w:val="-5"/>
        </w:rPr>
        <w:t xml:space="preserve"> </w:t>
      </w:r>
      <w:r>
        <w:t>other</w:t>
      </w:r>
      <w:r>
        <w:rPr>
          <w:spacing w:val="-5"/>
        </w:rPr>
        <w:t xml:space="preserve"> </w:t>
      </w:r>
      <w:r>
        <w:t>resources</w:t>
      </w:r>
      <w:r>
        <w:rPr>
          <w:spacing w:val="-5"/>
        </w:rPr>
        <w:t xml:space="preserve"> </w:t>
      </w:r>
      <w:r>
        <w:t>will</w:t>
      </w:r>
      <w:r>
        <w:rPr>
          <w:spacing w:val="-5"/>
        </w:rPr>
        <w:t xml:space="preserve"> </w:t>
      </w:r>
      <w:r>
        <w:t>strengthen</w:t>
      </w:r>
      <w:r>
        <w:rPr>
          <w:spacing w:val="-5"/>
        </w:rPr>
        <w:t xml:space="preserve"> </w:t>
      </w:r>
      <w:r>
        <w:t>interdisciplinary</w:t>
      </w:r>
      <w:r>
        <w:rPr>
          <w:spacing w:val="-5"/>
        </w:rPr>
        <w:t xml:space="preserve"> </w:t>
      </w:r>
      <w:r>
        <w:t>undergraduate</w:t>
      </w:r>
      <w:r>
        <w:rPr>
          <w:spacing w:val="-6"/>
        </w:rPr>
        <w:t xml:space="preserve"> </w:t>
      </w:r>
      <w:r>
        <w:t>courses, including graduate and graduate/professional courses open to advanced undergraduates.</w:t>
      </w:r>
    </w:p>
    <w:p w14:paraId="286D8094" w14:textId="77777777" w:rsidR="002F4311" w:rsidRDefault="000325DD">
      <w:pPr>
        <w:pStyle w:val="BodyText"/>
        <w:spacing w:line="480" w:lineRule="auto"/>
      </w:pPr>
      <w:r>
        <w:t>Language</w:t>
      </w:r>
      <w:r>
        <w:rPr>
          <w:spacing w:val="-5"/>
        </w:rPr>
        <w:t xml:space="preserve"> </w:t>
      </w:r>
      <w:r>
        <w:t>instruction,</w:t>
      </w:r>
      <w:r>
        <w:rPr>
          <w:spacing w:val="-4"/>
        </w:rPr>
        <w:t xml:space="preserve"> </w:t>
      </w:r>
      <w:r>
        <w:t>enhanced</w:t>
      </w:r>
      <w:r>
        <w:rPr>
          <w:spacing w:val="-4"/>
        </w:rPr>
        <w:t xml:space="preserve"> </w:t>
      </w:r>
      <w:r>
        <w:t>with</w:t>
      </w:r>
      <w:r>
        <w:rPr>
          <w:spacing w:val="-4"/>
        </w:rPr>
        <w:t xml:space="preserve"> </w:t>
      </w:r>
      <w:r>
        <w:t>NRC</w:t>
      </w:r>
      <w:r>
        <w:rPr>
          <w:spacing w:val="-4"/>
        </w:rPr>
        <w:t xml:space="preserve"> </w:t>
      </w:r>
      <w:r>
        <w:t>funding,</w:t>
      </w:r>
      <w:r>
        <w:rPr>
          <w:spacing w:val="-4"/>
        </w:rPr>
        <w:t xml:space="preserve"> </w:t>
      </w:r>
      <w:r>
        <w:t>will</w:t>
      </w:r>
      <w:r>
        <w:rPr>
          <w:spacing w:val="-4"/>
        </w:rPr>
        <w:t xml:space="preserve"> </w:t>
      </w:r>
      <w:r>
        <w:t>benefit</w:t>
      </w:r>
      <w:r>
        <w:rPr>
          <w:spacing w:val="-4"/>
        </w:rPr>
        <w:t xml:space="preserve"> </w:t>
      </w:r>
      <w:r>
        <w:t>undergraduates</w:t>
      </w:r>
      <w:r>
        <w:rPr>
          <w:spacing w:val="-4"/>
        </w:rPr>
        <w:t xml:space="preserve"> </w:t>
      </w:r>
      <w:r>
        <w:t>in</w:t>
      </w:r>
      <w:r>
        <w:rPr>
          <w:spacing w:val="-4"/>
        </w:rPr>
        <w:t xml:space="preserve"> </w:t>
      </w:r>
      <w:r>
        <w:t>job</w:t>
      </w:r>
      <w:r>
        <w:rPr>
          <w:spacing w:val="-4"/>
        </w:rPr>
        <w:t xml:space="preserve"> </w:t>
      </w:r>
      <w:r>
        <w:t>placement (see G.4.).</w:t>
      </w:r>
    </w:p>
    <w:p w14:paraId="286D8095" w14:textId="77777777" w:rsidR="002F4311" w:rsidRDefault="000325DD">
      <w:pPr>
        <w:pStyle w:val="Heading1"/>
        <w:ind w:left="2232" w:firstLine="0"/>
      </w:pPr>
      <w:r>
        <w:t>J.</w:t>
      </w:r>
      <w:r>
        <w:rPr>
          <w:spacing w:val="-1"/>
        </w:rPr>
        <w:t xml:space="preserve"> </w:t>
      </w:r>
      <w:r>
        <w:t>COMPETITIVE</w:t>
      </w:r>
      <w:r>
        <w:rPr>
          <w:spacing w:val="-1"/>
        </w:rPr>
        <w:t xml:space="preserve"> </w:t>
      </w:r>
      <w:r>
        <w:t xml:space="preserve">PREFERENCE </w:t>
      </w:r>
      <w:r>
        <w:rPr>
          <w:spacing w:val="-2"/>
        </w:rPr>
        <w:t>PRIORITIES</w:t>
      </w:r>
    </w:p>
    <w:p w14:paraId="286D8096" w14:textId="77777777" w:rsidR="002F4311" w:rsidRDefault="002F4311">
      <w:pPr>
        <w:pStyle w:val="BodyText"/>
        <w:ind w:left="0"/>
        <w:rPr>
          <w:b/>
        </w:rPr>
      </w:pPr>
    </w:p>
    <w:p w14:paraId="286D8097" w14:textId="77777777" w:rsidR="002F4311" w:rsidRDefault="000325DD">
      <w:pPr>
        <w:ind w:left="120"/>
        <w:rPr>
          <w:sz w:val="24"/>
        </w:rPr>
      </w:pPr>
      <w:r>
        <w:rPr>
          <w:b/>
          <w:sz w:val="24"/>
          <w:u w:val="thick"/>
        </w:rPr>
        <w:t>NRC</w:t>
      </w:r>
      <w:r>
        <w:rPr>
          <w:b/>
          <w:spacing w:val="-2"/>
          <w:sz w:val="24"/>
          <w:u w:val="thick"/>
        </w:rPr>
        <w:t xml:space="preserve"> </w:t>
      </w:r>
      <w:r>
        <w:rPr>
          <w:b/>
          <w:sz w:val="24"/>
          <w:u w:val="thick"/>
        </w:rPr>
        <w:t>Competitive</w:t>
      </w:r>
      <w:r>
        <w:rPr>
          <w:b/>
          <w:spacing w:val="-2"/>
          <w:sz w:val="24"/>
          <w:u w:val="thick"/>
        </w:rPr>
        <w:t xml:space="preserve"> </w:t>
      </w:r>
      <w:r>
        <w:rPr>
          <w:b/>
          <w:sz w:val="24"/>
          <w:u w:val="thick"/>
        </w:rPr>
        <w:t>Preference</w:t>
      </w:r>
      <w:r>
        <w:rPr>
          <w:b/>
          <w:spacing w:val="-2"/>
          <w:sz w:val="24"/>
          <w:u w:val="thick"/>
        </w:rPr>
        <w:t xml:space="preserve"> </w:t>
      </w:r>
      <w:r>
        <w:rPr>
          <w:b/>
          <w:sz w:val="24"/>
          <w:u w:val="thick"/>
        </w:rPr>
        <w:t>Priority</w:t>
      </w:r>
      <w:r>
        <w:rPr>
          <w:sz w:val="24"/>
          <w:u w:val="thick"/>
        </w:rPr>
        <w:t>.</w:t>
      </w:r>
      <w:r>
        <w:rPr>
          <w:spacing w:val="-1"/>
          <w:sz w:val="24"/>
        </w:rPr>
        <w:t xml:space="preserve"> </w:t>
      </w:r>
      <w:r>
        <w:rPr>
          <w:sz w:val="24"/>
        </w:rPr>
        <w:t>CEAS</w:t>
      </w:r>
      <w:r>
        <w:rPr>
          <w:spacing w:val="-1"/>
          <w:sz w:val="24"/>
        </w:rPr>
        <w:t xml:space="preserve"> </w:t>
      </w:r>
      <w:r>
        <w:rPr>
          <w:sz w:val="24"/>
        </w:rPr>
        <w:t>will</w:t>
      </w:r>
      <w:r>
        <w:rPr>
          <w:spacing w:val="-2"/>
          <w:sz w:val="24"/>
        </w:rPr>
        <w:t xml:space="preserve"> </w:t>
      </w:r>
      <w:r>
        <w:rPr>
          <w:sz w:val="24"/>
        </w:rPr>
        <w:t>continue</w:t>
      </w:r>
      <w:r>
        <w:rPr>
          <w:spacing w:val="-2"/>
          <w:sz w:val="24"/>
        </w:rPr>
        <w:t xml:space="preserve"> </w:t>
      </w:r>
      <w:r>
        <w:rPr>
          <w:sz w:val="24"/>
        </w:rPr>
        <w:t>its</w:t>
      </w:r>
      <w:r>
        <w:rPr>
          <w:spacing w:val="-1"/>
          <w:sz w:val="24"/>
        </w:rPr>
        <w:t xml:space="preserve"> </w:t>
      </w:r>
      <w:r>
        <w:rPr>
          <w:sz w:val="24"/>
        </w:rPr>
        <w:t>partnership</w:t>
      </w:r>
      <w:r>
        <w:rPr>
          <w:spacing w:val="-1"/>
          <w:sz w:val="24"/>
        </w:rPr>
        <w:t xml:space="preserve"> </w:t>
      </w:r>
      <w:r>
        <w:rPr>
          <w:sz w:val="24"/>
        </w:rPr>
        <w:t>with</w:t>
      </w:r>
      <w:r>
        <w:rPr>
          <w:spacing w:val="-1"/>
          <w:sz w:val="24"/>
        </w:rPr>
        <w:t xml:space="preserve"> </w:t>
      </w:r>
      <w:r>
        <w:rPr>
          <w:spacing w:val="-5"/>
          <w:sz w:val="24"/>
        </w:rPr>
        <w:t>the</w:t>
      </w:r>
    </w:p>
    <w:p w14:paraId="286D8098" w14:textId="77777777" w:rsidR="002F4311" w:rsidRDefault="002F4311">
      <w:pPr>
        <w:pStyle w:val="BodyText"/>
        <w:spacing w:before="3"/>
        <w:ind w:left="0"/>
        <w:rPr>
          <w:sz w:val="16"/>
        </w:rPr>
      </w:pPr>
    </w:p>
    <w:p w14:paraId="286D8099" w14:textId="77777777" w:rsidR="002F4311" w:rsidRDefault="000325DD">
      <w:pPr>
        <w:pStyle w:val="BodyText"/>
        <w:spacing w:before="90" w:line="480" w:lineRule="auto"/>
        <w:ind w:right="203"/>
      </w:pPr>
      <w:r>
        <w:t>Community College of Philadelphia, the city’s largest Minority Serving Institution (MSI), to build</w:t>
      </w:r>
      <w:r>
        <w:rPr>
          <w:spacing w:val="-3"/>
        </w:rPr>
        <w:t xml:space="preserve"> </w:t>
      </w:r>
      <w:r>
        <w:t>capacity</w:t>
      </w:r>
      <w:r>
        <w:rPr>
          <w:spacing w:val="-3"/>
        </w:rPr>
        <w:t xml:space="preserve"> </w:t>
      </w:r>
      <w:r>
        <w:t>for</w:t>
      </w:r>
      <w:r>
        <w:rPr>
          <w:spacing w:val="-3"/>
        </w:rPr>
        <w:t xml:space="preserve"> </w:t>
      </w:r>
      <w:r>
        <w:t>teaching</w:t>
      </w:r>
      <w:r>
        <w:rPr>
          <w:spacing w:val="-3"/>
        </w:rPr>
        <w:t xml:space="preserve"> </w:t>
      </w:r>
      <w:r>
        <w:t>on</w:t>
      </w:r>
      <w:r>
        <w:rPr>
          <w:spacing w:val="-3"/>
        </w:rPr>
        <w:t xml:space="preserve"> </w:t>
      </w:r>
      <w:r>
        <w:t>EA.</w:t>
      </w:r>
      <w:r>
        <w:rPr>
          <w:spacing w:val="-3"/>
        </w:rPr>
        <w:t xml:space="preserve"> </w:t>
      </w:r>
      <w:r>
        <w:t>CEAS</w:t>
      </w:r>
      <w:r>
        <w:rPr>
          <w:spacing w:val="-3"/>
        </w:rPr>
        <w:t xml:space="preserve"> </w:t>
      </w:r>
      <w:r>
        <w:t>will</w:t>
      </w:r>
      <w:r>
        <w:rPr>
          <w:spacing w:val="-3"/>
        </w:rPr>
        <w:t xml:space="preserve"> </w:t>
      </w:r>
      <w:r>
        <w:t>pursue</w:t>
      </w:r>
      <w:r>
        <w:rPr>
          <w:spacing w:val="-4"/>
        </w:rPr>
        <w:t xml:space="preserve"> </w:t>
      </w:r>
      <w:r>
        <w:t>deep</w:t>
      </w:r>
      <w:r>
        <w:rPr>
          <w:spacing w:val="-3"/>
        </w:rPr>
        <w:t xml:space="preserve"> </w:t>
      </w:r>
      <w:r>
        <w:t>and</w:t>
      </w:r>
      <w:r>
        <w:rPr>
          <w:spacing w:val="-3"/>
        </w:rPr>
        <w:t xml:space="preserve"> </w:t>
      </w:r>
      <w:r>
        <w:t>effective</w:t>
      </w:r>
      <w:r>
        <w:rPr>
          <w:spacing w:val="-4"/>
        </w:rPr>
        <w:t xml:space="preserve"> </w:t>
      </w:r>
      <w:r>
        <w:t>relationships</w:t>
      </w:r>
      <w:r>
        <w:rPr>
          <w:spacing w:val="-3"/>
        </w:rPr>
        <w:t xml:space="preserve"> </w:t>
      </w:r>
      <w:r>
        <w:t>with</w:t>
      </w:r>
      <w:r>
        <w:rPr>
          <w:spacing w:val="-3"/>
        </w:rPr>
        <w:t xml:space="preserve"> </w:t>
      </w:r>
      <w:r>
        <w:t>CCP, achieving outcomes of added courses and modules (sections of courses) on EA taught at PCC. CEAS will provide Penn faculty and graduate students to participate in faculty workshops preparing CCP faculty to develop new courses or modules on EA, plu</w:t>
      </w:r>
      <w:r>
        <w:t>s evaluation and</w:t>
      </w:r>
    </w:p>
    <w:p w14:paraId="286D809A" w14:textId="77777777" w:rsidR="002F4311" w:rsidRDefault="002F4311">
      <w:pPr>
        <w:spacing w:line="480" w:lineRule="auto"/>
        <w:sectPr w:rsidR="002F4311">
          <w:pgSz w:w="12240" w:h="15840"/>
          <w:pgMar w:top="1360" w:right="1300" w:bottom="1520" w:left="1320" w:header="727" w:footer="1324" w:gutter="0"/>
          <w:cols w:space="720"/>
        </w:sectPr>
      </w:pPr>
    </w:p>
    <w:p w14:paraId="286D809B" w14:textId="77777777" w:rsidR="002F4311" w:rsidRDefault="000325DD">
      <w:pPr>
        <w:pStyle w:val="BodyText"/>
        <w:spacing w:before="171" w:line="480" w:lineRule="auto"/>
        <w:ind w:right="203"/>
      </w:pPr>
      <w:r>
        <w:lastRenderedPageBreak/>
        <w:t>consultation</w:t>
      </w:r>
      <w:r>
        <w:rPr>
          <w:spacing w:val="-3"/>
        </w:rPr>
        <w:t xml:space="preserve"> </w:t>
      </w:r>
      <w:r>
        <w:t>to</w:t>
      </w:r>
      <w:r>
        <w:rPr>
          <w:spacing w:val="-3"/>
        </w:rPr>
        <w:t xml:space="preserve"> </w:t>
      </w:r>
      <w:r>
        <w:t>assure</w:t>
      </w:r>
      <w:r>
        <w:rPr>
          <w:spacing w:val="-4"/>
        </w:rPr>
        <w:t xml:space="preserve"> </w:t>
      </w:r>
      <w:r>
        <w:t>quality.</w:t>
      </w:r>
      <w:r>
        <w:rPr>
          <w:spacing w:val="-3"/>
        </w:rPr>
        <w:t xml:space="preserve"> </w:t>
      </w:r>
      <w:r>
        <w:t>CEAS</w:t>
      </w:r>
      <w:r>
        <w:rPr>
          <w:spacing w:val="-3"/>
        </w:rPr>
        <w:t xml:space="preserve"> </w:t>
      </w:r>
      <w:r>
        <w:t>will</w:t>
      </w:r>
      <w:r>
        <w:rPr>
          <w:spacing w:val="-3"/>
        </w:rPr>
        <w:t xml:space="preserve"> </w:t>
      </w:r>
      <w:r>
        <w:t>provide</w:t>
      </w:r>
      <w:r>
        <w:rPr>
          <w:spacing w:val="-4"/>
        </w:rPr>
        <w:t xml:space="preserve"> </w:t>
      </w:r>
      <w:r>
        <w:t>stipends</w:t>
      </w:r>
      <w:r>
        <w:rPr>
          <w:spacing w:val="-3"/>
        </w:rPr>
        <w:t xml:space="preserve"> </w:t>
      </w:r>
      <w:r>
        <w:t>and</w:t>
      </w:r>
      <w:r>
        <w:rPr>
          <w:spacing w:val="-3"/>
        </w:rPr>
        <w:t xml:space="preserve"> </w:t>
      </w:r>
      <w:r>
        <w:t>travel</w:t>
      </w:r>
      <w:r>
        <w:rPr>
          <w:spacing w:val="-3"/>
        </w:rPr>
        <w:t xml:space="preserve"> </w:t>
      </w:r>
      <w:r>
        <w:t>grants</w:t>
      </w:r>
      <w:r>
        <w:rPr>
          <w:spacing w:val="-3"/>
        </w:rPr>
        <w:t xml:space="preserve"> </w:t>
      </w:r>
      <w:r>
        <w:t>where</w:t>
      </w:r>
      <w:r>
        <w:rPr>
          <w:spacing w:val="-4"/>
        </w:rPr>
        <w:t xml:space="preserve"> </w:t>
      </w:r>
      <w:r>
        <w:t>needed,</w:t>
      </w:r>
      <w:r>
        <w:rPr>
          <w:spacing w:val="-3"/>
        </w:rPr>
        <w:t xml:space="preserve"> </w:t>
      </w:r>
      <w:r>
        <w:t>to ensure that courses are well prepared and taught regularly.</w:t>
      </w:r>
    </w:p>
    <w:p w14:paraId="286D809C" w14:textId="77777777" w:rsidR="002F4311" w:rsidRDefault="000325DD">
      <w:pPr>
        <w:ind w:left="840"/>
        <w:rPr>
          <w:sz w:val="24"/>
        </w:rPr>
      </w:pPr>
      <w:r>
        <w:rPr>
          <w:b/>
          <w:sz w:val="24"/>
          <w:u w:val="thick"/>
        </w:rPr>
        <w:t>FLAS</w:t>
      </w:r>
      <w:r>
        <w:rPr>
          <w:b/>
          <w:spacing w:val="-4"/>
          <w:sz w:val="24"/>
          <w:u w:val="thick"/>
        </w:rPr>
        <w:t xml:space="preserve"> </w:t>
      </w:r>
      <w:r>
        <w:rPr>
          <w:b/>
          <w:sz w:val="24"/>
          <w:u w:val="thick"/>
        </w:rPr>
        <w:t>Competitive</w:t>
      </w:r>
      <w:r>
        <w:rPr>
          <w:b/>
          <w:spacing w:val="-2"/>
          <w:sz w:val="24"/>
          <w:u w:val="thick"/>
        </w:rPr>
        <w:t xml:space="preserve"> </w:t>
      </w:r>
      <w:r>
        <w:rPr>
          <w:b/>
          <w:sz w:val="24"/>
          <w:u w:val="thick"/>
        </w:rPr>
        <w:t>Preference</w:t>
      </w:r>
      <w:r>
        <w:rPr>
          <w:b/>
          <w:spacing w:val="-3"/>
          <w:sz w:val="24"/>
          <w:u w:val="thick"/>
        </w:rPr>
        <w:t xml:space="preserve"> </w:t>
      </w:r>
      <w:r>
        <w:rPr>
          <w:b/>
          <w:sz w:val="24"/>
          <w:u w:val="thick"/>
        </w:rPr>
        <w:t>Priority</w:t>
      </w:r>
      <w:r>
        <w:rPr>
          <w:b/>
          <w:spacing w:val="-1"/>
          <w:sz w:val="24"/>
          <w:u w:val="thick"/>
        </w:rPr>
        <w:t xml:space="preserve"> </w:t>
      </w:r>
      <w:r>
        <w:rPr>
          <w:b/>
          <w:sz w:val="24"/>
          <w:u w:val="thick"/>
        </w:rPr>
        <w:t>1.</w:t>
      </w:r>
      <w:r>
        <w:rPr>
          <w:b/>
          <w:spacing w:val="-2"/>
          <w:sz w:val="24"/>
        </w:rPr>
        <w:t xml:space="preserve"> </w:t>
      </w:r>
      <w:r>
        <w:rPr>
          <w:sz w:val="24"/>
        </w:rPr>
        <w:t>CEAS</w:t>
      </w:r>
      <w:r>
        <w:rPr>
          <w:spacing w:val="-1"/>
          <w:sz w:val="24"/>
        </w:rPr>
        <w:t xml:space="preserve"> </w:t>
      </w:r>
      <w:r>
        <w:rPr>
          <w:sz w:val="24"/>
        </w:rPr>
        <w:t>will</w:t>
      </w:r>
      <w:r>
        <w:rPr>
          <w:spacing w:val="-2"/>
          <w:sz w:val="24"/>
        </w:rPr>
        <w:t xml:space="preserve"> </w:t>
      </w:r>
      <w:r>
        <w:rPr>
          <w:sz w:val="24"/>
        </w:rPr>
        <w:t>prioritize</w:t>
      </w:r>
      <w:r>
        <w:rPr>
          <w:spacing w:val="-2"/>
          <w:sz w:val="24"/>
        </w:rPr>
        <w:t xml:space="preserve"> </w:t>
      </w:r>
      <w:r>
        <w:rPr>
          <w:sz w:val="24"/>
        </w:rPr>
        <w:t>financial</w:t>
      </w:r>
      <w:r>
        <w:rPr>
          <w:spacing w:val="-2"/>
          <w:sz w:val="24"/>
        </w:rPr>
        <w:t xml:space="preserve"> </w:t>
      </w:r>
      <w:r>
        <w:rPr>
          <w:sz w:val="24"/>
        </w:rPr>
        <w:t>need,</w:t>
      </w:r>
      <w:r>
        <w:rPr>
          <w:spacing w:val="-1"/>
          <w:sz w:val="24"/>
        </w:rPr>
        <w:t xml:space="preserve"> </w:t>
      </w:r>
      <w:r>
        <w:rPr>
          <w:spacing w:val="-2"/>
          <w:sz w:val="24"/>
        </w:rPr>
        <w:t>while</w:t>
      </w:r>
    </w:p>
    <w:p w14:paraId="286D809D" w14:textId="77777777" w:rsidR="002F4311" w:rsidRDefault="002F4311">
      <w:pPr>
        <w:pStyle w:val="BodyText"/>
        <w:spacing w:before="2"/>
        <w:ind w:left="0"/>
        <w:rPr>
          <w:sz w:val="16"/>
        </w:rPr>
      </w:pPr>
    </w:p>
    <w:p w14:paraId="286D809E" w14:textId="77777777" w:rsidR="002F4311" w:rsidRDefault="000325DD">
      <w:pPr>
        <w:pStyle w:val="BodyText"/>
        <w:spacing w:before="90" w:line="480" w:lineRule="auto"/>
        <w:ind w:right="143"/>
      </w:pPr>
      <w:r>
        <w:t>still requiring a</w:t>
      </w:r>
      <w:r>
        <w:rPr>
          <w:spacing w:val="-1"/>
        </w:rPr>
        <w:t xml:space="preserve"> </w:t>
      </w:r>
      <w:r>
        <w:t>high level of achievement, potential, and need for EA language</w:t>
      </w:r>
      <w:r>
        <w:rPr>
          <w:spacing w:val="-1"/>
        </w:rPr>
        <w:t xml:space="preserve"> </w:t>
      </w:r>
      <w:r>
        <w:t>study. CEAS has worked with Penn’s Office of Student Financial Services (OSFS) to assure that this objective is met. Announcements before the competitio</w:t>
      </w:r>
      <w:r>
        <w:t>n, information sessions, and the FLAS online application</w:t>
      </w:r>
      <w:r>
        <w:rPr>
          <w:spacing w:val="-4"/>
        </w:rPr>
        <w:t xml:space="preserve"> </w:t>
      </w:r>
      <w:r>
        <w:t>process</w:t>
      </w:r>
      <w:r>
        <w:rPr>
          <w:spacing w:val="-4"/>
        </w:rPr>
        <w:t xml:space="preserve"> </w:t>
      </w:r>
      <w:r>
        <w:t>clarify</w:t>
      </w:r>
      <w:r>
        <w:rPr>
          <w:spacing w:val="-4"/>
        </w:rPr>
        <w:t xml:space="preserve"> </w:t>
      </w:r>
      <w:r>
        <w:t>that</w:t>
      </w:r>
      <w:r>
        <w:rPr>
          <w:spacing w:val="-4"/>
        </w:rPr>
        <w:t xml:space="preserve"> </w:t>
      </w:r>
      <w:r>
        <w:t>CEAS</w:t>
      </w:r>
      <w:r>
        <w:rPr>
          <w:spacing w:val="-4"/>
        </w:rPr>
        <w:t xml:space="preserve"> </w:t>
      </w:r>
      <w:r>
        <w:t>FLAS</w:t>
      </w:r>
      <w:r>
        <w:rPr>
          <w:spacing w:val="-4"/>
        </w:rPr>
        <w:t xml:space="preserve"> </w:t>
      </w:r>
      <w:r>
        <w:t>awards</w:t>
      </w:r>
      <w:r>
        <w:rPr>
          <w:spacing w:val="-4"/>
        </w:rPr>
        <w:t xml:space="preserve"> </w:t>
      </w:r>
      <w:r>
        <w:t>give</w:t>
      </w:r>
      <w:r>
        <w:rPr>
          <w:spacing w:val="-5"/>
        </w:rPr>
        <w:t xml:space="preserve"> </w:t>
      </w:r>
      <w:r>
        <w:t>priority</w:t>
      </w:r>
      <w:r>
        <w:rPr>
          <w:spacing w:val="-4"/>
        </w:rPr>
        <w:t xml:space="preserve"> </w:t>
      </w:r>
      <w:r>
        <w:t>to</w:t>
      </w:r>
      <w:r>
        <w:rPr>
          <w:spacing w:val="-4"/>
        </w:rPr>
        <w:t xml:space="preserve"> </w:t>
      </w:r>
      <w:r>
        <w:t>demonstrated</w:t>
      </w:r>
      <w:r>
        <w:rPr>
          <w:spacing w:val="-4"/>
        </w:rPr>
        <w:t xml:space="preserve"> </w:t>
      </w:r>
      <w:r>
        <w:t>financial</w:t>
      </w:r>
      <w:r>
        <w:rPr>
          <w:spacing w:val="-4"/>
        </w:rPr>
        <w:t xml:space="preserve"> </w:t>
      </w:r>
      <w:r>
        <w:t>need. Applicants wishing to be considered for priority based on need must submit the FAFSA application, have FAFSA result</w:t>
      </w:r>
      <w:r>
        <w:t>s sent to the Penn OSFS, and sign a waiver permitting limited disclosure. CEAS sends the list of qualified applicants to OSFS to identify those who have demonstrated need or high levels of need. The CEAS Executive Committee makes awards with highest priori</w:t>
      </w:r>
      <w:r>
        <w:t>ty to those demonstrating need among those showing high academic achievement and promise and working in priority fields.</w:t>
      </w:r>
    </w:p>
    <w:p w14:paraId="286D809F" w14:textId="77777777" w:rsidR="002F4311" w:rsidRDefault="000325DD">
      <w:pPr>
        <w:ind w:left="840"/>
        <w:rPr>
          <w:sz w:val="24"/>
        </w:rPr>
      </w:pPr>
      <w:r>
        <w:rPr>
          <w:b/>
          <w:sz w:val="24"/>
          <w:u w:val="thick"/>
        </w:rPr>
        <w:t>FLAS</w:t>
      </w:r>
      <w:r>
        <w:rPr>
          <w:b/>
          <w:spacing w:val="-4"/>
          <w:sz w:val="24"/>
          <w:u w:val="thick"/>
        </w:rPr>
        <w:t xml:space="preserve"> </w:t>
      </w:r>
      <w:r>
        <w:rPr>
          <w:b/>
          <w:sz w:val="24"/>
          <w:u w:val="thick"/>
        </w:rPr>
        <w:t>Competitive</w:t>
      </w:r>
      <w:r>
        <w:rPr>
          <w:b/>
          <w:spacing w:val="-2"/>
          <w:sz w:val="24"/>
          <w:u w:val="thick"/>
        </w:rPr>
        <w:t xml:space="preserve"> </w:t>
      </w:r>
      <w:r>
        <w:rPr>
          <w:b/>
          <w:sz w:val="24"/>
          <w:u w:val="thick"/>
        </w:rPr>
        <w:t>Preference</w:t>
      </w:r>
      <w:r>
        <w:rPr>
          <w:b/>
          <w:spacing w:val="-3"/>
          <w:sz w:val="24"/>
          <w:u w:val="thick"/>
        </w:rPr>
        <w:t xml:space="preserve"> </w:t>
      </w:r>
      <w:r>
        <w:rPr>
          <w:b/>
          <w:sz w:val="24"/>
          <w:u w:val="thick"/>
        </w:rPr>
        <w:t>Priority</w:t>
      </w:r>
      <w:r>
        <w:rPr>
          <w:b/>
          <w:spacing w:val="-1"/>
          <w:sz w:val="24"/>
          <w:u w:val="thick"/>
        </w:rPr>
        <w:t xml:space="preserve"> </w:t>
      </w:r>
      <w:r>
        <w:rPr>
          <w:b/>
          <w:sz w:val="24"/>
          <w:u w:val="thick"/>
        </w:rPr>
        <w:t>2.</w:t>
      </w:r>
      <w:r>
        <w:rPr>
          <w:b/>
          <w:spacing w:val="-1"/>
          <w:sz w:val="24"/>
        </w:rPr>
        <w:t xml:space="preserve"> </w:t>
      </w:r>
      <w:r>
        <w:rPr>
          <w:sz w:val="24"/>
        </w:rPr>
        <w:t>CEAS</w:t>
      </w:r>
      <w:r>
        <w:rPr>
          <w:spacing w:val="-2"/>
          <w:sz w:val="24"/>
        </w:rPr>
        <w:t xml:space="preserve"> </w:t>
      </w:r>
      <w:r>
        <w:rPr>
          <w:sz w:val="24"/>
        </w:rPr>
        <w:t>programs</w:t>
      </w:r>
      <w:r>
        <w:rPr>
          <w:spacing w:val="-1"/>
          <w:sz w:val="24"/>
        </w:rPr>
        <w:t xml:space="preserve"> </w:t>
      </w:r>
      <w:r>
        <w:rPr>
          <w:sz w:val="24"/>
        </w:rPr>
        <w:t>are</w:t>
      </w:r>
      <w:r>
        <w:rPr>
          <w:spacing w:val="-3"/>
          <w:sz w:val="24"/>
        </w:rPr>
        <w:t xml:space="preserve"> </w:t>
      </w:r>
      <w:r>
        <w:rPr>
          <w:sz w:val="24"/>
        </w:rPr>
        <w:t>100%</w:t>
      </w:r>
      <w:r>
        <w:rPr>
          <w:spacing w:val="-1"/>
          <w:sz w:val="24"/>
        </w:rPr>
        <w:t xml:space="preserve"> </w:t>
      </w:r>
      <w:r>
        <w:rPr>
          <w:sz w:val="24"/>
        </w:rPr>
        <w:t>addressed</w:t>
      </w:r>
      <w:r>
        <w:rPr>
          <w:spacing w:val="-1"/>
          <w:sz w:val="24"/>
        </w:rPr>
        <w:t xml:space="preserve"> </w:t>
      </w:r>
      <w:r>
        <w:rPr>
          <w:spacing w:val="-5"/>
          <w:sz w:val="24"/>
        </w:rPr>
        <w:t>to</w:t>
      </w:r>
    </w:p>
    <w:p w14:paraId="286D80A0" w14:textId="77777777" w:rsidR="002F4311" w:rsidRDefault="002F4311">
      <w:pPr>
        <w:pStyle w:val="BodyText"/>
        <w:spacing w:before="2"/>
        <w:ind w:left="0"/>
        <w:rPr>
          <w:sz w:val="16"/>
        </w:rPr>
      </w:pPr>
    </w:p>
    <w:p w14:paraId="286D80A1" w14:textId="77777777" w:rsidR="002F4311" w:rsidRDefault="000325DD">
      <w:pPr>
        <w:pStyle w:val="BodyText"/>
        <w:tabs>
          <w:tab w:val="left" w:pos="8210"/>
        </w:tabs>
        <w:spacing w:before="90" w:line="480" w:lineRule="auto"/>
        <w:ind w:right="301"/>
      </w:pPr>
      <w:r>
        <w:t>priority</w:t>
      </w:r>
      <w:r>
        <w:rPr>
          <w:spacing w:val="-3"/>
        </w:rPr>
        <w:t xml:space="preserve"> </w:t>
      </w:r>
      <w:r>
        <w:t>languages</w:t>
      </w:r>
      <w:r>
        <w:rPr>
          <w:spacing w:val="-3"/>
        </w:rPr>
        <w:t xml:space="preserve"> </w:t>
      </w:r>
      <w:r>
        <w:t>and</w:t>
      </w:r>
      <w:r>
        <w:rPr>
          <w:spacing w:val="-3"/>
        </w:rPr>
        <w:t xml:space="preserve"> </w:t>
      </w:r>
      <w:r>
        <w:t>the</w:t>
      </w:r>
      <w:r>
        <w:rPr>
          <w:spacing w:val="-4"/>
        </w:rPr>
        <w:t xml:space="preserve"> </w:t>
      </w:r>
      <w:r>
        <w:t>regions</w:t>
      </w:r>
      <w:r>
        <w:rPr>
          <w:spacing w:val="-3"/>
        </w:rPr>
        <w:t xml:space="preserve"> </w:t>
      </w:r>
      <w:r>
        <w:t>where</w:t>
      </w:r>
      <w:r>
        <w:rPr>
          <w:spacing w:val="-4"/>
        </w:rPr>
        <w:t xml:space="preserve"> </w:t>
      </w:r>
      <w:r>
        <w:t>they</w:t>
      </w:r>
      <w:r>
        <w:rPr>
          <w:spacing w:val="-3"/>
        </w:rPr>
        <w:t xml:space="preserve"> </w:t>
      </w:r>
      <w:r>
        <w:t>are</w:t>
      </w:r>
      <w:r>
        <w:rPr>
          <w:spacing w:val="-4"/>
        </w:rPr>
        <w:t xml:space="preserve"> </w:t>
      </w:r>
      <w:r>
        <w:t>spoken,</w:t>
      </w:r>
      <w:r>
        <w:rPr>
          <w:spacing w:val="-3"/>
        </w:rPr>
        <w:t xml:space="preserve"> </w:t>
      </w:r>
      <w:r>
        <w:t>including</w:t>
      </w:r>
      <w:r>
        <w:rPr>
          <w:spacing w:val="-3"/>
        </w:rPr>
        <w:t xml:space="preserve"> </w:t>
      </w:r>
      <w:r>
        <w:t>Chinese,</w:t>
      </w:r>
      <w:r>
        <w:rPr>
          <w:spacing w:val="-3"/>
        </w:rPr>
        <w:t xml:space="preserve"> </w:t>
      </w:r>
      <w:r>
        <w:t>Japanese,</w:t>
      </w:r>
      <w:r>
        <w:rPr>
          <w:spacing w:val="-3"/>
        </w:rPr>
        <w:t xml:space="preserve"> </w:t>
      </w:r>
      <w:r>
        <w:t>Korean, Mongolian and Vietnamese, and, when needed, to Thai, Tagalog, and Indonesian</w:t>
      </w:r>
      <w:r>
        <w:tab/>
      </w:r>
      <w:r>
        <w:rPr>
          <w:spacing w:val="-10"/>
        </w:rPr>
        <w:t>.</w:t>
      </w:r>
    </w:p>
    <w:sectPr w:rsidR="002F4311">
      <w:pgSz w:w="12240" w:h="15840"/>
      <w:pgMar w:top="1360" w:right="1300" w:bottom="1520" w:left="1320" w:header="727" w:footer="1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80B1" w14:textId="77777777" w:rsidR="00000000" w:rsidRDefault="000325DD">
      <w:r>
        <w:separator/>
      </w:r>
    </w:p>
  </w:endnote>
  <w:endnote w:type="continuationSeparator" w:id="0">
    <w:p w14:paraId="286D80B3" w14:textId="77777777" w:rsidR="00000000" w:rsidRDefault="000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80AC" w14:textId="13586978" w:rsidR="002F4311" w:rsidRDefault="000325DD">
    <w:pPr>
      <w:pStyle w:val="BodyText"/>
      <w:spacing w:line="14" w:lineRule="auto"/>
      <w:ind w:left="0"/>
      <w:rPr>
        <w:sz w:val="20"/>
      </w:rPr>
    </w:pPr>
    <w:r>
      <w:rPr>
        <w:noProof/>
      </w:rPr>
      <mc:AlternateContent>
        <mc:Choice Requires="wps">
          <w:drawing>
            <wp:anchor distT="0" distB="0" distL="114300" distR="114300" simplePos="0" relativeHeight="486875648" behindDoc="1" locked="0" layoutInCell="1" allowOverlap="1" wp14:anchorId="286D80AF" wp14:editId="7C2ADC75">
              <wp:simplePos x="0" y="0"/>
              <wp:positionH relativeFrom="page">
                <wp:posOffset>3771900</wp:posOffset>
              </wp:positionH>
              <wp:positionV relativeFrom="page">
                <wp:posOffset>9077960</wp:posOffset>
              </wp:positionV>
              <wp:extent cx="2413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8231" w14:textId="77777777" w:rsidR="002F4311" w:rsidRDefault="000325D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80AF" id="_x0000_t202" coordsize="21600,21600" o:spt="202" path="m,l,21600r21600,l21600,xe">
              <v:stroke joinstyle="miter"/>
              <v:path gradientshapeok="t" o:connecttype="rect"/>
            </v:shapetype>
            <v:shape id="docshape3" o:spid="_x0000_s1034" type="#_x0000_t202" style="position:absolute;margin-left:297pt;margin-top:714.8pt;width:19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" filled="f" stroked="f">
              <v:textbox inset="0,0,0,0">
                <w:txbxContent>
                  <w:p w14:paraId="286D8231" w14:textId="77777777" w:rsidR="002F4311" w:rsidRDefault="000325D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80AD" w14:textId="77777777" w:rsidR="00000000" w:rsidRDefault="000325DD">
      <w:r>
        <w:separator/>
      </w:r>
    </w:p>
  </w:footnote>
  <w:footnote w:type="continuationSeparator" w:id="0">
    <w:p w14:paraId="286D80AF" w14:textId="77777777" w:rsidR="00000000" w:rsidRDefault="0003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80AA" w14:textId="1C066D35" w:rsidR="002F4311" w:rsidRDefault="000325DD">
    <w:pPr>
      <w:pStyle w:val="BodyText"/>
      <w:spacing w:line="14" w:lineRule="auto"/>
      <w:ind w:left="0"/>
      <w:rPr>
        <w:sz w:val="20"/>
      </w:rPr>
    </w:pPr>
    <w:r>
      <w:rPr>
        <w:noProof/>
      </w:rPr>
      <mc:AlternateContent>
        <mc:Choice Requires="wps">
          <w:drawing>
            <wp:anchor distT="0" distB="0" distL="114300" distR="114300" simplePos="0" relativeHeight="486874624" behindDoc="1" locked="0" layoutInCell="1" allowOverlap="1" wp14:anchorId="286D80AD" wp14:editId="20F96E3A">
              <wp:simplePos x="0" y="0"/>
              <wp:positionH relativeFrom="page">
                <wp:posOffset>901700</wp:posOffset>
              </wp:positionH>
              <wp:positionV relativeFrom="page">
                <wp:posOffset>448945</wp:posOffset>
              </wp:positionV>
              <wp:extent cx="5753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822F" w14:textId="77777777" w:rsidR="002F4311" w:rsidRDefault="000325DD">
                          <w:pPr>
                            <w:spacing w:before="10"/>
                            <w:ind w:left="20"/>
                            <w:rPr>
                              <w:i/>
                              <w:sz w:val="24"/>
                            </w:rPr>
                          </w:pPr>
                          <w:r>
                            <w:rPr>
                              <w:i/>
                              <w:sz w:val="24"/>
                            </w:rPr>
                            <w:t>University</w:t>
                          </w:r>
                          <w:r>
                            <w:rPr>
                              <w:i/>
                              <w:spacing w:val="-2"/>
                              <w:sz w:val="24"/>
                            </w:rPr>
                            <w:t xml:space="preserve"> </w:t>
                          </w:r>
                          <w:r>
                            <w:rPr>
                              <w:i/>
                              <w:sz w:val="24"/>
                            </w:rPr>
                            <w:t>of</w:t>
                          </w:r>
                          <w:r>
                            <w:rPr>
                              <w:i/>
                              <w:spacing w:val="-1"/>
                              <w:sz w:val="24"/>
                            </w:rPr>
                            <w:t xml:space="preserve"> </w:t>
                          </w:r>
                          <w:r>
                            <w:rPr>
                              <w:i/>
                              <w:sz w:val="24"/>
                            </w:rPr>
                            <w:t>Pennsylvania</w:t>
                          </w:r>
                          <w:r>
                            <w:rPr>
                              <w:i/>
                              <w:spacing w:val="-1"/>
                              <w:sz w:val="24"/>
                            </w:rPr>
                            <w:t xml:space="preserve"> </w:t>
                          </w:r>
                          <w:r>
                            <w:rPr>
                              <w:i/>
                              <w:sz w:val="24"/>
                            </w:rPr>
                            <w:t>Center for</w:t>
                          </w:r>
                          <w:r>
                            <w:rPr>
                              <w:i/>
                              <w:spacing w:val="-1"/>
                              <w:sz w:val="24"/>
                            </w:rPr>
                            <w:t xml:space="preserve"> </w:t>
                          </w:r>
                          <w:r>
                            <w:rPr>
                              <w:i/>
                              <w:sz w:val="24"/>
                            </w:rPr>
                            <w:t>East</w:t>
                          </w:r>
                          <w:r>
                            <w:rPr>
                              <w:i/>
                              <w:spacing w:val="-1"/>
                              <w:sz w:val="24"/>
                            </w:rPr>
                            <w:t xml:space="preserve"> </w:t>
                          </w:r>
                          <w:r>
                            <w:rPr>
                              <w:i/>
                              <w:sz w:val="24"/>
                            </w:rPr>
                            <w:t>Asian</w:t>
                          </w:r>
                          <w:r>
                            <w:rPr>
                              <w:i/>
                              <w:spacing w:val="-1"/>
                              <w:sz w:val="24"/>
                            </w:rPr>
                            <w:t xml:space="preserve"> </w:t>
                          </w:r>
                          <w:r>
                            <w:rPr>
                              <w:i/>
                              <w:sz w:val="24"/>
                            </w:rPr>
                            <w:t>Studies NRC/FLAS</w:t>
                          </w:r>
                          <w:r>
                            <w:rPr>
                              <w:i/>
                              <w:spacing w:val="-1"/>
                              <w:sz w:val="24"/>
                            </w:rPr>
                            <w:t xml:space="preserve"> </w:t>
                          </w:r>
                          <w:r>
                            <w:rPr>
                              <w:i/>
                              <w:sz w:val="24"/>
                            </w:rPr>
                            <w:t>AY</w:t>
                          </w:r>
                          <w:r>
                            <w:rPr>
                              <w:i/>
                              <w:spacing w:val="-1"/>
                              <w:sz w:val="24"/>
                            </w:rPr>
                            <w:t xml:space="preserve"> </w:t>
                          </w:r>
                          <w:r>
                            <w:rPr>
                              <w:i/>
                              <w:sz w:val="24"/>
                            </w:rPr>
                            <w:t xml:space="preserve">2022-26 </w:t>
                          </w:r>
                          <w:r>
                            <w:rPr>
                              <w:i/>
                              <w:spacing w:val="-2"/>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80AD" id="_x0000_t202" coordsize="21600,21600" o:spt="202" path="m,l,21600r21600,l21600,xe">
              <v:stroke joinstyle="miter"/>
              <v:path gradientshapeok="t" o:connecttype="rect"/>
            </v:shapetype>
            <v:shape id="docshape1" o:spid="_x0000_s1032" type="#_x0000_t202" style="position:absolute;margin-left:71pt;margin-top:35.35pt;width:453pt;height:15.3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" filled="f" stroked="f">
              <v:textbox inset="0,0,0,0">
                <w:txbxContent>
                  <w:p w14:paraId="286D822F" w14:textId="77777777" w:rsidR="002F4311" w:rsidRDefault="000325DD">
                    <w:pPr>
                      <w:spacing w:before="10"/>
                      <w:ind w:left="20"/>
                      <w:rPr>
                        <w:i/>
                        <w:sz w:val="24"/>
                      </w:rPr>
                    </w:pPr>
                    <w:r>
                      <w:rPr>
                        <w:i/>
                        <w:sz w:val="24"/>
                      </w:rPr>
                      <w:t>University</w:t>
                    </w:r>
                    <w:r>
                      <w:rPr>
                        <w:i/>
                        <w:spacing w:val="-2"/>
                        <w:sz w:val="24"/>
                      </w:rPr>
                      <w:t xml:space="preserve"> </w:t>
                    </w:r>
                    <w:r>
                      <w:rPr>
                        <w:i/>
                        <w:sz w:val="24"/>
                      </w:rPr>
                      <w:t>of</w:t>
                    </w:r>
                    <w:r>
                      <w:rPr>
                        <w:i/>
                        <w:spacing w:val="-1"/>
                        <w:sz w:val="24"/>
                      </w:rPr>
                      <w:t xml:space="preserve"> </w:t>
                    </w:r>
                    <w:r>
                      <w:rPr>
                        <w:i/>
                        <w:sz w:val="24"/>
                      </w:rPr>
                      <w:t>Pennsylvania</w:t>
                    </w:r>
                    <w:r>
                      <w:rPr>
                        <w:i/>
                        <w:spacing w:val="-1"/>
                        <w:sz w:val="24"/>
                      </w:rPr>
                      <w:t xml:space="preserve"> </w:t>
                    </w:r>
                    <w:r>
                      <w:rPr>
                        <w:i/>
                        <w:sz w:val="24"/>
                      </w:rPr>
                      <w:t>Center for</w:t>
                    </w:r>
                    <w:r>
                      <w:rPr>
                        <w:i/>
                        <w:spacing w:val="-1"/>
                        <w:sz w:val="24"/>
                      </w:rPr>
                      <w:t xml:space="preserve"> </w:t>
                    </w:r>
                    <w:r>
                      <w:rPr>
                        <w:i/>
                        <w:sz w:val="24"/>
                      </w:rPr>
                      <w:t>East</w:t>
                    </w:r>
                    <w:r>
                      <w:rPr>
                        <w:i/>
                        <w:spacing w:val="-1"/>
                        <w:sz w:val="24"/>
                      </w:rPr>
                      <w:t xml:space="preserve"> </w:t>
                    </w:r>
                    <w:r>
                      <w:rPr>
                        <w:i/>
                        <w:sz w:val="24"/>
                      </w:rPr>
                      <w:t>Asian</w:t>
                    </w:r>
                    <w:r>
                      <w:rPr>
                        <w:i/>
                        <w:spacing w:val="-1"/>
                        <w:sz w:val="24"/>
                      </w:rPr>
                      <w:t xml:space="preserve"> </w:t>
                    </w:r>
                    <w:r>
                      <w:rPr>
                        <w:i/>
                        <w:sz w:val="24"/>
                      </w:rPr>
                      <w:t>Studies NRC/FLAS</w:t>
                    </w:r>
                    <w:r>
                      <w:rPr>
                        <w:i/>
                        <w:spacing w:val="-1"/>
                        <w:sz w:val="24"/>
                      </w:rPr>
                      <w:t xml:space="preserve"> </w:t>
                    </w:r>
                    <w:r>
                      <w:rPr>
                        <w:i/>
                        <w:sz w:val="24"/>
                      </w:rPr>
                      <w:t>AY</w:t>
                    </w:r>
                    <w:r>
                      <w:rPr>
                        <w:i/>
                        <w:spacing w:val="-1"/>
                        <w:sz w:val="24"/>
                      </w:rPr>
                      <w:t xml:space="preserve"> </w:t>
                    </w:r>
                    <w:r>
                      <w:rPr>
                        <w:i/>
                        <w:sz w:val="24"/>
                      </w:rPr>
                      <w:t xml:space="preserve">2022-26 </w:t>
                    </w:r>
                    <w:r>
                      <w:rPr>
                        <w:i/>
                        <w:spacing w:val="-2"/>
                        <w:sz w:val="24"/>
                      </w:rPr>
                      <w:t>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80AB" w14:textId="1EB09020" w:rsidR="002F4311" w:rsidRDefault="000325DD">
    <w:pPr>
      <w:pStyle w:val="BodyText"/>
      <w:spacing w:line="14" w:lineRule="auto"/>
      <w:ind w:left="0"/>
      <w:rPr>
        <w:sz w:val="20"/>
      </w:rPr>
    </w:pPr>
    <w:r>
      <w:rPr>
        <w:noProof/>
      </w:rPr>
      <mc:AlternateContent>
        <mc:Choice Requires="wps">
          <w:drawing>
            <wp:anchor distT="0" distB="0" distL="114300" distR="114300" simplePos="0" relativeHeight="486875136" behindDoc="1" locked="0" layoutInCell="1" allowOverlap="1" wp14:anchorId="286D80AE" wp14:editId="0CAE8853">
              <wp:simplePos x="0" y="0"/>
              <wp:positionH relativeFrom="page">
                <wp:posOffset>901700</wp:posOffset>
              </wp:positionH>
              <wp:positionV relativeFrom="page">
                <wp:posOffset>448945</wp:posOffset>
              </wp:positionV>
              <wp:extent cx="57531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8230" w14:textId="77777777" w:rsidR="002F4311" w:rsidRDefault="000325DD">
                          <w:pPr>
                            <w:spacing w:before="10"/>
                            <w:ind w:left="20"/>
                            <w:rPr>
                              <w:i/>
                              <w:sz w:val="24"/>
                            </w:rPr>
                          </w:pPr>
                          <w:r>
                            <w:rPr>
                              <w:i/>
                              <w:sz w:val="24"/>
                            </w:rPr>
                            <w:t>University</w:t>
                          </w:r>
                          <w:r>
                            <w:rPr>
                              <w:i/>
                              <w:spacing w:val="-2"/>
                              <w:sz w:val="24"/>
                            </w:rPr>
                            <w:t xml:space="preserve"> </w:t>
                          </w:r>
                          <w:r>
                            <w:rPr>
                              <w:i/>
                              <w:sz w:val="24"/>
                            </w:rPr>
                            <w:t>of</w:t>
                          </w:r>
                          <w:r>
                            <w:rPr>
                              <w:i/>
                              <w:spacing w:val="-1"/>
                              <w:sz w:val="24"/>
                            </w:rPr>
                            <w:t xml:space="preserve"> </w:t>
                          </w:r>
                          <w:r>
                            <w:rPr>
                              <w:i/>
                              <w:sz w:val="24"/>
                            </w:rPr>
                            <w:t>Pennsylvania</w:t>
                          </w:r>
                          <w:r>
                            <w:rPr>
                              <w:i/>
                              <w:spacing w:val="-1"/>
                              <w:sz w:val="24"/>
                            </w:rPr>
                            <w:t xml:space="preserve"> </w:t>
                          </w:r>
                          <w:r>
                            <w:rPr>
                              <w:i/>
                              <w:sz w:val="24"/>
                            </w:rPr>
                            <w:t>Center for</w:t>
                          </w:r>
                          <w:r>
                            <w:rPr>
                              <w:i/>
                              <w:spacing w:val="-1"/>
                              <w:sz w:val="24"/>
                            </w:rPr>
                            <w:t xml:space="preserve"> </w:t>
                          </w:r>
                          <w:r>
                            <w:rPr>
                              <w:i/>
                              <w:sz w:val="24"/>
                            </w:rPr>
                            <w:t>East</w:t>
                          </w:r>
                          <w:r>
                            <w:rPr>
                              <w:i/>
                              <w:spacing w:val="-1"/>
                              <w:sz w:val="24"/>
                            </w:rPr>
                            <w:t xml:space="preserve"> </w:t>
                          </w:r>
                          <w:r>
                            <w:rPr>
                              <w:i/>
                              <w:sz w:val="24"/>
                            </w:rPr>
                            <w:t>Asian</w:t>
                          </w:r>
                          <w:r>
                            <w:rPr>
                              <w:i/>
                              <w:spacing w:val="-1"/>
                              <w:sz w:val="24"/>
                            </w:rPr>
                            <w:t xml:space="preserve"> </w:t>
                          </w:r>
                          <w:r>
                            <w:rPr>
                              <w:i/>
                              <w:sz w:val="24"/>
                            </w:rPr>
                            <w:t>Studies NRC/FLAS</w:t>
                          </w:r>
                          <w:r>
                            <w:rPr>
                              <w:i/>
                              <w:spacing w:val="-1"/>
                              <w:sz w:val="24"/>
                            </w:rPr>
                            <w:t xml:space="preserve"> </w:t>
                          </w:r>
                          <w:r>
                            <w:rPr>
                              <w:i/>
                              <w:sz w:val="24"/>
                            </w:rPr>
                            <w:t>AY</w:t>
                          </w:r>
                          <w:r>
                            <w:rPr>
                              <w:i/>
                              <w:spacing w:val="-1"/>
                              <w:sz w:val="24"/>
                            </w:rPr>
                            <w:t xml:space="preserve"> </w:t>
                          </w:r>
                          <w:r>
                            <w:rPr>
                              <w:i/>
                              <w:sz w:val="24"/>
                            </w:rPr>
                            <w:t xml:space="preserve">2022-26 </w:t>
                          </w:r>
                          <w:r>
                            <w:rPr>
                              <w:i/>
                              <w:spacing w:val="-2"/>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80AE" id="_x0000_t202" coordsize="21600,21600" o:spt="202" path="m,l,21600r21600,l21600,xe">
              <v:stroke joinstyle="miter"/>
              <v:path gradientshapeok="t" o:connecttype="rect"/>
            </v:shapetype>
            <v:shape id="docshape2" o:spid="_x0000_s1033" type="#_x0000_t202" style="position:absolute;margin-left:71pt;margin-top:35.35pt;width:453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" filled="f" stroked="f">
              <v:textbox inset="0,0,0,0">
                <w:txbxContent>
                  <w:p w14:paraId="286D8230" w14:textId="77777777" w:rsidR="002F4311" w:rsidRDefault="000325DD">
                    <w:pPr>
                      <w:spacing w:before="10"/>
                      <w:ind w:left="20"/>
                      <w:rPr>
                        <w:i/>
                        <w:sz w:val="24"/>
                      </w:rPr>
                    </w:pPr>
                    <w:r>
                      <w:rPr>
                        <w:i/>
                        <w:sz w:val="24"/>
                      </w:rPr>
                      <w:t>University</w:t>
                    </w:r>
                    <w:r>
                      <w:rPr>
                        <w:i/>
                        <w:spacing w:val="-2"/>
                        <w:sz w:val="24"/>
                      </w:rPr>
                      <w:t xml:space="preserve"> </w:t>
                    </w:r>
                    <w:r>
                      <w:rPr>
                        <w:i/>
                        <w:sz w:val="24"/>
                      </w:rPr>
                      <w:t>of</w:t>
                    </w:r>
                    <w:r>
                      <w:rPr>
                        <w:i/>
                        <w:spacing w:val="-1"/>
                        <w:sz w:val="24"/>
                      </w:rPr>
                      <w:t xml:space="preserve"> </w:t>
                    </w:r>
                    <w:r>
                      <w:rPr>
                        <w:i/>
                        <w:sz w:val="24"/>
                      </w:rPr>
                      <w:t>Pennsylvania</w:t>
                    </w:r>
                    <w:r>
                      <w:rPr>
                        <w:i/>
                        <w:spacing w:val="-1"/>
                        <w:sz w:val="24"/>
                      </w:rPr>
                      <w:t xml:space="preserve"> </w:t>
                    </w:r>
                    <w:r>
                      <w:rPr>
                        <w:i/>
                        <w:sz w:val="24"/>
                      </w:rPr>
                      <w:t>Center for</w:t>
                    </w:r>
                    <w:r>
                      <w:rPr>
                        <w:i/>
                        <w:spacing w:val="-1"/>
                        <w:sz w:val="24"/>
                      </w:rPr>
                      <w:t xml:space="preserve"> </w:t>
                    </w:r>
                    <w:r>
                      <w:rPr>
                        <w:i/>
                        <w:sz w:val="24"/>
                      </w:rPr>
                      <w:t>East</w:t>
                    </w:r>
                    <w:r>
                      <w:rPr>
                        <w:i/>
                        <w:spacing w:val="-1"/>
                        <w:sz w:val="24"/>
                      </w:rPr>
                      <w:t xml:space="preserve"> </w:t>
                    </w:r>
                    <w:r>
                      <w:rPr>
                        <w:i/>
                        <w:sz w:val="24"/>
                      </w:rPr>
                      <w:t>Asian</w:t>
                    </w:r>
                    <w:r>
                      <w:rPr>
                        <w:i/>
                        <w:spacing w:val="-1"/>
                        <w:sz w:val="24"/>
                      </w:rPr>
                      <w:t xml:space="preserve"> </w:t>
                    </w:r>
                    <w:r>
                      <w:rPr>
                        <w:i/>
                        <w:sz w:val="24"/>
                      </w:rPr>
                      <w:t>Studies NRC/FLAS</w:t>
                    </w:r>
                    <w:r>
                      <w:rPr>
                        <w:i/>
                        <w:spacing w:val="-1"/>
                        <w:sz w:val="24"/>
                      </w:rPr>
                      <w:t xml:space="preserve"> </w:t>
                    </w:r>
                    <w:r>
                      <w:rPr>
                        <w:i/>
                        <w:sz w:val="24"/>
                      </w:rPr>
                      <w:t>AY</w:t>
                    </w:r>
                    <w:r>
                      <w:rPr>
                        <w:i/>
                        <w:spacing w:val="-1"/>
                        <w:sz w:val="24"/>
                      </w:rPr>
                      <w:t xml:space="preserve"> </w:t>
                    </w:r>
                    <w:r>
                      <w:rPr>
                        <w:i/>
                        <w:sz w:val="24"/>
                      </w:rPr>
                      <w:t xml:space="preserve">2022-26 </w:t>
                    </w:r>
                    <w:r>
                      <w:rPr>
                        <w:i/>
                        <w:spacing w:val="-2"/>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AEB"/>
    <w:multiLevelType w:val="multilevel"/>
    <w:tmpl w:val="C9AA05F0"/>
    <w:lvl w:ilvl="0">
      <w:start w:val="6"/>
      <w:numFmt w:val="upperLetter"/>
      <w:lvlText w:val="%1"/>
      <w:lvlJc w:val="left"/>
      <w:pPr>
        <w:ind w:left="5355" w:hanging="627"/>
        <w:jc w:val="left"/>
      </w:pPr>
      <w:rPr>
        <w:rFonts w:hint="default"/>
        <w:lang w:val="en-US" w:eastAsia="en-US" w:bidi="ar-SA"/>
      </w:rPr>
    </w:lvl>
    <w:lvl w:ilvl="1">
      <w:start w:val="1"/>
      <w:numFmt w:val="decimal"/>
      <w:lvlText w:val="%1.%2"/>
      <w:lvlJc w:val="left"/>
      <w:pPr>
        <w:ind w:left="5355" w:hanging="627"/>
        <w:jc w:val="left"/>
      </w:pPr>
      <w:rPr>
        <w:rFonts w:hint="default"/>
        <w:lang w:val="en-US" w:eastAsia="en-US" w:bidi="ar-SA"/>
      </w:rPr>
    </w:lvl>
    <w:lvl w:ilvl="2">
      <w:start w:val="1"/>
      <w:numFmt w:val="lowerLetter"/>
      <w:lvlText w:val="%1.%2.%3."/>
      <w:lvlJc w:val="left"/>
      <w:pPr>
        <w:ind w:left="5355" w:hanging="627"/>
        <w:jc w:val="right"/>
      </w:pPr>
      <w:rPr>
        <w:rFonts w:hint="default"/>
        <w:w w:val="100"/>
        <w:u w:val="thick" w:color="000000"/>
        <w:lang w:val="en-US" w:eastAsia="en-US" w:bidi="ar-SA"/>
      </w:rPr>
    </w:lvl>
    <w:lvl w:ilvl="3">
      <w:numFmt w:val="bullet"/>
      <w:lvlText w:val="•"/>
      <w:lvlJc w:val="left"/>
      <w:pPr>
        <w:ind w:left="6638" w:hanging="627"/>
      </w:pPr>
      <w:rPr>
        <w:rFonts w:hint="default"/>
        <w:lang w:val="en-US" w:eastAsia="en-US" w:bidi="ar-SA"/>
      </w:rPr>
    </w:lvl>
    <w:lvl w:ilvl="4">
      <w:numFmt w:val="bullet"/>
      <w:lvlText w:val="•"/>
      <w:lvlJc w:val="left"/>
      <w:pPr>
        <w:ind w:left="7064" w:hanging="627"/>
      </w:pPr>
      <w:rPr>
        <w:rFonts w:hint="default"/>
        <w:lang w:val="en-US" w:eastAsia="en-US" w:bidi="ar-SA"/>
      </w:rPr>
    </w:lvl>
    <w:lvl w:ilvl="5">
      <w:numFmt w:val="bullet"/>
      <w:lvlText w:val="•"/>
      <w:lvlJc w:val="left"/>
      <w:pPr>
        <w:ind w:left="7490" w:hanging="627"/>
      </w:pPr>
      <w:rPr>
        <w:rFonts w:hint="default"/>
        <w:lang w:val="en-US" w:eastAsia="en-US" w:bidi="ar-SA"/>
      </w:rPr>
    </w:lvl>
    <w:lvl w:ilvl="6">
      <w:numFmt w:val="bullet"/>
      <w:lvlText w:val="•"/>
      <w:lvlJc w:val="left"/>
      <w:pPr>
        <w:ind w:left="7916" w:hanging="627"/>
      </w:pPr>
      <w:rPr>
        <w:rFonts w:hint="default"/>
        <w:lang w:val="en-US" w:eastAsia="en-US" w:bidi="ar-SA"/>
      </w:rPr>
    </w:lvl>
    <w:lvl w:ilvl="7">
      <w:numFmt w:val="bullet"/>
      <w:lvlText w:val="•"/>
      <w:lvlJc w:val="left"/>
      <w:pPr>
        <w:ind w:left="8342" w:hanging="627"/>
      </w:pPr>
      <w:rPr>
        <w:rFonts w:hint="default"/>
        <w:lang w:val="en-US" w:eastAsia="en-US" w:bidi="ar-SA"/>
      </w:rPr>
    </w:lvl>
    <w:lvl w:ilvl="8">
      <w:numFmt w:val="bullet"/>
      <w:lvlText w:val="•"/>
      <w:lvlJc w:val="left"/>
      <w:pPr>
        <w:ind w:left="8768" w:hanging="627"/>
      </w:pPr>
      <w:rPr>
        <w:rFonts w:hint="default"/>
        <w:lang w:val="en-US" w:eastAsia="en-US" w:bidi="ar-SA"/>
      </w:rPr>
    </w:lvl>
  </w:abstractNum>
  <w:abstractNum w:abstractNumId="1" w15:restartNumberingAfterBreak="0">
    <w:nsid w:val="08BD7C6E"/>
    <w:multiLevelType w:val="multilevel"/>
    <w:tmpl w:val="95DA4588"/>
    <w:lvl w:ilvl="0">
      <w:start w:val="4"/>
      <w:numFmt w:val="upperLetter"/>
      <w:lvlText w:val="%1"/>
      <w:lvlJc w:val="left"/>
      <w:pPr>
        <w:ind w:left="773" w:hanging="654"/>
        <w:jc w:val="left"/>
      </w:pPr>
      <w:rPr>
        <w:rFonts w:hint="default"/>
        <w:lang w:val="en-US" w:eastAsia="en-US" w:bidi="ar-SA"/>
      </w:rPr>
    </w:lvl>
    <w:lvl w:ilvl="1">
      <w:start w:val="1"/>
      <w:numFmt w:val="decimal"/>
      <w:lvlText w:val="%1.%2"/>
      <w:lvlJc w:val="left"/>
      <w:pPr>
        <w:ind w:left="773" w:hanging="654"/>
        <w:jc w:val="left"/>
      </w:pPr>
      <w:rPr>
        <w:rFonts w:hint="default"/>
        <w:lang w:val="en-US" w:eastAsia="en-US" w:bidi="ar-SA"/>
      </w:rPr>
    </w:lvl>
    <w:lvl w:ilvl="2">
      <w:start w:val="1"/>
      <w:numFmt w:val="lowerLetter"/>
      <w:lvlText w:val="%1.%2.%3."/>
      <w:lvlJc w:val="left"/>
      <w:pPr>
        <w:ind w:left="773" w:hanging="65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32" w:hanging="654"/>
      </w:pPr>
      <w:rPr>
        <w:rFonts w:hint="default"/>
        <w:lang w:val="en-US" w:eastAsia="en-US" w:bidi="ar-SA"/>
      </w:rPr>
    </w:lvl>
    <w:lvl w:ilvl="4">
      <w:numFmt w:val="bullet"/>
      <w:lvlText w:val="•"/>
      <w:lvlJc w:val="left"/>
      <w:pPr>
        <w:ind w:left="4316" w:hanging="654"/>
      </w:pPr>
      <w:rPr>
        <w:rFonts w:hint="default"/>
        <w:lang w:val="en-US" w:eastAsia="en-US" w:bidi="ar-SA"/>
      </w:rPr>
    </w:lvl>
    <w:lvl w:ilvl="5">
      <w:numFmt w:val="bullet"/>
      <w:lvlText w:val="•"/>
      <w:lvlJc w:val="left"/>
      <w:pPr>
        <w:ind w:left="5200" w:hanging="654"/>
      </w:pPr>
      <w:rPr>
        <w:rFonts w:hint="default"/>
        <w:lang w:val="en-US" w:eastAsia="en-US" w:bidi="ar-SA"/>
      </w:rPr>
    </w:lvl>
    <w:lvl w:ilvl="6">
      <w:numFmt w:val="bullet"/>
      <w:lvlText w:val="•"/>
      <w:lvlJc w:val="left"/>
      <w:pPr>
        <w:ind w:left="6084" w:hanging="654"/>
      </w:pPr>
      <w:rPr>
        <w:rFonts w:hint="default"/>
        <w:lang w:val="en-US" w:eastAsia="en-US" w:bidi="ar-SA"/>
      </w:rPr>
    </w:lvl>
    <w:lvl w:ilvl="7">
      <w:numFmt w:val="bullet"/>
      <w:lvlText w:val="•"/>
      <w:lvlJc w:val="left"/>
      <w:pPr>
        <w:ind w:left="6968" w:hanging="654"/>
      </w:pPr>
      <w:rPr>
        <w:rFonts w:hint="default"/>
        <w:lang w:val="en-US" w:eastAsia="en-US" w:bidi="ar-SA"/>
      </w:rPr>
    </w:lvl>
    <w:lvl w:ilvl="8">
      <w:numFmt w:val="bullet"/>
      <w:lvlText w:val="•"/>
      <w:lvlJc w:val="left"/>
      <w:pPr>
        <w:ind w:left="7852" w:hanging="654"/>
      </w:pPr>
      <w:rPr>
        <w:rFonts w:hint="default"/>
        <w:lang w:val="en-US" w:eastAsia="en-US" w:bidi="ar-SA"/>
      </w:rPr>
    </w:lvl>
  </w:abstractNum>
  <w:abstractNum w:abstractNumId="2" w15:restartNumberingAfterBreak="0">
    <w:nsid w:val="0AE40064"/>
    <w:multiLevelType w:val="multilevel"/>
    <w:tmpl w:val="635C17D0"/>
    <w:lvl w:ilvl="0">
      <w:start w:val="1"/>
      <w:numFmt w:val="upperLetter"/>
      <w:lvlText w:val="%1."/>
      <w:lvlJc w:val="left"/>
      <w:pPr>
        <w:ind w:left="2626" w:hanging="294"/>
        <w:jc w:val="righ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93" w:hanging="47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start w:val="8"/>
      <w:numFmt w:val="upperLetter"/>
      <w:lvlText w:val="%3."/>
      <w:lvlJc w:val="left"/>
      <w:pPr>
        <w:ind w:left="3123" w:hanging="307"/>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3.%4"/>
      <w:lvlJc w:val="left"/>
      <w:pPr>
        <w:ind w:left="546" w:hanging="427"/>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4">
      <w:numFmt w:val="bullet"/>
      <w:lvlText w:val="•"/>
      <w:lvlJc w:val="left"/>
      <w:pPr>
        <w:ind w:left="4048" w:hanging="427"/>
      </w:pPr>
      <w:rPr>
        <w:rFonts w:hint="default"/>
        <w:lang w:val="en-US" w:eastAsia="en-US" w:bidi="ar-SA"/>
      </w:rPr>
    </w:lvl>
    <w:lvl w:ilvl="5">
      <w:numFmt w:val="bullet"/>
      <w:lvlText w:val="•"/>
      <w:lvlJc w:val="left"/>
      <w:pPr>
        <w:ind w:left="4977" w:hanging="427"/>
      </w:pPr>
      <w:rPr>
        <w:rFonts w:hint="default"/>
        <w:lang w:val="en-US" w:eastAsia="en-US" w:bidi="ar-SA"/>
      </w:rPr>
    </w:lvl>
    <w:lvl w:ilvl="6">
      <w:numFmt w:val="bullet"/>
      <w:lvlText w:val="•"/>
      <w:lvlJc w:val="left"/>
      <w:pPr>
        <w:ind w:left="5905" w:hanging="427"/>
      </w:pPr>
      <w:rPr>
        <w:rFonts w:hint="default"/>
        <w:lang w:val="en-US" w:eastAsia="en-US" w:bidi="ar-SA"/>
      </w:rPr>
    </w:lvl>
    <w:lvl w:ilvl="7">
      <w:numFmt w:val="bullet"/>
      <w:lvlText w:val="•"/>
      <w:lvlJc w:val="left"/>
      <w:pPr>
        <w:ind w:left="6834" w:hanging="427"/>
      </w:pPr>
      <w:rPr>
        <w:rFonts w:hint="default"/>
        <w:lang w:val="en-US" w:eastAsia="en-US" w:bidi="ar-SA"/>
      </w:rPr>
    </w:lvl>
    <w:lvl w:ilvl="8">
      <w:numFmt w:val="bullet"/>
      <w:lvlText w:val="•"/>
      <w:lvlJc w:val="left"/>
      <w:pPr>
        <w:ind w:left="7762" w:hanging="427"/>
      </w:pPr>
      <w:rPr>
        <w:rFonts w:hint="default"/>
        <w:lang w:val="en-US" w:eastAsia="en-US" w:bidi="ar-SA"/>
      </w:rPr>
    </w:lvl>
  </w:abstractNum>
  <w:abstractNum w:abstractNumId="3" w15:restartNumberingAfterBreak="0">
    <w:nsid w:val="0BAB4EE7"/>
    <w:multiLevelType w:val="multilevel"/>
    <w:tmpl w:val="65947FD0"/>
    <w:lvl w:ilvl="0">
      <w:start w:val="1"/>
      <w:numFmt w:val="upperRoman"/>
      <w:lvlText w:val="%1"/>
      <w:lvlJc w:val="left"/>
      <w:pPr>
        <w:ind w:left="513" w:hanging="394"/>
        <w:jc w:val="left"/>
      </w:pPr>
      <w:rPr>
        <w:rFonts w:hint="default"/>
        <w:lang w:val="en-US" w:eastAsia="en-US" w:bidi="ar-SA"/>
      </w:rPr>
    </w:lvl>
    <w:lvl w:ilvl="1">
      <w:start w:val="2"/>
      <w:numFmt w:val="decimal"/>
      <w:lvlText w:val="%1.%2."/>
      <w:lvlJc w:val="left"/>
      <w:pPr>
        <w:ind w:left="513" w:hanging="39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340" w:hanging="394"/>
      </w:pPr>
      <w:rPr>
        <w:rFonts w:hint="default"/>
        <w:lang w:val="en-US" w:eastAsia="en-US" w:bidi="ar-SA"/>
      </w:rPr>
    </w:lvl>
    <w:lvl w:ilvl="3">
      <w:numFmt w:val="bullet"/>
      <w:lvlText w:val="•"/>
      <w:lvlJc w:val="left"/>
      <w:pPr>
        <w:ind w:left="3250" w:hanging="394"/>
      </w:pPr>
      <w:rPr>
        <w:rFonts w:hint="default"/>
        <w:lang w:val="en-US" w:eastAsia="en-US" w:bidi="ar-SA"/>
      </w:rPr>
    </w:lvl>
    <w:lvl w:ilvl="4">
      <w:numFmt w:val="bullet"/>
      <w:lvlText w:val="•"/>
      <w:lvlJc w:val="left"/>
      <w:pPr>
        <w:ind w:left="4160" w:hanging="394"/>
      </w:pPr>
      <w:rPr>
        <w:rFonts w:hint="default"/>
        <w:lang w:val="en-US" w:eastAsia="en-US" w:bidi="ar-SA"/>
      </w:rPr>
    </w:lvl>
    <w:lvl w:ilvl="5">
      <w:numFmt w:val="bullet"/>
      <w:lvlText w:val="•"/>
      <w:lvlJc w:val="left"/>
      <w:pPr>
        <w:ind w:left="5070" w:hanging="394"/>
      </w:pPr>
      <w:rPr>
        <w:rFonts w:hint="default"/>
        <w:lang w:val="en-US" w:eastAsia="en-US" w:bidi="ar-SA"/>
      </w:rPr>
    </w:lvl>
    <w:lvl w:ilvl="6">
      <w:numFmt w:val="bullet"/>
      <w:lvlText w:val="•"/>
      <w:lvlJc w:val="left"/>
      <w:pPr>
        <w:ind w:left="5980" w:hanging="394"/>
      </w:pPr>
      <w:rPr>
        <w:rFonts w:hint="default"/>
        <w:lang w:val="en-US" w:eastAsia="en-US" w:bidi="ar-SA"/>
      </w:rPr>
    </w:lvl>
    <w:lvl w:ilvl="7">
      <w:numFmt w:val="bullet"/>
      <w:lvlText w:val="•"/>
      <w:lvlJc w:val="left"/>
      <w:pPr>
        <w:ind w:left="6890" w:hanging="394"/>
      </w:pPr>
      <w:rPr>
        <w:rFonts w:hint="default"/>
        <w:lang w:val="en-US" w:eastAsia="en-US" w:bidi="ar-SA"/>
      </w:rPr>
    </w:lvl>
    <w:lvl w:ilvl="8">
      <w:numFmt w:val="bullet"/>
      <w:lvlText w:val="•"/>
      <w:lvlJc w:val="left"/>
      <w:pPr>
        <w:ind w:left="7800" w:hanging="394"/>
      </w:pPr>
      <w:rPr>
        <w:rFonts w:hint="default"/>
        <w:lang w:val="en-US" w:eastAsia="en-US" w:bidi="ar-SA"/>
      </w:rPr>
    </w:lvl>
  </w:abstractNum>
  <w:abstractNum w:abstractNumId="4" w15:restartNumberingAfterBreak="0">
    <w:nsid w:val="1634018B"/>
    <w:multiLevelType w:val="multilevel"/>
    <w:tmpl w:val="CAB2B082"/>
    <w:lvl w:ilvl="0">
      <w:start w:val="7"/>
      <w:numFmt w:val="upperLetter"/>
      <w:lvlText w:val="%1"/>
      <w:lvlJc w:val="left"/>
      <w:pPr>
        <w:ind w:left="786" w:hanging="667"/>
        <w:jc w:val="left"/>
      </w:pPr>
      <w:rPr>
        <w:rFonts w:hint="default"/>
        <w:lang w:val="en-US" w:eastAsia="en-US" w:bidi="ar-SA"/>
      </w:rPr>
    </w:lvl>
    <w:lvl w:ilvl="1">
      <w:start w:val="1"/>
      <w:numFmt w:val="decimal"/>
      <w:lvlText w:val="%1.%2"/>
      <w:lvlJc w:val="left"/>
      <w:pPr>
        <w:ind w:left="786" w:hanging="667"/>
        <w:jc w:val="left"/>
      </w:pPr>
      <w:rPr>
        <w:rFonts w:hint="default"/>
        <w:lang w:val="en-US" w:eastAsia="en-US" w:bidi="ar-SA"/>
      </w:rPr>
    </w:lvl>
    <w:lvl w:ilvl="2">
      <w:start w:val="1"/>
      <w:numFmt w:val="decimal"/>
      <w:lvlText w:val="%2.%3."/>
      <w:lvlJc w:val="left"/>
      <w:pPr>
        <w:ind w:left="546" w:hanging="427"/>
        <w:jc w:val="left"/>
      </w:pPr>
      <w:rPr>
        <w:rFonts w:ascii="Times New Roman" w:eastAsia="Times New Roman" w:hAnsi="Times New Roman" w:cs="Times New Roman" w:hint="default"/>
        <w:b/>
        <w:bCs/>
        <w:i w:val="0"/>
        <w:iCs w:val="0"/>
        <w:w w:val="76"/>
        <w:sz w:val="22"/>
        <w:szCs w:val="22"/>
        <w:u w:val="thick" w:color="000000"/>
        <w:lang w:val="en-US" w:eastAsia="en-US" w:bidi="ar-SA"/>
      </w:rPr>
    </w:lvl>
    <w:lvl w:ilvl="3">
      <w:numFmt w:val="bullet"/>
      <w:lvlText w:val="•"/>
      <w:lvlJc w:val="left"/>
      <w:pPr>
        <w:ind w:left="2744" w:hanging="427"/>
      </w:pPr>
      <w:rPr>
        <w:rFonts w:hint="default"/>
        <w:lang w:val="en-US" w:eastAsia="en-US" w:bidi="ar-SA"/>
      </w:rPr>
    </w:lvl>
    <w:lvl w:ilvl="4">
      <w:numFmt w:val="bullet"/>
      <w:lvlText w:val="•"/>
      <w:lvlJc w:val="left"/>
      <w:pPr>
        <w:ind w:left="3726" w:hanging="427"/>
      </w:pPr>
      <w:rPr>
        <w:rFonts w:hint="default"/>
        <w:lang w:val="en-US" w:eastAsia="en-US" w:bidi="ar-SA"/>
      </w:rPr>
    </w:lvl>
    <w:lvl w:ilvl="5">
      <w:numFmt w:val="bullet"/>
      <w:lvlText w:val="•"/>
      <w:lvlJc w:val="left"/>
      <w:pPr>
        <w:ind w:left="4708" w:hanging="427"/>
      </w:pPr>
      <w:rPr>
        <w:rFonts w:hint="default"/>
        <w:lang w:val="en-US" w:eastAsia="en-US" w:bidi="ar-SA"/>
      </w:rPr>
    </w:lvl>
    <w:lvl w:ilvl="6">
      <w:numFmt w:val="bullet"/>
      <w:lvlText w:val="•"/>
      <w:lvlJc w:val="left"/>
      <w:pPr>
        <w:ind w:left="5691" w:hanging="427"/>
      </w:pPr>
      <w:rPr>
        <w:rFonts w:hint="default"/>
        <w:lang w:val="en-US" w:eastAsia="en-US" w:bidi="ar-SA"/>
      </w:rPr>
    </w:lvl>
    <w:lvl w:ilvl="7">
      <w:numFmt w:val="bullet"/>
      <w:lvlText w:val="•"/>
      <w:lvlJc w:val="left"/>
      <w:pPr>
        <w:ind w:left="6673" w:hanging="427"/>
      </w:pPr>
      <w:rPr>
        <w:rFonts w:hint="default"/>
        <w:lang w:val="en-US" w:eastAsia="en-US" w:bidi="ar-SA"/>
      </w:rPr>
    </w:lvl>
    <w:lvl w:ilvl="8">
      <w:numFmt w:val="bullet"/>
      <w:lvlText w:val="•"/>
      <w:lvlJc w:val="left"/>
      <w:pPr>
        <w:ind w:left="7655" w:hanging="427"/>
      </w:pPr>
      <w:rPr>
        <w:rFonts w:hint="default"/>
        <w:lang w:val="en-US" w:eastAsia="en-US" w:bidi="ar-SA"/>
      </w:rPr>
    </w:lvl>
  </w:abstractNum>
  <w:abstractNum w:abstractNumId="5" w15:restartNumberingAfterBreak="0">
    <w:nsid w:val="194478AD"/>
    <w:multiLevelType w:val="multilevel"/>
    <w:tmpl w:val="B7328052"/>
    <w:lvl w:ilvl="0">
      <w:start w:val="6"/>
      <w:numFmt w:val="upperLetter"/>
      <w:lvlText w:val="%1"/>
      <w:lvlJc w:val="left"/>
      <w:pPr>
        <w:ind w:left="746" w:hanging="627"/>
        <w:jc w:val="left"/>
      </w:pPr>
      <w:rPr>
        <w:rFonts w:hint="default"/>
        <w:lang w:val="en-US" w:eastAsia="en-US" w:bidi="ar-SA"/>
      </w:rPr>
    </w:lvl>
    <w:lvl w:ilvl="1">
      <w:start w:val="2"/>
      <w:numFmt w:val="decimal"/>
      <w:lvlText w:val="%1.%2"/>
      <w:lvlJc w:val="left"/>
      <w:pPr>
        <w:ind w:left="746" w:hanging="627"/>
        <w:jc w:val="left"/>
      </w:pPr>
      <w:rPr>
        <w:rFonts w:hint="default"/>
        <w:lang w:val="en-US" w:eastAsia="en-US" w:bidi="ar-SA"/>
      </w:rPr>
    </w:lvl>
    <w:lvl w:ilvl="2">
      <w:start w:val="1"/>
      <w:numFmt w:val="lowerLetter"/>
      <w:lvlText w:val="%1.%2.%3."/>
      <w:lvlJc w:val="left"/>
      <w:pPr>
        <w:ind w:left="746" w:hanging="627"/>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04" w:hanging="627"/>
      </w:pPr>
      <w:rPr>
        <w:rFonts w:hint="default"/>
        <w:lang w:val="en-US" w:eastAsia="en-US" w:bidi="ar-SA"/>
      </w:rPr>
    </w:lvl>
    <w:lvl w:ilvl="4">
      <w:numFmt w:val="bullet"/>
      <w:lvlText w:val="•"/>
      <w:lvlJc w:val="left"/>
      <w:pPr>
        <w:ind w:left="4292" w:hanging="627"/>
      </w:pPr>
      <w:rPr>
        <w:rFonts w:hint="default"/>
        <w:lang w:val="en-US" w:eastAsia="en-US" w:bidi="ar-SA"/>
      </w:rPr>
    </w:lvl>
    <w:lvl w:ilvl="5">
      <w:numFmt w:val="bullet"/>
      <w:lvlText w:val="•"/>
      <w:lvlJc w:val="left"/>
      <w:pPr>
        <w:ind w:left="5180" w:hanging="627"/>
      </w:pPr>
      <w:rPr>
        <w:rFonts w:hint="default"/>
        <w:lang w:val="en-US" w:eastAsia="en-US" w:bidi="ar-SA"/>
      </w:rPr>
    </w:lvl>
    <w:lvl w:ilvl="6">
      <w:numFmt w:val="bullet"/>
      <w:lvlText w:val="•"/>
      <w:lvlJc w:val="left"/>
      <w:pPr>
        <w:ind w:left="6068" w:hanging="627"/>
      </w:pPr>
      <w:rPr>
        <w:rFonts w:hint="default"/>
        <w:lang w:val="en-US" w:eastAsia="en-US" w:bidi="ar-SA"/>
      </w:rPr>
    </w:lvl>
    <w:lvl w:ilvl="7">
      <w:numFmt w:val="bullet"/>
      <w:lvlText w:val="•"/>
      <w:lvlJc w:val="left"/>
      <w:pPr>
        <w:ind w:left="6956" w:hanging="627"/>
      </w:pPr>
      <w:rPr>
        <w:rFonts w:hint="default"/>
        <w:lang w:val="en-US" w:eastAsia="en-US" w:bidi="ar-SA"/>
      </w:rPr>
    </w:lvl>
    <w:lvl w:ilvl="8">
      <w:numFmt w:val="bullet"/>
      <w:lvlText w:val="•"/>
      <w:lvlJc w:val="left"/>
      <w:pPr>
        <w:ind w:left="7844" w:hanging="627"/>
      </w:pPr>
      <w:rPr>
        <w:rFonts w:hint="default"/>
        <w:lang w:val="en-US" w:eastAsia="en-US" w:bidi="ar-SA"/>
      </w:rPr>
    </w:lvl>
  </w:abstractNum>
  <w:abstractNum w:abstractNumId="6" w15:restartNumberingAfterBreak="0">
    <w:nsid w:val="37DD5F57"/>
    <w:multiLevelType w:val="multilevel"/>
    <w:tmpl w:val="949EF018"/>
    <w:lvl w:ilvl="0">
      <w:start w:val="5"/>
      <w:numFmt w:val="upperLetter"/>
      <w:lvlText w:val="%1"/>
      <w:lvlJc w:val="left"/>
      <w:pPr>
        <w:ind w:left="760" w:hanging="641"/>
        <w:jc w:val="left"/>
      </w:pPr>
      <w:rPr>
        <w:rFonts w:hint="default"/>
        <w:lang w:val="en-US" w:eastAsia="en-US" w:bidi="ar-SA"/>
      </w:rPr>
    </w:lvl>
    <w:lvl w:ilvl="1">
      <w:start w:val="1"/>
      <w:numFmt w:val="decimal"/>
      <w:lvlText w:val="%1.%2"/>
      <w:lvlJc w:val="left"/>
      <w:pPr>
        <w:ind w:left="760" w:hanging="641"/>
        <w:jc w:val="left"/>
      </w:pPr>
      <w:rPr>
        <w:rFonts w:hint="default"/>
        <w:lang w:val="en-US" w:eastAsia="en-US" w:bidi="ar-SA"/>
      </w:rPr>
    </w:lvl>
    <w:lvl w:ilvl="2">
      <w:start w:val="1"/>
      <w:numFmt w:val="lowerLetter"/>
      <w:lvlText w:val="%1.%2.%3."/>
      <w:lvlJc w:val="left"/>
      <w:pPr>
        <w:ind w:left="760" w:hanging="641"/>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18" w:hanging="641"/>
      </w:pPr>
      <w:rPr>
        <w:rFonts w:hint="default"/>
        <w:lang w:val="en-US" w:eastAsia="en-US" w:bidi="ar-SA"/>
      </w:rPr>
    </w:lvl>
    <w:lvl w:ilvl="4">
      <w:numFmt w:val="bullet"/>
      <w:lvlText w:val="•"/>
      <w:lvlJc w:val="left"/>
      <w:pPr>
        <w:ind w:left="4304" w:hanging="641"/>
      </w:pPr>
      <w:rPr>
        <w:rFonts w:hint="default"/>
        <w:lang w:val="en-US" w:eastAsia="en-US" w:bidi="ar-SA"/>
      </w:rPr>
    </w:lvl>
    <w:lvl w:ilvl="5">
      <w:numFmt w:val="bullet"/>
      <w:lvlText w:val="•"/>
      <w:lvlJc w:val="left"/>
      <w:pPr>
        <w:ind w:left="5190" w:hanging="641"/>
      </w:pPr>
      <w:rPr>
        <w:rFonts w:hint="default"/>
        <w:lang w:val="en-US" w:eastAsia="en-US" w:bidi="ar-SA"/>
      </w:rPr>
    </w:lvl>
    <w:lvl w:ilvl="6">
      <w:numFmt w:val="bullet"/>
      <w:lvlText w:val="•"/>
      <w:lvlJc w:val="left"/>
      <w:pPr>
        <w:ind w:left="6076" w:hanging="641"/>
      </w:pPr>
      <w:rPr>
        <w:rFonts w:hint="default"/>
        <w:lang w:val="en-US" w:eastAsia="en-US" w:bidi="ar-SA"/>
      </w:rPr>
    </w:lvl>
    <w:lvl w:ilvl="7">
      <w:numFmt w:val="bullet"/>
      <w:lvlText w:val="•"/>
      <w:lvlJc w:val="left"/>
      <w:pPr>
        <w:ind w:left="6962" w:hanging="641"/>
      </w:pPr>
      <w:rPr>
        <w:rFonts w:hint="default"/>
        <w:lang w:val="en-US" w:eastAsia="en-US" w:bidi="ar-SA"/>
      </w:rPr>
    </w:lvl>
    <w:lvl w:ilvl="8">
      <w:numFmt w:val="bullet"/>
      <w:lvlText w:val="•"/>
      <w:lvlJc w:val="left"/>
      <w:pPr>
        <w:ind w:left="7848" w:hanging="641"/>
      </w:pPr>
      <w:rPr>
        <w:rFonts w:hint="default"/>
        <w:lang w:val="en-US" w:eastAsia="en-US" w:bidi="ar-SA"/>
      </w:rPr>
    </w:lvl>
  </w:abstractNum>
  <w:abstractNum w:abstractNumId="7" w15:restartNumberingAfterBreak="0">
    <w:nsid w:val="3BB721B3"/>
    <w:multiLevelType w:val="multilevel"/>
    <w:tmpl w:val="20A0F3C4"/>
    <w:lvl w:ilvl="0">
      <w:start w:val="4"/>
      <w:numFmt w:val="upperLetter"/>
      <w:lvlText w:val="%1"/>
      <w:lvlJc w:val="left"/>
      <w:pPr>
        <w:ind w:left="773" w:hanging="654"/>
        <w:jc w:val="left"/>
      </w:pPr>
      <w:rPr>
        <w:rFonts w:hint="default"/>
        <w:lang w:val="en-US" w:eastAsia="en-US" w:bidi="ar-SA"/>
      </w:rPr>
    </w:lvl>
    <w:lvl w:ilvl="1">
      <w:start w:val="2"/>
      <w:numFmt w:val="decimal"/>
      <w:lvlText w:val="%1.%2"/>
      <w:lvlJc w:val="left"/>
      <w:pPr>
        <w:ind w:left="773" w:hanging="654"/>
        <w:jc w:val="left"/>
      </w:pPr>
      <w:rPr>
        <w:rFonts w:hint="default"/>
        <w:lang w:val="en-US" w:eastAsia="en-US" w:bidi="ar-SA"/>
      </w:rPr>
    </w:lvl>
    <w:lvl w:ilvl="2">
      <w:start w:val="1"/>
      <w:numFmt w:val="lowerLetter"/>
      <w:lvlText w:val="%1.%2.%3."/>
      <w:lvlJc w:val="left"/>
      <w:pPr>
        <w:ind w:left="773" w:hanging="65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32" w:hanging="654"/>
      </w:pPr>
      <w:rPr>
        <w:rFonts w:hint="default"/>
        <w:lang w:val="en-US" w:eastAsia="en-US" w:bidi="ar-SA"/>
      </w:rPr>
    </w:lvl>
    <w:lvl w:ilvl="4">
      <w:numFmt w:val="bullet"/>
      <w:lvlText w:val="•"/>
      <w:lvlJc w:val="left"/>
      <w:pPr>
        <w:ind w:left="4316" w:hanging="654"/>
      </w:pPr>
      <w:rPr>
        <w:rFonts w:hint="default"/>
        <w:lang w:val="en-US" w:eastAsia="en-US" w:bidi="ar-SA"/>
      </w:rPr>
    </w:lvl>
    <w:lvl w:ilvl="5">
      <w:numFmt w:val="bullet"/>
      <w:lvlText w:val="•"/>
      <w:lvlJc w:val="left"/>
      <w:pPr>
        <w:ind w:left="5200" w:hanging="654"/>
      </w:pPr>
      <w:rPr>
        <w:rFonts w:hint="default"/>
        <w:lang w:val="en-US" w:eastAsia="en-US" w:bidi="ar-SA"/>
      </w:rPr>
    </w:lvl>
    <w:lvl w:ilvl="6">
      <w:numFmt w:val="bullet"/>
      <w:lvlText w:val="•"/>
      <w:lvlJc w:val="left"/>
      <w:pPr>
        <w:ind w:left="6084" w:hanging="654"/>
      </w:pPr>
      <w:rPr>
        <w:rFonts w:hint="default"/>
        <w:lang w:val="en-US" w:eastAsia="en-US" w:bidi="ar-SA"/>
      </w:rPr>
    </w:lvl>
    <w:lvl w:ilvl="7">
      <w:numFmt w:val="bullet"/>
      <w:lvlText w:val="•"/>
      <w:lvlJc w:val="left"/>
      <w:pPr>
        <w:ind w:left="6968" w:hanging="654"/>
      </w:pPr>
      <w:rPr>
        <w:rFonts w:hint="default"/>
        <w:lang w:val="en-US" w:eastAsia="en-US" w:bidi="ar-SA"/>
      </w:rPr>
    </w:lvl>
    <w:lvl w:ilvl="8">
      <w:numFmt w:val="bullet"/>
      <w:lvlText w:val="•"/>
      <w:lvlJc w:val="left"/>
      <w:pPr>
        <w:ind w:left="7852" w:hanging="654"/>
      </w:pPr>
      <w:rPr>
        <w:rFonts w:hint="default"/>
        <w:lang w:val="en-US" w:eastAsia="en-US" w:bidi="ar-SA"/>
      </w:rPr>
    </w:lvl>
  </w:abstractNum>
  <w:abstractNum w:abstractNumId="8" w15:restartNumberingAfterBreak="0">
    <w:nsid w:val="41BA4653"/>
    <w:multiLevelType w:val="multilevel"/>
    <w:tmpl w:val="68EA52F2"/>
    <w:lvl w:ilvl="0">
      <w:start w:val="2"/>
      <w:numFmt w:val="upperLetter"/>
      <w:lvlText w:val="%1"/>
      <w:lvlJc w:val="left"/>
      <w:pPr>
        <w:ind w:left="760" w:hanging="641"/>
        <w:jc w:val="left"/>
      </w:pPr>
      <w:rPr>
        <w:rFonts w:hint="default"/>
        <w:lang w:val="en-US" w:eastAsia="en-US" w:bidi="ar-SA"/>
      </w:rPr>
    </w:lvl>
    <w:lvl w:ilvl="1">
      <w:start w:val="1"/>
      <w:numFmt w:val="decimal"/>
      <w:lvlText w:val="%1.%2"/>
      <w:lvlJc w:val="left"/>
      <w:pPr>
        <w:ind w:left="760" w:hanging="641"/>
        <w:jc w:val="left"/>
      </w:pPr>
      <w:rPr>
        <w:rFonts w:hint="default"/>
        <w:lang w:val="en-US" w:eastAsia="en-US" w:bidi="ar-SA"/>
      </w:rPr>
    </w:lvl>
    <w:lvl w:ilvl="2">
      <w:start w:val="1"/>
      <w:numFmt w:val="decimal"/>
      <w:lvlText w:val="%2.%3."/>
      <w:lvlJc w:val="left"/>
      <w:pPr>
        <w:ind w:left="520" w:hanging="401"/>
        <w:jc w:val="left"/>
      </w:pPr>
      <w:rPr>
        <w:rFonts w:ascii="Times New Roman" w:eastAsia="Times New Roman" w:hAnsi="Times New Roman" w:cs="Times New Roman" w:hint="default"/>
        <w:b/>
        <w:bCs/>
        <w:i w:val="0"/>
        <w:iCs w:val="0"/>
        <w:w w:val="75"/>
        <w:sz w:val="22"/>
        <w:szCs w:val="22"/>
        <w:u w:val="thick" w:color="000000"/>
        <w:lang w:val="en-US" w:eastAsia="en-US" w:bidi="ar-SA"/>
      </w:rPr>
    </w:lvl>
    <w:lvl w:ilvl="3">
      <w:numFmt w:val="bullet"/>
      <w:lvlText w:val="•"/>
      <w:lvlJc w:val="left"/>
      <w:pPr>
        <w:ind w:left="2728" w:hanging="401"/>
      </w:pPr>
      <w:rPr>
        <w:rFonts w:hint="default"/>
        <w:lang w:val="en-US" w:eastAsia="en-US" w:bidi="ar-SA"/>
      </w:rPr>
    </w:lvl>
    <w:lvl w:ilvl="4">
      <w:numFmt w:val="bullet"/>
      <w:lvlText w:val="•"/>
      <w:lvlJc w:val="left"/>
      <w:pPr>
        <w:ind w:left="3713" w:hanging="401"/>
      </w:pPr>
      <w:rPr>
        <w:rFonts w:hint="default"/>
        <w:lang w:val="en-US" w:eastAsia="en-US" w:bidi="ar-SA"/>
      </w:rPr>
    </w:lvl>
    <w:lvl w:ilvl="5">
      <w:numFmt w:val="bullet"/>
      <w:lvlText w:val="•"/>
      <w:lvlJc w:val="left"/>
      <w:pPr>
        <w:ind w:left="4697" w:hanging="401"/>
      </w:pPr>
      <w:rPr>
        <w:rFonts w:hint="default"/>
        <w:lang w:val="en-US" w:eastAsia="en-US" w:bidi="ar-SA"/>
      </w:rPr>
    </w:lvl>
    <w:lvl w:ilvl="6">
      <w:numFmt w:val="bullet"/>
      <w:lvlText w:val="•"/>
      <w:lvlJc w:val="left"/>
      <w:pPr>
        <w:ind w:left="5682" w:hanging="401"/>
      </w:pPr>
      <w:rPr>
        <w:rFonts w:hint="default"/>
        <w:lang w:val="en-US" w:eastAsia="en-US" w:bidi="ar-SA"/>
      </w:rPr>
    </w:lvl>
    <w:lvl w:ilvl="7">
      <w:numFmt w:val="bullet"/>
      <w:lvlText w:val="•"/>
      <w:lvlJc w:val="left"/>
      <w:pPr>
        <w:ind w:left="6666" w:hanging="401"/>
      </w:pPr>
      <w:rPr>
        <w:rFonts w:hint="default"/>
        <w:lang w:val="en-US" w:eastAsia="en-US" w:bidi="ar-SA"/>
      </w:rPr>
    </w:lvl>
    <w:lvl w:ilvl="8">
      <w:numFmt w:val="bullet"/>
      <w:lvlText w:val="•"/>
      <w:lvlJc w:val="left"/>
      <w:pPr>
        <w:ind w:left="7651" w:hanging="401"/>
      </w:pPr>
      <w:rPr>
        <w:rFonts w:hint="default"/>
        <w:lang w:val="en-US" w:eastAsia="en-US" w:bidi="ar-SA"/>
      </w:rPr>
    </w:lvl>
  </w:abstractNum>
  <w:abstractNum w:abstractNumId="9" w15:restartNumberingAfterBreak="0">
    <w:nsid w:val="59EA3002"/>
    <w:multiLevelType w:val="multilevel"/>
    <w:tmpl w:val="0EAE8E20"/>
    <w:lvl w:ilvl="0">
      <w:start w:val="1"/>
      <w:numFmt w:val="upperRoman"/>
      <w:lvlText w:val="%1"/>
      <w:lvlJc w:val="left"/>
      <w:pPr>
        <w:ind w:left="693" w:hanging="574"/>
        <w:jc w:val="left"/>
      </w:pPr>
      <w:rPr>
        <w:rFonts w:hint="default"/>
        <w:lang w:val="en-US" w:eastAsia="en-US" w:bidi="ar-SA"/>
      </w:rPr>
    </w:lvl>
    <w:lvl w:ilvl="1">
      <w:start w:val="1"/>
      <w:numFmt w:val="decimal"/>
      <w:lvlText w:val="%1.%2"/>
      <w:lvlJc w:val="left"/>
      <w:pPr>
        <w:ind w:left="693" w:hanging="574"/>
        <w:jc w:val="left"/>
      </w:pPr>
      <w:rPr>
        <w:rFonts w:hint="default"/>
        <w:lang w:val="en-US" w:eastAsia="en-US" w:bidi="ar-SA"/>
      </w:rPr>
    </w:lvl>
    <w:lvl w:ilvl="2">
      <w:start w:val="1"/>
      <w:numFmt w:val="decimal"/>
      <w:lvlText w:val="%2.%3."/>
      <w:lvlJc w:val="left"/>
      <w:pPr>
        <w:ind w:left="453" w:hanging="334"/>
        <w:jc w:val="left"/>
      </w:pPr>
      <w:rPr>
        <w:rFonts w:ascii="Times New Roman" w:eastAsia="Times New Roman" w:hAnsi="Times New Roman" w:cs="Times New Roman" w:hint="default"/>
        <w:b/>
        <w:bCs/>
        <w:i w:val="0"/>
        <w:iCs w:val="0"/>
        <w:w w:val="70"/>
        <w:sz w:val="22"/>
        <w:szCs w:val="22"/>
        <w:u w:val="thick" w:color="000000"/>
        <w:lang w:val="en-US" w:eastAsia="en-US" w:bidi="ar-SA"/>
      </w:rPr>
    </w:lvl>
    <w:lvl w:ilvl="3">
      <w:numFmt w:val="bullet"/>
      <w:lvlText w:val="•"/>
      <w:lvlJc w:val="left"/>
      <w:pPr>
        <w:ind w:left="2682" w:hanging="334"/>
      </w:pPr>
      <w:rPr>
        <w:rFonts w:hint="default"/>
        <w:lang w:val="en-US" w:eastAsia="en-US" w:bidi="ar-SA"/>
      </w:rPr>
    </w:lvl>
    <w:lvl w:ilvl="4">
      <w:numFmt w:val="bullet"/>
      <w:lvlText w:val="•"/>
      <w:lvlJc w:val="left"/>
      <w:pPr>
        <w:ind w:left="3673" w:hanging="334"/>
      </w:pPr>
      <w:rPr>
        <w:rFonts w:hint="default"/>
        <w:lang w:val="en-US" w:eastAsia="en-US" w:bidi="ar-SA"/>
      </w:rPr>
    </w:lvl>
    <w:lvl w:ilvl="5">
      <w:numFmt w:val="bullet"/>
      <w:lvlText w:val="•"/>
      <w:lvlJc w:val="left"/>
      <w:pPr>
        <w:ind w:left="4664" w:hanging="334"/>
      </w:pPr>
      <w:rPr>
        <w:rFonts w:hint="default"/>
        <w:lang w:val="en-US" w:eastAsia="en-US" w:bidi="ar-SA"/>
      </w:rPr>
    </w:lvl>
    <w:lvl w:ilvl="6">
      <w:numFmt w:val="bullet"/>
      <w:lvlText w:val="•"/>
      <w:lvlJc w:val="left"/>
      <w:pPr>
        <w:ind w:left="5655" w:hanging="334"/>
      </w:pPr>
      <w:rPr>
        <w:rFonts w:hint="default"/>
        <w:lang w:val="en-US" w:eastAsia="en-US" w:bidi="ar-SA"/>
      </w:rPr>
    </w:lvl>
    <w:lvl w:ilvl="7">
      <w:numFmt w:val="bullet"/>
      <w:lvlText w:val="•"/>
      <w:lvlJc w:val="left"/>
      <w:pPr>
        <w:ind w:left="6646" w:hanging="334"/>
      </w:pPr>
      <w:rPr>
        <w:rFonts w:hint="default"/>
        <w:lang w:val="en-US" w:eastAsia="en-US" w:bidi="ar-SA"/>
      </w:rPr>
    </w:lvl>
    <w:lvl w:ilvl="8">
      <w:numFmt w:val="bullet"/>
      <w:lvlText w:val="•"/>
      <w:lvlJc w:val="left"/>
      <w:pPr>
        <w:ind w:left="7637" w:hanging="334"/>
      </w:pPr>
      <w:rPr>
        <w:rFonts w:hint="default"/>
        <w:lang w:val="en-US" w:eastAsia="en-US" w:bidi="ar-SA"/>
      </w:rPr>
    </w:lvl>
  </w:abstractNum>
  <w:abstractNum w:abstractNumId="10" w15:restartNumberingAfterBreak="0">
    <w:nsid w:val="6C791D89"/>
    <w:multiLevelType w:val="multilevel"/>
    <w:tmpl w:val="76668490"/>
    <w:lvl w:ilvl="0">
      <w:start w:val="2"/>
      <w:numFmt w:val="upperLetter"/>
      <w:lvlText w:val="%1"/>
      <w:lvlJc w:val="left"/>
      <w:pPr>
        <w:ind w:left="580" w:hanging="461"/>
        <w:jc w:val="left"/>
      </w:pPr>
      <w:rPr>
        <w:rFonts w:hint="default"/>
        <w:lang w:val="en-US" w:eastAsia="en-US" w:bidi="ar-SA"/>
      </w:rPr>
    </w:lvl>
    <w:lvl w:ilvl="1">
      <w:start w:val="2"/>
      <w:numFmt w:val="decimal"/>
      <w:lvlText w:val="%1.%2."/>
      <w:lvlJc w:val="left"/>
      <w:pPr>
        <w:ind w:left="580" w:hanging="461"/>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388" w:hanging="461"/>
      </w:pPr>
      <w:rPr>
        <w:rFonts w:hint="default"/>
        <w:lang w:val="en-US" w:eastAsia="en-US" w:bidi="ar-SA"/>
      </w:rPr>
    </w:lvl>
    <w:lvl w:ilvl="3">
      <w:numFmt w:val="bullet"/>
      <w:lvlText w:val="•"/>
      <w:lvlJc w:val="left"/>
      <w:pPr>
        <w:ind w:left="3292" w:hanging="461"/>
      </w:pPr>
      <w:rPr>
        <w:rFonts w:hint="default"/>
        <w:lang w:val="en-US" w:eastAsia="en-US" w:bidi="ar-SA"/>
      </w:rPr>
    </w:lvl>
    <w:lvl w:ilvl="4">
      <w:numFmt w:val="bullet"/>
      <w:lvlText w:val="•"/>
      <w:lvlJc w:val="left"/>
      <w:pPr>
        <w:ind w:left="4196" w:hanging="461"/>
      </w:pPr>
      <w:rPr>
        <w:rFonts w:hint="default"/>
        <w:lang w:val="en-US" w:eastAsia="en-US" w:bidi="ar-SA"/>
      </w:rPr>
    </w:lvl>
    <w:lvl w:ilvl="5">
      <w:numFmt w:val="bullet"/>
      <w:lvlText w:val="•"/>
      <w:lvlJc w:val="left"/>
      <w:pPr>
        <w:ind w:left="5100" w:hanging="461"/>
      </w:pPr>
      <w:rPr>
        <w:rFonts w:hint="default"/>
        <w:lang w:val="en-US" w:eastAsia="en-US" w:bidi="ar-SA"/>
      </w:rPr>
    </w:lvl>
    <w:lvl w:ilvl="6">
      <w:numFmt w:val="bullet"/>
      <w:lvlText w:val="•"/>
      <w:lvlJc w:val="left"/>
      <w:pPr>
        <w:ind w:left="6004" w:hanging="461"/>
      </w:pPr>
      <w:rPr>
        <w:rFonts w:hint="default"/>
        <w:lang w:val="en-US" w:eastAsia="en-US" w:bidi="ar-SA"/>
      </w:rPr>
    </w:lvl>
    <w:lvl w:ilvl="7">
      <w:numFmt w:val="bullet"/>
      <w:lvlText w:val="•"/>
      <w:lvlJc w:val="left"/>
      <w:pPr>
        <w:ind w:left="6908" w:hanging="461"/>
      </w:pPr>
      <w:rPr>
        <w:rFonts w:hint="default"/>
        <w:lang w:val="en-US" w:eastAsia="en-US" w:bidi="ar-SA"/>
      </w:rPr>
    </w:lvl>
    <w:lvl w:ilvl="8">
      <w:numFmt w:val="bullet"/>
      <w:lvlText w:val="•"/>
      <w:lvlJc w:val="left"/>
      <w:pPr>
        <w:ind w:left="7812" w:hanging="461"/>
      </w:pPr>
      <w:rPr>
        <w:rFonts w:hint="default"/>
        <w:lang w:val="en-US" w:eastAsia="en-US" w:bidi="ar-SA"/>
      </w:rPr>
    </w:lvl>
  </w:abstractNum>
  <w:abstractNum w:abstractNumId="11" w15:restartNumberingAfterBreak="0">
    <w:nsid w:val="78FA5D8A"/>
    <w:multiLevelType w:val="multilevel"/>
    <w:tmpl w:val="89EEEF70"/>
    <w:lvl w:ilvl="0">
      <w:start w:val="7"/>
      <w:numFmt w:val="upperLetter"/>
      <w:lvlText w:val="%1"/>
      <w:lvlJc w:val="left"/>
      <w:pPr>
        <w:ind w:left="606" w:hanging="487"/>
        <w:jc w:val="left"/>
      </w:pPr>
      <w:rPr>
        <w:rFonts w:hint="default"/>
        <w:lang w:val="en-US" w:eastAsia="en-US" w:bidi="ar-SA"/>
      </w:rPr>
    </w:lvl>
    <w:lvl w:ilvl="1">
      <w:start w:val="2"/>
      <w:numFmt w:val="decimal"/>
      <w:lvlText w:val="%1.%2."/>
      <w:lvlJc w:val="left"/>
      <w:pPr>
        <w:ind w:left="606" w:hanging="487"/>
        <w:jc w:val="left"/>
      </w:pPr>
      <w:rPr>
        <w:rFonts w:hint="default"/>
        <w:w w:val="99"/>
        <w:u w:val="thick" w:color="000000"/>
        <w:lang w:val="en-US" w:eastAsia="en-US" w:bidi="ar-SA"/>
      </w:rPr>
    </w:lvl>
    <w:lvl w:ilvl="2">
      <w:numFmt w:val="bullet"/>
      <w:lvlText w:val="•"/>
      <w:lvlJc w:val="left"/>
      <w:pPr>
        <w:ind w:left="2404" w:hanging="487"/>
      </w:pPr>
      <w:rPr>
        <w:rFonts w:hint="default"/>
        <w:lang w:val="en-US" w:eastAsia="en-US" w:bidi="ar-SA"/>
      </w:rPr>
    </w:lvl>
    <w:lvl w:ilvl="3">
      <w:numFmt w:val="bullet"/>
      <w:lvlText w:val="•"/>
      <w:lvlJc w:val="left"/>
      <w:pPr>
        <w:ind w:left="3306" w:hanging="487"/>
      </w:pPr>
      <w:rPr>
        <w:rFonts w:hint="default"/>
        <w:lang w:val="en-US" w:eastAsia="en-US" w:bidi="ar-SA"/>
      </w:rPr>
    </w:lvl>
    <w:lvl w:ilvl="4">
      <w:numFmt w:val="bullet"/>
      <w:lvlText w:val="•"/>
      <w:lvlJc w:val="left"/>
      <w:pPr>
        <w:ind w:left="4208" w:hanging="487"/>
      </w:pPr>
      <w:rPr>
        <w:rFonts w:hint="default"/>
        <w:lang w:val="en-US" w:eastAsia="en-US" w:bidi="ar-SA"/>
      </w:rPr>
    </w:lvl>
    <w:lvl w:ilvl="5">
      <w:numFmt w:val="bullet"/>
      <w:lvlText w:val="•"/>
      <w:lvlJc w:val="left"/>
      <w:pPr>
        <w:ind w:left="5110" w:hanging="487"/>
      </w:pPr>
      <w:rPr>
        <w:rFonts w:hint="default"/>
        <w:lang w:val="en-US" w:eastAsia="en-US" w:bidi="ar-SA"/>
      </w:rPr>
    </w:lvl>
    <w:lvl w:ilvl="6">
      <w:numFmt w:val="bullet"/>
      <w:lvlText w:val="•"/>
      <w:lvlJc w:val="left"/>
      <w:pPr>
        <w:ind w:left="6012" w:hanging="487"/>
      </w:pPr>
      <w:rPr>
        <w:rFonts w:hint="default"/>
        <w:lang w:val="en-US" w:eastAsia="en-US" w:bidi="ar-SA"/>
      </w:rPr>
    </w:lvl>
    <w:lvl w:ilvl="7">
      <w:numFmt w:val="bullet"/>
      <w:lvlText w:val="•"/>
      <w:lvlJc w:val="left"/>
      <w:pPr>
        <w:ind w:left="6914" w:hanging="487"/>
      </w:pPr>
      <w:rPr>
        <w:rFonts w:hint="default"/>
        <w:lang w:val="en-US" w:eastAsia="en-US" w:bidi="ar-SA"/>
      </w:rPr>
    </w:lvl>
    <w:lvl w:ilvl="8">
      <w:numFmt w:val="bullet"/>
      <w:lvlText w:val="•"/>
      <w:lvlJc w:val="left"/>
      <w:pPr>
        <w:ind w:left="7816" w:hanging="487"/>
      </w:pPr>
      <w:rPr>
        <w:rFonts w:hint="default"/>
        <w:lang w:val="en-US" w:eastAsia="en-US" w:bidi="ar-SA"/>
      </w:rPr>
    </w:lvl>
  </w:abstractNum>
  <w:num w:numId="1">
    <w:abstractNumId w:val="3"/>
  </w:num>
  <w:num w:numId="2">
    <w:abstractNumId w:val="9"/>
  </w:num>
  <w:num w:numId="3">
    <w:abstractNumId w:val="11"/>
  </w:num>
  <w:num w:numId="4">
    <w:abstractNumId w:val="4"/>
  </w:num>
  <w:num w:numId="5">
    <w:abstractNumId w:val="5"/>
  </w:num>
  <w:num w:numId="6">
    <w:abstractNumId w:val="0"/>
  </w:num>
  <w:num w:numId="7">
    <w:abstractNumId w:val="6"/>
  </w:num>
  <w:num w:numId="8">
    <w:abstractNumId w:val="7"/>
  </w:num>
  <w:num w:numId="9">
    <w:abstractNumId w:val="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11"/>
    <w:rsid w:val="000325DD"/>
    <w:rsid w:val="002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86D7EF0"/>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3" w:hanging="308"/>
      <w:outlineLvl w:val="0"/>
    </w:pPr>
    <w:rPr>
      <w:b/>
      <w:bCs/>
      <w:sz w:val="24"/>
      <w:szCs w:val="24"/>
    </w:rPr>
  </w:style>
  <w:style w:type="paragraph" w:styleId="Heading2">
    <w:name w:val="heading 2"/>
    <w:basedOn w:val="Normal"/>
    <w:uiPriority w:val="9"/>
    <w:unhideWhenUsed/>
    <w:qFormat/>
    <w:pPr>
      <w:spacing w:before="17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03"/>
    </w:pPr>
    <w:rPr>
      <w:rFonts w:ascii="Calibri" w:eastAsia="Calibri" w:hAnsi="Calibri" w:cs="Calibri"/>
      <w:b/>
      <w:bCs/>
      <w:sz w:val="32"/>
      <w:szCs w:val="32"/>
    </w:rPr>
  </w:style>
  <w:style w:type="paragraph" w:styleId="ListParagraph">
    <w:name w:val="List Paragraph"/>
    <w:basedOn w:val="Normal"/>
    <w:uiPriority w:val="1"/>
    <w:qFormat/>
    <w:pPr>
      <w:ind w:left="606" w:hanging="487"/>
    </w:pPr>
  </w:style>
  <w:style w:type="paragraph" w:customStyle="1" w:styleId="TableParagraph">
    <w:name w:val="Table Paragraph"/>
    <w:basedOn w:val="Normal"/>
    <w:uiPriority w:val="1"/>
    <w:qFormat/>
    <w:pPr>
      <w:ind w:left="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s.upenn.edu/flas/instruction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14634</Words>
  <Characters>83419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FY 2022 NRC Application Narrative - University of Pennsylvania - East Asia/Pan-Asia (MS Word)</vt:lpstr>
    </vt:vector>
  </TitlesOfParts>
  <Company>Department of Education</Company>
  <LinksUpToDate>false</LinksUpToDate>
  <CharactersWithSpaces>97858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Pennsylvania - East Asia/Pan-Asia (MS Word)</dc:title>
  <dc:creator>Department of Education</dc:creator>
  <cp:lastModifiedBy>Chin, David</cp:lastModifiedBy>
  <cp:revision>2</cp:revision>
  <dcterms:created xsi:type="dcterms:W3CDTF">2023-01-13T16:09:00Z</dcterms:created>
  <dcterms:modified xsi:type="dcterms:W3CDTF">2023-01-13T16:09:00Z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Aspose Ltd.</vt:lpwstr>
  </property>
  <property fmtid="{D5CDD505-2E9C-101B-9397-08002B2CF9AE}" pid="4" name="LastSaved">
    <vt:filetime>2023-01-11T00:00:00Z</vt:filetime>
  </property>
  <property fmtid="{D5CDD505-2E9C-101B-9397-08002B2CF9AE}" pid="5" name="Producer">
    <vt:lpwstr>Aspose.PDF for .NET 20.9</vt:lpwstr>
  </property>
</Properties>
</file>