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9A4" w14:textId="77777777" w:rsidR="00F62E01" w:rsidRDefault="00646DA3">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07469A5" w14:textId="77777777" w:rsidR="00F62E01" w:rsidRDefault="00646DA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07469A6" w14:textId="77777777" w:rsidR="00F62E01" w:rsidRDefault="00F62E01">
      <w:pPr>
        <w:spacing w:line="259" w:lineRule="auto"/>
        <w:sectPr w:rsidR="00F62E01">
          <w:type w:val="continuous"/>
          <w:pgSz w:w="12240" w:h="15840"/>
          <w:pgMar w:top="1420" w:right="640" w:bottom="280" w:left="920" w:header="720" w:footer="720" w:gutter="0"/>
          <w:cols w:space="720"/>
        </w:sectPr>
      </w:pPr>
    </w:p>
    <w:p w14:paraId="607469A7" w14:textId="77777777" w:rsidR="00F62E01" w:rsidRDefault="00646DA3">
      <w:pPr>
        <w:spacing w:before="60"/>
        <w:ind w:left="3752" w:right="4026"/>
        <w:jc w:val="center"/>
        <w:rPr>
          <w:b/>
          <w:sz w:val="27"/>
        </w:rPr>
      </w:pPr>
      <w:r>
        <w:rPr>
          <w:b/>
          <w:sz w:val="27"/>
        </w:rPr>
        <w:lastRenderedPageBreak/>
        <w:t>TABLE</w:t>
      </w:r>
      <w:r>
        <w:rPr>
          <w:b/>
          <w:spacing w:val="-17"/>
          <w:sz w:val="27"/>
        </w:rPr>
        <w:t xml:space="preserve"> </w:t>
      </w:r>
      <w:r>
        <w:rPr>
          <w:b/>
          <w:sz w:val="27"/>
        </w:rPr>
        <w:t>OF</w:t>
      </w:r>
      <w:r>
        <w:rPr>
          <w:b/>
          <w:spacing w:val="-16"/>
          <w:sz w:val="27"/>
        </w:rPr>
        <w:t xml:space="preserve"> </w:t>
      </w:r>
      <w:r>
        <w:rPr>
          <w:b/>
          <w:spacing w:val="-2"/>
          <w:sz w:val="27"/>
        </w:rPr>
        <w:t>CONTENTS</w:t>
      </w:r>
    </w:p>
    <w:sdt>
      <w:sdtPr>
        <w:rPr>
          <w:b w:val="0"/>
          <w:bCs w:val="0"/>
        </w:rPr>
        <w:id w:val="1214934511"/>
        <w:docPartObj>
          <w:docPartGallery w:val="Table of Contents"/>
          <w:docPartUnique/>
        </w:docPartObj>
      </w:sdtPr>
      <w:sdtEndPr/>
      <w:sdtContent>
        <w:p w14:paraId="607469A8" w14:textId="77777777" w:rsidR="00F62E01" w:rsidRDefault="00646DA3">
          <w:pPr>
            <w:pStyle w:val="TOC1"/>
            <w:tabs>
              <w:tab w:val="right" w:pos="8578"/>
            </w:tabs>
            <w:spacing w:before="834"/>
            <w:rPr>
              <w:b w:val="0"/>
            </w:rPr>
          </w:pPr>
          <w:hyperlink w:anchor="_TOC_250009" w:history="1">
            <w:r>
              <w:rPr>
                <w:spacing w:val="-2"/>
              </w:rPr>
              <w:t>ACRONYM</w:t>
            </w:r>
            <w:r>
              <w:rPr>
                <w:spacing w:val="-4"/>
              </w:rPr>
              <w:t xml:space="preserve"> LIST</w:t>
            </w:r>
            <w:r>
              <w:tab/>
            </w:r>
            <w:r>
              <w:rPr>
                <w:b w:val="0"/>
                <w:spacing w:val="-5"/>
              </w:rPr>
              <w:t>ii</w:t>
            </w:r>
          </w:hyperlink>
        </w:p>
        <w:p w14:paraId="607469A9" w14:textId="77777777" w:rsidR="00F62E01" w:rsidRDefault="00646DA3">
          <w:pPr>
            <w:pStyle w:val="TOC1"/>
          </w:pPr>
          <w:r>
            <w:t>PROJECT</w:t>
          </w:r>
          <w:r>
            <w:rPr>
              <w:spacing w:val="-5"/>
            </w:rPr>
            <w:t xml:space="preserve"> </w:t>
          </w:r>
          <w:r>
            <w:rPr>
              <w:spacing w:val="-2"/>
            </w:rPr>
            <w:t>NARRATIVE</w:t>
          </w:r>
        </w:p>
        <w:p w14:paraId="607469AA" w14:textId="77777777" w:rsidR="00F62E01" w:rsidRDefault="00646DA3">
          <w:pPr>
            <w:pStyle w:val="TOC4"/>
            <w:numPr>
              <w:ilvl w:val="0"/>
              <w:numId w:val="12"/>
            </w:numPr>
            <w:tabs>
              <w:tab w:val="left" w:pos="1241"/>
              <w:tab w:val="right" w:pos="8562"/>
            </w:tabs>
            <w:spacing w:before="280"/>
            <w:ind w:hanging="361"/>
          </w:pPr>
          <w:hyperlink w:anchor="_TOC_250008" w:history="1">
            <w:r>
              <w:t>Institutional</w:t>
            </w:r>
            <w:r>
              <w:rPr>
                <w:spacing w:val="-4"/>
              </w:rPr>
              <w:t xml:space="preserve"> </w:t>
            </w:r>
            <w:r>
              <w:t>Commitment</w:t>
            </w:r>
            <w:r>
              <w:rPr>
                <w:spacing w:val="-8"/>
              </w:rPr>
              <w:t xml:space="preserve"> </w:t>
            </w:r>
            <w:r>
              <w:t>to</w:t>
            </w:r>
            <w:r>
              <w:rPr>
                <w:spacing w:val="-3"/>
              </w:rPr>
              <w:t xml:space="preserve"> </w:t>
            </w:r>
            <w:r>
              <w:t>the</w:t>
            </w:r>
            <w:r>
              <w:rPr>
                <w:spacing w:val="-3"/>
              </w:rPr>
              <w:t xml:space="preserve"> </w:t>
            </w:r>
            <w:r>
              <w:t>Subject</w:t>
            </w:r>
            <w:r>
              <w:rPr>
                <w:spacing w:val="-8"/>
              </w:rPr>
              <w:t xml:space="preserve"> </w:t>
            </w:r>
            <w:r>
              <w:rPr>
                <w:spacing w:val="-4"/>
              </w:rPr>
              <w:t>Area</w:t>
            </w:r>
            <w:r>
              <w:tab/>
            </w:r>
            <w:r>
              <w:rPr>
                <w:spacing w:val="-10"/>
              </w:rPr>
              <w:t>1</w:t>
            </w:r>
          </w:hyperlink>
        </w:p>
        <w:p w14:paraId="607469AB" w14:textId="77777777" w:rsidR="00F62E01" w:rsidRDefault="00646DA3">
          <w:pPr>
            <w:pStyle w:val="TOC4"/>
            <w:numPr>
              <w:ilvl w:val="0"/>
              <w:numId w:val="12"/>
            </w:numPr>
            <w:tabs>
              <w:tab w:val="left" w:pos="1241"/>
              <w:tab w:val="right" w:pos="8562"/>
            </w:tabs>
            <w:ind w:hanging="361"/>
          </w:pPr>
          <w:hyperlink w:anchor="_TOC_250007" w:history="1">
            <w:r>
              <w:t>Quality</w:t>
            </w:r>
            <w:r>
              <w:rPr>
                <w:spacing w:val="-4"/>
              </w:rPr>
              <w:t xml:space="preserve"> </w:t>
            </w:r>
            <w:r>
              <w:t>of</w:t>
            </w:r>
            <w:r>
              <w:rPr>
                <w:spacing w:val="-3"/>
              </w:rPr>
              <w:t xml:space="preserve"> </w:t>
            </w:r>
            <w:r>
              <w:t>Language</w:t>
            </w:r>
            <w:r>
              <w:rPr>
                <w:spacing w:val="-3"/>
              </w:rPr>
              <w:t xml:space="preserve"> </w:t>
            </w:r>
            <w:r>
              <w:t>Instructional</w:t>
            </w:r>
            <w:r>
              <w:rPr>
                <w:spacing w:val="-3"/>
              </w:rPr>
              <w:t xml:space="preserve"> </w:t>
            </w:r>
            <w:r>
              <w:rPr>
                <w:spacing w:val="-2"/>
              </w:rPr>
              <w:t>Program</w:t>
            </w:r>
            <w:r>
              <w:tab/>
            </w:r>
            <w:r>
              <w:rPr>
                <w:spacing w:val="-10"/>
              </w:rPr>
              <w:t>7</w:t>
            </w:r>
          </w:hyperlink>
        </w:p>
        <w:p w14:paraId="607469AC" w14:textId="77777777" w:rsidR="00F62E01" w:rsidRDefault="00646DA3">
          <w:pPr>
            <w:pStyle w:val="TOC4"/>
            <w:numPr>
              <w:ilvl w:val="0"/>
              <w:numId w:val="12"/>
            </w:numPr>
            <w:tabs>
              <w:tab w:val="left" w:pos="1241"/>
              <w:tab w:val="right" w:pos="8682"/>
            </w:tabs>
            <w:spacing w:before="44"/>
            <w:ind w:hanging="361"/>
          </w:pPr>
          <w:hyperlink w:anchor="_TOC_250006" w:history="1">
            <w:r>
              <w:t>Quality</w:t>
            </w:r>
            <w:r>
              <w:rPr>
                <w:spacing w:val="-6"/>
              </w:rPr>
              <w:t xml:space="preserve"> </w:t>
            </w:r>
            <w:r>
              <w:t>of</w:t>
            </w:r>
            <w:r>
              <w:rPr>
                <w:spacing w:val="-4"/>
              </w:rPr>
              <w:t xml:space="preserve"> </w:t>
            </w:r>
            <w:r>
              <w:t>Non-Language</w:t>
            </w:r>
            <w:r>
              <w:rPr>
                <w:spacing w:val="-3"/>
              </w:rPr>
              <w:t xml:space="preserve"> </w:t>
            </w:r>
            <w:r>
              <w:t>Instructional</w:t>
            </w:r>
            <w:r>
              <w:rPr>
                <w:spacing w:val="-5"/>
              </w:rPr>
              <w:t xml:space="preserve"> </w:t>
            </w:r>
            <w:r>
              <w:rPr>
                <w:spacing w:val="-2"/>
              </w:rPr>
              <w:t>Programs</w:t>
            </w:r>
            <w:r>
              <w:tab/>
            </w:r>
            <w:r>
              <w:rPr>
                <w:spacing w:val="-5"/>
              </w:rPr>
              <w:t>12</w:t>
            </w:r>
          </w:hyperlink>
        </w:p>
        <w:p w14:paraId="607469AD" w14:textId="77777777" w:rsidR="00F62E01" w:rsidRDefault="00646DA3">
          <w:pPr>
            <w:pStyle w:val="TOC4"/>
            <w:numPr>
              <w:ilvl w:val="0"/>
              <w:numId w:val="12"/>
            </w:numPr>
            <w:tabs>
              <w:tab w:val="left" w:pos="1241"/>
              <w:tab w:val="right" w:pos="8682"/>
            </w:tabs>
            <w:ind w:hanging="361"/>
          </w:pPr>
          <w:hyperlink w:anchor="_TOC_250005" w:history="1">
            <w:r>
              <w:t>Quality</w:t>
            </w:r>
            <w:r>
              <w:rPr>
                <w:spacing w:val="-2"/>
              </w:rPr>
              <w:t xml:space="preserve"> </w:t>
            </w:r>
            <w:r>
              <w:t>of</w:t>
            </w:r>
            <w:r>
              <w:rPr>
                <w:spacing w:val="-2"/>
              </w:rPr>
              <w:t xml:space="preserve"> </w:t>
            </w:r>
            <w:r>
              <w:t>Curriculum</w:t>
            </w:r>
            <w:r>
              <w:rPr>
                <w:spacing w:val="-1"/>
              </w:rPr>
              <w:t xml:space="preserve"> </w:t>
            </w:r>
            <w:r>
              <w:rPr>
                <w:spacing w:val="-2"/>
              </w:rPr>
              <w:t>Design</w:t>
            </w:r>
            <w:r>
              <w:tab/>
            </w:r>
            <w:r>
              <w:rPr>
                <w:spacing w:val="-5"/>
              </w:rPr>
              <w:t>16</w:t>
            </w:r>
          </w:hyperlink>
        </w:p>
        <w:p w14:paraId="607469AE" w14:textId="77777777" w:rsidR="00F62E01" w:rsidRDefault="00646DA3">
          <w:pPr>
            <w:pStyle w:val="TOC4"/>
            <w:numPr>
              <w:ilvl w:val="0"/>
              <w:numId w:val="12"/>
            </w:numPr>
            <w:tabs>
              <w:tab w:val="left" w:pos="1241"/>
              <w:tab w:val="right" w:pos="8682"/>
            </w:tabs>
            <w:spacing w:before="41"/>
            <w:ind w:hanging="361"/>
          </w:pPr>
          <w:hyperlink w:anchor="_TOC_250004" w:history="1">
            <w:r>
              <w:t>Quality</w:t>
            </w:r>
            <w:r>
              <w:rPr>
                <w:spacing w:val="-2"/>
              </w:rPr>
              <w:t xml:space="preserve"> </w:t>
            </w:r>
            <w:r>
              <w:t>of</w:t>
            </w:r>
            <w:r>
              <w:rPr>
                <w:spacing w:val="-1"/>
              </w:rPr>
              <w:t xml:space="preserve"> </w:t>
            </w:r>
            <w:r>
              <w:t>Staff</w:t>
            </w:r>
            <w:r>
              <w:rPr>
                <w:spacing w:val="-2"/>
              </w:rPr>
              <w:t xml:space="preserve"> Resources</w:t>
            </w:r>
            <w:r>
              <w:tab/>
            </w:r>
            <w:r>
              <w:rPr>
                <w:spacing w:val="-5"/>
              </w:rPr>
              <w:t>19</w:t>
            </w:r>
          </w:hyperlink>
        </w:p>
        <w:p w14:paraId="607469AF" w14:textId="77777777" w:rsidR="00F62E01" w:rsidRDefault="00646DA3">
          <w:pPr>
            <w:pStyle w:val="TOC4"/>
            <w:numPr>
              <w:ilvl w:val="0"/>
              <w:numId w:val="12"/>
            </w:numPr>
            <w:tabs>
              <w:tab w:val="left" w:pos="1241"/>
              <w:tab w:val="right" w:pos="8682"/>
            </w:tabs>
            <w:spacing w:before="44"/>
            <w:ind w:hanging="361"/>
          </w:pPr>
          <w:hyperlink w:anchor="_TOC_250003" w:history="1">
            <w:r>
              <w:t>Strength</w:t>
            </w:r>
            <w:r>
              <w:rPr>
                <w:spacing w:val="-2"/>
              </w:rPr>
              <w:t xml:space="preserve"> </w:t>
            </w:r>
            <w:r>
              <w:t>of</w:t>
            </w:r>
            <w:r>
              <w:rPr>
                <w:spacing w:val="-1"/>
              </w:rPr>
              <w:t xml:space="preserve"> </w:t>
            </w:r>
            <w:r>
              <w:rPr>
                <w:spacing w:val="-2"/>
              </w:rPr>
              <w:t>Library</w:t>
            </w:r>
            <w:r>
              <w:tab/>
            </w:r>
            <w:r>
              <w:rPr>
                <w:spacing w:val="-5"/>
              </w:rPr>
              <w:t>24</w:t>
            </w:r>
          </w:hyperlink>
        </w:p>
        <w:p w14:paraId="607469B0" w14:textId="77777777" w:rsidR="00F62E01" w:rsidRDefault="00646DA3">
          <w:pPr>
            <w:pStyle w:val="TOC4"/>
            <w:numPr>
              <w:ilvl w:val="0"/>
              <w:numId w:val="12"/>
            </w:numPr>
            <w:tabs>
              <w:tab w:val="left" w:pos="1241"/>
              <w:tab w:val="right" w:pos="8682"/>
            </w:tabs>
            <w:ind w:hanging="361"/>
          </w:pPr>
          <w:hyperlink w:anchor="_TOC_250002" w:history="1">
            <w:r>
              <w:t>Impact</w:t>
            </w:r>
            <w:r>
              <w:rPr>
                <w:spacing w:val="-3"/>
              </w:rPr>
              <w:t xml:space="preserve"> </w:t>
            </w:r>
            <w:r>
              <w:t>and</w:t>
            </w:r>
            <w:r>
              <w:rPr>
                <w:spacing w:val="3"/>
              </w:rPr>
              <w:t xml:space="preserve"> </w:t>
            </w:r>
            <w:r>
              <w:rPr>
                <w:spacing w:val="-2"/>
              </w:rPr>
              <w:t>Evaluation</w:t>
            </w:r>
            <w:r>
              <w:tab/>
            </w:r>
            <w:r>
              <w:rPr>
                <w:spacing w:val="-5"/>
              </w:rPr>
              <w:t>28</w:t>
            </w:r>
          </w:hyperlink>
        </w:p>
        <w:p w14:paraId="607469B1" w14:textId="77777777" w:rsidR="00F62E01" w:rsidRDefault="00646DA3">
          <w:pPr>
            <w:pStyle w:val="TOC1"/>
            <w:spacing w:before="640"/>
          </w:pPr>
          <w:r>
            <w:rPr>
              <w:spacing w:val="-5"/>
            </w:rPr>
            <w:t>NRC-</w:t>
          </w:r>
          <w:r>
            <w:rPr>
              <w:spacing w:val="-2"/>
            </w:rPr>
            <w:t>SPECIFIC</w:t>
          </w:r>
        </w:p>
        <w:p w14:paraId="607469B2" w14:textId="77777777" w:rsidR="00F62E01" w:rsidRDefault="00646DA3">
          <w:pPr>
            <w:pStyle w:val="TOC4"/>
            <w:tabs>
              <w:tab w:val="right" w:pos="8682"/>
            </w:tabs>
            <w:spacing w:before="280"/>
            <w:ind w:left="880" w:firstLine="0"/>
          </w:pPr>
          <w:hyperlink w:anchor="_TOC_250001" w:history="1">
            <w:r>
              <w:t>H-NRC.</w:t>
            </w:r>
            <w:r>
              <w:rPr>
                <w:spacing w:val="-5"/>
              </w:rPr>
              <w:t xml:space="preserve"> </w:t>
            </w:r>
            <w:r>
              <w:t>Outreach</w:t>
            </w:r>
            <w:r>
              <w:rPr>
                <w:spacing w:val="-5"/>
              </w:rPr>
              <w:t xml:space="preserve"> </w:t>
            </w:r>
            <w:r>
              <w:rPr>
                <w:spacing w:val="-2"/>
              </w:rPr>
              <w:t>Activities</w:t>
            </w:r>
            <w:r>
              <w:tab/>
            </w:r>
            <w:r>
              <w:rPr>
                <w:spacing w:val="-5"/>
              </w:rPr>
              <w:t>33</w:t>
            </w:r>
          </w:hyperlink>
        </w:p>
        <w:p w14:paraId="607469B3" w14:textId="77777777" w:rsidR="00F62E01" w:rsidRDefault="00646DA3">
          <w:pPr>
            <w:pStyle w:val="TOC4"/>
            <w:numPr>
              <w:ilvl w:val="0"/>
              <w:numId w:val="11"/>
            </w:numPr>
            <w:tabs>
              <w:tab w:val="left" w:pos="1042"/>
              <w:tab w:val="right" w:pos="8682"/>
            </w:tabs>
            <w:ind w:hanging="162"/>
          </w:pPr>
          <w:r>
            <w:t>NCR.</w:t>
          </w:r>
          <w:r>
            <w:rPr>
              <w:spacing w:val="-5"/>
            </w:rPr>
            <w:t xml:space="preserve"> </w:t>
          </w:r>
          <w:r>
            <w:t>Programming</w:t>
          </w:r>
          <w:r>
            <w:rPr>
              <w:spacing w:val="-6"/>
            </w:rPr>
            <w:t xml:space="preserve"> </w:t>
          </w:r>
          <w:r>
            <w:t>Planning</w:t>
          </w:r>
          <w:r>
            <w:rPr>
              <w:spacing w:val="-9"/>
            </w:rPr>
            <w:t xml:space="preserve"> </w:t>
          </w:r>
          <w:r>
            <w:t>and</w:t>
          </w:r>
          <w:r>
            <w:rPr>
              <w:spacing w:val="-2"/>
            </w:rPr>
            <w:t xml:space="preserve"> Budget</w:t>
          </w:r>
          <w:r>
            <w:tab/>
          </w:r>
          <w:r>
            <w:rPr>
              <w:spacing w:val="-5"/>
            </w:rPr>
            <w:t>37</w:t>
          </w:r>
        </w:p>
        <w:p w14:paraId="607469B4" w14:textId="77777777" w:rsidR="00F62E01" w:rsidRDefault="00646DA3">
          <w:pPr>
            <w:pStyle w:val="TOC4"/>
            <w:tabs>
              <w:tab w:val="right" w:pos="8682"/>
            </w:tabs>
            <w:ind w:left="880" w:firstLine="0"/>
          </w:pPr>
          <w:r>
            <w:t>J-NRC.</w:t>
          </w:r>
          <w:r>
            <w:rPr>
              <w:spacing w:val="-6"/>
            </w:rPr>
            <w:t xml:space="preserve"> </w:t>
          </w:r>
          <w:r>
            <w:t>NRC</w:t>
          </w:r>
          <w:r>
            <w:rPr>
              <w:spacing w:val="-6"/>
            </w:rPr>
            <w:t xml:space="preserve"> </w:t>
          </w:r>
          <w:r>
            <w:rPr>
              <w:spacing w:val="-2"/>
            </w:rPr>
            <w:t>Priorities</w:t>
          </w:r>
          <w:r>
            <w:tab/>
          </w:r>
          <w:r>
            <w:rPr>
              <w:spacing w:val="-5"/>
            </w:rPr>
            <w:t>53</w:t>
          </w:r>
        </w:p>
        <w:p w14:paraId="607469B5" w14:textId="77777777" w:rsidR="00F62E01" w:rsidRDefault="00646DA3">
          <w:pPr>
            <w:pStyle w:val="TOC2"/>
          </w:pPr>
          <w:r>
            <w:rPr>
              <w:spacing w:val="-2"/>
            </w:rPr>
            <w:t>FLAS-SPECIFIC</w:t>
          </w:r>
        </w:p>
        <w:p w14:paraId="607469B6" w14:textId="77777777" w:rsidR="00F62E01" w:rsidRDefault="00646DA3">
          <w:pPr>
            <w:pStyle w:val="TOC3"/>
            <w:tabs>
              <w:tab w:val="right" w:pos="8682"/>
            </w:tabs>
            <w:spacing w:before="280"/>
            <w:ind w:firstLine="0"/>
          </w:pPr>
          <w:hyperlink w:anchor="_TOC_250000" w:history="1">
            <w:r>
              <w:t>H-FLAS.</w:t>
            </w:r>
            <w:r>
              <w:rPr>
                <w:spacing w:val="-6"/>
              </w:rPr>
              <w:t xml:space="preserve"> </w:t>
            </w:r>
            <w:r>
              <w:t>FLAS</w:t>
            </w:r>
            <w:r>
              <w:rPr>
                <w:spacing w:val="-8"/>
              </w:rPr>
              <w:t xml:space="preserve"> </w:t>
            </w:r>
            <w:r>
              <w:t>Awardee</w:t>
            </w:r>
            <w:r>
              <w:rPr>
                <w:spacing w:val="-5"/>
              </w:rPr>
              <w:t xml:space="preserve"> </w:t>
            </w:r>
            <w:r>
              <w:t>Selection</w:t>
            </w:r>
            <w:r>
              <w:rPr>
                <w:spacing w:val="-6"/>
              </w:rPr>
              <w:t xml:space="preserve"> </w:t>
            </w:r>
            <w:r>
              <w:rPr>
                <w:spacing w:val="-2"/>
              </w:rPr>
              <w:t>Procedures</w:t>
            </w:r>
            <w:r>
              <w:tab/>
            </w:r>
            <w:r>
              <w:rPr>
                <w:spacing w:val="-5"/>
              </w:rPr>
              <w:t>36</w:t>
            </w:r>
          </w:hyperlink>
        </w:p>
        <w:p w14:paraId="607469B7" w14:textId="77777777" w:rsidR="00F62E01" w:rsidRDefault="00646DA3">
          <w:pPr>
            <w:pStyle w:val="TOC3"/>
            <w:numPr>
              <w:ilvl w:val="0"/>
              <w:numId w:val="10"/>
            </w:numPr>
            <w:tabs>
              <w:tab w:val="left" w:pos="982"/>
              <w:tab w:val="right" w:pos="8682"/>
            </w:tabs>
            <w:ind w:hanging="162"/>
          </w:pPr>
          <w:r>
            <w:t>FLAS.</w:t>
          </w:r>
          <w:r>
            <w:rPr>
              <w:spacing w:val="-8"/>
            </w:rPr>
            <w:t xml:space="preserve"> </w:t>
          </w:r>
          <w:r>
            <w:t>FLAS</w:t>
          </w:r>
          <w:r>
            <w:rPr>
              <w:spacing w:val="-10"/>
            </w:rPr>
            <w:t xml:space="preserve"> </w:t>
          </w:r>
          <w:r>
            <w:t>Competitive</w:t>
          </w:r>
          <w:r>
            <w:rPr>
              <w:spacing w:val="-5"/>
            </w:rPr>
            <w:t xml:space="preserve"> </w:t>
          </w:r>
          <w:r>
            <w:t>Preference</w:t>
          </w:r>
          <w:r>
            <w:rPr>
              <w:spacing w:val="-9"/>
            </w:rPr>
            <w:t xml:space="preserve"> </w:t>
          </w:r>
          <w:r>
            <w:rPr>
              <w:spacing w:val="-2"/>
            </w:rPr>
            <w:t>Priorities</w:t>
          </w:r>
          <w:r>
            <w:tab/>
          </w:r>
          <w:r>
            <w:rPr>
              <w:spacing w:val="-5"/>
            </w:rPr>
            <w:t>53</w:t>
          </w:r>
        </w:p>
      </w:sdtContent>
    </w:sdt>
    <w:p w14:paraId="607469B8" w14:textId="77777777" w:rsidR="00F62E01" w:rsidRDefault="00F62E01">
      <w:pPr>
        <w:pStyle w:val="BodyText"/>
        <w:rPr>
          <w:sz w:val="26"/>
        </w:rPr>
      </w:pPr>
    </w:p>
    <w:p w14:paraId="607469B9" w14:textId="77777777" w:rsidR="00F62E01" w:rsidRDefault="00F62E01">
      <w:pPr>
        <w:pStyle w:val="BodyText"/>
        <w:rPr>
          <w:sz w:val="26"/>
        </w:rPr>
      </w:pPr>
    </w:p>
    <w:p w14:paraId="607469BA" w14:textId="77777777" w:rsidR="00F62E01" w:rsidRDefault="00646DA3">
      <w:pPr>
        <w:pStyle w:val="Heading1"/>
        <w:spacing w:before="178"/>
      </w:pPr>
      <w:r>
        <w:rPr>
          <w:spacing w:val="-2"/>
        </w:rPr>
        <w:t>APPENDICES</w:t>
      </w:r>
    </w:p>
    <w:p w14:paraId="607469BB" w14:textId="77777777" w:rsidR="00F62E01" w:rsidRDefault="00F62E01">
      <w:pPr>
        <w:pStyle w:val="BodyText"/>
        <w:spacing w:before="10"/>
        <w:rPr>
          <w:b/>
          <w:sz w:val="20"/>
        </w:rPr>
      </w:pPr>
    </w:p>
    <w:p w14:paraId="607469BC" w14:textId="77777777" w:rsidR="00F62E01" w:rsidRDefault="00646DA3">
      <w:pPr>
        <w:pStyle w:val="ListParagraph"/>
        <w:numPr>
          <w:ilvl w:val="1"/>
          <w:numId w:val="10"/>
        </w:numPr>
        <w:tabs>
          <w:tab w:val="left" w:pos="1241"/>
        </w:tabs>
        <w:ind w:hanging="361"/>
        <w:rPr>
          <w:sz w:val="24"/>
        </w:rPr>
      </w:pPr>
      <w:r>
        <w:rPr>
          <w:sz w:val="24"/>
        </w:rPr>
        <w:t>Detailed</w:t>
      </w:r>
      <w:r>
        <w:rPr>
          <w:spacing w:val="-4"/>
          <w:sz w:val="24"/>
        </w:rPr>
        <w:t xml:space="preserve"> </w:t>
      </w:r>
      <w:r>
        <w:rPr>
          <w:spacing w:val="-2"/>
          <w:sz w:val="24"/>
        </w:rPr>
        <w:t>Budget</w:t>
      </w:r>
    </w:p>
    <w:p w14:paraId="607469BD" w14:textId="77777777" w:rsidR="00F62E01" w:rsidRDefault="00646DA3">
      <w:pPr>
        <w:pStyle w:val="ListParagraph"/>
        <w:numPr>
          <w:ilvl w:val="1"/>
          <w:numId w:val="10"/>
        </w:numPr>
        <w:tabs>
          <w:tab w:val="left" w:pos="1241"/>
        </w:tabs>
        <w:spacing w:before="1"/>
        <w:ind w:hanging="361"/>
        <w:rPr>
          <w:sz w:val="24"/>
        </w:rPr>
      </w:pPr>
      <w:r>
        <w:rPr>
          <w:spacing w:val="-5"/>
          <w:sz w:val="24"/>
        </w:rPr>
        <w:t>CVs</w:t>
      </w:r>
    </w:p>
    <w:p w14:paraId="607469BE" w14:textId="77777777" w:rsidR="00F62E01" w:rsidRDefault="00646DA3">
      <w:pPr>
        <w:pStyle w:val="ListParagraph"/>
        <w:numPr>
          <w:ilvl w:val="1"/>
          <w:numId w:val="10"/>
        </w:numPr>
        <w:tabs>
          <w:tab w:val="left" w:pos="1241"/>
        </w:tabs>
        <w:ind w:hanging="361"/>
        <w:rPr>
          <w:sz w:val="24"/>
        </w:rPr>
      </w:pPr>
      <w:r>
        <w:rPr>
          <w:sz w:val="24"/>
        </w:rPr>
        <w:t>Course</w:t>
      </w:r>
      <w:r>
        <w:rPr>
          <w:spacing w:val="-3"/>
          <w:sz w:val="24"/>
        </w:rPr>
        <w:t xml:space="preserve"> </w:t>
      </w:r>
      <w:r>
        <w:rPr>
          <w:spacing w:val="-4"/>
          <w:sz w:val="24"/>
        </w:rPr>
        <w:t>List</w:t>
      </w:r>
    </w:p>
    <w:p w14:paraId="607469BF" w14:textId="77777777" w:rsidR="00F62E01" w:rsidRDefault="00646DA3">
      <w:pPr>
        <w:pStyle w:val="ListParagraph"/>
        <w:numPr>
          <w:ilvl w:val="1"/>
          <w:numId w:val="10"/>
        </w:numPr>
        <w:tabs>
          <w:tab w:val="left" w:pos="1241"/>
        </w:tabs>
        <w:ind w:hanging="361"/>
        <w:rPr>
          <w:sz w:val="24"/>
        </w:rPr>
      </w:pPr>
      <w:r>
        <w:rPr>
          <w:sz w:val="24"/>
        </w:rPr>
        <w:t>Letters</w:t>
      </w:r>
      <w:r>
        <w:rPr>
          <w:spacing w:val="-3"/>
          <w:sz w:val="24"/>
        </w:rPr>
        <w:t xml:space="preserve"> </w:t>
      </w:r>
      <w:r>
        <w:rPr>
          <w:sz w:val="24"/>
        </w:rPr>
        <w:t>of</w:t>
      </w:r>
      <w:r>
        <w:rPr>
          <w:spacing w:val="-1"/>
          <w:sz w:val="24"/>
        </w:rPr>
        <w:t xml:space="preserve"> </w:t>
      </w:r>
      <w:r>
        <w:rPr>
          <w:spacing w:val="-2"/>
          <w:sz w:val="24"/>
        </w:rPr>
        <w:t>Support</w:t>
      </w:r>
    </w:p>
    <w:p w14:paraId="607469C0" w14:textId="77777777" w:rsidR="00F62E01" w:rsidRDefault="00646DA3">
      <w:pPr>
        <w:pStyle w:val="ListParagraph"/>
        <w:numPr>
          <w:ilvl w:val="1"/>
          <w:numId w:val="10"/>
        </w:numPr>
        <w:tabs>
          <w:tab w:val="left" w:pos="1209"/>
        </w:tabs>
        <w:ind w:left="1208" w:hanging="329"/>
        <w:rPr>
          <w:sz w:val="24"/>
        </w:rPr>
      </w:pPr>
      <w:r>
        <w:rPr>
          <w:sz w:val="24"/>
        </w:rPr>
        <w:t>Evaluation</w:t>
      </w:r>
      <w:r>
        <w:rPr>
          <w:spacing w:val="-2"/>
          <w:sz w:val="24"/>
        </w:rPr>
        <w:t xml:space="preserve"> </w:t>
      </w:r>
      <w:r>
        <w:rPr>
          <w:spacing w:val="-4"/>
          <w:sz w:val="24"/>
        </w:rPr>
        <w:t>Plan</w:t>
      </w:r>
    </w:p>
    <w:p w14:paraId="607469C1" w14:textId="77777777" w:rsidR="00F62E01" w:rsidRDefault="00646DA3">
      <w:pPr>
        <w:pStyle w:val="ListParagraph"/>
        <w:numPr>
          <w:ilvl w:val="1"/>
          <w:numId w:val="10"/>
        </w:numPr>
        <w:tabs>
          <w:tab w:val="left" w:pos="1193"/>
        </w:tabs>
        <w:ind w:left="1192" w:hanging="313"/>
        <w:rPr>
          <w:sz w:val="24"/>
        </w:rPr>
      </w:pPr>
      <w:r>
        <w:rPr>
          <w:sz w:val="24"/>
        </w:rPr>
        <w:t>Job</w:t>
      </w:r>
      <w:r>
        <w:rPr>
          <w:spacing w:val="-3"/>
          <w:sz w:val="24"/>
        </w:rPr>
        <w:t xml:space="preserve"> </w:t>
      </w:r>
      <w:r>
        <w:rPr>
          <w:spacing w:val="-2"/>
          <w:sz w:val="24"/>
        </w:rPr>
        <w:t>Descriptions</w:t>
      </w:r>
    </w:p>
    <w:p w14:paraId="607469C2" w14:textId="77777777" w:rsidR="00F62E01" w:rsidRDefault="00F62E01">
      <w:pPr>
        <w:rPr>
          <w:sz w:val="24"/>
        </w:rPr>
        <w:sectPr w:rsidR="00F62E01">
          <w:pgSz w:w="12240" w:h="15840"/>
          <w:pgMar w:top="1380" w:right="640" w:bottom="280" w:left="920" w:header="720" w:footer="720" w:gutter="0"/>
          <w:cols w:space="720"/>
        </w:sectPr>
      </w:pPr>
    </w:p>
    <w:p w14:paraId="607469C3" w14:textId="77777777" w:rsidR="00F62E01" w:rsidRDefault="00F62E01">
      <w:pPr>
        <w:pStyle w:val="BodyText"/>
        <w:rPr>
          <w:sz w:val="20"/>
        </w:rPr>
      </w:pPr>
    </w:p>
    <w:p w14:paraId="607469C4" w14:textId="77777777" w:rsidR="00F62E01" w:rsidRDefault="00F62E01">
      <w:pPr>
        <w:pStyle w:val="BodyText"/>
        <w:spacing w:before="10"/>
        <w:rPr>
          <w:sz w:val="22"/>
        </w:rPr>
      </w:pPr>
    </w:p>
    <w:p w14:paraId="607469C5" w14:textId="77777777" w:rsidR="00F62E01" w:rsidRDefault="00646DA3">
      <w:pPr>
        <w:pStyle w:val="Heading1"/>
        <w:ind w:left="3748" w:right="4026"/>
        <w:jc w:val="center"/>
      </w:pPr>
      <w:bookmarkStart w:id="0" w:name="_TOC_250009"/>
      <w:r>
        <w:rPr>
          <w:spacing w:val="-2"/>
        </w:rPr>
        <w:t>ACRONYM</w:t>
      </w:r>
      <w:bookmarkEnd w:id="0"/>
      <w:r>
        <w:rPr>
          <w:spacing w:val="-4"/>
        </w:rPr>
        <w:t xml:space="preserve"> LIST</w:t>
      </w:r>
    </w:p>
    <w:p w14:paraId="607469C6" w14:textId="77777777" w:rsidR="00F62E01" w:rsidRDefault="00F62E01">
      <w:pPr>
        <w:pStyle w:val="BodyText"/>
        <w:rPr>
          <w:b/>
          <w:sz w:val="26"/>
        </w:rPr>
      </w:pPr>
    </w:p>
    <w:p w14:paraId="607469C7" w14:textId="77777777" w:rsidR="00F62E01" w:rsidRDefault="00F62E01">
      <w:pPr>
        <w:pStyle w:val="BodyText"/>
        <w:rPr>
          <w:b/>
          <w:sz w:val="26"/>
        </w:rPr>
      </w:pPr>
    </w:p>
    <w:p w14:paraId="607469C8" w14:textId="77777777" w:rsidR="00F62E01" w:rsidRDefault="00F62E01">
      <w:pPr>
        <w:pStyle w:val="BodyText"/>
        <w:spacing w:before="9"/>
        <w:rPr>
          <w:b/>
          <w:sz w:val="23"/>
        </w:rPr>
      </w:pPr>
    </w:p>
    <w:p w14:paraId="607469C9" w14:textId="77777777" w:rsidR="00F62E01" w:rsidRDefault="00646DA3">
      <w:pPr>
        <w:pStyle w:val="BodyText"/>
        <w:tabs>
          <w:tab w:val="left" w:pos="1960"/>
        </w:tabs>
        <w:ind w:left="520"/>
      </w:pPr>
      <w:r>
        <w:rPr>
          <w:b/>
          <w:spacing w:val="-4"/>
        </w:rPr>
        <w:t>ACES</w:t>
      </w:r>
      <w:r>
        <w:rPr>
          <w:b/>
        </w:rPr>
        <w:tab/>
      </w:r>
      <w:r>
        <w:t>College</w:t>
      </w:r>
      <w:r>
        <w:rPr>
          <w:spacing w:val="-8"/>
        </w:rPr>
        <w:t xml:space="preserve"> </w:t>
      </w:r>
      <w:r>
        <w:t>of</w:t>
      </w:r>
      <w:r>
        <w:rPr>
          <w:spacing w:val="-8"/>
        </w:rPr>
        <w:t xml:space="preserve"> </w:t>
      </w:r>
      <w:r>
        <w:t>Agriculture,</w:t>
      </w:r>
      <w:r>
        <w:rPr>
          <w:spacing w:val="-9"/>
        </w:rPr>
        <w:t xml:space="preserve"> </w:t>
      </w:r>
      <w:r>
        <w:t>Consumer</w:t>
      </w:r>
      <w:r>
        <w:rPr>
          <w:spacing w:val="-12"/>
        </w:rPr>
        <w:t xml:space="preserve"> </w:t>
      </w:r>
      <w:r>
        <w:t>and</w:t>
      </w:r>
      <w:r>
        <w:rPr>
          <w:spacing w:val="-9"/>
        </w:rPr>
        <w:t xml:space="preserve"> </w:t>
      </w:r>
      <w:r>
        <w:t>Environmental</w:t>
      </w:r>
      <w:r>
        <w:rPr>
          <w:spacing w:val="-9"/>
        </w:rPr>
        <w:t xml:space="preserve"> </w:t>
      </w:r>
      <w:r>
        <w:rPr>
          <w:spacing w:val="-2"/>
        </w:rPr>
        <w:t>Sciences</w:t>
      </w:r>
    </w:p>
    <w:p w14:paraId="607469CA" w14:textId="77777777" w:rsidR="00F62E01" w:rsidRDefault="00F62E01">
      <w:pPr>
        <w:pStyle w:val="BodyText"/>
        <w:spacing w:before="9"/>
        <w:rPr>
          <w:sz w:val="25"/>
        </w:rPr>
      </w:pPr>
    </w:p>
    <w:p w14:paraId="607469CB" w14:textId="77777777" w:rsidR="00F62E01" w:rsidRDefault="00646DA3">
      <w:pPr>
        <w:pStyle w:val="BodyText"/>
        <w:tabs>
          <w:tab w:val="left" w:pos="1960"/>
        </w:tabs>
        <w:spacing w:before="1"/>
        <w:ind w:left="520"/>
      </w:pPr>
      <w:r>
        <w:rPr>
          <w:b/>
          <w:spacing w:val="-2"/>
        </w:rPr>
        <w:t>ACTFL</w:t>
      </w:r>
      <w:r>
        <w:rPr>
          <w:b/>
        </w:rPr>
        <w:tab/>
      </w:r>
      <w:r>
        <w:t>American</w:t>
      </w:r>
      <w:r>
        <w:rPr>
          <w:spacing w:val="-3"/>
        </w:rPr>
        <w:t xml:space="preserve"> </w:t>
      </w:r>
      <w:r>
        <w:t>Council</w:t>
      </w:r>
      <w:r>
        <w:rPr>
          <w:spacing w:val="-2"/>
        </w:rPr>
        <w:t xml:space="preserve"> </w:t>
      </w:r>
      <w:r>
        <w:t>of</w:t>
      </w:r>
      <w:r>
        <w:rPr>
          <w:spacing w:val="-6"/>
        </w:rPr>
        <w:t xml:space="preserve"> </w:t>
      </w:r>
      <w:r>
        <w:t>Teachers</w:t>
      </w:r>
      <w:r>
        <w:rPr>
          <w:spacing w:val="-4"/>
        </w:rPr>
        <w:t xml:space="preserve"> </w:t>
      </w:r>
      <w:r>
        <w:t>of</w:t>
      </w:r>
      <w:r>
        <w:rPr>
          <w:spacing w:val="-2"/>
        </w:rPr>
        <w:t xml:space="preserve"> </w:t>
      </w:r>
      <w:r>
        <w:t>Foreign</w:t>
      </w:r>
      <w:r>
        <w:rPr>
          <w:spacing w:val="-8"/>
        </w:rPr>
        <w:t xml:space="preserve"> </w:t>
      </w:r>
      <w:r>
        <w:rPr>
          <w:spacing w:val="-2"/>
        </w:rPr>
        <w:t>Languages</w:t>
      </w:r>
    </w:p>
    <w:p w14:paraId="607469CC" w14:textId="77777777" w:rsidR="00F62E01" w:rsidRDefault="00F62E01">
      <w:pPr>
        <w:pStyle w:val="BodyText"/>
        <w:rPr>
          <w:sz w:val="26"/>
        </w:rPr>
      </w:pPr>
    </w:p>
    <w:p w14:paraId="607469CD" w14:textId="77777777" w:rsidR="00F62E01" w:rsidRDefault="00646DA3">
      <w:pPr>
        <w:pStyle w:val="BodyText"/>
        <w:tabs>
          <w:tab w:val="left" w:pos="1960"/>
        </w:tabs>
        <w:spacing w:before="1"/>
        <w:ind w:left="520"/>
      </w:pPr>
      <w:r>
        <w:rPr>
          <w:b/>
          <w:spacing w:val="-5"/>
        </w:rPr>
        <w:t>AHS</w:t>
      </w:r>
      <w:r>
        <w:rPr>
          <w:b/>
        </w:rPr>
        <w:tab/>
      </w:r>
      <w:r>
        <w:t>Arabic</w:t>
      </w:r>
      <w:r>
        <w:rPr>
          <w:spacing w:val="-6"/>
        </w:rPr>
        <w:t xml:space="preserve"> </w:t>
      </w:r>
      <w:r>
        <w:t>High</w:t>
      </w:r>
      <w:r>
        <w:rPr>
          <w:spacing w:val="-5"/>
        </w:rPr>
        <w:t xml:space="preserve"> </w:t>
      </w:r>
      <w:r>
        <w:rPr>
          <w:spacing w:val="-2"/>
        </w:rPr>
        <w:t>School</w:t>
      </w:r>
    </w:p>
    <w:p w14:paraId="607469CE" w14:textId="77777777" w:rsidR="00F62E01" w:rsidRDefault="00F62E01">
      <w:pPr>
        <w:pStyle w:val="BodyText"/>
        <w:spacing w:before="8"/>
        <w:rPr>
          <w:sz w:val="25"/>
        </w:rPr>
      </w:pPr>
    </w:p>
    <w:p w14:paraId="607469CF" w14:textId="77777777" w:rsidR="00F62E01" w:rsidRDefault="00646DA3">
      <w:pPr>
        <w:pStyle w:val="BodyText"/>
        <w:tabs>
          <w:tab w:val="left" w:pos="1960"/>
        </w:tabs>
        <w:ind w:left="520"/>
      </w:pPr>
      <w:r>
        <w:rPr>
          <w:b/>
          <w:spacing w:val="-2"/>
        </w:rPr>
        <w:t>ALKEC</w:t>
      </w:r>
      <w:r>
        <w:rPr>
          <w:b/>
        </w:rPr>
        <w:tab/>
      </w:r>
      <w:r>
        <w:t>ALK</w:t>
      </w:r>
      <w:r>
        <w:rPr>
          <w:spacing w:val="-4"/>
        </w:rPr>
        <w:t xml:space="preserve"> </w:t>
      </w:r>
      <w:r>
        <w:t>Evaluation</w:t>
      </w:r>
      <w:r>
        <w:rPr>
          <w:spacing w:val="-1"/>
        </w:rPr>
        <w:t xml:space="preserve"> </w:t>
      </w:r>
      <w:r>
        <w:t>&amp;</w:t>
      </w:r>
      <w:r>
        <w:rPr>
          <w:spacing w:val="1"/>
        </w:rPr>
        <w:t xml:space="preserve"> </w:t>
      </w:r>
      <w:r>
        <w:rPr>
          <w:spacing w:val="-2"/>
        </w:rPr>
        <w:t>Consulting</w:t>
      </w:r>
    </w:p>
    <w:p w14:paraId="607469D0" w14:textId="77777777" w:rsidR="00F62E01" w:rsidRDefault="00F62E01">
      <w:pPr>
        <w:pStyle w:val="BodyText"/>
        <w:spacing w:before="1"/>
        <w:rPr>
          <w:sz w:val="26"/>
        </w:rPr>
      </w:pPr>
    </w:p>
    <w:p w14:paraId="607469D1" w14:textId="77777777" w:rsidR="00F62E01" w:rsidRDefault="00646DA3">
      <w:pPr>
        <w:pStyle w:val="BodyText"/>
        <w:tabs>
          <w:tab w:val="left" w:pos="1960"/>
        </w:tabs>
        <w:spacing w:before="1"/>
        <w:ind w:left="520"/>
      </w:pPr>
      <w:r>
        <w:rPr>
          <w:b/>
          <w:spacing w:val="-2"/>
        </w:rPr>
        <w:t>ATLAS</w:t>
      </w:r>
      <w:r>
        <w:rPr>
          <w:b/>
        </w:rPr>
        <w:tab/>
      </w:r>
      <w:r>
        <w:t>Applied</w:t>
      </w:r>
      <w:r>
        <w:rPr>
          <w:spacing w:val="-2"/>
        </w:rPr>
        <w:t xml:space="preserve"> </w:t>
      </w:r>
      <w:r>
        <w:t>Technology</w:t>
      </w:r>
      <w:r>
        <w:rPr>
          <w:spacing w:val="-2"/>
        </w:rPr>
        <w:t xml:space="preserve"> </w:t>
      </w:r>
      <w:r>
        <w:t>for</w:t>
      </w:r>
      <w:r>
        <w:rPr>
          <w:spacing w:val="-6"/>
        </w:rPr>
        <w:t xml:space="preserve"> </w:t>
      </w:r>
      <w:r>
        <w:t>Learning</w:t>
      </w:r>
      <w:r>
        <w:rPr>
          <w:spacing w:val="-1"/>
        </w:rPr>
        <w:t xml:space="preserve"> </w:t>
      </w:r>
      <w:r>
        <w:t>in</w:t>
      </w:r>
      <w:r>
        <w:rPr>
          <w:spacing w:val="-2"/>
        </w:rPr>
        <w:t xml:space="preserve"> </w:t>
      </w:r>
      <w:r>
        <w:t>the</w:t>
      </w:r>
      <w:r>
        <w:rPr>
          <w:spacing w:val="-1"/>
        </w:rPr>
        <w:t xml:space="preserve"> </w:t>
      </w:r>
      <w:r>
        <w:t>Arts</w:t>
      </w:r>
      <w:r>
        <w:rPr>
          <w:spacing w:val="-4"/>
        </w:rPr>
        <w:t xml:space="preserve"> </w:t>
      </w:r>
      <w:r>
        <w:t>and</w:t>
      </w:r>
      <w:r>
        <w:rPr>
          <w:spacing w:val="-1"/>
        </w:rPr>
        <w:t xml:space="preserve"> </w:t>
      </w:r>
      <w:r>
        <w:rPr>
          <w:spacing w:val="-2"/>
        </w:rPr>
        <w:t>Sciences</w:t>
      </w:r>
    </w:p>
    <w:p w14:paraId="607469D2" w14:textId="77777777" w:rsidR="00F62E01" w:rsidRDefault="00F62E01">
      <w:pPr>
        <w:pStyle w:val="BodyText"/>
        <w:spacing w:before="8"/>
        <w:rPr>
          <w:sz w:val="25"/>
        </w:rPr>
      </w:pPr>
    </w:p>
    <w:p w14:paraId="607469D3" w14:textId="77777777" w:rsidR="00F62E01" w:rsidRDefault="00646DA3">
      <w:pPr>
        <w:pStyle w:val="BodyText"/>
        <w:tabs>
          <w:tab w:val="left" w:pos="1960"/>
        </w:tabs>
        <w:ind w:left="520"/>
      </w:pPr>
      <w:r>
        <w:rPr>
          <w:b/>
          <w:spacing w:val="-4"/>
        </w:rPr>
        <w:t>BTAA</w:t>
      </w:r>
      <w:r>
        <w:rPr>
          <w:b/>
        </w:rPr>
        <w:tab/>
      </w:r>
      <w:r>
        <w:t>Big</w:t>
      </w:r>
      <w:r>
        <w:rPr>
          <w:spacing w:val="-3"/>
        </w:rPr>
        <w:t xml:space="preserve"> </w:t>
      </w:r>
      <w:r>
        <w:t>Ten</w:t>
      </w:r>
      <w:r>
        <w:rPr>
          <w:spacing w:val="-2"/>
        </w:rPr>
        <w:t xml:space="preserve"> </w:t>
      </w:r>
      <w:r>
        <w:t>Academic</w:t>
      </w:r>
      <w:r>
        <w:rPr>
          <w:spacing w:val="-1"/>
        </w:rPr>
        <w:t xml:space="preserve"> </w:t>
      </w:r>
      <w:r>
        <w:rPr>
          <w:spacing w:val="-2"/>
        </w:rPr>
        <w:t>Alliance</w:t>
      </w:r>
    </w:p>
    <w:p w14:paraId="607469D4" w14:textId="77777777" w:rsidR="00F62E01" w:rsidRDefault="00F62E01">
      <w:pPr>
        <w:pStyle w:val="BodyText"/>
        <w:spacing w:before="1"/>
        <w:rPr>
          <w:sz w:val="26"/>
        </w:rPr>
      </w:pPr>
    </w:p>
    <w:p w14:paraId="607469D5" w14:textId="77777777" w:rsidR="00F62E01" w:rsidRDefault="00646DA3">
      <w:pPr>
        <w:pStyle w:val="BodyText"/>
        <w:tabs>
          <w:tab w:val="left" w:pos="1960"/>
        </w:tabs>
        <w:ind w:left="520"/>
      </w:pPr>
      <w:r>
        <w:rPr>
          <w:b/>
          <w:spacing w:val="-4"/>
        </w:rPr>
        <w:t>CALL</w:t>
      </w:r>
      <w:r>
        <w:rPr>
          <w:b/>
        </w:rPr>
        <w:tab/>
      </w:r>
      <w:r>
        <w:t>Computer-Assisted</w:t>
      </w:r>
      <w:r>
        <w:rPr>
          <w:spacing w:val="-7"/>
        </w:rPr>
        <w:t xml:space="preserve"> </w:t>
      </w:r>
      <w:r>
        <w:t>Language</w:t>
      </w:r>
      <w:r>
        <w:rPr>
          <w:spacing w:val="-9"/>
        </w:rPr>
        <w:t xml:space="preserve"> </w:t>
      </w:r>
      <w:r>
        <w:rPr>
          <w:spacing w:val="-2"/>
        </w:rPr>
        <w:t>Learning</w:t>
      </w:r>
    </w:p>
    <w:p w14:paraId="607469D6" w14:textId="77777777" w:rsidR="00F62E01" w:rsidRDefault="00F62E01">
      <w:pPr>
        <w:pStyle w:val="BodyText"/>
        <w:spacing w:before="9"/>
        <w:rPr>
          <w:sz w:val="25"/>
        </w:rPr>
      </w:pPr>
    </w:p>
    <w:p w14:paraId="607469D7" w14:textId="77777777" w:rsidR="00F62E01" w:rsidRDefault="00646DA3">
      <w:pPr>
        <w:pStyle w:val="BodyText"/>
        <w:tabs>
          <w:tab w:val="left" w:pos="1960"/>
        </w:tabs>
        <w:ind w:left="520"/>
      </w:pPr>
      <w:r>
        <w:rPr>
          <w:b/>
          <w:spacing w:val="-2"/>
        </w:rPr>
        <w:t>CARLI</w:t>
      </w:r>
      <w:r>
        <w:rPr>
          <w:b/>
        </w:rPr>
        <w:tab/>
      </w:r>
      <w:r>
        <w:t>Consortium</w:t>
      </w:r>
      <w:r>
        <w:rPr>
          <w:spacing w:val="-2"/>
        </w:rPr>
        <w:t xml:space="preserve"> </w:t>
      </w:r>
      <w:r>
        <w:t>of</w:t>
      </w:r>
      <w:r>
        <w:rPr>
          <w:spacing w:val="-2"/>
        </w:rPr>
        <w:t xml:space="preserve"> </w:t>
      </w:r>
      <w:r>
        <w:t>Academic</w:t>
      </w:r>
      <w:r>
        <w:rPr>
          <w:spacing w:val="-4"/>
        </w:rPr>
        <w:t xml:space="preserve"> </w:t>
      </w:r>
      <w:r>
        <w:t>and</w:t>
      </w:r>
      <w:r>
        <w:rPr>
          <w:spacing w:val="-2"/>
        </w:rPr>
        <w:t xml:space="preserve"> </w:t>
      </w:r>
      <w:r>
        <w:t>Research</w:t>
      </w:r>
      <w:r>
        <w:rPr>
          <w:spacing w:val="-2"/>
        </w:rPr>
        <w:t xml:space="preserve"> </w:t>
      </w:r>
      <w:r>
        <w:t>Libraries</w:t>
      </w:r>
      <w:r>
        <w:rPr>
          <w:spacing w:val="-3"/>
        </w:rPr>
        <w:t xml:space="preserve"> </w:t>
      </w:r>
      <w:r>
        <w:t>in</w:t>
      </w:r>
      <w:r>
        <w:rPr>
          <w:spacing w:val="-2"/>
        </w:rPr>
        <w:t xml:space="preserve"> Illinois</w:t>
      </w:r>
    </w:p>
    <w:p w14:paraId="607469D8" w14:textId="77777777" w:rsidR="00F62E01" w:rsidRDefault="00F62E01">
      <w:pPr>
        <w:pStyle w:val="BodyText"/>
        <w:spacing w:before="1"/>
        <w:rPr>
          <w:sz w:val="26"/>
        </w:rPr>
      </w:pPr>
    </w:p>
    <w:p w14:paraId="607469D9" w14:textId="77777777" w:rsidR="00F62E01" w:rsidRDefault="00646DA3">
      <w:pPr>
        <w:pStyle w:val="BodyText"/>
        <w:tabs>
          <w:tab w:val="left" w:pos="1960"/>
        </w:tabs>
        <w:ind w:left="520"/>
      </w:pPr>
      <w:r>
        <w:rPr>
          <w:b/>
          <w:spacing w:val="-4"/>
        </w:rPr>
        <w:t>CoEd</w:t>
      </w:r>
      <w:r>
        <w:rPr>
          <w:b/>
        </w:rPr>
        <w:tab/>
      </w:r>
      <w:r>
        <w:t>College</w:t>
      </w:r>
      <w:r>
        <w:rPr>
          <w:spacing w:val="-5"/>
        </w:rPr>
        <w:t xml:space="preserve"> </w:t>
      </w:r>
      <w:r>
        <w:t>of</w:t>
      </w:r>
      <w:r>
        <w:rPr>
          <w:spacing w:val="-8"/>
        </w:rPr>
        <w:t xml:space="preserve"> </w:t>
      </w:r>
      <w:r>
        <w:rPr>
          <w:spacing w:val="-2"/>
        </w:rPr>
        <w:t>Education</w:t>
      </w:r>
    </w:p>
    <w:p w14:paraId="607469DA" w14:textId="77777777" w:rsidR="00F62E01" w:rsidRDefault="00F62E01">
      <w:pPr>
        <w:pStyle w:val="BodyText"/>
        <w:spacing w:before="9"/>
        <w:rPr>
          <w:sz w:val="25"/>
        </w:rPr>
      </w:pPr>
    </w:p>
    <w:p w14:paraId="607469DB" w14:textId="77777777" w:rsidR="00F62E01" w:rsidRDefault="00646DA3">
      <w:pPr>
        <w:pStyle w:val="BodyText"/>
        <w:tabs>
          <w:tab w:val="left" w:pos="1960"/>
        </w:tabs>
        <w:ind w:left="520"/>
      </w:pPr>
      <w:r>
        <w:rPr>
          <w:b/>
          <w:spacing w:val="-5"/>
        </w:rPr>
        <w:t>CRL</w:t>
      </w:r>
      <w:r>
        <w:rPr>
          <w:b/>
        </w:rPr>
        <w:tab/>
      </w:r>
      <w:r>
        <w:t>Center for Research</w:t>
      </w:r>
      <w:r>
        <w:rPr>
          <w:spacing w:val="-5"/>
        </w:rPr>
        <w:t xml:space="preserve"> </w:t>
      </w:r>
      <w:r>
        <w:rPr>
          <w:spacing w:val="-2"/>
        </w:rPr>
        <w:t>Libraries</w:t>
      </w:r>
    </w:p>
    <w:p w14:paraId="607469DC" w14:textId="77777777" w:rsidR="00F62E01" w:rsidRDefault="00F62E01">
      <w:pPr>
        <w:pStyle w:val="BodyText"/>
        <w:spacing w:before="1"/>
        <w:rPr>
          <w:sz w:val="26"/>
        </w:rPr>
      </w:pPr>
    </w:p>
    <w:p w14:paraId="607469DD" w14:textId="77777777" w:rsidR="00F62E01" w:rsidRDefault="00646DA3">
      <w:pPr>
        <w:pStyle w:val="BodyText"/>
        <w:tabs>
          <w:tab w:val="left" w:pos="1960"/>
        </w:tabs>
        <w:ind w:left="520"/>
      </w:pPr>
      <w:r>
        <w:rPr>
          <w:b/>
          <w:spacing w:val="-2"/>
        </w:rPr>
        <w:t>CSAMES</w:t>
      </w:r>
      <w:r>
        <w:rPr>
          <w:b/>
        </w:rPr>
        <w:tab/>
      </w:r>
      <w:r>
        <w:t>Center</w:t>
      </w:r>
      <w:r>
        <w:rPr>
          <w:spacing w:val="-4"/>
        </w:rPr>
        <w:t xml:space="preserve"> </w:t>
      </w:r>
      <w:r>
        <w:t>for</w:t>
      </w:r>
      <w:r>
        <w:rPr>
          <w:spacing w:val="-3"/>
        </w:rPr>
        <w:t xml:space="preserve"> </w:t>
      </w:r>
      <w:r>
        <w:t>South</w:t>
      </w:r>
      <w:r>
        <w:rPr>
          <w:spacing w:val="-3"/>
        </w:rPr>
        <w:t xml:space="preserve"> </w:t>
      </w:r>
      <w:r>
        <w:t>Asian</w:t>
      </w:r>
      <w:r>
        <w:rPr>
          <w:spacing w:val="-4"/>
        </w:rPr>
        <w:t xml:space="preserve"> </w:t>
      </w:r>
      <w:r>
        <w:t>and</w:t>
      </w:r>
      <w:r>
        <w:rPr>
          <w:spacing w:val="-3"/>
        </w:rPr>
        <w:t xml:space="preserve"> </w:t>
      </w:r>
      <w:r>
        <w:t>Middle</w:t>
      </w:r>
      <w:r>
        <w:rPr>
          <w:spacing w:val="-2"/>
        </w:rPr>
        <w:t xml:space="preserve"> </w:t>
      </w:r>
      <w:r>
        <w:t>Eastern</w:t>
      </w:r>
      <w:r>
        <w:rPr>
          <w:spacing w:val="-4"/>
        </w:rPr>
        <w:t xml:space="preserve"> </w:t>
      </w:r>
      <w:r>
        <w:rPr>
          <w:spacing w:val="-2"/>
        </w:rPr>
        <w:t>Studies</w:t>
      </w:r>
    </w:p>
    <w:p w14:paraId="607469DE" w14:textId="77777777" w:rsidR="00F62E01" w:rsidRDefault="00F62E01">
      <w:pPr>
        <w:pStyle w:val="BodyText"/>
        <w:spacing w:before="9"/>
        <w:rPr>
          <w:sz w:val="25"/>
        </w:rPr>
      </w:pPr>
    </w:p>
    <w:p w14:paraId="607469DF" w14:textId="77777777" w:rsidR="00F62E01" w:rsidRDefault="00646DA3">
      <w:pPr>
        <w:pStyle w:val="BodyText"/>
        <w:tabs>
          <w:tab w:val="left" w:pos="1960"/>
        </w:tabs>
        <w:ind w:left="520"/>
      </w:pPr>
      <w:r>
        <w:rPr>
          <w:b/>
          <w:spacing w:val="-4"/>
        </w:rPr>
        <w:t>DRES</w:t>
      </w:r>
      <w:r>
        <w:rPr>
          <w:b/>
        </w:rPr>
        <w:tab/>
      </w:r>
      <w:r>
        <w:t>Division</w:t>
      </w:r>
      <w:r>
        <w:rPr>
          <w:spacing w:val="-4"/>
        </w:rPr>
        <w:t xml:space="preserve"> </w:t>
      </w:r>
      <w:r>
        <w:t>of</w:t>
      </w:r>
      <w:r>
        <w:rPr>
          <w:spacing w:val="-4"/>
        </w:rPr>
        <w:t xml:space="preserve"> </w:t>
      </w:r>
      <w:r>
        <w:t>Disability</w:t>
      </w:r>
      <w:r>
        <w:rPr>
          <w:spacing w:val="-3"/>
        </w:rPr>
        <w:t xml:space="preserve"> </w:t>
      </w:r>
      <w:r>
        <w:t>Resources</w:t>
      </w:r>
      <w:r>
        <w:rPr>
          <w:spacing w:val="-6"/>
        </w:rPr>
        <w:t xml:space="preserve"> </w:t>
      </w:r>
      <w:r>
        <w:t>and</w:t>
      </w:r>
      <w:r>
        <w:rPr>
          <w:spacing w:val="-8"/>
        </w:rPr>
        <w:t xml:space="preserve"> </w:t>
      </w:r>
      <w:r>
        <w:t>Educational</w:t>
      </w:r>
      <w:r>
        <w:rPr>
          <w:spacing w:val="-4"/>
        </w:rPr>
        <w:t xml:space="preserve"> </w:t>
      </w:r>
      <w:r>
        <w:rPr>
          <w:spacing w:val="-2"/>
        </w:rPr>
        <w:t>Services</w:t>
      </w:r>
    </w:p>
    <w:p w14:paraId="607469E0" w14:textId="77777777" w:rsidR="00F62E01" w:rsidRDefault="00F62E01">
      <w:pPr>
        <w:pStyle w:val="BodyText"/>
        <w:spacing w:before="1"/>
        <w:rPr>
          <w:sz w:val="26"/>
        </w:rPr>
      </w:pPr>
    </w:p>
    <w:p w14:paraId="607469E1" w14:textId="77777777" w:rsidR="00F62E01" w:rsidRDefault="00646DA3">
      <w:pPr>
        <w:tabs>
          <w:tab w:val="left" w:pos="1960"/>
        </w:tabs>
        <w:ind w:left="520"/>
        <w:rPr>
          <w:sz w:val="24"/>
        </w:rPr>
      </w:pPr>
      <w:r>
        <w:rPr>
          <w:b/>
          <w:spacing w:val="-2"/>
          <w:sz w:val="24"/>
        </w:rPr>
        <w:t>ExCom</w:t>
      </w:r>
      <w:r>
        <w:rPr>
          <w:b/>
          <w:sz w:val="24"/>
        </w:rPr>
        <w:tab/>
      </w:r>
      <w:r>
        <w:rPr>
          <w:sz w:val="24"/>
        </w:rPr>
        <w:t>Executive</w:t>
      </w:r>
      <w:r>
        <w:rPr>
          <w:spacing w:val="-10"/>
          <w:sz w:val="24"/>
        </w:rPr>
        <w:t xml:space="preserve"> </w:t>
      </w:r>
      <w:r>
        <w:rPr>
          <w:spacing w:val="-2"/>
          <w:sz w:val="24"/>
        </w:rPr>
        <w:t>Committee</w:t>
      </w:r>
    </w:p>
    <w:p w14:paraId="607469E2" w14:textId="77777777" w:rsidR="00F62E01" w:rsidRDefault="00F62E01">
      <w:pPr>
        <w:pStyle w:val="BodyText"/>
        <w:spacing w:before="8"/>
        <w:rPr>
          <w:sz w:val="25"/>
        </w:rPr>
      </w:pPr>
    </w:p>
    <w:p w14:paraId="607469E3" w14:textId="77777777" w:rsidR="00F62E01" w:rsidRDefault="00646DA3">
      <w:pPr>
        <w:pStyle w:val="BodyText"/>
        <w:tabs>
          <w:tab w:val="left" w:pos="1960"/>
        </w:tabs>
        <w:spacing w:before="1"/>
        <w:ind w:left="520"/>
      </w:pPr>
      <w:r>
        <w:rPr>
          <w:b/>
          <w:spacing w:val="-5"/>
        </w:rPr>
        <w:t>ENG</w:t>
      </w:r>
      <w:r>
        <w:rPr>
          <w:b/>
        </w:rPr>
        <w:tab/>
      </w:r>
      <w:r>
        <w:t>College</w:t>
      </w:r>
      <w:r>
        <w:rPr>
          <w:spacing w:val="1"/>
        </w:rPr>
        <w:t xml:space="preserve"> </w:t>
      </w:r>
      <w:r>
        <w:t>of</w:t>
      </w:r>
      <w:r>
        <w:rPr>
          <w:spacing w:val="-3"/>
        </w:rPr>
        <w:t xml:space="preserve"> </w:t>
      </w:r>
      <w:r>
        <w:rPr>
          <w:spacing w:val="-2"/>
        </w:rPr>
        <w:t>Engineering</w:t>
      </w:r>
    </w:p>
    <w:p w14:paraId="607469E4" w14:textId="77777777" w:rsidR="00F62E01" w:rsidRDefault="00F62E01">
      <w:pPr>
        <w:pStyle w:val="BodyText"/>
        <w:spacing w:before="1"/>
        <w:rPr>
          <w:sz w:val="26"/>
        </w:rPr>
      </w:pPr>
    </w:p>
    <w:p w14:paraId="607469E5" w14:textId="77777777" w:rsidR="00F62E01" w:rsidRDefault="00646DA3">
      <w:pPr>
        <w:pStyle w:val="BodyText"/>
        <w:tabs>
          <w:tab w:val="left" w:pos="1960"/>
        </w:tabs>
        <w:ind w:left="520"/>
      </w:pPr>
      <w:r>
        <w:rPr>
          <w:b/>
          <w:spacing w:val="-5"/>
        </w:rPr>
        <w:t>FAA</w:t>
      </w:r>
      <w:r>
        <w:rPr>
          <w:b/>
        </w:rPr>
        <w:tab/>
      </w:r>
      <w:r>
        <w:t>College</w:t>
      </w:r>
      <w:r>
        <w:rPr>
          <w:spacing w:val="-2"/>
        </w:rPr>
        <w:t xml:space="preserve"> </w:t>
      </w:r>
      <w:r>
        <w:t>of</w:t>
      </w:r>
      <w:r>
        <w:rPr>
          <w:spacing w:val="-2"/>
        </w:rPr>
        <w:t xml:space="preserve"> </w:t>
      </w:r>
      <w:r>
        <w:t>Fine</w:t>
      </w:r>
      <w:r>
        <w:rPr>
          <w:spacing w:val="-2"/>
        </w:rPr>
        <w:t xml:space="preserve"> </w:t>
      </w:r>
      <w:r>
        <w:t>and</w:t>
      </w:r>
      <w:r>
        <w:rPr>
          <w:spacing w:val="-2"/>
        </w:rPr>
        <w:t xml:space="preserve"> </w:t>
      </w:r>
      <w:r>
        <w:t>Applied</w:t>
      </w:r>
      <w:r>
        <w:rPr>
          <w:spacing w:val="-3"/>
        </w:rPr>
        <w:t xml:space="preserve"> </w:t>
      </w:r>
      <w:r>
        <w:rPr>
          <w:spacing w:val="-4"/>
        </w:rPr>
        <w:t>Arts</w:t>
      </w:r>
    </w:p>
    <w:p w14:paraId="607469E6" w14:textId="77777777" w:rsidR="00F62E01" w:rsidRDefault="00F62E01">
      <w:pPr>
        <w:pStyle w:val="BodyText"/>
        <w:spacing w:before="9"/>
        <w:rPr>
          <w:sz w:val="25"/>
        </w:rPr>
      </w:pPr>
    </w:p>
    <w:p w14:paraId="607469E7" w14:textId="77777777" w:rsidR="00F62E01" w:rsidRDefault="00646DA3">
      <w:pPr>
        <w:pStyle w:val="BodyText"/>
        <w:tabs>
          <w:tab w:val="left" w:pos="1960"/>
        </w:tabs>
        <w:ind w:left="520"/>
      </w:pPr>
      <w:r>
        <w:rPr>
          <w:b/>
          <w:spacing w:val="-4"/>
        </w:rPr>
        <w:t>FLAS</w:t>
      </w:r>
      <w:r>
        <w:rPr>
          <w:b/>
        </w:rPr>
        <w:tab/>
      </w:r>
      <w:r>
        <w:t>Foreign</w:t>
      </w:r>
      <w:r>
        <w:rPr>
          <w:spacing w:val="-10"/>
        </w:rPr>
        <w:t xml:space="preserve"> </w:t>
      </w:r>
      <w:r>
        <w:t>Language</w:t>
      </w:r>
      <w:r>
        <w:rPr>
          <w:spacing w:val="-8"/>
        </w:rPr>
        <w:t xml:space="preserve"> </w:t>
      </w:r>
      <w:r>
        <w:t>Area</w:t>
      </w:r>
      <w:r>
        <w:rPr>
          <w:spacing w:val="-8"/>
        </w:rPr>
        <w:t xml:space="preserve"> </w:t>
      </w:r>
      <w:r>
        <w:t>Studies</w:t>
      </w:r>
      <w:r>
        <w:rPr>
          <w:spacing w:val="-10"/>
        </w:rPr>
        <w:t xml:space="preserve"> </w:t>
      </w:r>
      <w:r>
        <w:rPr>
          <w:spacing w:val="-2"/>
        </w:rPr>
        <w:t>Fellowship</w:t>
      </w:r>
    </w:p>
    <w:p w14:paraId="607469E8" w14:textId="77777777" w:rsidR="00F62E01" w:rsidRDefault="00F62E01">
      <w:pPr>
        <w:pStyle w:val="BodyText"/>
        <w:spacing w:before="1"/>
        <w:rPr>
          <w:sz w:val="26"/>
        </w:rPr>
      </w:pPr>
    </w:p>
    <w:p w14:paraId="607469E9" w14:textId="77777777" w:rsidR="00F62E01" w:rsidRDefault="00646DA3">
      <w:pPr>
        <w:pStyle w:val="BodyText"/>
        <w:tabs>
          <w:tab w:val="left" w:pos="1960"/>
        </w:tabs>
        <w:ind w:left="520"/>
      </w:pPr>
      <w:r>
        <w:rPr>
          <w:b/>
          <w:spacing w:val="-5"/>
        </w:rPr>
        <w:t>GA</w:t>
      </w:r>
      <w:r>
        <w:rPr>
          <w:b/>
        </w:rPr>
        <w:tab/>
      </w:r>
      <w:r>
        <w:t>Graduate</w:t>
      </w:r>
      <w:r>
        <w:rPr>
          <w:spacing w:val="-9"/>
        </w:rPr>
        <w:t xml:space="preserve"> </w:t>
      </w:r>
      <w:r>
        <w:rPr>
          <w:spacing w:val="-2"/>
        </w:rPr>
        <w:t>Assistant</w:t>
      </w:r>
    </w:p>
    <w:p w14:paraId="607469EA" w14:textId="77777777" w:rsidR="00F62E01" w:rsidRDefault="00F62E01">
      <w:pPr>
        <w:pStyle w:val="BodyText"/>
        <w:spacing w:before="8"/>
        <w:rPr>
          <w:sz w:val="25"/>
        </w:rPr>
      </w:pPr>
    </w:p>
    <w:p w14:paraId="607469EB" w14:textId="77777777" w:rsidR="00F62E01" w:rsidRDefault="00646DA3">
      <w:pPr>
        <w:pStyle w:val="BodyText"/>
        <w:ind w:left="520"/>
      </w:pPr>
      <w:r>
        <w:rPr>
          <w:b/>
        </w:rPr>
        <w:t>GATT/WTO</w:t>
      </w:r>
      <w:r>
        <w:rPr>
          <w:b/>
          <w:spacing w:val="38"/>
        </w:rPr>
        <w:t xml:space="preserve"> </w:t>
      </w:r>
      <w:r>
        <w:t>General</w:t>
      </w:r>
      <w:r>
        <w:rPr>
          <w:spacing w:val="-5"/>
        </w:rPr>
        <w:t xml:space="preserve"> </w:t>
      </w:r>
      <w:r>
        <w:t>Agreement</w:t>
      </w:r>
      <w:r>
        <w:rPr>
          <w:spacing w:val="-5"/>
        </w:rPr>
        <w:t xml:space="preserve"> </w:t>
      </w:r>
      <w:r>
        <w:t>on</w:t>
      </w:r>
      <w:r>
        <w:rPr>
          <w:spacing w:val="-5"/>
        </w:rPr>
        <w:t xml:space="preserve"> </w:t>
      </w:r>
      <w:r>
        <w:t>Tariffs</w:t>
      </w:r>
      <w:r>
        <w:rPr>
          <w:spacing w:val="-6"/>
        </w:rPr>
        <w:t xml:space="preserve"> </w:t>
      </w:r>
      <w:r>
        <w:t>and</w:t>
      </w:r>
      <w:r>
        <w:rPr>
          <w:spacing w:val="-5"/>
        </w:rPr>
        <w:t xml:space="preserve"> </w:t>
      </w:r>
      <w:r>
        <w:t>Trade/World</w:t>
      </w:r>
      <w:r>
        <w:rPr>
          <w:spacing w:val="-4"/>
        </w:rPr>
        <w:t xml:space="preserve"> </w:t>
      </w:r>
      <w:r>
        <w:t>Trade</w:t>
      </w:r>
      <w:r>
        <w:rPr>
          <w:spacing w:val="-4"/>
        </w:rPr>
        <w:t xml:space="preserve"> </w:t>
      </w:r>
      <w:r>
        <w:rPr>
          <w:spacing w:val="-2"/>
        </w:rPr>
        <w:t>Organization</w:t>
      </w:r>
    </w:p>
    <w:p w14:paraId="607469EC" w14:textId="77777777" w:rsidR="00F62E01" w:rsidRDefault="00F62E01">
      <w:pPr>
        <w:pStyle w:val="BodyText"/>
        <w:spacing w:before="1"/>
        <w:rPr>
          <w:sz w:val="26"/>
        </w:rPr>
      </w:pPr>
    </w:p>
    <w:p w14:paraId="607469ED" w14:textId="77777777" w:rsidR="00F62E01" w:rsidRDefault="00646DA3">
      <w:pPr>
        <w:pStyle w:val="BodyText"/>
        <w:tabs>
          <w:tab w:val="left" w:pos="1960"/>
        </w:tabs>
        <w:ind w:left="520"/>
      </w:pPr>
      <w:r>
        <w:rPr>
          <w:b/>
          <w:spacing w:val="-4"/>
        </w:rPr>
        <w:t>GEEO</w:t>
      </w:r>
      <w:r>
        <w:rPr>
          <w:b/>
        </w:rPr>
        <w:tab/>
      </w:r>
      <w:r>
        <w:t>Global</w:t>
      </w:r>
      <w:r>
        <w:rPr>
          <w:spacing w:val="-3"/>
        </w:rPr>
        <w:t xml:space="preserve"> </w:t>
      </w:r>
      <w:r>
        <w:t>Exploration</w:t>
      </w:r>
      <w:r>
        <w:rPr>
          <w:spacing w:val="-2"/>
        </w:rPr>
        <w:t xml:space="preserve"> </w:t>
      </w:r>
      <w:r>
        <w:t>for</w:t>
      </w:r>
      <w:r>
        <w:rPr>
          <w:spacing w:val="-6"/>
        </w:rPr>
        <w:t xml:space="preserve"> </w:t>
      </w:r>
      <w:r>
        <w:t>Educators</w:t>
      </w:r>
      <w:r>
        <w:rPr>
          <w:spacing w:val="-4"/>
        </w:rPr>
        <w:t xml:space="preserve"> </w:t>
      </w:r>
      <w:r>
        <w:rPr>
          <w:spacing w:val="-2"/>
        </w:rPr>
        <w:t>Organization</w:t>
      </w:r>
    </w:p>
    <w:p w14:paraId="607469EE" w14:textId="77777777" w:rsidR="00F62E01" w:rsidRDefault="00F62E01">
      <w:pPr>
        <w:pStyle w:val="BodyText"/>
        <w:spacing w:before="9"/>
        <w:rPr>
          <w:sz w:val="25"/>
        </w:rPr>
      </w:pPr>
    </w:p>
    <w:p w14:paraId="607469EF" w14:textId="77777777" w:rsidR="00F62E01" w:rsidRDefault="00646DA3">
      <w:pPr>
        <w:pStyle w:val="BodyText"/>
        <w:tabs>
          <w:tab w:val="left" w:pos="1960"/>
        </w:tabs>
        <w:ind w:left="520"/>
      </w:pPr>
      <w:r>
        <w:rPr>
          <w:b/>
          <w:spacing w:val="-5"/>
        </w:rPr>
        <w:t>GRF</w:t>
      </w:r>
      <w:r>
        <w:rPr>
          <w:b/>
        </w:rPr>
        <w:tab/>
      </w:r>
      <w:r>
        <w:t>Global</w:t>
      </w:r>
      <w:r>
        <w:rPr>
          <w:spacing w:val="-4"/>
        </w:rPr>
        <w:t xml:space="preserve"> </w:t>
      </w:r>
      <w:r>
        <w:t>Regional</w:t>
      </w:r>
      <w:r>
        <w:rPr>
          <w:spacing w:val="-3"/>
        </w:rPr>
        <w:t xml:space="preserve"> </w:t>
      </w:r>
      <w:r>
        <w:t>Focus</w:t>
      </w:r>
      <w:r>
        <w:rPr>
          <w:spacing w:val="-6"/>
        </w:rPr>
        <w:t xml:space="preserve"> </w:t>
      </w:r>
      <w:r>
        <w:rPr>
          <w:spacing w:val="-2"/>
        </w:rPr>
        <w:t>Groups</w:t>
      </w:r>
    </w:p>
    <w:p w14:paraId="607469F0" w14:textId="77777777" w:rsidR="00F62E01" w:rsidRDefault="00F62E01">
      <w:pPr>
        <w:pStyle w:val="BodyText"/>
        <w:spacing w:before="1"/>
        <w:rPr>
          <w:sz w:val="26"/>
        </w:rPr>
      </w:pPr>
    </w:p>
    <w:p w14:paraId="607469F1" w14:textId="77777777" w:rsidR="00F62E01" w:rsidRDefault="00646DA3">
      <w:pPr>
        <w:tabs>
          <w:tab w:val="left" w:pos="1960"/>
        </w:tabs>
        <w:ind w:left="520"/>
        <w:rPr>
          <w:sz w:val="24"/>
        </w:rPr>
      </w:pPr>
      <w:r>
        <w:rPr>
          <w:b/>
          <w:sz w:val="24"/>
        </w:rPr>
        <w:t>Gen</w:t>
      </w:r>
      <w:r>
        <w:rPr>
          <w:b/>
          <w:spacing w:val="-3"/>
          <w:sz w:val="24"/>
        </w:rPr>
        <w:t xml:space="preserve"> </w:t>
      </w:r>
      <w:r>
        <w:rPr>
          <w:b/>
          <w:spacing w:val="-7"/>
          <w:sz w:val="24"/>
        </w:rPr>
        <w:t>Ed</w:t>
      </w:r>
      <w:r>
        <w:rPr>
          <w:b/>
          <w:sz w:val="24"/>
        </w:rPr>
        <w:tab/>
      </w:r>
      <w:r>
        <w:rPr>
          <w:sz w:val="24"/>
        </w:rPr>
        <w:t>General</w:t>
      </w:r>
      <w:r>
        <w:rPr>
          <w:spacing w:val="-1"/>
          <w:sz w:val="24"/>
        </w:rPr>
        <w:t xml:space="preserve"> </w:t>
      </w:r>
      <w:r>
        <w:rPr>
          <w:spacing w:val="-2"/>
          <w:sz w:val="24"/>
        </w:rPr>
        <w:t>Education</w:t>
      </w:r>
    </w:p>
    <w:p w14:paraId="607469F2" w14:textId="77777777" w:rsidR="00F62E01" w:rsidRDefault="00F62E01">
      <w:pPr>
        <w:rPr>
          <w:sz w:val="24"/>
        </w:rPr>
        <w:sectPr w:rsidR="00F62E01">
          <w:headerReference w:type="default" r:id="rId8"/>
          <w:footerReference w:type="default" r:id="rId9"/>
          <w:pgSz w:w="12240" w:h="15840"/>
          <w:pgMar w:top="940" w:right="640" w:bottom="1200" w:left="920" w:header="726" w:footer="1010" w:gutter="0"/>
          <w:pgNumType w:start="2"/>
          <w:cols w:space="720"/>
        </w:sectPr>
      </w:pPr>
    </w:p>
    <w:p w14:paraId="607469F3" w14:textId="77777777" w:rsidR="00F62E01" w:rsidRDefault="00F62E01">
      <w:pPr>
        <w:pStyle w:val="BodyText"/>
        <w:rPr>
          <w:sz w:val="20"/>
        </w:rPr>
      </w:pPr>
    </w:p>
    <w:p w14:paraId="607469F4" w14:textId="77777777" w:rsidR="00F62E01" w:rsidRDefault="00F62E01">
      <w:pPr>
        <w:pStyle w:val="BodyText"/>
        <w:spacing w:before="8" w:after="1"/>
        <w:rPr>
          <w:sz w:val="23"/>
        </w:rPr>
      </w:pPr>
    </w:p>
    <w:tbl>
      <w:tblPr>
        <w:tblW w:w="0" w:type="auto"/>
        <w:tblInd w:w="477" w:type="dxa"/>
        <w:tblLayout w:type="fixed"/>
        <w:tblCellMar>
          <w:left w:w="0" w:type="dxa"/>
          <w:right w:w="0" w:type="dxa"/>
        </w:tblCellMar>
        <w:tblLook w:val="01E0" w:firstRow="1" w:lastRow="1" w:firstColumn="1" w:lastColumn="1" w:noHBand="0" w:noVBand="0"/>
      </w:tblPr>
      <w:tblGrid>
        <w:gridCol w:w="1223"/>
        <w:gridCol w:w="6019"/>
      </w:tblGrid>
      <w:tr w:rsidR="00F62E01" w14:paraId="607469F7" w14:textId="77777777">
        <w:trPr>
          <w:trHeight w:val="418"/>
        </w:trPr>
        <w:tc>
          <w:tcPr>
            <w:tcW w:w="1223" w:type="dxa"/>
          </w:tcPr>
          <w:p w14:paraId="607469F5" w14:textId="77777777" w:rsidR="00F62E01" w:rsidRDefault="00646DA3">
            <w:pPr>
              <w:pStyle w:val="TableParagraph"/>
              <w:spacing w:line="266" w:lineRule="exact"/>
              <w:ind w:left="50"/>
              <w:rPr>
                <w:b/>
                <w:sz w:val="24"/>
              </w:rPr>
            </w:pPr>
            <w:r>
              <w:rPr>
                <w:b/>
                <w:spacing w:val="-5"/>
                <w:sz w:val="24"/>
              </w:rPr>
              <w:t>GS</w:t>
            </w:r>
          </w:p>
        </w:tc>
        <w:tc>
          <w:tcPr>
            <w:tcW w:w="6019" w:type="dxa"/>
          </w:tcPr>
          <w:p w14:paraId="607469F6" w14:textId="77777777" w:rsidR="00F62E01" w:rsidRDefault="00646DA3">
            <w:pPr>
              <w:pStyle w:val="TableParagraph"/>
              <w:spacing w:line="266" w:lineRule="exact"/>
              <w:ind w:left="267"/>
              <w:rPr>
                <w:sz w:val="24"/>
              </w:rPr>
            </w:pPr>
            <w:r>
              <w:rPr>
                <w:sz w:val="24"/>
              </w:rPr>
              <w:t>Global</w:t>
            </w:r>
            <w:r>
              <w:rPr>
                <w:spacing w:val="-2"/>
                <w:sz w:val="24"/>
              </w:rPr>
              <w:t xml:space="preserve"> Studies</w:t>
            </w:r>
          </w:p>
        </w:tc>
      </w:tr>
      <w:tr w:rsidR="00F62E01" w14:paraId="607469FA" w14:textId="77777777">
        <w:trPr>
          <w:trHeight w:val="573"/>
        </w:trPr>
        <w:tc>
          <w:tcPr>
            <w:tcW w:w="1223" w:type="dxa"/>
          </w:tcPr>
          <w:p w14:paraId="607469F8" w14:textId="77777777" w:rsidR="00F62E01" w:rsidRDefault="00646DA3">
            <w:pPr>
              <w:pStyle w:val="TableParagraph"/>
              <w:spacing w:before="143"/>
              <w:ind w:left="50"/>
              <w:rPr>
                <w:b/>
                <w:sz w:val="24"/>
              </w:rPr>
            </w:pPr>
            <w:r>
              <w:rPr>
                <w:b/>
                <w:spacing w:val="-5"/>
                <w:sz w:val="24"/>
              </w:rPr>
              <w:t>GSL</w:t>
            </w:r>
          </w:p>
        </w:tc>
        <w:tc>
          <w:tcPr>
            <w:tcW w:w="6019" w:type="dxa"/>
          </w:tcPr>
          <w:p w14:paraId="607469F9" w14:textId="77777777" w:rsidR="00F62E01" w:rsidRDefault="00646DA3">
            <w:pPr>
              <w:pStyle w:val="TableParagraph"/>
              <w:spacing w:before="143"/>
              <w:ind w:left="267"/>
              <w:rPr>
                <w:sz w:val="24"/>
              </w:rPr>
            </w:pPr>
            <w:r>
              <w:rPr>
                <w:sz w:val="24"/>
              </w:rPr>
              <w:t>Global</w:t>
            </w:r>
            <w:r>
              <w:rPr>
                <w:spacing w:val="-5"/>
                <w:sz w:val="24"/>
              </w:rPr>
              <w:t xml:space="preserve"> </w:t>
            </w:r>
            <w:r>
              <w:rPr>
                <w:sz w:val="24"/>
              </w:rPr>
              <w:t>South</w:t>
            </w:r>
            <w:r>
              <w:rPr>
                <w:spacing w:val="-3"/>
                <w:sz w:val="24"/>
              </w:rPr>
              <w:t xml:space="preserve"> </w:t>
            </w:r>
            <w:r>
              <w:rPr>
                <w:sz w:val="24"/>
              </w:rPr>
              <w:t>Languages</w:t>
            </w:r>
            <w:r>
              <w:rPr>
                <w:spacing w:val="-4"/>
                <w:sz w:val="24"/>
              </w:rPr>
              <w:t xml:space="preserve"> </w:t>
            </w:r>
            <w:r>
              <w:rPr>
                <w:spacing w:val="-2"/>
                <w:sz w:val="24"/>
              </w:rPr>
              <w:t>(Fellowship)</w:t>
            </w:r>
          </w:p>
        </w:tc>
      </w:tr>
      <w:tr w:rsidR="00F62E01" w14:paraId="607469FD" w14:textId="77777777">
        <w:trPr>
          <w:trHeight w:val="574"/>
        </w:trPr>
        <w:tc>
          <w:tcPr>
            <w:tcW w:w="1223" w:type="dxa"/>
          </w:tcPr>
          <w:p w14:paraId="607469FB" w14:textId="77777777" w:rsidR="00F62E01" w:rsidRDefault="00646DA3">
            <w:pPr>
              <w:pStyle w:val="TableParagraph"/>
              <w:spacing w:before="145"/>
              <w:ind w:left="50"/>
              <w:rPr>
                <w:b/>
                <w:sz w:val="24"/>
              </w:rPr>
            </w:pPr>
            <w:r>
              <w:rPr>
                <w:b/>
                <w:spacing w:val="-5"/>
                <w:sz w:val="24"/>
              </w:rPr>
              <w:t>ICA</w:t>
            </w:r>
          </w:p>
        </w:tc>
        <w:tc>
          <w:tcPr>
            <w:tcW w:w="6019" w:type="dxa"/>
          </w:tcPr>
          <w:p w14:paraId="607469FC" w14:textId="77777777" w:rsidR="00F62E01" w:rsidRDefault="00646DA3">
            <w:pPr>
              <w:pStyle w:val="TableParagraph"/>
              <w:spacing w:before="145"/>
              <w:ind w:left="267"/>
              <w:rPr>
                <w:sz w:val="24"/>
              </w:rPr>
            </w:pPr>
            <w:r>
              <w:rPr>
                <w:sz w:val="24"/>
              </w:rPr>
              <w:t>Iranian</w:t>
            </w:r>
            <w:r>
              <w:rPr>
                <w:spacing w:val="-8"/>
                <w:sz w:val="24"/>
              </w:rPr>
              <w:t xml:space="preserve"> </w:t>
            </w:r>
            <w:r>
              <w:rPr>
                <w:sz w:val="24"/>
              </w:rPr>
              <w:t>Cultural</w:t>
            </w:r>
            <w:r>
              <w:rPr>
                <w:spacing w:val="-8"/>
                <w:sz w:val="24"/>
              </w:rPr>
              <w:t xml:space="preserve"> </w:t>
            </w:r>
            <w:r>
              <w:rPr>
                <w:spacing w:val="-2"/>
                <w:sz w:val="24"/>
              </w:rPr>
              <w:t>Association</w:t>
            </w:r>
          </w:p>
        </w:tc>
      </w:tr>
      <w:tr w:rsidR="00F62E01" w14:paraId="60746A00" w14:textId="77777777">
        <w:trPr>
          <w:trHeight w:val="574"/>
        </w:trPr>
        <w:tc>
          <w:tcPr>
            <w:tcW w:w="1223" w:type="dxa"/>
          </w:tcPr>
          <w:p w14:paraId="607469FE" w14:textId="77777777" w:rsidR="00F62E01" w:rsidRDefault="00646DA3">
            <w:pPr>
              <w:pStyle w:val="TableParagraph"/>
              <w:spacing w:before="143"/>
              <w:ind w:left="50"/>
              <w:rPr>
                <w:b/>
                <w:sz w:val="24"/>
              </w:rPr>
            </w:pPr>
            <w:r>
              <w:rPr>
                <w:b/>
                <w:spacing w:val="-5"/>
                <w:sz w:val="24"/>
              </w:rPr>
              <w:t>IGI</w:t>
            </w:r>
          </w:p>
        </w:tc>
        <w:tc>
          <w:tcPr>
            <w:tcW w:w="6019" w:type="dxa"/>
          </w:tcPr>
          <w:p w14:paraId="607469FF" w14:textId="77777777" w:rsidR="00F62E01" w:rsidRDefault="00646DA3">
            <w:pPr>
              <w:pStyle w:val="TableParagraph"/>
              <w:spacing w:before="143"/>
              <w:ind w:left="267"/>
              <w:rPr>
                <w:sz w:val="24"/>
              </w:rPr>
            </w:pPr>
            <w:r>
              <w:rPr>
                <w:sz w:val="24"/>
              </w:rPr>
              <w:t>Illinois</w:t>
            </w:r>
            <w:r>
              <w:rPr>
                <w:spacing w:val="-9"/>
                <w:sz w:val="24"/>
              </w:rPr>
              <w:t xml:space="preserve"> </w:t>
            </w:r>
            <w:r>
              <w:rPr>
                <w:sz w:val="24"/>
              </w:rPr>
              <w:t>Global</w:t>
            </w:r>
            <w:r>
              <w:rPr>
                <w:spacing w:val="-6"/>
                <w:sz w:val="24"/>
              </w:rPr>
              <w:t xml:space="preserve"> </w:t>
            </w:r>
            <w:r>
              <w:rPr>
                <w:spacing w:val="-2"/>
                <w:sz w:val="24"/>
              </w:rPr>
              <w:t>Institute</w:t>
            </w:r>
          </w:p>
        </w:tc>
      </w:tr>
      <w:tr w:rsidR="00F62E01" w14:paraId="60746A03" w14:textId="77777777">
        <w:trPr>
          <w:trHeight w:val="573"/>
        </w:trPr>
        <w:tc>
          <w:tcPr>
            <w:tcW w:w="1223" w:type="dxa"/>
          </w:tcPr>
          <w:p w14:paraId="60746A01" w14:textId="77777777" w:rsidR="00F62E01" w:rsidRDefault="00646DA3">
            <w:pPr>
              <w:pStyle w:val="TableParagraph"/>
              <w:spacing w:before="145"/>
              <w:ind w:left="50"/>
              <w:rPr>
                <w:b/>
                <w:sz w:val="24"/>
              </w:rPr>
            </w:pPr>
            <w:r>
              <w:rPr>
                <w:b/>
                <w:spacing w:val="-5"/>
                <w:sz w:val="24"/>
              </w:rPr>
              <w:t>IIP</w:t>
            </w:r>
          </w:p>
        </w:tc>
        <w:tc>
          <w:tcPr>
            <w:tcW w:w="6019" w:type="dxa"/>
          </w:tcPr>
          <w:p w14:paraId="60746A02" w14:textId="77777777" w:rsidR="00F62E01" w:rsidRDefault="00646DA3">
            <w:pPr>
              <w:pStyle w:val="TableParagraph"/>
              <w:spacing w:before="145"/>
              <w:ind w:left="267"/>
              <w:rPr>
                <w:sz w:val="24"/>
              </w:rPr>
            </w:pPr>
            <w:r>
              <w:rPr>
                <w:sz w:val="24"/>
              </w:rPr>
              <w:t>Illinois</w:t>
            </w:r>
            <w:r>
              <w:rPr>
                <w:spacing w:val="-7"/>
                <w:sz w:val="24"/>
              </w:rPr>
              <w:t xml:space="preserve"> </w:t>
            </w:r>
            <w:r>
              <w:rPr>
                <w:sz w:val="24"/>
              </w:rPr>
              <w:t>International</w:t>
            </w:r>
            <w:r>
              <w:rPr>
                <w:spacing w:val="-4"/>
                <w:sz w:val="24"/>
              </w:rPr>
              <w:t xml:space="preserve"> </w:t>
            </w:r>
            <w:r>
              <w:rPr>
                <w:spacing w:val="-2"/>
                <w:sz w:val="24"/>
              </w:rPr>
              <w:t>Programs</w:t>
            </w:r>
          </w:p>
        </w:tc>
      </w:tr>
      <w:tr w:rsidR="00F62E01" w14:paraId="60746A06" w14:textId="77777777">
        <w:trPr>
          <w:trHeight w:val="574"/>
        </w:trPr>
        <w:tc>
          <w:tcPr>
            <w:tcW w:w="1223" w:type="dxa"/>
          </w:tcPr>
          <w:p w14:paraId="60746A04" w14:textId="77777777" w:rsidR="00F62E01" w:rsidRDefault="00646DA3">
            <w:pPr>
              <w:pStyle w:val="TableParagraph"/>
              <w:spacing w:before="143"/>
              <w:ind w:left="50"/>
              <w:rPr>
                <w:b/>
                <w:sz w:val="24"/>
              </w:rPr>
            </w:pPr>
            <w:r>
              <w:rPr>
                <w:b/>
                <w:spacing w:val="-5"/>
                <w:sz w:val="24"/>
              </w:rPr>
              <w:t>ILO</w:t>
            </w:r>
          </w:p>
        </w:tc>
        <w:tc>
          <w:tcPr>
            <w:tcW w:w="6019" w:type="dxa"/>
          </w:tcPr>
          <w:p w14:paraId="60746A05" w14:textId="77777777" w:rsidR="00F62E01" w:rsidRDefault="00646DA3">
            <w:pPr>
              <w:pStyle w:val="TableParagraph"/>
              <w:spacing w:before="143"/>
              <w:ind w:left="267"/>
              <w:rPr>
                <w:sz w:val="24"/>
              </w:rPr>
            </w:pPr>
            <w:r>
              <w:rPr>
                <w:sz w:val="24"/>
              </w:rPr>
              <w:t>International</w:t>
            </w:r>
            <w:r>
              <w:rPr>
                <w:spacing w:val="-12"/>
                <w:sz w:val="24"/>
              </w:rPr>
              <w:t xml:space="preserve"> </w:t>
            </w:r>
            <w:r>
              <w:rPr>
                <w:sz w:val="24"/>
              </w:rPr>
              <w:t>Labor</w:t>
            </w:r>
            <w:r>
              <w:rPr>
                <w:spacing w:val="-9"/>
                <w:sz w:val="24"/>
              </w:rPr>
              <w:t xml:space="preserve"> </w:t>
            </w:r>
            <w:r>
              <w:rPr>
                <w:spacing w:val="-2"/>
                <w:sz w:val="24"/>
              </w:rPr>
              <w:t>Organization</w:t>
            </w:r>
          </w:p>
        </w:tc>
      </w:tr>
      <w:tr w:rsidR="00F62E01" w14:paraId="60746A09" w14:textId="77777777">
        <w:trPr>
          <w:trHeight w:val="574"/>
        </w:trPr>
        <w:tc>
          <w:tcPr>
            <w:tcW w:w="1223" w:type="dxa"/>
          </w:tcPr>
          <w:p w14:paraId="60746A07" w14:textId="77777777" w:rsidR="00F62E01" w:rsidRDefault="00646DA3">
            <w:pPr>
              <w:pStyle w:val="TableParagraph"/>
              <w:spacing w:before="145"/>
              <w:ind w:left="50"/>
              <w:rPr>
                <w:b/>
                <w:sz w:val="24"/>
              </w:rPr>
            </w:pPr>
            <w:r>
              <w:rPr>
                <w:b/>
                <w:spacing w:val="-5"/>
                <w:sz w:val="24"/>
              </w:rPr>
              <w:t>IMF</w:t>
            </w:r>
          </w:p>
        </w:tc>
        <w:tc>
          <w:tcPr>
            <w:tcW w:w="6019" w:type="dxa"/>
          </w:tcPr>
          <w:p w14:paraId="60746A08" w14:textId="77777777" w:rsidR="00F62E01" w:rsidRDefault="00646DA3">
            <w:pPr>
              <w:pStyle w:val="TableParagraph"/>
              <w:spacing w:before="145"/>
              <w:ind w:left="267"/>
              <w:rPr>
                <w:sz w:val="24"/>
              </w:rPr>
            </w:pPr>
            <w:r>
              <w:rPr>
                <w:sz w:val="24"/>
              </w:rPr>
              <w:t>International</w:t>
            </w:r>
            <w:r>
              <w:rPr>
                <w:spacing w:val="-10"/>
                <w:sz w:val="24"/>
              </w:rPr>
              <w:t xml:space="preserve"> </w:t>
            </w:r>
            <w:r>
              <w:rPr>
                <w:sz w:val="24"/>
              </w:rPr>
              <w:t>Monetary</w:t>
            </w:r>
            <w:r>
              <w:rPr>
                <w:spacing w:val="-8"/>
                <w:sz w:val="24"/>
              </w:rPr>
              <w:t xml:space="preserve"> </w:t>
            </w:r>
            <w:r>
              <w:rPr>
                <w:spacing w:val="-4"/>
                <w:sz w:val="24"/>
              </w:rPr>
              <w:t>Fund</w:t>
            </w:r>
          </w:p>
        </w:tc>
      </w:tr>
      <w:tr w:rsidR="00F62E01" w14:paraId="60746A0C" w14:textId="77777777">
        <w:trPr>
          <w:trHeight w:val="574"/>
        </w:trPr>
        <w:tc>
          <w:tcPr>
            <w:tcW w:w="1223" w:type="dxa"/>
          </w:tcPr>
          <w:p w14:paraId="60746A0A" w14:textId="77777777" w:rsidR="00F62E01" w:rsidRDefault="00646DA3">
            <w:pPr>
              <w:pStyle w:val="TableParagraph"/>
              <w:spacing w:before="143"/>
              <w:ind w:left="50"/>
              <w:rPr>
                <w:b/>
                <w:sz w:val="24"/>
              </w:rPr>
            </w:pPr>
            <w:r>
              <w:rPr>
                <w:b/>
                <w:spacing w:val="-5"/>
                <w:sz w:val="24"/>
              </w:rPr>
              <w:t>LAS</w:t>
            </w:r>
          </w:p>
        </w:tc>
        <w:tc>
          <w:tcPr>
            <w:tcW w:w="6019" w:type="dxa"/>
          </w:tcPr>
          <w:p w14:paraId="60746A0B" w14:textId="77777777" w:rsidR="00F62E01" w:rsidRDefault="00646DA3">
            <w:pPr>
              <w:pStyle w:val="TableParagraph"/>
              <w:spacing w:before="143"/>
              <w:ind w:left="267"/>
              <w:rPr>
                <w:sz w:val="24"/>
              </w:rPr>
            </w:pPr>
            <w:r>
              <w:rPr>
                <w:sz w:val="24"/>
              </w:rPr>
              <w:t>Liberal</w:t>
            </w:r>
            <w:r>
              <w:rPr>
                <w:spacing w:val="-2"/>
                <w:sz w:val="24"/>
              </w:rPr>
              <w:t xml:space="preserve"> </w:t>
            </w:r>
            <w:r>
              <w:rPr>
                <w:sz w:val="24"/>
              </w:rPr>
              <w:t>Arts</w:t>
            </w:r>
            <w:r>
              <w:rPr>
                <w:spacing w:val="-4"/>
                <w:sz w:val="24"/>
              </w:rPr>
              <w:t xml:space="preserve"> </w:t>
            </w:r>
            <w:r>
              <w:rPr>
                <w:sz w:val="24"/>
              </w:rPr>
              <w:t>and</w:t>
            </w:r>
            <w:r>
              <w:rPr>
                <w:spacing w:val="-2"/>
                <w:sz w:val="24"/>
              </w:rPr>
              <w:t xml:space="preserve"> Sciences</w:t>
            </w:r>
          </w:p>
        </w:tc>
      </w:tr>
      <w:tr w:rsidR="00F62E01" w14:paraId="60746A0F" w14:textId="77777777">
        <w:trPr>
          <w:trHeight w:val="573"/>
        </w:trPr>
        <w:tc>
          <w:tcPr>
            <w:tcW w:w="1223" w:type="dxa"/>
          </w:tcPr>
          <w:p w14:paraId="60746A0D" w14:textId="77777777" w:rsidR="00F62E01" w:rsidRDefault="00646DA3">
            <w:pPr>
              <w:pStyle w:val="TableParagraph"/>
              <w:spacing w:before="145"/>
              <w:ind w:left="50"/>
              <w:rPr>
                <w:b/>
                <w:sz w:val="24"/>
              </w:rPr>
            </w:pPr>
            <w:r>
              <w:rPr>
                <w:b/>
                <w:spacing w:val="-4"/>
                <w:sz w:val="24"/>
              </w:rPr>
              <w:t>LCTL</w:t>
            </w:r>
          </w:p>
        </w:tc>
        <w:tc>
          <w:tcPr>
            <w:tcW w:w="6019" w:type="dxa"/>
          </w:tcPr>
          <w:p w14:paraId="60746A0E" w14:textId="77777777" w:rsidR="00F62E01" w:rsidRDefault="00646DA3">
            <w:pPr>
              <w:pStyle w:val="TableParagraph"/>
              <w:spacing w:before="145"/>
              <w:ind w:left="267"/>
              <w:rPr>
                <w:sz w:val="24"/>
              </w:rPr>
            </w:pPr>
            <w:r>
              <w:rPr>
                <w:sz w:val="24"/>
              </w:rPr>
              <w:t>Less</w:t>
            </w:r>
            <w:r>
              <w:rPr>
                <w:spacing w:val="-4"/>
                <w:sz w:val="24"/>
              </w:rPr>
              <w:t xml:space="preserve"> </w:t>
            </w:r>
            <w:r>
              <w:rPr>
                <w:sz w:val="24"/>
              </w:rPr>
              <w:t>Commonly</w:t>
            </w:r>
            <w:r>
              <w:rPr>
                <w:spacing w:val="-1"/>
                <w:sz w:val="24"/>
              </w:rPr>
              <w:t xml:space="preserve"> </w:t>
            </w:r>
            <w:r>
              <w:rPr>
                <w:sz w:val="24"/>
              </w:rPr>
              <w:t>Taught</w:t>
            </w:r>
            <w:r>
              <w:rPr>
                <w:spacing w:val="-1"/>
                <w:sz w:val="24"/>
              </w:rPr>
              <w:t xml:space="preserve"> </w:t>
            </w:r>
            <w:r>
              <w:rPr>
                <w:spacing w:val="-2"/>
                <w:sz w:val="24"/>
              </w:rPr>
              <w:t>Language</w:t>
            </w:r>
          </w:p>
        </w:tc>
      </w:tr>
      <w:tr w:rsidR="00F62E01" w14:paraId="60746A12" w14:textId="77777777">
        <w:trPr>
          <w:trHeight w:val="574"/>
        </w:trPr>
        <w:tc>
          <w:tcPr>
            <w:tcW w:w="1223" w:type="dxa"/>
          </w:tcPr>
          <w:p w14:paraId="60746A10" w14:textId="77777777" w:rsidR="00F62E01" w:rsidRDefault="00646DA3">
            <w:pPr>
              <w:pStyle w:val="TableParagraph"/>
              <w:spacing w:before="143"/>
              <w:ind w:left="50"/>
              <w:rPr>
                <w:b/>
                <w:sz w:val="24"/>
              </w:rPr>
            </w:pPr>
            <w:r>
              <w:rPr>
                <w:b/>
                <w:spacing w:val="-5"/>
                <w:sz w:val="24"/>
              </w:rPr>
              <w:t>MAL</w:t>
            </w:r>
          </w:p>
        </w:tc>
        <w:tc>
          <w:tcPr>
            <w:tcW w:w="6019" w:type="dxa"/>
          </w:tcPr>
          <w:p w14:paraId="60746A11" w14:textId="77777777" w:rsidR="00F62E01" w:rsidRDefault="00646DA3">
            <w:pPr>
              <w:pStyle w:val="TableParagraph"/>
              <w:spacing w:before="143"/>
              <w:ind w:left="267"/>
              <w:rPr>
                <w:sz w:val="24"/>
              </w:rPr>
            </w:pPr>
            <w:r>
              <w:rPr>
                <w:sz w:val="24"/>
              </w:rPr>
              <w:t>Modern</w:t>
            </w:r>
            <w:r>
              <w:rPr>
                <w:spacing w:val="-5"/>
                <w:sz w:val="24"/>
              </w:rPr>
              <w:t xml:space="preserve"> </w:t>
            </w:r>
            <w:r>
              <w:rPr>
                <w:sz w:val="24"/>
              </w:rPr>
              <w:t>Arab</w:t>
            </w:r>
            <w:r>
              <w:rPr>
                <w:spacing w:val="-5"/>
                <w:sz w:val="24"/>
              </w:rPr>
              <w:t xml:space="preserve"> </w:t>
            </w:r>
            <w:r>
              <w:rPr>
                <w:spacing w:val="-2"/>
                <w:sz w:val="24"/>
              </w:rPr>
              <w:t>League</w:t>
            </w:r>
          </w:p>
        </w:tc>
      </w:tr>
      <w:tr w:rsidR="00F62E01" w14:paraId="60746A15" w14:textId="77777777">
        <w:trPr>
          <w:trHeight w:val="574"/>
        </w:trPr>
        <w:tc>
          <w:tcPr>
            <w:tcW w:w="1223" w:type="dxa"/>
          </w:tcPr>
          <w:p w14:paraId="60746A13" w14:textId="77777777" w:rsidR="00F62E01" w:rsidRDefault="00646DA3">
            <w:pPr>
              <w:pStyle w:val="TableParagraph"/>
              <w:spacing w:before="145"/>
              <w:ind w:left="50"/>
              <w:rPr>
                <w:b/>
                <w:sz w:val="24"/>
              </w:rPr>
            </w:pPr>
            <w:r>
              <w:rPr>
                <w:b/>
                <w:spacing w:val="-5"/>
                <w:sz w:val="24"/>
              </w:rPr>
              <w:t>ME</w:t>
            </w:r>
          </w:p>
        </w:tc>
        <w:tc>
          <w:tcPr>
            <w:tcW w:w="6019" w:type="dxa"/>
          </w:tcPr>
          <w:p w14:paraId="60746A14" w14:textId="77777777" w:rsidR="00F62E01" w:rsidRDefault="00646DA3">
            <w:pPr>
              <w:pStyle w:val="TableParagraph"/>
              <w:spacing w:before="145"/>
              <w:ind w:left="267"/>
              <w:rPr>
                <w:sz w:val="24"/>
              </w:rPr>
            </w:pPr>
            <w:r>
              <w:rPr>
                <w:sz w:val="24"/>
              </w:rPr>
              <w:t>Middle</w:t>
            </w:r>
            <w:r>
              <w:rPr>
                <w:spacing w:val="-4"/>
                <w:sz w:val="24"/>
              </w:rPr>
              <w:t xml:space="preserve"> East</w:t>
            </w:r>
          </w:p>
        </w:tc>
      </w:tr>
      <w:tr w:rsidR="00F62E01" w14:paraId="60746A18" w14:textId="77777777">
        <w:trPr>
          <w:trHeight w:val="573"/>
        </w:trPr>
        <w:tc>
          <w:tcPr>
            <w:tcW w:w="1223" w:type="dxa"/>
          </w:tcPr>
          <w:p w14:paraId="60746A16" w14:textId="77777777" w:rsidR="00F62E01" w:rsidRDefault="00646DA3">
            <w:pPr>
              <w:pStyle w:val="TableParagraph"/>
              <w:spacing w:before="143"/>
              <w:ind w:left="50"/>
              <w:rPr>
                <w:b/>
                <w:sz w:val="24"/>
              </w:rPr>
            </w:pPr>
            <w:r>
              <w:rPr>
                <w:b/>
                <w:spacing w:val="-4"/>
                <w:sz w:val="24"/>
              </w:rPr>
              <w:t>MEOC</w:t>
            </w:r>
          </w:p>
        </w:tc>
        <w:tc>
          <w:tcPr>
            <w:tcW w:w="6019" w:type="dxa"/>
          </w:tcPr>
          <w:p w14:paraId="60746A17" w14:textId="77777777" w:rsidR="00F62E01" w:rsidRDefault="00646DA3">
            <w:pPr>
              <w:pStyle w:val="TableParagraph"/>
              <w:spacing w:before="143"/>
              <w:ind w:left="267"/>
              <w:rPr>
                <w:sz w:val="24"/>
              </w:rPr>
            </w:pPr>
            <w:r>
              <w:rPr>
                <w:sz w:val="24"/>
              </w:rPr>
              <w:t>Middle</w:t>
            </w:r>
            <w:r>
              <w:rPr>
                <w:spacing w:val="-4"/>
                <w:sz w:val="24"/>
              </w:rPr>
              <w:t xml:space="preserve"> </w:t>
            </w:r>
            <w:r>
              <w:rPr>
                <w:sz w:val="24"/>
              </w:rPr>
              <w:t>East</w:t>
            </w:r>
            <w:r>
              <w:rPr>
                <w:spacing w:val="-5"/>
                <w:sz w:val="24"/>
              </w:rPr>
              <w:t xml:space="preserve"> </w:t>
            </w:r>
            <w:r>
              <w:rPr>
                <w:sz w:val="24"/>
              </w:rPr>
              <w:t>Outreach</w:t>
            </w:r>
            <w:r>
              <w:rPr>
                <w:spacing w:val="-4"/>
                <w:sz w:val="24"/>
              </w:rPr>
              <w:t xml:space="preserve"> </w:t>
            </w:r>
            <w:r>
              <w:rPr>
                <w:spacing w:val="-2"/>
                <w:sz w:val="24"/>
              </w:rPr>
              <w:t>Council</w:t>
            </w:r>
          </w:p>
        </w:tc>
      </w:tr>
      <w:tr w:rsidR="00F62E01" w14:paraId="60746A1B" w14:textId="77777777">
        <w:trPr>
          <w:trHeight w:val="574"/>
        </w:trPr>
        <w:tc>
          <w:tcPr>
            <w:tcW w:w="1223" w:type="dxa"/>
          </w:tcPr>
          <w:p w14:paraId="60746A19" w14:textId="77777777" w:rsidR="00F62E01" w:rsidRDefault="00646DA3">
            <w:pPr>
              <w:pStyle w:val="TableParagraph"/>
              <w:spacing w:before="145"/>
              <w:ind w:left="50"/>
              <w:rPr>
                <w:b/>
                <w:sz w:val="24"/>
              </w:rPr>
            </w:pPr>
            <w:r>
              <w:rPr>
                <w:b/>
                <w:spacing w:val="-4"/>
                <w:sz w:val="24"/>
              </w:rPr>
              <w:t>MENA</w:t>
            </w:r>
          </w:p>
        </w:tc>
        <w:tc>
          <w:tcPr>
            <w:tcW w:w="6019" w:type="dxa"/>
          </w:tcPr>
          <w:p w14:paraId="60746A1A" w14:textId="77777777" w:rsidR="00F62E01" w:rsidRDefault="00646DA3">
            <w:pPr>
              <w:pStyle w:val="TableParagraph"/>
              <w:spacing w:before="145"/>
              <w:ind w:left="267"/>
              <w:rPr>
                <w:sz w:val="24"/>
              </w:rPr>
            </w:pPr>
            <w:r>
              <w:rPr>
                <w:sz w:val="24"/>
              </w:rPr>
              <w:t>Middle</w:t>
            </w:r>
            <w:r>
              <w:rPr>
                <w:spacing w:val="-2"/>
                <w:sz w:val="24"/>
              </w:rPr>
              <w:t xml:space="preserve"> </w:t>
            </w:r>
            <w:r>
              <w:rPr>
                <w:sz w:val="24"/>
              </w:rPr>
              <w:t>East</w:t>
            </w:r>
            <w:r>
              <w:rPr>
                <w:spacing w:val="-7"/>
                <w:sz w:val="24"/>
              </w:rPr>
              <w:t xml:space="preserve"> </w:t>
            </w:r>
            <w:r>
              <w:rPr>
                <w:sz w:val="24"/>
              </w:rPr>
              <w:t>and</w:t>
            </w:r>
            <w:r>
              <w:rPr>
                <w:spacing w:val="-2"/>
                <w:sz w:val="24"/>
              </w:rPr>
              <w:t xml:space="preserve"> </w:t>
            </w:r>
            <w:r>
              <w:rPr>
                <w:sz w:val="24"/>
              </w:rPr>
              <w:t>North</w:t>
            </w:r>
            <w:r>
              <w:rPr>
                <w:spacing w:val="-4"/>
                <w:sz w:val="24"/>
              </w:rPr>
              <w:t xml:space="preserve"> </w:t>
            </w:r>
            <w:r>
              <w:rPr>
                <w:spacing w:val="-2"/>
                <w:sz w:val="24"/>
              </w:rPr>
              <w:t>Africa</w:t>
            </w:r>
          </w:p>
        </w:tc>
      </w:tr>
      <w:tr w:rsidR="00F62E01" w14:paraId="60746A1E" w14:textId="77777777">
        <w:trPr>
          <w:trHeight w:val="574"/>
        </w:trPr>
        <w:tc>
          <w:tcPr>
            <w:tcW w:w="1223" w:type="dxa"/>
          </w:tcPr>
          <w:p w14:paraId="60746A1C" w14:textId="77777777" w:rsidR="00F62E01" w:rsidRDefault="00646DA3">
            <w:pPr>
              <w:pStyle w:val="TableParagraph"/>
              <w:spacing w:before="143"/>
              <w:ind w:left="50"/>
              <w:rPr>
                <w:b/>
                <w:sz w:val="24"/>
              </w:rPr>
            </w:pPr>
            <w:r>
              <w:rPr>
                <w:b/>
                <w:spacing w:val="-2"/>
                <w:sz w:val="24"/>
              </w:rPr>
              <w:t>MIIIE</w:t>
            </w:r>
          </w:p>
        </w:tc>
        <w:tc>
          <w:tcPr>
            <w:tcW w:w="6019" w:type="dxa"/>
          </w:tcPr>
          <w:p w14:paraId="60746A1D" w14:textId="77777777" w:rsidR="00F62E01" w:rsidRDefault="00646DA3">
            <w:pPr>
              <w:pStyle w:val="TableParagraph"/>
              <w:spacing w:before="143"/>
              <w:ind w:left="267"/>
              <w:rPr>
                <w:sz w:val="24"/>
              </w:rPr>
            </w:pPr>
            <w:r>
              <w:rPr>
                <w:sz w:val="24"/>
              </w:rPr>
              <w:t>Midwest</w:t>
            </w:r>
            <w:r>
              <w:rPr>
                <w:spacing w:val="-9"/>
                <w:sz w:val="24"/>
              </w:rPr>
              <w:t xml:space="preserve"> </w:t>
            </w:r>
            <w:r>
              <w:rPr>
                <w:sz w:val="24"/>
              </w:rPr>
              <w:t>Institute</w:t>
            </w:r>
            <w:r>
              <w:rPr>
                <w:spacing w:val="-7"/>
                <w:sz w:val="24"/>
              </w:rPr>
              <w:t xml:space="preserve"> </w:t>
            </w:r>
            <w:r>
              <w:rPr>
                <w:sz w:val="24"/>
              </w:rPr>
              <w:t>for</w:t>
            </w:r>
            <w:r>
              <w:rPr>
                <w:spacing w:val="-8"/>
                <w:sz w:val="24"/>
              </w:rPr>
              <w:t xml:space="preserve"> </w:t>
            </w:r>
            <w:r>
              <w:rPr>
                <w:sz w:val="24"/>
              </w:rPr>
              <w:t>International/Intercultural</w:t>
            </w:r>
            <w:r>
              <w:rPr>
                <w:spacing w:val="-11"/>
                <w:sz w:val="24"/>
              </w:rPr>
              <w:t xml:space="preserve"> </w:t>
            </w:r>
            <w:r>
              <w:rPr>
                <w:spacing w:val="-2"/>
                <w:sz w:val="24"/>
              </w:rPr>
              <w:t>Education</w:t>
            </w:r>
          </w:p>
        </w:tc>
      </w:tr>
      <w:tr w:rsidR="00F62E01" w14:paraId="60746A21" w14:textId="77777777">
        <w:trPr>
          <w:trHeight w:val="573"/>
        </w:trPr>
        <w:tc>
          <w:tcPr>
            <w:tcW w:w="1223" w:type="dxa"/>
          </w:tcPr>
          <w:p w14:paraId="60746A1F" w14:textId="77777777" w:rsidR="00F62E01" w:rsidRDefault="00646DA3">
            <w:pPr>
              <w:pStyle w:val="TableParagraph"/>
              <w:spacing w:before="145"/>
              <w:ind w:left="50"/>
              <w:rPr>
                <w:b/>
                <w:sz w:val="24"/>
              </w:rPr>
            </w:pPr>
            <w:r>
              <w:rPr>
                <w:b/>
                <w:spacing w:val="-5"/>
                <w:sz w:val="24"/>
              </w:rPr>
              <w:t>NRC</w:t>
            </w:r>
          </w:p>
        </w:tc>
        <w:tc>
          <w:tcPr>
            <w:tcW w:w="6019" w:type="dxa"/>
          </w:tcPr>
          <w:p w14:paraId="60746A20" w14:textId="77777777" w:rsidR="00F62E01" w:rsidRDefault="00646DA3">
            <w:pPr>
              <w:pStyle w:val="TableParagraph"/>
              <w:spacing w:before="145"/>
              <w:ind w:left="267"/>
              <w:rPr>
                <w:sz w:val="24"/>
              </w:rPr>
            </w:pPr>
            <w:r>
              <w:rPr>
                <w:sz w:val="24"/>
              </w:rPr>
              <w:t>National</w:t>
            </w:r>
            <w:r>
              <w:rPr>
                <w:spacing w:val="-4"/>
                <w:sz w:val="24"/>
              </w:rPr>
              <w:t xml:space="preserve"> </w:t>
            </w:r>
            <w:r>
              <w:rPr>
                <w:sz w:val="24"/>
              </w:rPr>
              <w:t>Resource</w:t>
            </w:r>
            <w:r>
              <w:rPr>
                <w:spacing w:val="-3"/>
                <w:sz w:val="24"/>
              </w:rPr>
              <w:t xml:space="preserve"> </w:t>
            </w:r>
            <w:r>
              <w:rPr>
                <w:spacing w:val="-2"/>
                <w:sz w:val="24"/>
              </w:rPr>
              <w:t>Center</w:t>
            </w:r>
          </w:p>
        </w:tc>
      </w:tr>
      <w:tr w:rsidR="00F62E01" w14:paraId="60746A24" w14:textId="77777777">
        <w:trPr>
          <w:trHeight w:val="574"/>
        </w:trPr>
        <w:tc>
          <w:tcPr>
            <w:tcW w:w="1223" w:type="dxa"/>
          </w:tcPr>
          <w:p w14:paraId="60746A22" w14:textId="77777777" w:rsidR="00F62E01" w:rsidRDefault="00646DA3">
            <w:pPr>
              <w:pStyle w:val="TableParagraph"/>
              <w:spacing w:before="143"/>
              <w:ind w:left="50"/>
              <w:rPr>
                <w:b/>
                <w:sz w:val="24"/>
              </w:rPr>
            </w:pPr>
            <w:r>
              <w:rPr>
                <w:b/>
                <w:spacing w:val="-5"/>
                <w:sz w:val="24"/>
              </w:rPr>
              <w:t>OAS</w:t>
            </w:r>
          </w:p>
        </w:tc>
        <w:tc>
          <w:tcPr>
            <w:tcW w:w="6019" w:type="dxa"/>
          </w:tcPr>
          <w:p w14:paraId="60746A23" w14:textId="77777777" w:rsidR="00F62E01" w:rsidRDefault="00646DA3">
            <w:pPr>
              <w:pStyle w:val="TableParagraph"/>
              <w:spacing w:before="143"/>
              <w:ind w:left="267"/>
              <w:rPr>
                <w:sz w:val="24"/>
              </w:rPr>
            </w:pPr>
            <w:r>
              <w:rPr>
                <w:sz w:val="24"/>
              </w:rPr>
              <w:t>Organization</w:t>
            </w:r>
            <w:r>
              <w:rPr>
                <w:spacing w:val="-7"/>
                <w:sz w:val="24"/>
              </w:rPr>
              <w:t xml:space="preserve"> </w:t>
            </w:r>
            <w:r>
              <w:rPr>
                <w:sz w:val="24"/>
              </w:rPr>
              <w:t>of</w:t>
            </w:r>
            <w:r>
              <w:rPr>
                <w:spacing w:val="-7"/>
                <w:sz w:val="24"/>
              </w:rPr>
              <w:t xml:space="preserve"> </w:t>
            </w:r>
            <w:r>
              <w:rPr>
                <w:sz w:val="24"/>
              </w:rPr>
              <w:t>American</w:t>
            </w:r>
            <w:r>
              <w:rPr>
                <w:spacing w:val="-7"/>
                <w:sz w:val="24"/>
              </w:rPr>
              <w:t xml:space="preserve"> </w:t>
            </w:r>
            <w:r>
              <w:rPr>
                <w:spacing w:val="-2"/>
                <w:sz w:val="24"/>
              </w:rPr>
              <w:t>States</w:t>
            </w:r>
          </w:p>
        </w:tc>
      </w:tr>
      <w:tr w:rsidR="00F62E01" w14:paraId="60746A27" w14:textId="77777777">
        <w:trPr>
          <w:trHeight w:val="574"/>
        </w:trPr>
        <w:tc>
          <w:tcPr>
            <w:tcW w:w="1223" w:type="dxa"/>
          </w:tcPr>
          <w:p w14:paraId="60746A25" w14:textId="77777777" w:rsidR="00F62E01" w:rsidRDefault="00646DA3">
            <w:pPr>
              <w:pStyle w:val="TableParagraph"/>
              <w:spacing w:before="145"/>
              <w:ind w:left="50"/>
              <w:rPr>
                <w:b/>
                <w:sz w:val="24"/>
              </w:rPr>
            </w:pPr>
            <w:r>
              <w:rPr>
                <w:b/>
                <w:spacing w:val="-4"/>
                <w:sz w:val="24"/>
              </w:rPr>
              <w:t>OCLC</w:t>
            </w:r>
          </w:p>
        </w:tc>
        <w:tc>
          <w:tcPr>
            <w:tcW w:w="6019" w:type="dxa"/>
          </w:tcPr>
          <w:p w14:paraId="60746A26" w14:textId="77777777" w:rsidR="00F62E01" w:rsidRDefault="00646DA3">
            <w:pPr>
              <w:pStyle w:val="TableParagraph"/>
              <w:spacing w:before="145"/>
              <w:ind w:left="267"/>
              <w:rPr>
                <w:sz w:val="24"/>
              </w:rPr>
            </w:pPr>
            <w:r>
              <w:rPr>
                <w:sz w:val="24"/>
              </w:rPr>
              <w:t>Online</w:t>
            </w:r>
            <w:r>
              <w:rPr>
                <w:spacing w:val="-2"/>
                <w:sz w:val="24"/>
              </w:rPr>
              <w:t xml:space="preserve"> </w:t>
            </w:r>
            <w:r>
              <w:rPr>
                <w:sz w:val="24"/>
              </w:rPr>
              <w:t>Computer</w:t>
            </w:r>
            <w:r>
              <w:rPr>
                <w:spacing w:val="-3"/>
                <w:sz w:val="24"/>
              </w:rPr>
              <w:t xml:space="preserve"> </w:t>
            </w:r>
            <w:r>
              <w:rPr>
                <w:sz w:val="24"/>
              </w:rPr>
              <w:t>Library</w:t>
            </w:r>
            <w:r>
              <w:rPr>
                <w:spacing w:val="-2"/>
                <w:sz w:val="24"/>
              </w:rPr>
              <w:t xml:space="preserve"> Center</w:t>
            </w:r>
          </w:p>
        </w:tc>
      </w:tr>
      <w:tr w:rsidR="00F62E01" w14:paraId="60746A2A" w14:textId="77777777">
        <w:trPr>
          <w:trHeight w:val="574"/>
        </w:trPr>
        <w:tc>
          <w:tcPr>
            <w:tcW w:w="1223" w:type="dxa"/>
          </w:tcPr>
          <w:p w14:paraId="60746A28" w14:textId="77777777" w:rsidR="00F62E01" w:rsidRDefault="00646DA3">
            <w:pPr>
              <w:pStyle w:val="TableParagraph"/>
              <w:spacing w:before="143"/>
              <w:ind w:left="50"/>
              <w:rPr>
                <w:b/>
                <w:sz w:val="24"/>
              </w:rPr>
            </w:pPr>
            <w:r>
              <w:rPr>
                <w:b/>
                <w:spacing w:val="-4"/>
                <w:sz w:val="24"/>
              </w:rPr>
              <w:t>OECD</w:t>
            </w:r>
          </w:p>
        </w:tc>
        <w:tc>
          <w:tcPr>
            <w:tcW w:w="6019" w:type="dxa"/>
          </w:tcPr>
          <w:p w14:paraId="60746A29" w14:textId="77777777" w:rsidR="00F62E01" w:rsidRDefault="00646DA3">
            <w:pPr>
              <w:pStyle w:val="TableParagraph"/>
              <w:spacing w:before="143"/>
              <w:ind w:left="267"/>
              <w:rPr>
                <w:sz w:val="24"/>
              </w:rPr>
            </w:pPr>
            <w:r>
              <w:rPr>
                <w:sz w:val="24"/>
              </w:rPr>
              <w:t>Organisation</w:t>
            </w:r>
            <w:r>
              <w:rPr>
                <w:spacing w:val="-3"/>
                <w:sz w:val="24"/>
              </w:rPr>
              <w:t xml:space="preserve"> </w:t>
            </w:r>
            <w:r>
              <w:rPr>
                <w:sz w:val="24"/>
              </w:rPr>
              <w:t>for</w:t>
            </w:r>
            <w:r>
              <w:rPr>
                <w:spacing w:val="-3"/>
                <w:sz w:val="24"/>
              </w:rPr>
              <w:t xml:space="preserve"> </w:t>
            </w:r>
            <w:r>
              <w:rPr>
                <w:sz w:val="24"/>
              </w:rPr>
              <w:t>Economic</w:t>
            </w:r>
            <w:r>
              <w:rPr>
                <w:spacing w:val="-1"/>
                <w:sz w:val="24"/>
              </w:rPr>
              <w:t xml:space="preserve"> </w:t>
            </w:r>
            <w:r>
              <w:rPr>
                <w:sz w:val="24"/>
              </w:rPr>
              <w:t>Co-operation</w:t>
            </w:r>
            <w:r>
              <w:rPr>
                <w:spacing w:val="-8"/>
                <w:sz w:val="24"/>
              </w:rPr>
              <w:t xml:space="preserve"> </w:t>
            </w:r>
            <w:r>
              <w:rPr>
                <w:sz w:val="24"/>
              </w:rPr>
              <w:t>and</w:t>
            </w:r>
            <w:r>
              <w:rPr>
                <w:spacing w:val="-2"/>
                <w:sz w:val="24"/>
              </w:rPr>
              <w:t xml:space="preserve"> Development</w:t>
            </w:r>
          </w:p>
        </w:tc>
      </w:tr>
      <w:tr w:rsidR="00F62E01" w14:paraId="60746A2D" w14:textId="77777777">
        <w:trPr>
          <w:trHeight w:val="573"/>
        </w:trPr>
        <w:tc>
          <w:tcPr>
            <w:tcW w:w="1223" w:type="dxa"/>
          </w:tcPr>
          <w:p w14:paraId="60746A2B" w14:textId="77777777" w:rsidR="00F62E01" w:rsidRDefault="00646DA3">
            <w:pPr>
              <w:pStyle w:val="TableParagraph"/>
              <w:spacing w:before="145"/>
              <w:ind w:left="50"/>
              <w:rPr>
                <w:b/>
                <w:sz w:val="24"/>
              </w:rPr>
            </w:pPr>
            <w:r>
              <w:rPr>
                <w:b/>
                <w:spacing w:val="-5"/>
                <w:sz w:val="24"/>
              </w:rPr>
              <w:t>OIE</w:t>
            </w:r>
          </w:p>
        </w:tc>
        <w:tc>
          <w:tcPr>
            <w:tcW w:w="6019" w:type="dxa"/>
          </w:tcPr>
          <w:p w14:paraId="60746A2C" w14:textId="77777777" w:rsidR="00F62E01" w:rsidRDefault="00646DA3">
            <w:pPr>
              <w:pStyle w:val="TableParagraph"/>
              <w:spacing w:before="145"/>
              <w:ind w:left="267"/>
              <w:rPr>
                <w:sz w:val="24"/>
              </w:rPr>
            </w:pPr>
            <w:r>
              <w:rPr>
                <w:sz w:val="24"/>
              </w:rPr>
              <w:t>Office</w:t>
            </w:r>
            <w:r>
              <w:rPr>
                <w:spacing w:val="-8"/>
                <w:sz w:val="24"/>
              </w:rPr>
              <w:t xml:space="preserve"> </w:t>
            </w:r>
            <w:r>
              <w:rPr>
                <w:sz w:val="24"/>
              </w:rPr>
              <w:t>of</w:t>
            </w:r>
            <w:r>
              <w:rPr>
                <w:spacing w:val="-9"/>
                <w:sz w:val="24"/>
              </w:rPr>
              <w:t xml:space="preserve"> </w:t>
            </w:r>
            <w:r>
              <w:rPr>
                <w:sz w:val="24"/>
              </w:rPr>
              <w:t>International</w:t>
            </w:r>
            <w:r>
              <w:rPr>
                <w:spacing w:val="-12"/>
                <w:sz w:val="24"/>
              </w:rPr>
              <w:t xml:space="preserve"> </w:t>
            </w:r>
            <w:r>
              <w:rPr>
                <w:spacing w:val="-2"/>
                <w:sz w:val="24"/>
              </w:rPr>
              <w:t>Education</w:t>
            </w:r>
          </w:p>
        </w:tc>
      </w:tr>
      <w:tr w:rsidR="00F62E01" w14:paraId="60746A30" w14:textId="77777777">
        <w:trPr>
          <w:trHeight w:val="573"/>
        </w:trPr>
        <w:tc>
          <w:tcPr>
            <w:tcW w:w="1223" w:type="dxa"/>
          </w:tcPr>
          <w:p w14:paraId="60746A2E" w14:textId="77777777" w:rsidR="00F62E01" w:rsidRDefault="00646DA3">
            <w:pPr>
              <w:pStyle w:val="TableParagraph"/>
              <w:spacing w:before="143"/>
              <w:ind w:left="50"/>
              <w:rPr>
                <w:b/>
                <w:sz w:val="24"/>
              </w:rPr>
            </w:pPr>
            <w:r>
              <w:rPr>
                <w:b/>
                <w:spacing w:val="-4"/>
                <w:sz w:val="24"/>
              </w:rPr>
              <w:t>OIIR</w:t>
            </w:r>
          </w:p>
        </w:tc>
        <w:tc>
          <w:tcPr>
            <w:tcW w:w="6019" w:type="dxa"/>
          </w:tcPr>
          <w:p w14:paraId="60746A2F" w14:textId="77777777" w:rsidR="00F62E01" w:rsidRDefault="00646DA3">
            <w:pPr>
              <w:pStyle w:val="TableParagraph"/>
              <w:spacing w:before="143"/>
              <w:ind w:left="267"/>
              <w:rPr>
                <w:sz w:val="24"/>
              </w:rPr>
            </w:pPr>
            <w:r>
              <w:rPr>
                <w:sz w:val="24"/>
              </w:rPr>
              <w:t>Office</w:t>
            </w:r>
            <w:r>
              <w:rPr>
                <w:spacing w:val="-4"/>
                <w:sz w:val="24"/>
              </w:rPr>
              <w:t xml:space="preserve"> </w:t>
            </w:r>
            <w:r>
              <w:rPr>
                <w:sz w:val="24"/>
              </w:rPr>
              <w:t>of</w:t>
            </w:r>
            <w:r>
              <w:rPr>
                <w:spacing w:val="-5"/>
                <w:sz w:val="24"/>
              </w:rPr>
              <w:t xml:space="preserve"> </w:t>
            </w:r>
            <w:r>
              <w:rPr>
                <w:sz w:val="24"/>
              </w:rPr>
              <w:t>Inclusion</w:t>
            </w:r>
            <w:r>
              <w:rPr>
                <w:spacing w:val="-4"/>
                <w:sz w:val="24"/>
              </w:rPr>
              <w:t xml:space="preserve"> </w:t>
            </w:r>
            <w:r>
              <w:rPr>
                <w:sz w:val="24"/>
              </w:rPr>
              <w:t>and</w:t>
            </w:r>
            <w:r>
              <w:rPr>
                <w:spacing w:val="-4"/>
                <w:sz w:val="24"/>
              </w:rPr>
              <w:t xml:space="preserve"> </w:t>
            </w:r>
            <w:r>
              <w:rPr>
                <w:sz w:val="24"/>
              </w:rPr>
              <w:t>Intercultural</w:t>
            </w:r>
            <w:r>
              <w:rPr>
                <w:spacing w:val="-5"/>
                <w:sz w:val="24"/>
              </w:rPr>
              <w:t xml:space="preserve"> </w:t>
            </w:r>
            <w:r>
              <w:rPr>
                <w:spacing w:val="-2"/>
                <w:sz w:val="24"/>
              </w:rPr>
              <w:t>Relations</w:t>
            </w:r>
          </w:p>
        </w:tc>
      </w:tr>
      <w:tr w:rsidR="00F62E01" w14:paraId="60746A33" w14:textId="77777777">
        <w:trPr>
          <w:trHeight w:val="574"/>
        </w:trPr>
        <w:tc>
          <w:tcPr>
            <w:tcW w:w="1223" w:type="dxa"/>
          </w:tcPr>
          <w:p w14:paraId="60746A31" w14:textId="77777777" w:rsidR="00F62E01" w:rsidRDefault="00646DA3">
            <w:pPr>
              <w:pStyle w:val="TableParagraph"/>
              <w:spacing w:before="145"/>
              <w:ind w:left="50"/>
              <w:rPr>
                <w:b/>
                <w:sz w:val="24"/>
              </w:rPr>
            </w:pPr>
            <w:r>
              <w:rPr>
                <w:b/>
                <w:spacing w:val="-4"/>
                <w:sz w:val="24"/>
              </w:rPr>
              <w:t>OLLI</w:t>
            </w:r>
          </w:p>
        </w:tc>
        <w:tc>
          <w:tcPr>
            <w:tcW w:w="6019" w:type="dxa"/>
          </w:tcPr>
          <w:p w14:paraId="60746A32" w14:textId="77777777" w:rsidR="00F62E01" w:rsidRDefault="00646DA3">
            <w:pPr>
              <w:pStyle w:val="TableParagraph"/>
              <w:spacing w:before="145"/>
              <w:ind w:left="267"/>
              <w:rPr>
                <w:sz w:val="24"/>
              </w:rPr>
            </w:pPr>
            <w:r>
              <w:rPr>
                <w:sz w:val="24"/>
              </w:rPr>
              <w:t>Osher</w:t>
            </w:r>
            <w:r>
              <w:rPr>
                <w:spacing w:val="-3"/>
                <w:sz w:val="24"/>
              </w:rPr>
              <w:t xml:space="preserve"> </w:t>
            </w:r>
            <w:r>
              <w:rPr>
                <w:sz w:val="24"/>
              </w:rPr>
              <w:t>Lifelong</w:t>
            </w:r>
            <w:r>
              <w:rPr>
                <w:spacing w:val="-3"/>
                <w:sz w:val="24"/>
              </w:rPr>
              <w:t xml:space="preserve"> </w:t>
            </w:r>
            <w:r>
              <w:rPr>
                <w:sz w:val="24"/>
              </w:rPr>
              <w:t>Learner</w:t>
            </w:r>
            <w:r>
              <w:rPr>
                <w:spacing w:val="-2"/>
                <w:sz w:val="24"/>
              </w:rPr>
              <w:t xml:space="preserve"> Institute</w:t>
            </w:r>
          </w:p>
        </w:tc>
      </w:tr>
      <w:tr w:rsidR="00F62E01" w14:paraId="60746A36" w14:textId="77777777">
        <w:trPr>
          <w:trHeight w:val="574"/>
        </w:trPr>
        <w:tc>
          <w:tcPr>
            <w:tcW w:w="1223" w:type="dxa"/>
          </w:tcPr>
          <w:p w14:paraId="60746A34" w14:textId="77777777" w:rsidR="00F62E01" w:rsidRDefault="00646DA3">
            <w:pPr>
              <w:pStyle w:val="TableParagraph"/>
              <w:spacing w:before="143"/>
              <w:ind w:left="50"/>
              <w:rPr>
                <w:b/>
                <w:sz w:val="24"/>
              </w:rPr>
            </w:pPr>
            <w:r>
              <w:rPr>
                <w:b/>
                <w:spacing w:val="-5"/>
                <w:sz w:val="24"/>
              </w:rPr>
              <w:t>OPI</w:t>
            </w:r>
          </w:p>
        </w:tc>
        <w:tc>
          <w:tcPr>
            <w:tcW w:w="6019" w:type="dxa"/>
          </w:tcPr>
          <w:p w14:paraId="60746A35" w14:textId="77777777" w:rsidR="00F62E01" w:rsidRDefault="00646DA3">
            <w:pPr>
              <w:pStyle w:val="TableParagraph"/>
              <w:spacing w:before="143"/>
              <w:ind w:left="267"/>
              <w:rPr>
                <w:sz w:val="24"/>
              </w:rPr>
            </w:pPr>
            <w:r>
              <w:rPr>
                <w:sz w:val="24"/>
              </w:rPr>
              <w:t>Oral</w:t>
            </w:r>
            <w:r>
              <w:rPr>
                <w:spacing w:val="-11"/>
                <w:sz w:val="24"/>
              </w:rPr>
              <w:t xml:space="preserve"> </w:t>
            </w:r>
            <w:r>
              <w:rPr>
                <w:sz w:val="24"/>
              </w:rPr>
              <w:t>Proficiency</w:t>
            </w:r>
            <w:r>
              <w:rPr>
                <w:spacing w:val="-10"/>
                <w:sz w:val="24"/>
              </w:rPr>
              <w:t xml:space="preserve"> </w:t>
            </w:r>
            <w:r>
              <w:rPr>
                <w:spacing w:val="-2"/>
                <w:sz w:val="24"/>
              </w:rPr>
              <w:t>Interview</w:t>
            </w:r>
          </w:p>
        </w:tc>
      </w:tr>
      <w:tr w:rsidR="00F62E01" w14:paraId="60746A39" w14:textId="77777777">
        <w:trPr>
          <w:trHeight w:val="420"/>
        </w:trPr>
        <w:tc>
          <w:tcPr>
            <w:tcW w:w="1223" w:type="dxa"/>
          </w:tcPr>
          <w:p w14:paraId="60746A37" w14:textId="77777777" w:rsidR="00F62E01" w:rsidRDefault="00646DA3">
            <w:pPr>
              <w:pStyle w:val="TableParagraph"/>
              <w:spacing w:before="145" w:line="256" w:lineRule="exact"/>
              <w:ind w:left="50"/>
              <w:rPr>
                <w:b/>
                <w:sz w:val="24"/>
              </w:rPr>
            </w:pPr>
            <w:r>
              <w:rPr>
                <w:b/>
                <w:spacing w:val="-2"/>
                <w:sz w:val="24"/>
              </w:rPr>
              <w:t>PAWAC</w:t>
            </w:r>
          </w:p>
        </w:tc>
        <w:tc>
          <w:tcPr>
            <w:tcW w:w="6019" w:type="dxa"/>
          </w:tcPr>
          <w:p w14:paraId="60746A38" w14:textId="77777777" w:rsidR="00F62E01" w:rsidRDefault="00646DA3">
            <w:pPr>
              <w:pStyle w:val="TableParagraph"/>
              <w:spacing w:before="145" w:line="256" w:lineRule="exact"/>
              <w:ind w:left="267"/>
              <w:rPr>
                <w:sz w:val="24"/>
              </w:rPr>
            </w:pPr>
            <w:r>
              <w:rPr>
                <w:sz w:val="24"/>
              </w:rPr>
              <w:t>Peoria</w:t>
            </w:r>
            <w:r>
              <w:rPr>
                <w:spacing w:val="-4"/>
                <w:sz w:val="24"/>
              </w:rPr>
              <w:t xml:space="preserve"> </w:t>
            </w:r>
            <w:r>
              <w:rPr>
                <w:sz w:val="24"/>
              </w:rPr>
              <w:t>Area</w:t>
            </w:r>
            <w:r>
              <w:rPr>
                <w:spacing w:val="-9"/>
                <w:sz w:val="24"/>
              </w:rPr>
              <w:t xml:space="preserve"> </w:t>
            </w:r>
            <w:r>
              <w:rPr>
                <w:sz w:val="24"/>
              </w:rPr>
              <w:t>World</w:t>
            </w:r>
            <w:r>
              <w:rPr>
                <w:spacing w:val="-5"/>
                <w:sz w:val="24"/>
              </w:rPr>
              <w:t xml:space="preserve"> </w:t>
            </w:r>
            <w:r>
              <w:rPr>
                <w:sz w:val="24"/>
              </w:rPr>
              <w:t>Affairs</w:t>
            </w:r>
            <w:r>
              <w:rPr>
                <w:spacing w:val="-7"/>
                <w:sz w:val="24"/>
              </w:rPr>
              <w:t xml:space="preserve"> </w:t>
            </w:r>
            <w:r>
              <w:rPr>
                <w:spacing w:val="-2"/>
                <w:sz w:val="24"/>
              </w:rPr>
              <w:t>Council</w:t>
            </w:r>
          </w:p>
        </w:tc>
      </w:tr>
    </w:tbl>
    <w:p w14:paraId="60746A3A" w14:textId="77777777" w:rsidR="00F62E01" w:rsidRDefault="00F62E01">
      <w:pPr>
        <w:spacing w:line="256" w:lineRule="exact"/>
        <w:rPr>
          <w:sz w:val="24"/>
        </w:rPr>
        <w:sectPr w:rsidR="00F62E01">
          <w:pgSz w:w="12240" w:h="15840"/>
          <w:pgMar w:top="940" w:right="640" w:bottom="1200" w:left="920" w:header="726" w:footer="1010" w:gutter="0"/>
          <w:cols w:space="720"/>
        </w:sectPr>
      </w:pPr>
    </w:p>
    <w:p w14:paraId="60746A3B" w14:textId="77777777" w:rsidR="00F62E01" w:rsidRDefault="00F62E01">
      <w:pPr>
        <w:pStyle w:val="BodyText"/>
        <w:rPr>
          <w:sz w:val="20"/>
        </w:rPr>
      </w:pPr>
    </w:p>
    <w:p w14:paraId="60746A3C" w14:textId="77777777" w:rsidR="00F62E01" w:rsidRDefault="00F62E01">
      <w:pPr>
        <w:pStyle w:val="BodyText"/>
        <w:spacing w:before="8" w:after="1"/>
        <w:rPr>
          <w:sz w:val="23"/>
        </w:rPr>
      </w:pPr>
    </w:p>
    <w:tbl>
      <w:tblPr>
        <w:tblW w:w="0" w:type="auto"/>
        <w:tblInd w:w="477" w:type="dxa"/>
        <w:tblLayout w:type="fixed"/>
        <w:tblCellMar>
          <w:left w:w="0" w:type="dxa"/>
          <w:right w:w="0" w:type="dxa"/>
        </w:tblCellMar>
        <w:tblLook w:val="01E0" w:firstRow="1" w:lastRow="1" w:firstColumn="1" w:lastColumn="1" w:noHBand="0" w:noVBand="0"/>
      </w:tblPr>
      <w:tblGrid>
        <w:gridCol w:w="1196"/>
        <w:gridCol w:w="6778"/>
      </w:tblGrid>
      <w:tr w:rsidR="00F62E01" w14:paraId="60746A3F" w14:textId="77777777">
        <w:trPr>
          <w:trHeight w:val="418"/>
        </w:trPr>
        <w:tc>
          <w:tcPr>
            <w:tcW w:w="1196" w:type="dxa"/>
          </w:tcPr>
          <w:p w14:paraId="60746A3D" w14:textId="77777777" w:rsidR="00F62E01" w:rsidRDefault="00646DA3">
            <w:pPr>
              <w:pStyle w:val="TableParagraph"/>
              <w:spacing w:line="266" w:lineRule="exact"/>
              <w:ind w:left="50"/>
              <w:rPr>
                <w:b/>
                <w:sz w:val="24"/>
              </w:rPr>
            </w:pPr>
            <w:r>
              <w:rPr>
                <w:b/>
                <w:spacing w:val="-4"/>
                <w:sz w:val="24"/>
              </w:rPr>
              <w:t>ROTC</w:t>
            </w:r>
          </w:p>
        </w:tc>
        <w:tc>
          <w:tcPr>
            <w:tcW w:w="6778" w:type="dxa"/>
          </w:tcPr>
          <w:p w14:paraId="60746A3E" w14:textId="77777777" w:rsidR="00F62E01" w:rsidRDefault="00646DA3">
            <w:pPr>
              <w:pStyle w:val="TableParagraph"/>
              <w:spacing w:line="266" w:lineRule="exact"/>
              <w:ind w:left="294"/>
              <w:rPr>
                <w:sz w:val="24"/>
              </w:rPr>
            </w:pPr>
            <w:r>
              <w:rPr>
                <w:sz w:val="24"/>
              </w:rPr>
              <w:t>Reserve</w:t>
            </w:r>
            <w:r>
              <w:rPr>
                <w:spacing w:val="-7"/>
                <w:sz w:val="24"/>
              </w:rPr>
              <w:t xml:space="preserve"> </w:t>
            </w:r>
            <w:r>
              <w:rPr>
                <w:sz w:val="24"/>
              </w:rPr>
              <w:t>Officer</w:t>
            </w:r>
            <w:r>
              <w:rPr>
                <w:spacing w:val="-7"/>
                <w:sz w:val="24"/>
              </w:rPr>
              <w:t xml:space="preserve"> </w:t>
            </w:r>
            <w:r>
              <w:rPr>
                <w:sz w:val="24"/>
              </w:rPr>
              <w:t>Training</w:t>
            </w:r>
            <w:r>
              <w:rPr>
                <w:spacing w:val="-8"/>
                <w:sz w:val="24"/>
              </w:rPr>
              <w:t xml:space="preserve"> </w:t>
            </w:r>
            <w:r>
              <w:rPr>
                <w:spacing w:val="-2"/>
                <w:sz w:val="24"/>
              </w:rPr>
              <w:t>Corps</w:t>
            </w:r>
          </w:p>
        </w:tc>
      </w:tr>
      <w:tr w:rsidR="00F62E01" w14:paraId="60746A42" w14:textId="77777777">
        <w:trPr>
          <w:trHeight w:val="573"/>
        </w:trPr>
        <w:tc>
          <w:tcPr>
            <w:tcW w:w="1196" w:type="dxa"/>
          </w:tcPr>
          <w:p w14:paraId="60746A40" w14:textId="77777777" w:rsidR="00F62E01" w:rsidRDefault="00646DA3">
            <w:pPr>
              <w:pStyle w:val="TableParagraph"/>
              <w:spacing w:before="143"/>
              <w:ind w:left="50"/>
              <w:rPr>
                <w:b/>
                <w:sz w:val="24"/>
              </w:rPr>
            </w:pPr>
            <w:r>
              <w:rPr>
                <w:b/>
                <w:spacing w:val="-2"/>
                <w:sz w:val="24"/>
              </w:rPr>
              <w:t>SILMW</w:t>
            </w:r>
          </w:p>
        </w:tc>
        <w:tc>
          <w:tcPr>
            <w:tcW w:w="6778" w:type="dxa"/>
          </w:tcPr>
          <w:p w14:paraId="60746A41" w14:textId="77777777" w:rsidR="00F62E01" w:rsidRDefault="00646DA3">
            <w:pPr>
              <w:pStyle w:val="TableParagraph"/>
              <w:spacing w:before="143"/>
              <w:ind w:left="294"/>
              <w:rPr>
                <w:sz w:val="24"/>
              </w:rPr>
            </w:pPr>
            <w:r>
              <w:rPr>
                <w:sz w:val="24"/>
              </w:rPr>
              <w:t>Summer</w:t>
            </w:r>
            <w:r>
              <w:rPr>
                <w:spacing w:val="-5"/>
                <w:sz w:val="24"/>
              </w:rPr>
              <w:t xml:space="preserve"> </w:t>
            </w:r>
            <w:r>
              <w:rPr>
                <w:sz w:val="24"/>
              </w:rPr>
              <w:t>Institute</w:t>
            </w:r>
            <w:r>
              <w:rPr>
                <w:spacing w:val="-3"/>
                <w:sz w:val="24"/>
              </w:rPr>
              <w:t xml:space="preserve"> </w:t>
            </w:r>
            <w:r>
              <w:rPr>
                <w:sz w:val="24"/>
              </w:rPr>
              <w:t>for</w:t>
            </w:r>
            <w:r>
              <w:rPr>
                <w:spacing w:val="-4"/>
                <w:sz w:val="24"/>
              </w:rPr>
              <w:t xml:space="preserve"> </w:t>
            </w:r>
            <w:r>
              <w:rPr>
                <w:sz w:val="24"/>
              </w:rPr>
              <w:t>Languages</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Muslim</w:t>
            </w:r>
            <w:r>
              <w:rPr>
                <w:spacing w:val="-4"/>
                <w:sz w:val="24"/>
              </w:rPr>
              <w:t xml:space="preserve"> World</w:t>
            </w:r>
          </w:p>
        </w:tc>
      </w:tr>
      <w:tr w:rsidR="00F62E01" w14:paraId="60746A45" w14:textId="77777777">
        <w:trPr>
          <w:trHeight w:val="574"/>
        </w:trPr>
        <w:tc>
          <w:tcPr>
            <w:tcW w:w="1196" w:type="dxa"/>
          </w:tcPr>
          <w:p w14:paraId="60746A43" w14:textId="77777777" w:rsidR="00F62E01" w:rsidRDefault="00646DA3">
            <w:pPr>
              <w:pStyle w:val="TableParagraph"/>
              <w:spacing w:before="145"/>
              <w:ind w:left="50"/>
              <w:rPr>
                <w:b/>
                <w:sz w:val="24"/>
              </w:rPr>
            </w:pPr>
            <w:r>
              <w:rPr>
                <w:b/>
                <w:spacing w:val="-4"/>
                <w:sz w:val="24"/>
              </w:rPr>
              <w:t>SLCL</w:t>
            </w:r>
          </w:p>
        </w:tc>
        <w:tc>
          <w:tcPr>
            <w:tcW w:w="6778" w:type="dxa"/>
          </w:tcPr>
          <w:p w14:paraId="60746A44" w14:textId="77777777" w:rsidR="00F62E01" w:rsidRDefault="00646DA3">
            <w:pPr>
              <w:pStyle w:val="TableParagraph"/>
              <w:spacing w:before="145"/>
              <w:ind w:left="294"/>
              <w:rPr>
                <w:sz w:val="24"/>
              </w:rPr>
            </w:pPr>
            <w:r>
              <w:rPr>
                <w:sz w:val="24"/>
              </w:rPr>
              <w:t>School</w:t>
            </w:r>
            <w:r>
              <w:rPr>
                <w:spacing w:val="-3"/>
                <w:sz w:val="24"/>
              </w:rPr>
              <w:t xml:space="preserve"> </w:t>
            </w:r>
            <w:r>
              <w:rPr>
                <w:sz w:val="24"/>
              </w:rPr>
              <w:t>for</w:t>
            </w:r>
            <w:r>
              <w:rPr>
                <w:spacing w:val="-2"/>
                <w:sz w:val="24"/>
              </w:rPr>
              <w:t xml:space="preserve"> </w:t>
            </w:r>
            <w:r>
              <w:rPr>
                <w:sz w:val="24"/>
              </w:rPr>
              <w:t>Literatures,</w:t>
            </w:r>
            <w:r>
              <w:rPr>
                <w:spacing w:val="-2"/>
                <w:sz w:val="24"/>
              </w:rPr>
              <w:t xml:space="preserve"> </w:t>
            </w:r>
            <w:r>
              <w:rPr>
                <w:sz w:val="24"/>
              </w:rPr>
              <w:t>Cultures</w:t>
            </w:r>
            <w:r>
              <w:rPr>
                <w:spacing w:val="-4"/>
                <w:sz w:val="24"/>
              </w:rPr>
              <w:t xml:space="preserve"> </w:t>
            </w:r>
            <w:r>
              <w:rPr>
                <w:sz w:val="24"/>
              </w:rPr>
              <w:t>and</w:t>
            </w:r>
            <w:r>
              <w:rPr>
                <w:spacing w:val="1"/>
                <w:sz w:val="24"/>
              </w:rPr>
              <w:t xml:space="preserve"> </w:t>
            </w:r>
            <w:r>
              <w:rPr>
                <w:spacing w:val="-2"/>
                <w:sz w:val="24"/>
              </w:rPr>
              <w:t>Linguistics</w:t>
            </w:r>
          </w:p>
        </w:tc>
      </w:tr>
      <w:tr w:rsidR="00F62E01" w14:paraId="60746A48" w14:textId="77777777">
        <w:trPr>
          <w:trHeight w:val="574"/>
        </w:trPr>
        <w:tc>
          <w:tcPr>
            <w:tcW w:w="1196" w:type="dxa"/>
          </w:tcPr>
          <w:p w14:paraId="60746A46" w14:textId="77777777" w:rsidR="00F62E01" w:rsidRDefault="00646DA3">
            <w:pPr>
              <w:pStyle w:val="TableParagraph"/>
              <w:spacing w:before="143"/>
              <w:ind w:left="50"/>
              <w:rPr>
                <w:b/>
                <w:sz w:val="24"/>
              </w:rPr>
            </w:pPr>
            <w:r>
              <w:rPr>
                <w:b/>
                <w:spacing w:val="-2"/>
                <w:sz w:val="24"/>
              </w:rPr>
              <w:t>SLATE</w:t>
            </w:r>
          </w:p>
        </w:tc>
        <w:tc>
          <w:tcPr>
            <w:tcW w:w="6778" w:type="dxa"/>
          </w:tcPr>
          <w:p w14:paraId="60746A47" w14:textId="77777777" w:rsidR="00F62E01" w:rsidRDefault="00646DA3">
            <w:pPr>
              <w:pStyle w:val="TableParagraph"/>
              <w:spacing w:before="143"/>
              <w:ind w:left="294"/>
              <w:rPr>
                <w:sz w:val="24"/>
              </w:rPr>
            </w:pPr>
            <w:r>
              <w:rPr>
                <w:sz w:val="24"/>
              </w:rPr>
              <w:t>Second</w:t>
            </w:r>
            <w:r>
              <w:rPr>
                <w:spacing w:val="-5"/>
                <w:sz w:val="24"/>
              </w:rPr>
              <w:t xml:space="preserve"> </w:t>
            </w:r>
            <w:r>
              <w:rPr>
                <w:sz w:val="24"/>
              </w:rPr>
              <w:t>Language</w:t>
            </w:r>
            <w:r>
              <w:rPr>
                <w:spacing w:val="-2"/>
                <w:sz w:val="24"/>
              </w:rPr>
              <w:t xml:space="preserve"> </w:t>
            </w:r>
            <w:r>
              <w:rPr>
                <w:sz w:val="24"/>
              </w:rPr>
              <w:t>Acquisition</w:t>
            </w:r>
            <w:r>
              <w:rPr>
                <w:spacing w:val="-3"/>
                <w:sz w:val="24"/>
              </w:rPr>
              <w:t xml:space="preserve"> </w:t>
            </w:r>
            <w:r>
              <w:rPr>
                <w:sz w:val="24"/>
              </w:rPr>
              <w:t>and</w:t>
            </w:r>
            <w:r>
              <w:rPr>
                <w:spacing w:val="-8"/>
                <w:sz w:val="24"/>
              </w:rPr>
              <w:t xml:space="preserve"> </w:t>
            </w:r>
            <w:r>
              <w:rPr>
                <w:sz w:val="24"/>
              </w:rPr>
              <w:t>Teacher</w:t>
            </w:r>
            <w:r>
              <w:rPr>
                <w:spacing w:val="-2"/>
                <w:sz w:val="24"/>
              </w:rPr>
              <w:t xml:space="preserve"> Education</w:t>
            </w:r>
          </w:p>
        </w:tc>
      </w:tr>
      <w:tr w:rsidR="00F62E01" w14:paraId="60746A4B" w14:textId="77777777">
        <w:trPr>
          <w:trHeight w:val="573"/>
        </w:trPr>
        <w:tc>
          <w:tcPr>
            <w:tcW w:w="1196" w:type="dxa"/>
          </w:tcPr>
          <w:p w14:paraId="60746A49" w14:textId="77777777" w:rsidR="00F62E01" w:rsidRDefault="00646DA3">
            <w:pPr>
              <w:pStyle w:val="TableParagraph"/>
              <w:spacing w:before="145"/>
              <w:ind w:left="50"/>
              <w:rPr>
                <w:b/>
                <w:sz w:val="24"/>
              </w:rPr>
            </w:pPr>
            <w:r>
              <w:rPr>
                <w:b/>
                <w:spacing w:val="-5"/>
                <w:sz w:val="24"/>
              </w:rPr>
              <w:t>TA</w:t>
            </w:r>
          </w:p>
        </w:tc>
        <w:tc>
          <w:tcPr>
            <w:tcW w:w="6778" w:type="dxa"/>
          </w:tcPr>
          <w:p w14:paraId="60746A4A" w14:textId="77777777" w:rsidR="00F62E01" w:rsidRDefault="00646DA3">
            <w:pPr>
              <w:pStyle w:val="TableParagraph"/>
              <w:spacing w:before="145"/>
              <w:ind w:left="294"/>
              <w:rPr>
                <w:sz w:val="24"/>
              </w:rPr>
            </w:pPr>
            <w:r>
              <w:rPr>
                <w:sz w:val="24"/>
              </w:rPr>
              <w:t>Teaching</w:t>
            </w:r>
            <w:r>
              <w:rPr>
                <w:spacing w:val="-1"/>
                <w:sz w:val="24"/>
              </w:rPr>
              <w:t xml:space="preserve"> </w:t>
            </w:r>
            <w:r>
              <w:rPr>
                <w:spacing w:val="-2"/>
                <w:sz w:val="24"/>
              </w:rPr>
              <w:t>Assistant</w:t>
            </w:r>
          </w:p>
        </w:tc>
      </w:tr>
      <w:tr w:rsidR="00F62E01" w14:paraId="60746A4E" w14:textId="77777777">
        <w:trPr>
          <w:trHeight w:val="574"/>
        </w:trPr>
        <w:tc>
          <w:tcPr>
            <w:tcW w:w="1196" w:type="dxa"/>
          </w:tcPr>
          <w:p w14:paraId="60746A4C" w14:textId="77777777" w:rsidR="00F62E01" w:rsidRDefault="00646DA3">
            <w:pPr>
              <w:pStyle w:val="TableParagraph"/>
              <w:spacing w:before="143"/>
              <w:ind w:left="50"/>
              <w:rPr>
                <w:b/>
                <w:sz w:val="24"/>
              </w:rPr>
            </w:pPr>
            <w:r>
              <w:rPr>
                <w:b/>
                <w:spacing w:val="-5"/>
                <w:sz w:val="24"/>
              </w:rPr>
              <w:t>UG</w:t>
            </w:r>
          </w:p>
        </w:tc>
        <w:tc>
          <w:tcPr>
            <w:tcW w:w="6778" w:type="dxa"/>
          </w:tcPr>
          <w:p w14:paraId="60746A4D" w14:textId="77777777" w:rsidR="00F62E01" w:rsidRDefault="00646DA3">
            <w:pPr>
              <w:pStyle w:val="TableParagraph"/>
              <w:spacing w:before="143"/>
              <w:ind w:left="294"/>
              <w:rPr>
                <w:sz w:val="24"/>
              </w:rPr>
            </w:pPr>
            <w:r>
              <w:rPr>
                <w:spacing w:val="-2"/>
                <w:sz w:val="24"/>
              </w:rPr>
              <w:t>Undergraduate</w:t>
            </w:r>
          </w:p>
        </w:tc>
      </w:tr>
      <w:tr w:rsidR="00F62E01" w14:paraId="60746A51" w14:textId="77777777">
        <w:trPr>
          <w:trHeight w:val="574"/>
        </w:trPr>
        <w:tc>
          <w:tcPr>
            <w:tcW w:w="1196" w:type="dxa"/>
          </w:tcPr>
          <w:p w14:paraId="60746A4F" w14:textId="77777777" w:rsidR="00F62E01" w:rsidRDefault="00646DA3">
            <w:pPr>
              <w:pStyle w:val="TableParagraph"/>
              <w:spacing w:before="145"/>
              <w:ind w:left="50"/>
              <w:rPr>
                <w:b/>
                <w:sz w:val="24"/>
              </w:rPr>
            </w:pPr>
            <w:r>
              <w:rPr>
                <w:b/>
                <w:spacing w:val="-2"/>
                <w:sz w:val="24"/>
              </w:rPr>
              <w:t>UISFL</w:t>
            </w:r>
          </w:p>
        </w:tc>
        <w:tc>
          <w:tcPr>
            <w:tcW w:w="6778" w:type="dxa"/>
          </w:tcPr>
          <w:p w14:paraId="60746A50" w14:textId="77777777" w:rsidR="00F62E01" w:rsidRDefault="00646DA3">
            <w:pPr>
              <w:pStyle w:val="TableParagraph"/>
              <w:spacing w:before="145"/>
              <w:ind w:left="294"/>
              <w:rPr>
                <w:sz w:val="24"/>
              </w:rPr>
            </w:pPr>
            <w:r>
              <w:rPr>
                <w:sz w:val="24"/>
              </w:rPr>
              <w:t>Undergraduate</w:t>
            </w:r>
            <w:r>
              <w:rPr>
                <w:spacing w:val="-3"/>
                <w:sz w:val="24"/>
              </w:rPr>
              <w:t xml:space="preserve"> </w:t>
            </w:r>
            <w:r>
              <w:rPr>
                <w:sz w:val="24"/>
              </w:rPr>
              <w:t>International</w:t>
            </w:r>
            <w:r>
              <w:rPr>
                <w:spacing w:val="-3"/>
                <w:sz w:val="24"/>
              </w:rPr>
              <w:t xml:space="preserve"> </w:t>
            </w:r>
            <w:r>
              <w:rPr>
                <w:sz w:val="24"/>
              </w:rPr>
              <w:t>Study</w:t>
            </w:r>
            <w:r>
              <w:rPr>
                <w:spacing w:val="-4"/>
                <w:sz w:val="24"/>
              </w:rPr>
              <w:t xml:space="preserve"> </w:t>
            </w:r>
            <w:r>
              <w:rPr>
                <w:sz w:val="24"/>
              </w:rPr>
              <w:t>and</w:t>
            </w:r>
            <w:r>
              <w:rPr>
                <w:spacing w:val="-3"/>
                <w:sz w:val="24"/>
              </w:rPr>
              <w:t xml:space="preserve"> </w:t>
            </w:r>
            <w:r>
              <w:rPr>
                <w:sz w:val="24"/>
              </w:rPr>
              <w:t>Foreign</w:t>
            </w:r>
            <w:r>
              <w:rPr>
                <w:spacing w:val="-3"/>
                <w:sz w:val="24"/>
              </w:rPr>
              <w:t xml:space="preserve"> </w:t>
            </w:r>
            <w:r>
              <w:rPr>
                <w:sz w:val="24"/>
              </w:rPr>
              <w:t>Language</w:t>
            </w:r>
            <w:r>
              <w:rPr>
                <w:spacing w:val="-3"/>
                <w:sz w:val="24"/>
              </w:rPr>
              <w:t xml:space="preserve"> </w:t>
            </w:r>
            <w:r>
              <w:rPr>
                <w:spacing w:val="-2"/>
                <w:sz w:val="24"/>
              </w:rPr>
              <w:t>Program</w:t>
            </w:r>
          </w:p>
        </w:tc>
      </w:tr>
      <w:tr w:rsidR="00F62E01" w14:paraId="60746A54" w14:textId="77777777">
        <w:trPr>
          <w:trHeight w:val="574"/>
        </w:trPr>
        <w:tc>
          <w:tcPr>
            <w:tcW w:w="1196" w:type="dxa"/>
          </w:tcPr>
          <w:p w14:paraId="60746A52" w14:textId="77777777" w:rsidR="00F62E01" w:rsidRDefault="00646DA3">
            <w:pPr>
              <w:pStyle w:val="TableParagraph"/>
              <w:spacing w:before="143"/>
              <w:ind w:left="50"/>
              <w:rPr>
                <w:b/>
                <w:sz w:val="24"/>
              </w:rPr>
            </w:pPr>
            <w:r>
              <w:rPr>
                <w:b/>
                <w:spacing w:val="-4"/>
                <w:sz w:val="24"/>
              </w:rPr>
              <w:t>UIUC</w:t>
            </w:r>
          </w:p>
        </w:tc>
        <w:tc>
          <w:tcPr>
            <w:tcW w:w="6778" w:type="dxa"/>
          </w:tcPr>
          <w:p w14:paraId="60746A53" w14:textId="77777777" w:rsidR="00F62E01" w:rsidRDefault="00646DA3">
            <w:pPr>
              <w:pStyle w:val="TableParagraph"/>
              <w:spacing w:before="143"/>
              <w:ind w:left="294"/>
              <w:rPr>
                <w:sz w:val="24"/>
              </w:rPr>
            </w:pPr>
            <w:r>
              <w:rPr>
                <w:sz w:val="24"/>
              </w:rPr>
              <w:t>University</w:t>
            </w:r>
            <w:r>
              <w:rPr>
                <w:spacing w:val="-5"/>
                <w:sz w:val="24"/>
              </w:rPr>
              <w:t xml:space="preserve"> </w:t>
            </w:r>
            <w:r>
              <w:rPr>
                <w:sz w:val="24"/>
              </w:rPr>
              <w:t>of</w:t>
            </w:r>
            <w:r>
              <w:rPr>
                <w:spacing w:val="-4"/>
                <w:sz w:val="24"/>
              </w:rPr>
              <w:t xml:space="preserve"> </w:t>
            </w:r>
            <w:r>
              <w:rPr>
                <w:sz w:val="24"/>
              </w:rPr>
              <w:t>Illinois</w:t>
            </w:r>
            <w:r>
              <w:rPr>
                <w:spacing w:val="-6"/>
                <w:sz w:val="24"/>
              </w:rPr>
              <w:t xml:space="preserve"> </w:t>
            </w:r>
            <w:r>
              <w:rPr>
                <w:sz w:val="24"/>
              </w:rPr>
              <w:t>at</w:t>
            </w:r>
            <w:r>
              <w:rPr>
                <w:spacing w:val="-5"/>
                <w:sz w:val="24"/>
              </w:rPr>
              <w:t xml:space="preserve"> </w:t>
            </w:r>
            <w:r>
              <w:rPr>
                <w:sz w:val="24"/>
              </w:rPr>
              <w:t>Urbana-</w:t>
            </w:r>
            <w:r>
              <w:rPr>
                <w:spacing w:val="-2"/>
                <w:sz w:val="24"/>
              </w:rPr>
              <w:t>Champaign</w:t>
            </w:r>
          </w:p>
        </w:tc>
      </w:tr>
      <w:tr w:rsidR="00F62E01" w14:paraId="60746A57" w14:textId="77777777">
        <w:trPr>
          <w:trHeight w:val="420"/>
        </w:trPr>
        <w:tc>
          <w:tcPr>
            <w:tcW w:w="1196" w:type="dxa"/>
          </w:tcPr>
          <w:p w14:paraId="60746A55" w14:textId="77777777" w:rsidR="00F62E01" w:rsidRDefault="00646DA3">
            <w:pPr>
              <w:pStyle w:val="TableParagraph"/>
              <w:spacing w:before="145" w:line="256" w:lineRule="exact"/>
              <w:ind w:left="50"/>
              <w:rPr>
                <w:b/>
                <w:sz w:val="24"/>
              </w:rPr>
            </w:pPr>
            <w:r>
              <w:rPr>
                <w:b/>
                <w:spacing w:val="-5"/>
                <w:sz w:val="24"/>
              </w:rPr>
              <w:t>UL</w:t>
            </w:r>
          </w:p>
        </w:tc>
        <w:tc>
          <w:tcPr>
            <w:tcW w:w="6778" w:type="dxa"/>
          </w:tcPr>
          <w:p w14:paraId="60746A56" w14:textId="77777777" w:rsidR="00F62E01" w:rsidRDefault="00646DA3">
            <w:pPr>
              <w:pStyle w:val="TableParagraph"/>
              <w:spacing w:before="145" w:line="256" w:lineRule="exact"/>
              <w:ind w:left="294"/>
              <w:rPr>
                <w:sz w:val="24"/>
              </w:rPr>
            </w:pPr>
            <w:r>
              <w:rPr>
                <w:sz w:val="24"/>
              </w:rPr>
              <w:t>University</w:t>
            </w:r>
            <w:r>
              <w:rPr>
                <w:spacing w:val="-7"/>
                <w:sz w:val="24"/>
              </w:rPr>
              <w:t xml:space="preserve"> </w:t>
            </w:r>
            <w:r>
              <w:rPr>
                <w:spacing w:val="-2"/>
                <w:sz w:val="24"/>
              </w:rPr>
              <w:t>Library</w:t>
            </w:r>
          </w:p>
        </w:tc>
      </w:tr>
    </w:tbl>
    <w:p w14:paraId="60746A58" w14:textId="77777777" w:rsidR="00F62E01" w:rsidRDefault="00F62E01">
      <w:pPr>
        <w:spacing w:line="256" w:lineRule="exact"/>
        <w:rPr>
          <w:sz w:val="24"/>
        </w:rPr>
        <w:sectPr w:rsidR="00F62E01">
          <w:pgSz w:w="12240" w:h="15840"/>
          <w:pgMar w:top="940" w:right="640" w:bottom="1200" w:left="920" w:header="726" w:footer="1010" w:gutter="0"/>
          <w:cols w:space="720"/>
        </w:sectPr>
      </w:pPr>
    </w:p>
    <w:p w14:paraId="60746A59" w14:textId="77777777" w:rsidR="00F62E01" w:rsidRDefault="00646DA3">
      <w:pPr>
        <w:pStyle w:val="Heading1"/>
        <w:numPr>
          <w:ilvl w:val="0"/>
          <w:numId w:val="9"/>
        </w:numPr>
        <w:tabs>
          <w:tab w:val="left" w:pos="801"/>
        </w:tabs>
        <w:spacing w:before="60"/>
        <w:ind w:hanging="281"/>
      </w:pPr>
      <w:bookmarkStart w:id="1" w:name="_TOC_250008"/>
      <w:r>
        <w:rPr>
          <w:spacing w:val="-2"/>
        </w:rPr>
        <w:lastRenderedPageBreak/>
        <w:t>INSTITUTIONAL</w:t>
      </w:r>
      <w:r>
        <w:rPr>
          <w:spacing w:val="-7"/>
        </w:rPr>
        <w:t xml:space="preserve"> </w:t>
      </w:r>
      <w:r>
        <w:rPr>
          <w:spacing w:val="-2"/>
        </w:rPr>
        <w:t>COMMITMENT</w:t>
      </w:r>
      <w:r>
        <w:rPr>
          <w:spacing w:val="-6"/>
        </w:rPr>
        <w:t xml:space="preserve"> </w:t>
      </w:r>
      <w:r>
        <w:rPr>
          <w:spacing w:val="-2"/>
        </w:rPr>
        <w:t>TO</w:t>
      </w:r>
      <w:r>
        <w:rPr>
          <w:spacing w:val="-7"/>
        </w:rPr>
        <w:t xml:space="preserve"> </w:t>
      </w:r>
      <w:r>
        <w:rPr>
          <w:spacing w:val="-2"/>
        </w:rPr>
        <w:t>THE</w:t>
      </w:r>
      <w:r>
        <w:rPr>
          <w:spacing w:val="-8"/>
        </w:rPr>
        <w:t xml:space="preserve"> </w:t>
      </w:r>
      <w:r>
        <w:rPr>
          <w:spacing w:val="-2"/>
        </w:rPr>
        <w:t>SUBJECT</w:t>
      </w:r>
      <w:r>
        <w:rPr>
          <w:spacing w:val="-9"/>
        </w:rPr>
        <w:t xml:space="preserve"> </w:t>
      </w:r>
      <w:bookmarkEnd w:id="1"/>
      <w:r>
        <w:rPr>
          <w:spacing w:val="-4"/>
        </w:rPr>
        <w:t>AREA</w:t>
      </w:r>
    </w:p>
    <w:p w14:paraId="60746A5A" w14:textId="77777777" w:rsidR="00F62E01" w:rsidRDefault="00F62E01">
      <w:pPr>
        <w:pStyle w:val="BodyText"/>
        <w:spacing w:before="11"/>
        <w:rPr>
          <w:b/>
          <w:sz w:val="37"/>
        </w:rPr>
      </w:pPr>
    </w:p>
    <w:p w14:paraId="60746A5B" w14:textId="77777777" w:rsidR="00F62E01" w:rsidRDefault="00646DA3">
      <w:pPr>
        <w:pStyle w:val="BodyText"/>
        <w:spacing w:line="480" w:lineRule="auto"/>
        <w:ind w:left="520" w:right="804"/>
      </w:pPr>
      <w:r>
        <w:t>The Center for South Asian and Middle Eastern Studies (CSAMES) promotes broadly</w:t>
      </w:r>
      <w:r>
        <w:rPr>
          <w:spacing w:val="40"/>
        </w:rPr>
        <w:t xml:space="preserve"> </w:t>
      </w:r>
      <w:r>
        <w:t>integrated, interdisciplinary, high-quality educational programs at the University of Illinois at Urbana-Champaign</w:t>
      </w:r>
      <w:r>
        <w:rPr>
          <w:spacing w:val="-4"/>
        </w:rPr>
        <w:t xml:space="preserve"> </w:t>
      </w:r>
      <w:r>
        <w:t>(UIUC)</w:t>
      </w:r>
      <w:r>
        <w:rPr>
          <w:spacing w:val="-2"/>
        </w:rPr>
        <w:t xml:space="preserve"> </w:t>
      </w:r>
      <w:r>
        <w:t>as</w:t>
      </w:r>
      <w:r>
        <w:rPr>
          <w:spacing w:val="-5"/>
        </w:rPr>
        <w:t xml:space="preserve"> </w:t>
      </w:r>
      <w:r>
        <w:t>well</w:t>
      </w:r>
      <w:r>
        <w:rPr>
          <w:spacing w:val="-3"/>
        </w:rPr>
        <w:t xml:space="preserve"> </w:t>
      </w:r>
      <w:r>
        <w:t>as</w:t>
      </w:r>
      <w:r>
        <w:rPr>
          <w:spacing w:val="-3"/>
        </w:rPr>
        <w:t xml:space="preserve"> </w:t>
      </w:r>
      <w:r>
        <w:t>public</w:t>
      </w:r>
      <w:r>
        <w:rPr>
          <w:spacing w:val="-2"/>
        </w:rPr>
        <w:t xml:space="preserve"> </w:t>
      </w:r>
      <w:r>
        <w:t>understanding</w:t>
      </w:r>
      <w:r>
        <w:rPr>
          <w:spacing w:val="-3"/>
        </w:rPr>
        <w:t xml:space="preserve"> </w:t>
      </w:r>
      <w:r>
        <w:t>of</w:t>
      </w:r>
      <w:r>
        <w:rPr>
          <w:spacing w:val="-3"/>
        </w:rPr>
        <w:t xml:space="preserve"> </w:t>
      </w:r>
      <w:r>
        <w:t>the two</w:t>
      </w:r>
      <w:r>
        <w:rPr>
          <w:spacing w:val="-3"/>
        </w:rPr>
        <w:t xml:space="preserve"> </w:t>
      </w:r>
      <w:r>
        <w:t>regions</w:t>
      </w:r>
      <w:r>
        <w:rPr>
          <w:spacing w:val="-5"/>
        </w:rPr>
        <w:t xml:space="preserve"> </w:t>
      </w:r>
      <w:r>
        <w:t>in</w:t>
      </w:r>
      <w:r>
        <w:rPr>
          <w:spacing w:val="-2"/>
        </w:rPr>
        <w:t xml:space="preserve"> </w:t>
      </w:r>
      <w:r>
        <w:t>our</w:t>
      </w:r>
      <w:r>
        <w:rPr>
          <w:spacing w:val="-3"/>
        </w:rPr>
        <w:t xml:space="preserve"> </w:t>
      </w:r>
      <w:r>
        <w:t>community and across the nation. Since its establishment in 1983, CSAMES has been successful in leveraging UIUC’s faculty and library resources and external grants to fulfill its mission. With this application, CSAMES is seeking NRC and FLAS funding in</w:t>
      </w:r>
      <w:r>
        <w:t xml:space="preserve"> the 2022-26 grant cycle for programs that expand language instruction in Arabic, Hebrew, Persian, and Turkish; develop</w:t>
      </w:r>
      <w:r>
        <w:rPr>
          <w:spacing w:val="40"/>
        </w:rPr>
        <w:t xml:space="preserve"> </w:t>
      </w:r>
      <w:r>
        <w:t>new courses in MENA cultures and cross-regional studies; expand K-14 teacher workshops; and promote scholarly and public understanding o</w:t>
      </w:r>
      <w:r>
        <w:t>f the MENA region through public events.</w:t>
      </w:r>
    </w:p>
    <w:p w14:paraId="60746A5C" w14:textId="77777777" w:rsidR="00F62E01" w:rsidRDefault="00646DA3">
      <w:pPr>
        <w:pStyle w:val="BodyText"/>
        <w:spacing w:before="162" w:line="480" w:lineRule="auto"/>
        <w:ind w:left="520" w:right="856" w:firstLine="719"/>
      </w:pPr>
      <w:r>
        <w:t>The University of Illinois at Urbana-Champaign (UIUC) is a world-class, land-grant institution with a deep commitment to excellence in</w:t>
      </w:r>
      <w:r>
        <w:rPr>
          <w:spacing w:val="-4"/>
        </w:rPr>
        <w:t xml:space="preserve"> </w:t>
      </w:r>
      <w:r>
        <w:t>teaching, research,</w:t>
      </w:r>
      <w:r>
        <w:rPr>
          <w:spacing w:val="-4"/>
        </w:rPr>
        <w:t xml:space="preserve"> </w:t>
      </w:r>
      <w:r>
        <w:t>and public outreach,</w:t>
      </w:r>
      <w:r>
        <w:rPr>
          <w:spacing w:val="-4"/>
        </w:rPr>
        <w:t xml:space="preserve"> </w:t>
      </w:r>
      <w:r>
        <w:t>and a</w:t>
      </w:r>
      <w:r>
        <w:rPr>
          <w:spacing w:val="-2"/>
        </w:rPr>
        <w:t xml:space="preserve"> </w:t>
      </w:r>
      <w:r>
        <w:t>strong</w:t>
      </w:r>
      <w:r>
        <w:rPr>
          <w:spacing w:val="-3"/>
        </w:rPr>
        <w:t xml:space="preserve"> </w:t>
      </w:r>
      <w:r>
        <w:t>emphasis</w:t>
      </w:r>
      <w:r>
        <w:rPr>
          <w:spacing w:val="-5"/>
        </w:rPr>
        <w:t xml:space="preserve"> </w:t>
      </w:r>
      <w:r>
        <w:t>on</w:t>
      </w:r>
      <w:r>
        <w:rPr>
          <w:spacing w:val="-3"/>
        </w:rPr>
        <w:t xml:space="preserve"> </w:t>
      </w:r>
      <w:r>
        <w:t>global</w:t>
      </w:r>
      <w:r>
        <w:rPr>
          <w:spacing w:val="-3"/>
        </w:rPr>
        <w:t xml:space="preserve"> </w:t>
      </w:r>
      <w:r>
        <w:t>educati</w:t>
      </w:r>
      <w:r>
        <w:t>on.</w:t>
      </w:r>
      <w:r>
        <w:rPr>
          <w:spacing w:val="-3"/>
        </w:rPr>
        <w:t xml:space="preserve"> </w:t>
      </w:r>
      <w:r>
        <w:t>UIUC</w:t>
      </w:r>
      <w:r>
        <w:rPr>
          <w:spacing w:val="-3"/>
        </w:rPr>
        <w:t xml:space="preserve"> </w:t>
      </w:r>
      <w:r>
        <w:t>consists</w:t>
      </w:r>
      <w:r>
        <w:rPr>
          <w:spacing w:val="-5"/>
        </w:rPr>
        <w:t xml:space="preserve"> </w:t>
      </w:r>
      <w:r>
        <w:t>of</w:t>
      </w:r>
      <w:r>
        <w:rPr>
          <w:spacing w:val="-3"/>
        </w:rPr>
        <w:t xml:space="preserve"> </w:t>
      </w:r>
      <w:r>
        <w:t>fifteen</w:t>
      </w:r>
      <w:r>
        <w:rPr>
          <w:spacing w:val="-3"/>
        </w:rPr>
        <w:t xml:space="preserve"> </w:t>
      </w:r>
      <w:r>
        <w:t>colleges</w:t>
      </w:r>
      <w:r>
        <w:rPr>
          <w:spacing w:val="-5"/>
        </w:rPr>
        <w:t xml:space="preserve"> </w:t>
      </w:r>
      <w:r>
        <w:t>and</w:t>
      </w:r>
      <w:r>
        <w:rPr>
          <w:spacing w:val="-3"/>
        </w:rPr>
        <w:t xml:space="preserve"> </w:t>
      </w:r>
      <w:r>
        <w:t>academic</w:t>
      </w:r>
      <w:r>
        <w:rPr>
          <w:spacing w:val="-2"/>
        </w:rPr>
        <w:t xml:space="preserve"> </w:t>
      </w:r>
      <w:r>
        <w:t>units</w:t>
      </w:r>
      <w:r>
        <w:rPr>
          <w:spacing w:val="-5"/>
        </w:rPr>
        <w:t xml:space="preserve"> </w:t>
      </w:r>
      <w:r>
        <w:t>that serve over 56,299 students, of whom 34,599 are undergraduates. Those students come from all 50 states and 110 countries. With 12,838 international students enrolled in 2021, UIUC ranks No.</w:t>
      </w:r>
      <w:r>
        <w:rPr>
          <w:spacing w:val="-2"/>
        </w:rPr>
        <w:t xml:space="preserve"> </w:t>
      </w:r>
      <w:r>
        <w:t>2</w:t>
      </w:r>
      <w:r>
        <w:rPr>
          <w:spacing w:val="-2"/>
        </w:rPr>
        <w:t xml:space="preserve"> </w:t>
      </w:r>
      <w:r>
        <w:t>among</w:t>
      </w:r>
      <w:r>
        <w:rPr>
          <w:spacing w:val="-2"/>
        </w:rPr>
        <w:t xml:space="preserve"> </w:t>
      </w:r>
      <w:r>
        <w:t>public</w:t>
      </w:r>
      <w:r>
        <w:rPr>
          <w:spacing w:val="-1"/>
        </w:rPr>
        <w:t xml:space="preserve"> </w:t>
      </w:r>
      <w:r>
        <w:t>universities</w:t>
      </w:r>
      <w:r>
        <w:rPr>
          <w:spacing w:val="-4"/>
        </w:rPr>
        <w:t xml:space="preserve"> </w:t>
      </w:r>
      <w:r>
        <w:t>and</w:t>
      </w:r>
      <w:r>
        <w:rPr>
          <w:spacing w:val="-2"/>
        </w:rPr>
        <w:t xml:space="preserve"> </w:t>
      </w:r>
      <w:r>
        <w:t>No.</w:t>
      </w:r>
      <w:r>
        <w:rPr>
          <w:spacing w:val="-2"/>
        </w:rPr>
        <w:t xml:space="preserve"> </w:t>
      </w:r>
      <w:r>
        <w:t>6</w:t>
      </w:r>
      <w:r>
        <w:rPr>
          <w:spacing w:val="-7"/>
        </w:rPr>
        <w:t xml:space="preserve"> </w:t>
      </w:r>
      <w:r>
        <w:t>in</w:t>
      </w:r>
      <w:r>
        <w:rPr>
          <w:spacing w:val="-2"/>
        </w:rPr>
        <w:t xml:space="preserve"> </w:t>
      </w:r>
      <w:r>
        <w:t>the</w:t>
      </w:r>
      <w:r>
        <w:rPr>
          <w:spacing w:val="-1"/>
        </w:rPr>
        <w:t xml:space="preserve"> </w:t>
      </w:r>
      <w:r>
        <w:t>country</w:t>
      </w:r>
      <w:r>
        <w:rPr>
          <w:spacing w:val="-2"/>
        </w:rPr>
        <w:t xml:space="preserve"> </w:t>
      </w:r>
      <w:r>
        <w:t>for</w:t>
      </w:r>
      <w:r>
        <w:rPr>
          <w:spacing w:val="-2"/>
        </w:rPr>
        <w:t xml:space="preserve"> </w:t>
      </w:r>
      <w:r>
        <w:t>the</w:t>
      </w:r>
      <w:r>
        <w:rPr>
          <w:spacing w:val="-5"/>
        </w:rPr>
        <w:t xml:space="preserve"> </w:t>
      </w:r>
      <w:r>
        <w:t>m</w:t>
      </w:r>
      <w:r>
        <w:t>ost</w:t>
      </w:r>
      <w:r>
        <w:rPr>
          <w:spacing w:val="-2"/>
        </w:rPr>
        <w:t xml:space="preserve"> </w:t>
      </w:r>
      <w:r>
        <w:t>international</w:t>
      </w:r>
      <w:r>
        <w:rPr>
          <w:spacing w:val="-2"/>
        </w:rPr>
        <w:t xml:space="preserve"> </w:t>
      </w:r>
      <w:r>
        <w:t>students.</w:t>
      </w:r>
      <w:r>
        <w:rPr>
          <w:spacing w:val="-2"/>
        </w:rPr>
        <w:t xml:space="preserve"> </w:t>
      </w:r>
      <w:r>
        <w:t>The university</w:t>
      </w:r>
      <w:r>
        <w:rPr>
          <w:spacing w:val="-1"/>
        </w:rPr>
        <w:t xml:space="preserve"> </w:t>
      </w:r>
      <w:r>
        <w:t>also</w:t>
      </w:r>
      <w:r>
        <w:rPr>
          <w:spacing w:val="-1"/>
        </w:rPr>
        <w:t xml:space="preserve"> </w:t>
      </w:r>
      <w:r>
        <w:t>ranks</w:t>
      </w:r>
      <w:r>
        <w:rPr>
          <w:spacing w:val="-3"/>
        </w:rPr>
        <w:t xml:space="preserve"> </w:t>
      </w:r>
      <w:r>
        <w:t>No.</w:t>
      </w:r>
      <w:r>
        <w:rPr>
          <w:spacing w:val="-1"/>
        </w:rPr>
        <w:t xml:space="preserve"> </w:t>
      </w:r>
      <w:r>
        <w:t>15</w:t>
      </w:r>
      <w:r>
        <w:rPr>
          <w:spacing w:val="-1"/>
        </w:rPr>
        <w:t xml:space="preserve"> </w:t>
      </w:r>
      <w:r>
        <w:t>for</w:t>
      </w:r>
      <w:r>
        <w:rPr>
          <w:spacing w:val="-1"/>
        </w:rPr>
        <w:t xml:space="preserve"> </w:t>
      </w:r>
      <w:r>
        <w:t>most</w:t>
      </w:r>
      <w:r>
        <w:rPr>
          <w:spacing w:val="-1"/>
        </w:rPr>
        <w:t xml:space="preserve"> </w:t>
      </w:r>
      <w:r>
        <w:t>students</w:t>
      </w:r>
      <w:r>
        <w:rPr>
          <w:spacing w:val="-3"/>
        </w:rPr>
        <w:t xml:space="preserve"> </w:t>
      </w:r>
      <w:r>
        <w:t>studying</w:t>
      </w:r>
      <w:r>
        <w:rPr>
          <w:spacing w:val="-1"/>
        </w:rPr>
        <w:t xml:space="preserve"> </w:t>
      </w:r>
      <w:r>
        <w:t>abroad</w:t>
      </w:r>
      <w:r>
        <w:rPr>
          <w:spacing w:val="-6"/>
        </w:rPr>
        <w:t xml:space="preserve"> </w:t>
      </w:r>
      <w:r>
        <w:t>among</w:t>
      </w:r>
      <w:r>
        <w:rPr>
          <w:spacing w:val="-1"/>
        </w:rPr>
        <w:t xml:space="preserve"> </w:t>
      </w:r>
      <w:r>
        <w:t>doctoral</w:t>
      </w:r>
      <w:r>
        <w:rPr>
          <w:spacing w:val="-1"/>
        </w:rPr>
        <w:t xml:space="preserve"> </w:t>
      </w:r>
      <w:r>
        <w:t>universities,</w:t>
      </w:r>
      <w:r>
        <w:rPr>
          <w:spacing w:val="-1"/>
        </w:rPr>
        <w:t xml:space="preserve"> </w:t>
      </w:r>
      <w:r>
        <w:t>with 1,276 students earning</w:t>
      </w:r>
      <w:r>
        <w:rPr>
          <w:spacing w:val="-3"/>
        </w:rPr>
        <w:t xml:space="preserve"> </w:t>
      </w:r>
      <w:r>
        <w:t>credit abroad during the same year. With over 24,000,000 items, UIUC’s library is one of the largest aca</w:t>
      </w:r>
      <w:r>
        <w:t>demic libraries in the world.</w:t>
      </w:r>
    </w:p>
    <w:p w14:paraId="60746A5D" w14:textId="77777777" w:rsidR="00F62E01" w:rsidRDefault="00646DA3">
      <w:pPr>
        <w:pStyle w:val="ListParagraph"/>
        <w:numPr>
          <w:ilvl w:val="2"/>
          <w:numId w:val="8"/>
        </w:numPr>
        <w:tabs>
          <w:tab w:val="left" w:pos="1173"/>
        </w:tabs>
        <w:spacing w:before="161" w:line="480" w:lineRule="auto"/>
        <w:ind w:right="908" w:firstLine="0"/>
        <w:jc w:val="left"/>
        <w:rPr>
          <w:sz w:val="24"/>
        </w:rPr>
      </w:pPr>
      <w:r>
        <w:rPr>
          <w:b/>
          <w:sz w:val="24"/>
        </w:rPr>
        <w:t>Support for CSAMES Operation</w:t>
      </w:r>
      <w:r>
        <w:rPr>
          <w:sz w:val="24"/>
        </w:rPr>
        <w:t>. Established in 1983, the Center for South Asian and Middle</w:t>
      </w:r>
      <w:r>
        <w:rPr>
          <w:spacing w:val="-2"/>
          <w:sz w:val="24"/>
        </w:rPr>
        <w:t xml:space="preserve"> </w:t>
      </w:r>
      <w:r>
        <w:rPr>
          <w:sz w:val="24"/>
        </w:rPr>
        <w:t>Eastern</w:t>
      </w:r>
      <w:r>
        <w:rPr>
          <w:spacing w:val="-3"/>
          <w:sz w:val="24"/>
        </w:rPr>
        <w:t xml:space="preserve"> </w:t>
      </w:r>
      <w:r>
        <w:rPr>
          <w:sz w:val="24"/>
        </w:rPr>
        <w:t>Studies</w:t>
      </w:r>
      <w:r>
        <w:rPr>
          <w:spacing w:val="-5"/>
          <w:sz w:val="24"/>
        </w:rPr>
        <w:t xml:space="preserve"> </w:t>
      </w:r>
      <w:r>
        <w:rPr>
          <w:sz w:val="24"/>
        </w:rPr>
        <w:t>(CSAMES)</w:t>
      </w:r>
      <w:r>
        <w:rPr>
          <w:spacing w:val="-4"/>
          <w:sz w:val="24"/>
        </w:rPr>
        <w:t xml:space="preserve"> </w:t>
      </w:r>
      <w:r>
        <w:rPr>
          <w:sz w:val="24"/>
        </w:rPr>
        <w:t>is</w:t>
      </w:r>
      <w:r>
        <w:rPr>
          <w:spacing w:val="-5"/>
          <w:sz w:val="24"/>
        </w:rPr>
        <w:t xml:space="preserve"> </w:t>
      </w:r>
      <w:r>
        <w:rPr>
          <w:sz w:val="24"/>
        </w:rPr>
        <w:t>one</w:t>
      </w:r>
      <w:r>
        <w:rPr>
          <w:spacing w:val="-2"/>
          <w:sz w:val="24"/>
        </w:rPr>
        <w:t xml:space="preserve"> </w:t>
      </w:r>
      <w:r>
        <w:rPr>
          <w:sz w:val="24"/>
        </w:rPr>
        <w:t>of</w:t>
      </w:r>
      <w:r>
        <w:rPr>
          <w:spacing w:val="-3"/>
          <w:sz w:val="24"/>
        </w:rPr>
        <w:t xml:space="preserve"> </w:t>
      </w:r>
      <w:r>
        <w:rPr>
          <w:sz w:val="24"/>
        </w:rPr>
        <w:t>ten</w:t>
      </w:r>
      <w:r>
        <w:rPr>
          <w:spacing w:val="-3"/>
          <w:sz w:val="24"/>
        </w:rPr>
        <w:t xml:space="preserve"> </w:t>
      </w:r>
      <w:r>
        <w:rPr>
          <w:sz w:val="24"/>
        </w:rPr>
        <w:t>area</w:t>
      </w:r>
      <w:r>
        <w:rPr>
          <w:spacing w:val="-2"/>
          <w:sz w:val="24"/>
        </w:rPr>
        <w:t xml:space="preserve"> </w:t>
      </w:r>
      <w:r>
        <w:rPr>
          <w:sz w:val="24"/>
        </w:rPr>
        <w:t>studies</w:t>
      </w:r>
      <w:r>
        <w:rPr>
          <w:spacing w:val="-5"/>
          <w:sz w:val="24"/>
        </w:rPr>
        <w:t xml:space="preserve"> </w:t>
      </w:r>
      <w:r>
        <w:rPr>
          <w:sz w:val="24"/>
        </w:rPr>
        <w:t>and</w:t>
      </w:r>
      <w:r>
        <w:rPr>
          <w:spacing w:val="-3"/>
          <w:sz w:val="24"/>
        </w:rPr>
        <w:t xml:space="preserve"> </w:t>
      </w:r>
      <w:r>
        <w:rPr>
          <w:sz w:val="24"/>
        </w:rPr>
        <w:t>thematic</w:t>
      </w:r>
      <w:r>
        <w:rPr>
          <w:spacing w:val="-2"/>
          <w:sz w:val="24"/>
        </w:rPr>
        <w:t xml:space="preserve"> </w:t>
      </w:r>
      <w:r>
        <w:rPr>
          <w:sz w:val="24"/>
        </w:rPr>
        <w:t>centers</w:t>
      </w:r>
      <w:r>
        <w:rPr>
          <w:spacing w:val="-5"/>
          <w:sz w:val="24"/>
        </w:rPr>
        <w:t xml:space="preserve"> </w:t>
      </w:r>
      <w:r>
        <w:rPr>
          <w:sz w:val="24"/>
        </w:rPr>
        <w:t>and</w:t>
      </w:r>
      <w:r>
        <w:rPr>
          <w:spacing w:val="-3"/>
          <w:sz w:val="24"/>
        </w:rPr>
        <w:t xml:space="preserve"> </w:t>
      </w:r>
      <w:r>
        <w:rPr>
          <w:sz w:val="24"/>
        </w:rPr>
        <w:t>programs at Illinois that link faculty across campus and promote a broad array of interdisciplinary programs for students, faculty, K-14 teachers, and the general public. Through these centers,</w:t>
      </w:r>
    </w:p>
    <w:p w14:paraId="60746A5E" w14:textId="77777777" w:rsidR="00F62E01" w:rsidRDefault="00F62E01">
      <w:pPr>
        <w:spacing w:line="480" w:lineRule="auto"/>
        <w:rPr>
          <w:sz w:val="24"/>
        </w:rPr>
        <w:sectPr w:rsidR="00F62E01">
          <w:headerReference w:type="default" r:id="rId10"/>
          <w:footerReference w:type="default" r:id="rId11"/>
          <w:pgSz w:w="12240" w:h="15840"/>
          <w:pgMar w:top="1380" w:right="640" w:bottom="280" w:left="920" w:header="0" w:footer="0" w:gutter="0"/>
          <w:cols w:space="720"/>
        </w:sectPr>
      </w:pPr>
    </w:p>
    <w:p w14:paraId="60746A5F" w14:textId="77777777" w:rsidR="00F62E01" w:rsidRDefault="00F62E01">
      <w:pPr>
        <w:pStyle w:val="BodyText"/>
        <w:rPr>
          <w:sz w:val="20"/>
        </w:rPr>
      </w:pPr>
    </w:p>
    <w:p w14:paraId="60746A60" w14:textId="77777777" w:rsidR="00F62E01" w:rsidRDefault="00F62E01">
      <w:pPr>
        <w:pStyle w:val="BodyText"/>
        <w:spacing w:before="10"/>
        <w:rPr>
          <w:sz w:val="22"/>
        </w:rPr>
      </w:pPr>
    </w:p>
    <w:p w14:paraId="60746A61" w14:textId="77777777" w:rsidR="00F62E01" w:rsidRDefault="00646DA3">
      <w:pPr>
        <w:pStyle w:val="BodyText"/>
        <w:spacing w:line="480" w:lineRule="auto"/>
        <w:ind w:left="520" w:right="804"/>
      </w:pPr>
      <w:r>
        <w:t>which are situated in the newly established Illinois Global Institute (IGI), UIUC students have opportunities to learn languages and to pursue interdisciplinary programs engaging with world regions and themes. IGI and the centers support faculty research o</w:t>
      </w:r>
      <w:r>
        <w:t>n international themes and encourage</w:t>
      </w:r>
      <w:r>
        <w:rPr>
          <w:spacing w:val="-5"/>
        </w:rPr>
        <w:t xml:space="preserve"> </w:t>
      </w:r>
      <w:r>
        <w:t>research</w:t>
      </w:r>
      <w:r>
        <w:rPr>
          <w:spacing w:val="-2"/>
        </w:rPr>
        <w:t xml:space="preserve"> </w:t>
      </w:r>
      <w:r>
        <w:t>collaboration</w:t>
      </w:r>
      <w:r>
        <w:rPr>
          <w:spacing w:val="-2"/>
        </w:rPr>
        <w:t xml:space="preserve"> </w:t>
      </w:r>
      <w:r>
        <w:t>between</w:t>
      </w:r>
      <w:r>
        <w:rPr>
          <w:spacing w:val="-7"/>
        </w:rPr>
        <w:t xml:space="preserve"> </w:t>
      </w:r>
      <w:r>
        <w:t>scholars</w:t>
      </w:r>
      <w:r>
        <w:rPr>
          <w:spacing w:val="-4"/>
        </w:rPr>
        <w:t xml:space="preserve"> </w:t>
      </w:r>
      <w:r>
        <w:t>at</w:t>
      </w:r>
      <w:r>
        <w:rPr>
          <w:spacing w:val="-2"/>
        </w:rPr>
        <w:t xml:space="preserve"> </w:t>
      </w:r>
      <w:r>
        <w:t>Illinois</w:t>
      </w:r>
      <w:r>
        <w:rPr>
          <w:spacing w:val="-4"/>
        </w:rPr>
        <w:t xml:space="preserve"> </w:t>
      </w:r>
      <w:r>
        <w:t>and</w:t>
      </w:r>
      <w:r>
        <w:rPr>
          <w:spacing w:val="-7"/>
        </w:rPr>
        <w:t xml:space="preserve"> </w:t>
      </w:r>
      <w:r>
        <w:t>their</w:t>
      </w:r>
      <w:r>
        <w:rPr>
          <w:spacing w:val="-2"/>
        </w:rPr>
        <w:t xml:space="preserve"> </w:t>
      </w:r>
      <w:r>
        <w:t>peers</w:t>
      </w:r>
      <w:r>
        <w:rPr>
          <w:spacing w:val="-4"/>
        </w:rPr>
        <w:t xml:space="preserve"> </w:t>
      </w:r>
      <w:r>
        <w:t>at</w:t>
      </w:r>
      <w:r>
        <w:rPr>
          <w:spacing w:val="-2"/>
        </w:rPr>
        <w:t xml:space="preserve"> </w:t>
      </w:r>
      <w:r>
        <w:t>other</w:t>
      </w:r>
      <w:r>
        <w:rPr>
          <w:spacing w:val="-6"/>
        </w:rPr>
        <w:t xml:space="preserve"> </w:t>
      </w:r>
      <w:r>
        <w:t>institutions throughout the world.</w:t>
      </w:r>
    </w:p>
    <w:p w14:paraId="60746A62" w14:textId="77777777" w:rsidR="00F62E01" w:rsidRDefault="00646DA3">
      <w:pPr>
        <w:pStyle w:val="BodyText"/>
        <w:spacing w:before="161" w:line="480" w:lineRule="auto"/>
        <w:ind w:left="520" w:right="856" w:firstLine="719"/>
      </w:pPr>
      <w:r>
        <w:t>Previous Title VI awards have enabled CSAMES to hire staff (Associate Director, Outreach Coordinator) and t</w:t>
      </w:r>
      <w:r>
        <w:t>eaching faculty (in Arabic literature and Persian) and to enhance curricula, study abroad, and programming. CSAMES enjoys strong institutional support, with salaries for the Director (100%), Associate Director (100%) and Office Support Specialist (100%), a</w:t>
      </w:r>
      <w:r>
        <w:t>nd campus commitment to 85% of the salary of a full-time Outreach/Program Coordinator. ATLAS, the primary information technology support unit within the College of Liberal Arts and Sciences (LAS), provides CSAMES with 1-2 undergraduate student interns each</w:t>
      </w:r>
      <w:r>
        <w:t xml:space="preserve"> semester to work on the website and social media content. Direct UIUC support for the administration of the center in 2020-21 was $98,427, which includes staff salaries and benefits, Director release time, and office</w:t>
      </w:r>
      <w:r>
        <w:rPr>
          <w:spacing w:val="-2"/>
        </w:rPr>
        <w:t xml:space="preserve"> </w:t>
      </w:r>
      <w:r>
        <w:t>expenses.</w:t>
      </w:r>
      <w:r>
        <w:rPr>
          <w:spacing w:val="-4"/>
        </w:rPr>
        <w:t xml:space="preserve"> </w:t>
      </w:r>
      <w:r>
        <w:t>Institutional support for ME</w:t>
      </w:r>
      <w:r>
        <w:t>NA studies</w:t>
      </w:r>
      <w:r>
        <w:rPr>
          <w:spacing w:val="-1"/>
        </w:rPr>
        <w:t xml:space="preserve"> </w:t>
      </w:r>
      <w:r>
        <w:t>has sustained robust enrollments in a wide range of courses. In 2020-21, for example, 257 students</w:t>
      </w:r>
      <w:r>
        <w:rPr>
          <w:spacing w:val="-4"/>
        </w:rPr>
        <w:t xml:space="preserve"> </w:t>
      </w:r>
      <w:r>
        <w:t>enrolled</w:t>
      </w:r>
      <w:r>
        <w:rPr>
          <w:spacing w:val="-3"/>
        </w:rPr>
        <w:t xml:space="preserve"> </w:t>
      </w:r>
      <w:r>
        <w:t>in Arabic, Hebrew, Persian, and Turkish language courses. In the same year, 7,000 undergraduate and graduate students took courses with 2</w:t>
      </w:r>
      <w:r>
        <w:t>5% to 100% MENA content; of those, 517 students enrolled in courses with 100% ME content. The overwhelming majority of CSAMES MA and UG minor graduates enter fields requiring area studies knowledge daily, including academic, federal/contractual,</w:t>
      </w:r>
      <w:r>
        <w:rPr>
          <w:spacing w:val="-8"/>
        </w:rPr>
        <w:t xml:space="preserve"> </w:t>
      </w:r>
      <w:r>
        <w:t>and</w:t>
      </w:r>
      <w:r>
        <w:rPr>
          <w:spacing w:val="-3"/>
        </w:rPr>
        <w:t xml:space="preserve"> </w:t>
      </w:r>
      <w:r>
        <w:t>non-pr</w:t>
      </w:r>
      <w:r>
        <w:t>ofit</w:t>
      </w:r>
      <w:r>
        <w:rPr>
          <w:spacing w:val="-3"/>
        </w:rPr>
        <w:t xml:space="preserve"> </w:t>
      </w:r>
      <w:r>
        <w:t>work.</w:t>
      </w:r>
      <w:r>
        <w:rPr>
          <w:spacing w:val="-7"/>
        </w:rPr>
        <w:t xml:space="preserve"> </w:t>
      </w:r>
      <w:r>
        <w:t>Support</w:t>
      </w:r>
      <w:r>
        <w:rPr>
          <w:spacing w:val="-2"/>
        </w:rPr>
        <w:t xml:space="preserve"> </w:t>
      </w:r>
      <w:r>
        <w:t>from</w:t>
      </w:r>
      <w:r>
        <w:rPr>
          <w:spacing w:val="-2"/>
        </w:rPr>
        <w:t xml:space="preserve"> </w:t>
      </w:r>
      <w:r>
        <w:t>the</w:t>
      </w:r>
      <w:r>
        <w:rPr>
          <w:spacing w:val="-2"/>
        </w:rPr>
        <w:t xml:space="preserve"> </w:t>
      </w:r>
      <w:r>
        <w:t>Title</w:t>
      </w:r>
      <w:r>
        <w:rPr>
          <w:spacing w:val="-2"/>
        </w:rPr>
        <w:t xml:space="preserve"> </w:t>
      </w:r>
      <w:r>
        <w:t>VI</w:t>
      </w:r>
      <w:r>
        <w:rPr>
          <w:spacing w:val="-3"/>
        </w:rPr>
        <w:t xml:space="preserve"> </w:t>
      </w:r>
      <w:r>
        <w:t>grant</w:t>
      </w:r>
      <w:r>
        <w:rPr>
          <w:spacing w:val="-3"/>
        </w:rPr>
        <w:t xml:space="preserve"> </w:t>
      </w:r>
      <w:r>
        <w:t>will</w:t>
      </w:r>
      <w:r>
        <w:rPr>
          <w:spacing w:val="-3"/>
        </w:rPr>
        <w:t xml:space="preserve"> </w:t>
      </w:r>
      <w:r>
        <w:t>be</w:t>
      </w:r>
      <w:r>
        <w:rPr>
          <w:spacing w:val="-2"/>
        </w:rPr>
        <w:t xml:space="preserve"> </w:t>
      </w:r>
      <w:r>
        <w:t>used</w:t>
      </w:r>
      <w:r>
        <w:rPr>
          <w:spacing w:val="-3"/>
        </w:rPr>
        <w:t xml:space="preserve"> </w:t>
      </w:r>
      <w:r>
        <w:t>to</w:t>
      </w:r>
      <w:r>
        <w:rPr>
          <w:spacing w:val="-3"/>
        </w:rPr>
        <w:t xml:space="preserve"> </w:t>
      </w:r>
      <w:r>
        <w:t>enhance MENA LCTL learning opportunities and expand collaborations with the CoE, ROTC, and</w:t>
      </w:r>
    </w:p>
    <w:p w14:paraId="60746A63" w14:textId="77777777" w:rsidR="00F62E01" w:rsidRDefault="00F62E01">
      <w:pPr>
        <w:spacing w:line="480" w:lineRule="auto"/>
        <w:sectPr w:rsidR="00F62E01">
          <w:headerReference w:type="default" r:id="rId12"/>
          <w:footerReference w:type="default" r:id="rId13"/>
          <w:pgSz w:w="12240" w:h="15840"/>
          <w:pgMar w:top="940" w:right="640" w:bottom="1200" w:left="920" w:header="726" w:footer="1010" w:gutter="0"/>
          <w:pgNumType w:start="2"/>
          <w:cols w:space="720"/>
        </w:sectPr>
      </w:pPr>
    </w:p>
    <w:p w14:paraId="60746A64" w14:textId="77777777" w:rsidR="00F62E01" w:rsidRDefault="00F62E01">
      <w:pPr>
        <w:pStyle w:val="BodyText"/>
        <w:rPr>
          <w:sz w:val="20"/>
        </w:rPr>
      </w:pPr>
    </w:p>
    <w:p w14:paraId="60746A65" w14:textId="77777777" w:rsidR="00F62E01" w:rsidRDefault="00F62E01">
      <w:pPr>
        <w:pStyle w:val="BodyText"/>
        <w:spacing w:before="10"/>
        <w:rPr>
          <w:sz w:val="22"/>
        </w:rPr>
      </w:pPr>
    </w:p>
    <w:p w14:paraId="60746A66" w14:textId="77777777" w:rsidR="00F62E01" w:rsidRDefault="00646DA3">
      <w:pPr>
        <w:pStyle w:val="BodyText"/>
        <w:spacing w:line="480" w:lineRule="auto"/>
        <w:ind w:left="520" w:right="804"/>
      </w:pPr>
      <w:r>
        <w:t>community</w:t>
      </w:r>
      <w:r>
        <w:rPr>
          <w:spacing w:val="-4"/>
        </w:rPr>
        <w:t xml:space="preserve"> </w:t>
      </w:r>
      <w:r>
        <w:t>college</w:t>
      </w:r>
      <w:r>
        <w:rPr>
          <w:spacing w:val="-3"/>
        </w:rPr>
        <w:t xml:space="preserve"> </w:t>
      </w:r>
      <w:r>
        <w:t>faculty</w:t>
      </w:r>
      <w:r>
        <w:rPr>
          <w:spacing w:val="-4"/>
        </w:rPr>
        <w:t xml:space="preserve"> </w:t>
      </w:r>
      <w:r>
        <w:t>and</w:t>
      </w:r>
      <w:r>
        <w:rPr>
          <w:spacing w:val="-4"/>
        </w:rPr>
        <w:t xml:space="preserve"> </w:t>
      </w:r>
      <w:r>
        <w:t>further</w:t>
      </w:r>
      <w:r>
        <w:rPr>
          <w:spacing w:val="-4"/>
        </w:rPr>
        <w:t xml:space="preserve"> </w:t>
      </w:r>
      <w:r>
        <w:t>career</w:t>
      </w:r>
      <w:r>
        <w:rPr>
          <w:spacing w:val="-4"/>
        </w:rPr>
        <w:t xml:space="preserve"> </w:t>
      </w:r>
      <w:r>
        <w:t>development</w:t>
      </w:r>
      <w:r>
        <w:rPr>
          <w:spacing w:val="-2"/>
        </w:rPr>
        <w:t xml:space="preserve"> </w:t>
      </w:r>
      <w:r>
        <w:t>and</w:t>
      </w:r>
      <w:r>
        <w:rPr>
          <w:spacing w:val="-4"/>
        </w:rPr>
        <w:t xml:space="preserve"> </w:t>
      </w:r>
      <w:r>
        <w:t>networking</w:t>
      </w:r>
      <w:r>
        <w:rPr>
          <w:spacing w:val="-4"/>
        </w:rPr>
        <w:t xml:space="preserve"> </w:t>
      </w:r>
      <w:r>
        <w:t>opportunities</w:t>
      </w:r>
      <w:r>
        <w:rPr>
          <w:spacing w:val="-6"/>
        </w:rPr>
        <w:t xml:space="preserve"> </w:t>
      </w:r>
      <w:r>
        <w:t>for CSAMES students and alumni.</w:t>
      </w:r>
    </w:p>
    <w:p w14:paraId="60746A67" w14:textId="77777777" w:rsidR="00F62E01" w:rsidRDefault="00F62E01">
      <w:pPr>
        <w:pStyle w:val="BodyText"/>
        <w:spacing w:before="4"/>
      </w:pPr>
    </w:p>
    <w:p w14:paraId="60746A68" w14:textId="7C648FA8" w:rsidR="00F62E01" w:rsidRDefault="00646DA3">
      <w:pPr>
        <w:pStyle w:val="Heading2"/>
        <w:numPr>
          <w:ilvl w:val="2"/>
          <w:numId w:val="8"/>
        </w:numPr>
        <w:tabs>
          <w:tab w:val="left" w:pos="6575"/>
        </w:tabs>
        <w:spacing w:before="1"/>
        <w:ind w:left="6574" w:hanging="665"/>
        <w:jc w:val="left"/>
        <w:rPr>
          <w:b w:val="0"/>
        </w:rPr>
      </w:pPr>
      <w:r>
        <w:rPr>
          <w:noProof/>
        </w:rPr>
        <mc:AlternateContent>
          <mc:Choice Requires="wps">
            <w:drawing>
              <wp:anchor distT="0" distB="0" distL="114300" distR="114300" simplePos="0" relativeHeight="15728640" behindDoc="0" locked="0" layoutInCell="1" allowOverlap="1" wp14:anchorId="60746DF7" wp14:editId="5560C4A3">
                <wp:simplePos x="0" y="0"/>
                <wp:positionH relativeFrom="page">
                  <wp:posOffset>614680</wp:posOffset>
                </wp:positionH>
                <wp:positionV relativeFrom="paragraph">
                  <wp:posOffset>147955</wp:posOffset>
                </wp:positionV>
                <wp:extent cx="3646170" cy="365569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65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1204"/>
                            </w:tblGrid>
                            <w:tr w:rsidR="00F62E01" w14:paraId="60746E0F" w14:textId="77777777">
                              <w:trPr>
                                <w:trHeight w:val="505"/>
                              </w:trPr>
                              <w:tc>
                                <w:tcPr>
                                  <w:tcW w:w="5614" w:type="dxa"/>
                                  <w:gridSpan w:val="2"/>
                                </w:tcPr>
                                <w:p w14:paraId="60746E0E" w14:textId="77777777" w:rsidR="00F62E01" w:rsidRDefault="00646DA3">
                                  <w:pPr>
                                    <w:pStyle w:val="TableParagraph"/>
                                    <w:spacing w:line="252" w:lineRule="exact"/>
                                    <w:ind w:left="1711" w:right="53" w:hanging="1249"/>
                                    <w:rPr>
                                      <w:b/>
                                    </w:rPr>
                                  </w:pPr>
                                  <w:r>
                                    <w:rPr>
                                      <w:b/>
                                    </w:rPr>
                                    <w:t>TABLE</w:t>
                                  </w:r>
                                  <w:r>
                                    <w:rPr>
                                      <w:b/>
                                      <w:spacing w:val="-8"/>
                                    </w:rPr>
                                    <w:t xml:space="preserve"> </w:t>
                                  </w:r>
                                  <w:r>
                                    <w:rPr>
                                      <w:b/>
                                    </w:rPr>
                                    <w:t>1:</w:t>
                                  </w:r>
                                  <w:r>
                                    <w:rPr>
                                      <w:b/>
                                      <w:spacing w:val="-13"/>
                                    </w:rPr>
                                    <w:t xml:space="preserve"> </w:t>
                                  </w:r>
                                  <w:r>
                                    <w:rPr>
                                      <w:b/>
                                    </w:rPr>
                                    <w:t>2020-21</w:t>
                                  </w:r>
                                  <w:r>
                                    <w:rPr>
                                      <w:b/>
                                      <w:spacing w:val="-7"/>
                                    </w:rPr>
                                    <w:t xml:space="preserve"> </w:t>
                                  </w:r>
                                  <w:r>
                                    <w:rPr>
                                      <w:b/>
                                    </w:rPr>
                                    <w:t>INSTITUTIONAL</w:t>
                                  </w:r>
                                  <w:r>
                                    <w:rPr>
                                      <w:b/>
                                      <w:spacing w:val="-10"/>
                                    </w:rPr>
                                    <w:t xml:space="preserve"> </w:t>
                                  </w:r>
                                  <w:r>
                                    <w:rPr>
                                      <w:b/>
                                    </w:rPr>
                                    <w:t>SUPPORT FOR MENA STUDIES</w:t>
                                  </w:r>
                                </w:p>
                              </w:tc>
                            </w:tr>
                            <w:tr w:rsidR="00F62E01" w14:paraId="60746E12" w14:textId="77777777">
                              <w:trPr>
                                <w:trHeight w:val="430"/>
                              </w:trPr>
                              <w:tc>
                                <w:tcPr>
                                  <w:tcW w:w="4410" w:type="dxa"/>
                                </w:tcPr>
                                <w:p w14:paraId="60746E10" w14:textId="77777777" w:rsidR="00F62E01" w:rsidRDefault="00646DA3">
                                  <w:pPr>
                                    <w:pStyle w:val="TableParagraph"/>
                                    <w:spacing w:before="89"/>
                                    <w:ind w:left="1803" w:right="1800"/>
                                    <w:jc w:val="center"/>
                                    <w:rPr>
                                      <w:b/>
                                    </w:rPr>
                                  </w:pPr>
                                  <w:r>
                                    <w:rPr>
                                      <w:b/>
                                      <w:spacing w:val="-2"/>
                                    </w:rPr>
                                    <w:t>Support</w:t>
                                  </w:r>
                                </w:p>
                              </w:tc>
                              <w:tc>
                                <w:tcPr>
                                  <w:tcW w:w="1204" w:type="dxa"/>
                                </w:tcPr>
                                <w:p w14:paraId="60746E11" w14:textId="77777777" w:rsidR="00F62E01" w:rsidRDefault="00646DA3">
                                  <w:pPr>
                                    <w:pStyle w:val="TableParagraph"/>
                                    <w:spacing w:before="89"/>
                                    <w:ind w:left="90" w:right="90"/>
                                    <w:jc w:val="center"/>
                                    <w:rPr>
                                      <w:b/>
                                    </w:rPr>
                                  </w:pPr>
                                  <w:r>
                                    <w:rPr>
                                      <w:b/>
                                      <w:spacing w:val="-2"/>
                                    </w:rPr>
                                    <w:t>Amount</w:t>
                                  </w:r>
                                </w:p>
                              </w:tc>
                            </w:tr>
                            <w:tr w:rsidR="00F62E01" w14:paraId="60746E15" w14:textId="77777777">
                              <w:trPr>
                                <w:trHeight w:val="505"/>
                              </w:trPr>
                              <w:tc>
                                <w:tcPr>
                                  <w:tcW w:w="4410" w:type="dxa"/>
                                </w:tcPr>
                                <w:p w14:paraId="60746E13" w14:textId="77777777" w:rsidR="00F62E01" w:rsidRDefault="00646DA3">
                                  <w:pPr>
                                    <w:pStyle w:val="TableParagraph"/>
                                    <w:spacing w:line="252" w:lineRule="exact"/>
                                    <w:ind w:right="234"/>
                                  </w:pPr>
                                  <w:r>
                                    <w:t>Center</w:t>
                                  </w:r>
                                  <w:r>
                                    <w:rPr>
                                      <w:spacing w:val="-8"/>
                                    </w:rPr>
                                    <w:t xml:space="preserve"> </w:t>
                                  </w:r>
                                  <w:r>
                                    <w:t>Staff</w:t>
                                  </w:r>
                                  <w:r>
                                    <w:rPr>
                                      <w:spacing w:val="-8"/>
                                    </w:rPr>
                                    <w:t xml:space="preserve"> </w:t>
                                  </w:r>
                                  <w:r>
                                    <w:t>&amp;</w:t>
                                  </w:r>
                                  <w:r>
                                    <w:rPr>
                                      <w:spacing w:val="-6"/>
                                    </w:rPr>
                                    <w:t xml:space="preserve"> </w:t>
                                  </w:r>
                                  <w:r>
                                    <w:t>Operating</w:t>
                                  </w:r>
                                  <w:r>
                                    <w:rPr>
                                      <w:spacing w:val="-5"/>
                                    </w:rPr>
                                    <w:t xml:space="preserve"> </w:t>
                                  </w:r>
                                  <w:r>
                                    <w:t>Costs</w:t>
                                  </w:r>
                                  <w:r>
                                    <w:rPr>
                                      <w:spacing w:val="-4"/>
                                    </w:rPr>
                                    <w:t xml:space="preserve"> </w:t>
                                  </w:r>
                                  <w:r>
                                    <w:t>–</w:t>
                                  </w:r>
                                  <w:r>
                                    <w:rPr>
                                      <w:spacing w:val="-4"/>
                                    </w:rPr>
                                    <w:t xml:space="preserve"> </w:t>
                                  </w:r>
                                  <w:r>
                                    <w:t>CSAMES and IGI Support Staff</w:t>
                                  </w:r>
                                </w:p>
                              </w:tc>
                              <w:tc>
                                <w:tcPr>
                                  <w:tcW w:w="1204" w:type="dxa"/>
                                </w:tcPr>
                                <w:p w14:paraId="60746E14" w14:textId="77777777" w:rsidR="00F62E01" w:rsidRDefault="00646DA3">
                                  <w:pPr>
                                    <w:pStyle w:val="TableParagraph"/>
                                    <w:spacing w:before="125"/>
                                    <w:ind w:left="93" w:right="89"/>
                                    <w:jc w:val="center"/>
                                  </w:pPr>
                                  <w:r>
                                    <w:rPr>
                                      <w:spacing w:val="-2"/>
                                    </w:rPr>
                                    <w:t>$558,419</w:t>
                                  </w:r>
                                </w:p>
                              </w:tc>
                            </w:tr>
                            <w:tr w:rsidR="00F62E01" w14:paraId="60746E19" w14:textId="77777777">
                              <w:trPr>
                                <w:trHeight w:val="898"/>
                              </w:trPr>
                              <w:tc>
                                <w:tcPr>
                                  <w:tcW w:w="4410" w:type="dxa"/>
                                </w:tcPr>
                                <w:p w14:paraId="60746E16" w14:textId="77777777" w:rsidR="00F62E01" w:rsidRDefault="00646DA3">
                                  <w:pPr>
                                    <w:pStyle w:val="TableParagraph"/>
                                    <w:spacing w:before="69" w:line="242" w:lineRule="auto"/>
                                    <w:ind w:right="234"/>
                                  </w:pPr>
                                  <w:r>
                                    <w:t>Salaries</w:t>
                                  </w:r>
                                  <w:r>
                                    <w:rPr>
                                      <w:spacing w:val="-12"/>
                                    </w:rPr>
                                    <w:t xml:space="preserve"> </w:t>
                                  </w:r>
                                  <w:r>
                                    <w:t>and</w:t>
                                  </w:r>
                                  <w:r>
                                    <w:rPr>
                                      <w:spacing w:val="-10"/>
                                    </w:rPr>
                                    <w:t xml:space="preserve"> </w:t>
                                  </w:r>
                                  <w:r>
                                    <w:t>Benefits</w:t>
                                  </w:r>
                                  <w:r>
                                    <w:rPr>
                                      <w:spacing w:val="-12"/>
                                    </w:rPr>
                                    <w:t xml:space="preserve"> </w:t>
                                  </w:r>
                                  <w:r>
                                    <w:t>of</w:t>
                                  </w:r>
                                  <w:r>
                                    <w:rPr>
                                      <w:spacing w:val="-10"/>
                                    </w:rPr>
                                    <w:t xml:space="preserve"> </w:t>
                                  </w:r>
                                  <w:r>
                                    <w:t>CSAMES-Affiliated Faculty with Significant Research and Teaching on the ME</w:t>
                                  </w:r>
                                </w:p>
                              </w:tc>
                              <w:tc>
                                <w:tcPr>
                                  <w:tcW w:w="1204" w:type="dxa"/>
                                </w:tcPr>
                                <w:p w14:paraId="60746E17" w14:textId="77777777" w:rsidR="00F62E01" w:rsidRDefault="00F62E01">
                                  <w:pPr>
                                    <w:pStyle w:val="TableParagraph"/>
                                    <w:ind w:left="0"/>
                                    <w:rPr>
                                      <w:sz w:val="28"/>
                                    </w:rPr>
                                  </w:pPr>
                                </w:p>
                                <w:p w14:paraId="60746E18" w14:textId="77777777" w:rsidR="00F62E01" w:rsidRDefault="00646DA3">
                                  <w:pPr>
                                    <w:pStyle w:val="TableParagraph"/>
                                    <w:ind w:left="93" w:right="90"/>
                                    <w:jc w:val="center"/>
                                  </w:pPr>
                                  <w:r>
                                    <w:rPr>
                                      <w:spacing w:val="-2"/>
                                    </w:rPr>
                                    <w:t>$5,177,637</w:t>
                                  </w:r>
                                </w:p>
                              </w:tc>
                            </w:tr>
                            <w:tr w:rsidR="00F62E01" w14:paraId="60746E1C" w14:textId="77777777">
                              <w:trPr>
                                <w:trHeight w:val="577"/>
                              </w:trPr>
                              <w:tc>
                                <w:tcPr>
                                  <w:tcW w:w="4410" w:type="dxa"/>
                                </w:tcPr>
                                <w:p w14:paraId="60746E1A" w14:textId="77777777" w:rsidR="00F62E01" w:rsidRDefault="00646DA3">
                                  <w:pPr>
                                    <w:pStyle w:val="TableParagraph"/>
                                    <w:spacing w:before="37"/>
                                    <w:ind w:right="234"/>
                                  </w:pPr>
                                  <w:r>
                                    <w:t>ME</w:t>
                                  </w:r>
                                  <w:r>
                                    <w:rPr>
                                      <w:spacing w:val="-10"/>
                                    </w:rPr>
                                    <w:t xml:space="preserve"> </w:t>
                                  </w:r>
                                  <w:r>
                                    <w:t>Library</w:t>
                                  </w:r>
                                  <w:r>
                                    <w:rPr>
                                      <w:spacing w:val="-10"/>
                                    </w:rPr>
                                    <w:t xml:space="preserve"> </w:t>
                                  </w:r>
                                  <w:r>
                                    <w:t>Salaries,</w:t>
                                  </w:r>
                                  <w:r>
                                    <w:rPr>
                                      <w:spacing w:val="-10"/>
                                    </w:rPr>
                                    <w:t xml:space="preserve"> </w:t>
                                  </w:r>
                                  <w:r>
                                    <w:t>Support,</w:t>
                                  </w:r>
                                  <w:r>
                                    <w:rPr>
                                      <w:spacing w:val="-10"/>
                                    </w:rPr>
                                    <w:t xml:space="preserve"> </w:t>
                                  </w:r>
                                  <w:r>
                                    <w:t xml:space="preserve">and </w:t>
                                  </w:r>
                                  <w:r>
                                    <w:rPr>
                                      <w:spacing w:val="-2"/>
                                    </w:rPr>
                                    <w:t>Acquisitions</w:t>
                                  </w:r>
                                </w:p>
                              </w:tc>
                              <w:tc>
                                <w:tcPr>
                                  <w:tcW w:w="1204" w:type="dxa"/>
                                </w:tcPr>
                                <w:p w14:paraId="60746E1B" w14:textId="77777777" w:rsidR="00F62E01" w:rsidRDefault="00646DA3">
                                  <w:pPr>
                                    <w:pStyle w:val="TableParagraph"/>
                                    <w:spacing w:before="161"/>
                                    <w:ind w:left="93" w:right="89"/>
                                    <w:jc w:val="center"/>
                                  </w:pPr>
                                  <w:r>
                                    <w:rPr>
                                      <w:spacing w:val="-2"/>
                                    </w:rPr>
                                    <w:t>$533,435</w:t>
                                  </w:r>
                                </w:p>
                              </w:tc>
                            </w:tr>
                            <w:tr w:rsidR="00F62E01" w14:paraId="60746E1F" w14:textId="77777777">
                              <w:trPr>
                                <w:trHeight w:val="573"/>
                              </w:trPr>
                              <w:tc>
                                <w:tcPr>
                                  <w:tcW w:w="4410" w:type="dxa"/>
                                </w:tcPr>
                                <w:p w14:paraId="60746E1D" w14:textId="77777777" w:rsidR="00F62E01" w:rsidRDefault="00646DA3">
                                  <w:pPr>
                                    <w:pStyle w:val="TableParagraph"/>
                                    <w:spacing w:before="33"/>
                                  </w:pPr>
                                  <w:r>
                                    <w:t>Graduate</w:t>
                                  </w:r>
                                  <w:r>
                                    <w:rPr>
                                      <w:spacing w:val="-9"/>
                                    </w:rPr>
                                    <w:t xml:space="preserve"> </w:t>
                                  </w:r>
                                  <w:r>
                                    <w:t>student</w:t>
                                  </w:r>
                                  <w:r>
                                    <w:rPr>
                                      <w:spacing w:val="-9"/>
                                    </w:rPr>
                                    <w:t xml:space="preserve"> </w:t>
                                  </w:r>
                                  <w:r>
                                    <w:t>TAships,</w:t>
                                  </w:r>
                                  <w:r>
                                    <w:rPr>
                                      <w:spacing w:val="-7"/>
                                    </w:rPr>
                                    <w:t xml:space="preserve"> </w:t>
                                  </w:r>
                                  <w:r>
                                    <w:t>GAships</w:t>
                                  </w:r>
                                  <w:r>
                                    <w:rPr>
                                      <w:spacing w:val="-9"/>
                                    </w:rPr>
                                    <w:t xml:space="preserve"> </w:t>
                                  </w:r>
                                  <w:r>
                                    <w:t>&amp;</w:t>
                                  </w:r>
                                  <w:r>
                                    <w:rPr>
                                      <w:spacing w:val="-6"/>
                                    </w:rPr>
                                    <w:t xml:space="preserve"> </w:t>
                                  </w:r>
                                  <w:r>
                                    <w:t xml:space="preserve">Tuition </w:t>
                                  </w:r>
                                  <w:r>
                                    <w:rPr>
                                      <w:spacing w:val="-2"/>
                                    </w:rPr>
                                    <w:t>Waivers</w:t>
                                  </w:r>
                                </w:p>
                              </w:tc>
                              <w:tc>
                                <w:tcPr>
                                  <w:tcW w:w="1204" w:type="dxa"/>
                                </w:tcPr>
                                <w:p w14:paraId="60746E1E" w14:textId="77777777" w:rsidR="00F62E01" w:rsidRDefault="00646DA3">
                                  <w:pPr>
                                    <w:pStyle w:val="TableParagraph"/>
                                    <w:spacing w:before="161"/>
                                    <w:ind w:left="93" w:right="89"/>
                                    <w:jc w:val="center"/>
                                  </w:pPr>
                                  <w:r>
                                    <w:rPr>
                                      <w:spacing w:val="-2"/>
                                    </w:rPr>
                                    <w:t>$270,874</w:t>
                                  </w:r>
                                </w:p>
                              </w:tc>
                            </w:tr>
                            <w:tr w:rsidR="00F62E01" w14:paraId="60746E22" w14:textId="77777777">
                              <w:trPr>
                                <w:trHeight w:val="434"/>
                              </w:trPr>
                              <w:tc>
                                <w:tcPr>
                                  <w:tcW w:w="4410" w:type="dxa"/>
                                </w:tcPr>
                                <w:p w14:paraId="60746E20" w14:textId="77777777" w:rsidR="00F62E01" w:rsidRDefault="00646DA3">
                                  <w:pPr>
                                    <w:pStyle w:val="TableParagraph"/>
                                    <w:spacing w:before="89"/>
                                  </w:pPr>
                                  <w:r>
                                    <w:t>Graduate</w:t>
                                  </w:r>
                                  <w:r>
                                    <w:rPr>
                                      <w:spacing w:val="-8"/>
                                    </w:rPr>
                                    <w:t xml:space="preserve"> </w:t>
                                  </w:r>
                                  <w:r>
                                    <w:t>Student</w:t>
                                  </w:r>
                                  <w:r>
                                    <w:rPr>
                                      <w:spacing w:val="-6"/>
                                    </w:rPr>
                                    <w:t xml:space="preserve"> </w:t>
                                  </w:r>
                                  <w:r>
                                    <w:rPr>
                                      <w:spacing w:val="-2"/>
                                    </w:rPr>
                                    <w:t>Fellowships</w:t>
                                  </w:r>
                                </w:p>
                              </w:tc>
                              <w:tc>
                                <w:tcPr>
                                  <w:tcW w:w="1204" w:type="dxa"/>
                                </w:tcPr>
                                <w:p w14:paraId="60746E21" w14:textId="77777777" w:rsidR="00F62E01" w:rsidRDefault="00646DA3">
                                  <w:pPr>
                                    <w:pStyle w:val="TableParagraph"/>
                                    <w:spacing w:before="89"/>
                                    <w:ind w:left="93" w:right="89"/>
                                    <w:jc w:val="center"/>
                                  </w:pPr>
                                  <w:r>
                                    <w:rPr>
                                      <w:spacing w:val="-2"/>
                                    </w:rPr>
                                    <w:t>$150,000</w:t>
                                  </w:r>
                                </w:p>
                              </w:tc>
                            </w:tr>
                            <w:tr w:rsidR="00F62E01" w14:paraId="60746E25" w14:textId="77777777">
                              <w:trPr>
                                <w:trHeight w:val="574"/>
                              </w:trPr>
                              <w:tc>
                                <w:tcPr>
                                  <w:tcW w:w="4410" w:type="dxa"/>
                                </w:tcPr>
                                <w:p w14:paraId="60746E23" w14:textId="77777777" w:rsidR="00F62E01" w:rsidRDefault="00646DA3">
                                  <w:pPr>
                                    <w:pStyle w:val="TableParagraph"/>
                                    <w:spacing w:before="34"/>
                                    <w:ind w:right="234"/>
                                    <w:rPr>
                                      <w:sz w:val="20"/>
                                    </w:rPr>
                                  </w:pPr>
                                  <w:r>
                                    <w:t>Faculty ME-Related Research and Academic Support</w:t>
                                  </w:r>
                                  <w:r>
                                    <w:rPr>
                                      <w:spacing w:val="-14"/>
                                    </w:rPr>
                                    <w:t xml:space="preserve"> </w:t>
                                  </w:r>
                                  <w:r>
                                    <w:rPr>
                                      <w:sz w:val="20"/>
                                    </w:rPr>
                                    <w:t>(Migration;</w:t>
                                  </w:r>
                                  <w:r>
                                    <w:rPr>
                                      <w:spacing w:val="-13"/>
                                      <w:sz w:val="20"/>
                                    </w:rPr>
                                    <w:t xml:space="preserve"> </w:t>
                                  </w:r>
                                  <w:r>
                                    <w:rPr>
                                      <w:sz w:val="20"/>
                                    </w:rPr>
                                    <w:t>Halavi-Darawshe</w:t>
                                  </w:r>
                                  <w:r>
                                    <w:rPr>
                                      <w:spacing w:val="-12"/>
                                      <w:sz w:val="20"/>
                                    </w:rPr>
                                    <w:t xml:space="preserve"> </w:t>
                                  </w:r>
                                  <w:r>
                                    <w:rPr>
                                      <w:sz w:val="20"/>
                                    </w:rPr>
                                    <w:t>Initiatives)</w:t>
                                  </w:r>
                                </w:p>
                              </w:tc>
                              <w:tc>
                                <w:tcPr>
                                  <w:tcW w:w="1204" w:type="dxa"/>
                                </w:tcPr>
                                <w:p w14:paraId="60746E24" w14:textId="77777777" w:rsidR="00F62E01" w:rsidRDefault="00646DA3">
                                  <w:pPr>
                                    <w:pStyle w:val="TableParagraph"/>
                                    <w:spacing w:before="162"/>
                                    <w:ind w:left="93" w:right="89"/>
                                    <w:jc w:val="center"/>
                                  </w:pPr>
                                  <w:r>
                                    <w:rPr>
                                      <w:spacing w:val="-2"/>
                                    </w:rPr>
                                    <w:t>$105,000</w:t>
                                  </w:r>
                                </w:p>
                              </w:tc>
                            </w:tr>
                            <w:tr w:rsidR="00F62E01" w14:paraId="60746E29" w14:textId="77777777">
                              <w:trPr>
                                <w:trHeight w:val="578"/>
                              </w:trPr>
                              <w:tc>
                                <w:tcPr>
                                  <w:tcW w:w="4410" w:type="dxa"/>
                                </w:tcPr>
                                <w:p w14:paraId="60746E26" w14:textId="77777777" w:rsidR="00F62E01" w:rsidRDefault="00646DA3">
                                  <w:pPr>
                                    <w:pStyle w:val="TableParagraph"/>
                                    <w:spacing w:before="102" w:line="228" w:lineRule="exact"/>
                                    <w:ind w:right="234"/>
                                    <w:rPr>
                                      <w:sz w:val="20"/>
                                    </w:rPr>
                                  </w:pPr>
                                  <w:r>
                                    <w:rPr>
                                      <w:sz w:val="20"/>
                                    </w:rPr>
                                    <w:t>University</w:t>
                                  </w:r>
                                  <w:r>
                                    <w:rPr>
                                      <w:spacing w:val="-6"/>
                                      <w:sz w:val="20"/>
                                    </w:rPr>
                                    <w:t xml:space="preserve"> </w:t>
                                  </w:r>
                                  <w:r>
                                    <w:rPr>
                                      <w:sz w:val="20"/>
                                    </w:rPr>
                                    <w:t>support</w:t>
                                  </w:r>
                                  <w:r>
                                    <w:rPr>
                                      <w:spacing w:val="-5"/>
                                      <w:sz w:val="20"/>
                                    </w:rPr>
                                    <w:t xml:space="preserve"> </w:t>
                                  </w:r>
                                  <w:r>
                                    <w:rPr>
                                      <w:sz w:val="20"/>
                                    </w:rPr>
                                    <w:t>for</w:t>
                                  </w:r>
                                  <w:r>
                                    <w:rPr>
                                      <w:spacing w:val="-5"/>
                                      <w:sz w:val="20"/>
                                    </w:rPr>
                                    <w:t xml:space="preserve"> </w:t>
                                  </w:r>
                                  <w:r>
                                    <w:rPr>
                                      <w:sz w:val="20"/>
                                    </w:rPr>
                                    <w:t>CSAMES</w:t>
                                  </w:r>
                                  <w:r>
                                    <w:rPr>
                                      <w:spacing w:val="-9"/>
                                      <w:sz w:val="20"/>
                                    </w:rPr>
                                    <w:t xml:space="preserve"> </w:t>
                                  </w:r>
                                  <w:r>
                                    <w:rPr>
                                      <w:sz w:val="20"/>
                                    </w:rPr>
                                    <w:t>virtual</w:t>
                                  </w:r>
                                  <w:r>
                                    <w:rPr>
                                      <w:spacing w:val="-10"/>
                                      <w:sz w:val="20"/>
                                    </w:rPr>
                                    <w:t xml:space="preserve"> </w:t>
                                  </w:r>
                                  <w:r>
                                    <w:rPr>
                                      <w:sz w:val="20"/>
                                    </w:rPr>
                                    <w:t>events</w:t>
                                  </w:r>
                                  <w:r>
                                    <w:rPr>
                                      <w:spacing w:val="-4"/>
                                      <w:sz w:val="20"/>
                                    </w:rPr>
                                    <w:t xml:space="preserve"> </w:t>
                                  </w:r>
                                  <w:r>
                                    <w:rPr>
                                      <w:sz w:val="20"/>
                                    </w:rPr>
                                    <w:t>– honoraria, equipment and software licenses</w:t>
                                  </w:r>
                                </w:p>
                              </w:tc>
                              <w:tc>
                                <w:tcPr>
                                  <w:tcW w:w="1204" w:type="dxa"/>
                                </w:tcPr>
                                <w:p w14:paraId="60746E27" w14:textId="77777777" w:rsidR="00F62E01" w:rsidRDefault="00F62E01">
                                  <w:pPr>
                                    <w:pStyle w:val="TableParagraph"/>
                                    <w:spacing w:before="3"/>
                                    <w:ind w:left="0"/>
                                    <w:rPr>
                                      <w:sz w:val="28"/>
                                    </w:rPr>
                                  </w:pPr>
                                </w:p>
                                <w:p w14:paraId="60746E28" w14:textId="77777777" w:rsidR="00F62E01" w:rsidRDefault="00646DA3">
                                  <w:pPr>
                                    <w:pStyle w:val="TableParagraph"/>
                                    <w:spacing w:line="232" w:lineRule="exact"/>
                                    <w:ind w:left="90" w:right="90"/>
                                    <w:jc w:val="center"/>
                                  </w:pPr>
                                  <w:r>
                                    <w:rPr>
                                      <w:spacing w:val="-2"/>
                                    </w:rPr>
                                    <w:t>$6,650</w:t>
                                  </w:r>
                                </w:p>
                              </w:tc>
                            </w:tr>
                            <w:tr w:rsidR="00F62E01" w14:paraId="60746E2E" w14:textId="77777777">
                              <w:trPr>
                                <w:trHeight w:val="573"/>
                              </w:trPr>
                              <w:tc>
                                <w:tcPr>
                                  <w:tcW w:w="4410" w:type="dxa"/>
                                </w:tcPr>
                                <w:p w14:paraId="60746E2A" w14:textId="77777777" w:rsidR="00F62E01" w:rsidRDefault="00F62E01">
                                  <w:pPr>
                                    <w:pStyle w:val="TableParagraph"/>
                                    <w:spacing w:before="11"/>
                                    <w:ind w:left="0"/>
                                    <w:rPr>
                                      <w:sz w:val="27"/>
                                    </w:rPr>
                                  </w:pPr>
                                </w:p>
                                <w:p w14:paraId="60746E2B" w14:textId="77777777" w:rsidR="00F62E01" w:rsidRDefault="00646DA3">
                                  <w:pPr>
                                    <w:pStyle w:val="TableParagraph"/>
                                    <w:spacing w:line="232" w:lineRule="exact"/>
                                    <w:rPr>
                                      <w:b/>
                                    </w:rPr>
                                  </w:pPr>
                                  <w:r>
                                    <w:rPr>
                                      <w:b/>
                                    </w:rPr>
                                    <w:t xml:space="preserve">Total </w:t>
                                  </w:r>
                                  <w:r>
                                    <w:rPr>
                                      <w:b/>
                                      <w:spacing w:val="-2"/>
                                    </w:rPr>
                                    <w:t>Support</w:t>
                                  </w:r>
                                </w:p>
                              </w:tc>
                              <w:tc>
                                <w:tcPr>
                                  <w:tcW w:w="1204" w:type="dxa"/>
                                </w:tcPr>
                                <w:p w14:paraId="60746E2C" w14:textId="77777777" w:rsidR="00F62E01" w:rsidRDefault="00F62E01">
                                  <w:pPr>
                                    <w:pStyle w:val="TableParagraph"/>
                                    <w:spacing w:before="11"/>
                                    <w:ind w:left="0"/>
                                    <w:rPr>
                                      <w:sz w:val="27"/>
                                    </w:rPr>
                                  </w:pPr>
                                </w:p>
                                <w:p w14:paraId="60746E2D" w14:textId="77777777" w:rsidR="00F62E01" w:rsidRDefault="00646DA3">
                                  <w:pPr>
                                    <w:pStyle w:val="TableParagraph"/>
                                    <w:spacing w:line="232" w:lineRule="exact"/>
                                    <w:ind w:left="93" w:right="89"/>
                                    <w:jc w:val="center"/>
                                    <w:rPr>
                                      <w:b/>
                                    </w:rPr>
                                  </w:pPr>
                                  <w:r>
                                    <w:rPr>
                                      <w:b/>
                                      <w:spacing w:val="-2"/>
                                    </w:rPr>
                                    <w:t>$6,802,015</w:t>
                                  </w:r>
                                </w:p>
                              </w:tc>
                            </w:tr>
                          </w:tbl>
                          <w:p w14:paraId="60746E2F"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DF7" id="_x0000_t202" coordsize="21600,21600" o:spt="202" path="m,l,21600r21600,l21600,xe">
                <v:stroke joinstyle="miter"/>
                <v:path gradientshapeok="t" o:connecttype="rect"/>
              </v:shapetype>
              <v:shape id="docshape5" o:spid="_x0000_s1026" type="#_x0000_t202" style="position:absolute;left:0;text-align:left;margin-left:48.4pt;margin-top:11.65pt;width:287.1pt;height:287.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1204"/>
                      </w:tblGrid>
                      <w:tr w:rsidR="00F62E01" w14:paraId="60746E0F" w14:textId="77777777">
                        <w:trPr>
                          <w:trHeight w:val="505"/>
                        </w:trPr>
                        <w:tc>
                          <w:tcPr>
                            <w:tcW w:w="5614" w:type="dxa"/>
                            <w:gridSpan w:val="2"/>
                          </w:tcPr>
                          <w:p w14:paraId="60746E0E" w14:textId="77777777" w:rsidR="00F62E01" w:rsidRDefault="00646DA3">
                            <w:pPr>
                              <w:pStyle w:val="TableParagraph"/>
                              <w:spacing w:line="252" w:lineRule="exact"/>
                              <w:ind w:left="1711" w:right="53" w:hanging="1249"/>
                              <w:rPr>
                                <w:b/>
                              </w:rPr>
                            </w:pPr>
                            <w:r>
                              <w:rPr>
                                <w:b/>
                              </w:rPr>
                              <w:t>TABLE</w:t>
                            </w:r>
                            <w:r>
                              <w:rPr>
                                <w:b/>
                                <w:spacing w:val="-8"/>
                              </w:rPr>
                              <w:t xml:space="preserve"> </w:t>
                            </w:r>
                            <w:r>
                              <w:rPr>
                                <w:b/>
                              </w:rPr>
                              <w:t>1:</w:t>
                            </w:r>
                            <w:r>
                              <w:rPr>
                                <w:b/>
                                <w:spacing w:val="-13"/>
                              </w:rPr>
                              <w:t xml:space="preserve"> </w:t>
                            </w:r>
                            <w:r>
                              <w:rPr>
                                <w:b/>
                              </w:rPr>
                              <w:t>2020-21</w:t>
                            </w:r>
                            <w:r>
                              <w:rPr>
                                <w:b/>
                                <w:spacing w:val="-7"/>
                              </w:rPr>
                              <w:t xml:space="preserve"> </w:t>
                            </w:r>
                            <w:r>
                              <w:rPr>
                                <w:b/>
                              </w:rPr>
                              <w:t>INSTITUTIONAL</w:t>
                            </w:r>
                            <w:r>
                              <w:rPr>
                                <w:b/>
                                <w:spacing w:val="-10"/>
                              </w:rPr>
                              <w:t xml:space="preserve"> </w:t>
                            </w:r>
                            <w:r>
                              <w:rPr>
                                <w:b/>
                              </w:rPr>
                              <w:t>SUPPORT FOR MENA STUDIES</w:t>
                            </w:r>
                          </w:p>
                        </w:tc>
                      </w:tr>
                      <w:tr w:rsidR="00F62E01" w14:paraId="60746E12" w14:textId="77777777">
                        <w:trPr>
                          <w:trHeight w:val="430"/>
                        </w:trPr>
                        <w:tc>
                          <w:tcPr>
                            <w:tcW w:w="4410" w:type="dxa"/>
                          </w:tcPr>
                          <w:p w14:paraId="60746E10" w14:textId="77777777" w:rsidR="00F62E01" w:rsidRDefault="00646DA3">
                            <w:pPr>
                              <w:pStyle w:val="TableParagraph"/>
                              <w:spacing w:before="89"/>
                              <w:ind w:left="1803" w:right="1800"/>
                              <w:jc w:val="center"/>
                              <w:rPr>
                                <w:b/>
                              </w:rPr>
                            </w:pPr>
                            <w:r>
                              <w:rPr>
                                <w:b/>
                                <w:spacing w:val="-2"/>
                              </w:rPr>
                              <w:t>Support</w:t>
                            </w:r>
                          </w:p>
                        </w:tc>
                        <w:tc>
                          <w:tcPr>
                            <w:tcW w:w="1204" w:type="dxa"/>
                          </w:tcPr>
                          <w:p w14:paraId="60746E11" w14:textId="77777777" w:rsidR="00F62E01" w:rsidRDefault="00646DA3">
                            <w:pPr>
                              <w:pStyle w:val="TableParagraph"/>
                              <w:spacing w:before="89"/>
                              <w:ind w:left="90" w:right="90"/>
                              <w:jc w:val="center"/>
                              <w:rPr>
                                <w:b/>
                              </w:rPr>
                            </w:pPr>
                            <w:r>
                              <w:rPr>
                                <w:b/>
                                <w:spacing w:val="-2"/>
                              </w:rPr>
                              <w:t>Amount</w:t>
                            </w:r>
                          </w:p>
                        </w:tc>
                      </w:tr>
                      <w:tr w:rsidR="00F62E01" w14:paraId="60746E15" w14:textId="77777777">
                        <w:trPr>
                          <w:trHeight w:val="505"/>
                        </w:trPr>
                        <w:tc>
                          <w:tcPr>
                            <w:tcW w:w="4410" w:type="dxa"/>
                          </w:tcPr>
                          <w:p w14:paraId="60746E13" w14:textId="77777777" w:rsidR="00F62E01" w:rsidRDefault="00646DA3">
                            <w:pPr>
                              <w:pStyle w:val="TableParagraph"/>
                              <w:spacing w:line="252" w:lineRule="exact"/>
                              <w:ind w:right="234"/>
                            </w:pPr>
                            <w:r>
                              <w:t>Center</w:t>
                            </w:r>
                            <w:r>
                              <w:rPr>
                                <w:spacing w:val="-8"/>
                              </w:rPr>
                              <w:t xml:space="preserve"> </w:t>
                            </w:r>
                            <w:r>
                              <w:t>Staff</w:t>
                            </w:r>
                            <w:r>
                              <w:rPr>
                                <w:spacing w:val="-8"/>
                              </w:rPr>
                              <w:t xml:space="preserve"> </w:t>
                            </w:r>
                            <w:r>
                              <w:t>&amp;</w:t>
                            </w:r>
                            <w:r>
                              <w:rPr>
                                <w:spacing w:val="-6"/>
                              </w:rPr>
                              <w:t xml:space="preserve"> </w:t>
                            </w:r>
                            <w:r>
                              <w:t>Operating</w:t>
                            </w:r>
                            <w:r>
                              <w:rPr>
                                <w:spacing w:val="-5"/>
                              </w:rPr>
                              <w:t xml:space="preserve"> </w:t>
                            </w:r>
                            <w:r>
                              <w:t>Costs</w:t>
                            </w:r>
                            <w:r>
                              <w:rPr>
                                <w:spacing w:val="-4"/>
                              </w:rPr>
                              <w:t xml:space="preserve"> </w:t>
                            </w:r>
                            <w:r>
                              <w:t>–</w:t>
                            </w:r>
                            <w:r>
                              <w:rPr>
                                <w:spacing w:val="-4"/>
                              </w:rPr>
                              <w:t xml:space="preserve"> </w:t>
                            </w:r>
                            <w:r>
                              <w:t>CSAMES and IGI Support Staff</w:t>
                            </w:r>
                          </w:p>
                        </w:tc>
                        <w:tc>
                          <w:tcPr>
                            <w:tcW w:w="1204" w:type="dxa"/>
                          </w:tcPr>
                          <w:p w14:paraId="60746E14" w14:textId="77777777" w:rsidR="00F62E01" w:rsidRDefault="00646DA3">
                            <w:pPr>
                              <w:pStyle w:val="TableParagraph"/>
                              <w:spacing w:before="125"/>
                              <w:ind w:left="93" w:right="89"/>
                              <w:jc w:val="center"/>
                            </w:pPr>
                            <w:r>
                              <w:rPr>
                                <w:spacing w:val="-2"/>
                              </w:rPr>
                              <w:t>$558,419</w:t>
                            </w:r>
                          </w:p>
                        </w:tc>
                      </w:tr>
                      <w:tr w:rsidR="00F62E01" w14:paraId="60746E19" w14:textId="77777777">
                        <w:trPr>
                          <w:trHeight w:val="898"/>
                        </w:trPr>
                        <w:tc>
                          <w:tcPr>
                            <w:tcW w:w="4410" w:type="dxa"/>
                          </w:tcPr>
                          <w:p w14:paraId="60746E16" w14:textId="77777777" w:rsidR="00F62E01" w:rsidRDefault="00646DA3">
                            <w:pPr>
                              <w:pStyle w:val="TableParagraph"/>
                              <w:spacing w:before="69" w:line="242" w:lineRule="auto"/>
                              <w:ind w:right="234"/>
                            </w:pPr>
                            <w:r>
                              <w:t>Salaries</w:t>
                            </w:r>
                            <w:r>
                              <w:rPr>
                                <w:spacing w:val="-12"/>
                              </w:rPr>
                              <w:t xml:space="preserve"> </w:t>
                            </w:r>
                            <w:r>
                              <w:t>and</w:t>
                            </w:r>
                            <w:r>
                              <w:rPr>
                                <w:spacing w:val="-10"/>
                              </w:rPr>
                              <w:t xml:space="preserve"> </w:t>
                            </w:r>
                            <w:r>
                              <w:t>Benefits</w:t>
                            </w:r>
                            <w:r>
                              <w:rPr>
                                <w:spacing w:val="-12"/>
                              </w:rPr>
                              <w:t xml:space="preserve"> </w:t>
                            </w:r>
                            <w:r>
                              <w:t>of</w:t>
                            </w:r>
                            <w:r>
                              <w:rPr>
                                <w:spacing w:val="-10"/>
                              </w:rPr>
                              <w:t xml:space="preserve"> </w:t>
                            </w:r>
                            <w:r>
                              <w:t>CSAMES-Affiliated Faculty with Significant Research and Teaching on the ME</w:t>
                            </w:r>
                          </w:p>
                        </w:tc>
                        <w:tc>
                          <w:tcPr>
                            <w:tcW w:w="1204" w:type="dxa"/>
                          </w:tcPr>
                          <w:p w14:paraId="60746E17" w14:textId="77777777" w:rsidR="00F62E01" w:rsidRDefault="00F62E01">
                            <w:pPr>
                              <w:pStyle w:val="TableParagraph"/>
                              <w:ind w:left="0"/>
                              <w:rPr>
                                <w:sz w:val="28"/>
                              </w:rPr>
                            </w:pPr>
                          </w:p>
                          <w:p w14:paraId="60746E18" w14:textId="77777777" w:rsidR="00F62E01" w:rsidRDefault="00646DA3">
                            <w:pPr>
                              <w:pStyle w:val="TableParagraph"/>
                              <w:ind w:left="93" w:right="90"/>
                              <w:jc w:val="center"/>
                            </w:pPr>
                            <w:r>
                              <w:rPr>
                                <w:spacing w:val="-2"/>
                              </w:rPr>
                              <w:t>$5,177,637</w:t>
                            </w:r>
                          </w:p>
                        </w:tc>
                      </w:tr>
                      <w:tr w:rsidR="00F62E01" w14:paraId="60746E1C" w14:textId="77777777">
                        <w:trPr>
                          <w:trHeight w:val="577"/>
                        </w:trPr>
                        <w:tc>
                          <w:tcPr>
                            <w:tcW w:w="4410" w:type="dxa"/>
                          </w:tcPr>
                          <w:p w14:paraId="60746E1A" w14:textId="77777777" w:rsidR="00F62E01" w:rsidRDefault="00646DA3">
                            <w:pPr>
                              <w:pStyle w:val="TableParagraph"/>
                              <w:spacing w:before="37"/>
                              <w:ind w:right="234"/>
                            </w:pPr>
                            <w:r>
                              <w:t>ME</w:t>
                            </w:r>
                            <w:r>
                              <w:rPr>
                                <w:spacing w:val="-10"/>
                              </w:rPr>
                              <w:t xml:space="preserve"> </w:t>
                            </w:r>
                            <w:r>
                              <w:t>Library</w:t>
                            </w:r>
                            <w:r>
                              <w:rPr>
                                <w:spacing w:val="-10"/>
                              </w:rPr>
                              <w:t xml:space="preserve"> </w:t>
                            </w:r>
                            <w:r>
                              <w:t>Salaries,</w:t>
                            </w:r>
                            <w:r>
                              <w:rPr>
                                <w:spacing w:val="-10"/>
                              </w:rPr>
                              <w:t xml:space="preserve"> </w:t>
                            </w:r>
                            <w:r>
                              <w:t>Support,</w:t>
                            </w:r>
                            <w:r>
                              <w:rPr>
                                <w:spacing w:val="-10"/>
                              </w:rPr>
                              <w:t xml:space="preserve"> </w:t>
                            </w:r>
                            <w:r>
                              <w:t xml:space="preserve">and </w:t>
                            </w:r>
                            <w:r>
                              <w:rPr>
                                <w:spacing w:val="-2"/>
                              </w:rPr>
                              <w:t>Acquisitions</w:t>
                            </w:r>
                          </w:p>
                        </w:tc>
                        <w:tc>
                          <w:tcPr>
                            <w:tcW w:w="1204" w:type="dxa"/>
                          </w:tcPr>
                          <w:p w14:paraId="60746E1B" w14:textId="77777777" w:rsidR="00F62E01" w:rsidRDefault="00646DA3">
                            <w:pPr>
                              <w:pStyle w:val="TableParagraph"/>
                              <w:spacing w:before="161"/>
                              <w:ind w:left="93" w:right="89"/>
                              <w:jc w:val="center"/>
                            </w:pPr>
                            <w:r>
                              <w:rPr>
                                <w:spacing w:val="-2"/>
                              </w:rPr>
                              <w:t>$533,435</w:t>
                            </w:r>
                          </w:p>
                        </w:tc>
                      </w:tr>
                      <w:tr w:rsidR="00F62E01" w14:paraId="60746E1F" w14:textId="77777777">
                        <w:trPr>
                          <w:trHeight w:val="573"/>
                        </w:trPr>
                        <w:tc>
                          <w:tcPr>
                            <w:tcW w:w="4410" w:type="dxa"/>
                          </w:tcPr>
                          <w:p w14:paraId="60746E1D" w14:textId="77777777" w:rsidR="00F62E01" w:rsidRDefault="00646DA3">
                            <w:pPr>
                              <w:pStyle w:val="TableParagraph"/>
                              <w:spacing w:before="33"/>
                            </w:pPr>
                            <w:r>
                              <w:t>Graduate</w:t>
                            </w:r>
                            <w:r>
                              <w:rPr>
                                <w:spacing w:val="-9"/>
                              </w:rPr>
                              <w:t xml:space="preserve"> </w:t>
                            </w:r>
                            <w:r>
                              <w:t>student</w:t>
                            </w:r>
                            <w:r>
                              <w:rPr>
                                <w:spacing w:val="-9"/>
                              </w:rPr>
                              <w:t xml:space="preserve"> </w:t>
                            </w:r>
                            <w:r>
                              <w:t>TAships,</w:t>
                            </w:r>
                            <w:r>
                              <w:rPr>
                                <w:spacing w:val="-7"/>
                              </w:rPr>
                              <w:t xml:space="preserve"> </w:t>
                            </w:r>
                            <w:r>
                              <w:t>GAships</w:t>
                            </w:r>
                            <w:r>
                              <w:rPr>
                                <w:spacing w:val="-9"/>
                              </w:rPr>
                              <w:t xml:space="preserve"> </w:t>
                            </w:r>
                            <w:r>
                              <w:t>&amp;</w:t>
                            </w:r>
                            <w:r>
                              <w:rPr>
                                <w:spacing w:val="-6"/>
                              </w:rPr>
                              <w:t xml:space="preserve"> </w:t>
                            </w:r>
                            <w:r>
                              <w:t xml:space="preserve">Tuition </w:t>
                            </w:r>
                            <w:r>
                              <w:rPr>
                                <w:spacing w:val="-2"/>
                              </w:rPr>
                              <w:t>Waivers</w:t>
                            </w:r>
                          </w:p>
                        </w:tc>
                        <w:tc>
                          <w:tcPr>
                            <w:tcW w:w="1204" w:type="dxa"/>
                          </w:tcPr>
                          <w:p w14:paraId="60746E1E" w14:textId="77777777" w:rsidR="00F62E01" w:rsidRDefault="00646DA3">
                            <w:pPr>
                              <w:pStyle w:val="TableParagraph"/>
                              <w:spacing w:before="161"/>
                              <w:ind w:left="93" w:right="89"/>
                              <w:jc w:val="center"/>
                            </w:pPr>
                            <w:r>
                              <w:rPr>
                                <w:spacing w:val="-2"/>
                              </w:rPr>
                              <w:t>$270,874</w:t>
                            </w:r>
                          </w:p>
                        </w:tc>
                      </w:tr>
                      <w:tr w:rsidR="00F62E01" w14:paraId="60746E22" w14:textId="77777777">
                        <w:trPr>
                          <w:trHeight w:val="434"/>
                        </w:trPr>
                        <w:tc>
                          <w:tcPr>
                            <w:tcW w:w="4410" w:type="dxa"/>
                          </w:tcPr>
                          <w:p w14:paraId="60746E20" w14:textId="77777777" w:rsidR="00F62E01" w:rsidRDefault="00646DA3">
                            <w:pPr>
                              <w:pStyle w:val="TableParagraph"/>
                              <w:spacing w:before="89"/>
                            </w:pPr>
                            <w:r>
                              <w:t>Graduate</w:t>
                            </w:r>
                            <w:r>
                              <w:rPr>
                                <w:spacing w:val="-8"/>
                              </w:rPr>
                              <w:t xml:space="preserve"> </w:t>
                            </w:r>
                            <w:r>
                              <w:t>Student</w:t>
                            </w:r>
                            <w:r>
                              <w:rPr>
                                <w:spacing w:val="-6"/>
                              </w:rPr>
                              <w:t xml:space="preserve"> </w:t>
                            </w:r>
                            <w:r>
                              <w:rPr>
                                <w:spacing w:val="-2"/>
                              </w:rPr>
                              <w:t>Fellowships</w:t>
                            </w:r>
                          </w:p>
                        </w:tc>
                        <w:tc>
                          <w:tcPr>
                            <w:tcW w:w="1204" w:type="dxa"/>
                          </w:tcPr>
                          <w:p w14:paraId="60746E21" w14:textId="77777777" w:rsidR="00F62E01" w:rsidRDefault="00646DA3">
                            <w:pPr>
                              <w:pStyle w:val="TableParagraph"/>
                              <w:spacing w:before="89"/>
                              <w:ind w:left="93" w:right="89"/>
                              <w:jc w:val="center"/>
                            </w:pPr>
                            <w:r>
                              <w:rPr>
                                <w:spacing w:val="-2"/>
                              </w:rPr>
                              <w:t>$150,000</w:t>
                            </w:r>
                          </w:p>
                        </w:tc>
                      </w:tr>
                      <w:tr w:rsidR="00F62E01" w14:paraId="60746E25" w14:textId="77777777">
                        <w:trPr>
                          <w:trHeight w:val="574"/>
                        </w:trPr>
                        <w:tc>
                          <w:tcPr>
                            <w:tcW w:w="4410" w:type="dxa"/>
                          </w:tcPr>
                          <w:p w14:paraId="60746E23" w14:textId="77777777" w:rsidR="00F62E01" w:rsidRDefault="00646DA3">
                            <w:pPr>
                              <w:pStyle w:val="TableParagraph"/>
                              <w:spacing w:before="34"/>
                              <w:ind w:right="234"/>
                              <w:rPr>
                                <w:sz w:val="20"/>
                              </w:rPr>
                            </w:pPr>
                            <w:r>
                              <w:t>Faculty ME-Related Research and Academic Support</w:t>
                            </w:r>
                            <w:r>
                              <w:rPr>
                                <w:spacing w:val="-14"/>
                              </w:rPr>
                              <w:t xml:space="preserve"> </w:t>
                            </w:r>
                            <w:r>
                              <w:rPr>
                                <w:sz w:val="20"/>
                              </w:rPr>
                              <w:t>(Migration;</w:t>
                            </w:r>
                            <w:r>
                              <w:rPr>
                                <w:spacing w:val="-13"/>
                                <w:sz w:val="20"/>
                              </w:rPr>
                              <w:t xml:space="preserve"> </w:t>
                            </w:r>
                            <w:r>
                              <w:rPr>
                                <w:sz w:val="20"/>
                              </w:rPr>
                              <w:t>Halavi-Darawshe</w:t>
                            </w:r>
                            <w:r>
                              <w:rPr>
                                <w:spacing w:val="-12"/>
                                <w:sz w:val="20"/>
                              </w:rPr>
                              <w:t xml:space="preserve"> </w:t>
                            </w:r>
                            <w:r>
                              <w:rPr>
                                <w:sz w:val="20"/>
                              </w:rPr>
                              <w:t>Initiatives)</w:t>
                            </w:r>
                          </w:p>
                        </w:tc>
                        <w:tc>
                          <w:tcPr>
                            <w:tcW w:w="1204" w:type="dxa"/>
                          </w:tcPr>
                          <w:p w14:paraId="60746E24" w14:textId="77777777" w:rsidR="00F62E01" w:rsidRDefault="00646DA3">
                            <w:pPr>
                              <w:pStyle w:val="TableParagraph"/>
                              <w:spacing w:before="162"/>
                              <w:ind w:left="93" w:right="89"/>
                              <w:jc w:val="center"/>
                            </w:pPr>
                            <w:r>
                              <w:rPr>
                                <w:spacing w:val="-2"/>
                              </w:rPr>
                              <w:t>$105,000</w:t>
                            </w:r>
                          </w:p>
                        </w:tc>
                      </w:tr>
                      <w:tr w:rsidR="00F62E01" w14:paraId="60746E29" w14:textId="77777777">
                        <w:trPr>
                          <w:trHeight w:val="578"/>
                        </w:trPr>
                        <w:tc>
                          <w:tcPr>
                            <w:tcW w:w="4410" w:type="dxa"/>
                          </w:tcPr>
                          <w:p w14:paraId="60746E26" w14:textId="77777777" w:rsidR="00F62E01" w:rsidRDefault="00646DA3">
                            <w:pPr>
                              <w:pStyle w:val="TableParagraph"/>
                              <w:spacing w:before="102" w:line="228" w:lineRule="exact"/>
                              <w:ind w:right="234"/>
                              <w:rPr>
                                <w:sz w:val="20"/>
                              </w:rPr>
                            </w:pPr>
                            <w:r>
                              <w:rPr>
                                <w:sz w:val="20"/>
                              </w:rPr>
                              <w:t>University</w:t>
                            </w:r>
                            <w:r>
                              <w:rPr>
                                <w:spacing w:val="-6"/>
                                <w:sz w:val="20"/>
                              </w:rPr>
                              <w:t xml:space="preserve"> </w:t>
                            </w:r>
                            <w:r>
                              <w:rPr>
                                <w:sz w:val="20"/>
                              </w:rPr>
                              <w:t>support</w:t>
                            </w:r>
                            <w:r>
                              <w:rPr>
                                <w:spacing w:val="-5"/>
                                <w:sz w:val="20"/>
                              </w:rPr>
                              <w:t xml:space="preserve"> </w:t>
                            </w:r>
                            <w:r>
                              <w:rPr>
                                <w:sz w:val="20"/>
                              </w:rPr>
                              <w:t>for</w:t>
                            </w:r>
                            <w:r>
                              <w:rPr>
                                <w:spacing w:val="-5"/>
                                <w:sz w:val="20"/>
                              </w:rPr>
                              <w:t xml:space="preserve"> </w:t>
                            </w:r>
                            <w:r>
                              <w:rPr>
                                <w:sz w:val="20"/>
                              </w:rPr>
                              <w:t>CSAMES</w:t>
                            </w:r>
                            <w:r>
                              <w:rPr>
                                <w:spacing w:val="-9"/>
                                <w:sz w:val="20"/>
                              </w:rPr>
                              <w:t xml:space="preserve"> </w:t>
                            </w:r>
                            <w:r>
                              <w:rPr>
                                <w:sz w:val="20"/>
                              </w:rPr>
                              <w:t>virtual</w:t>
                            </w:r>
                            <w:r>
                              <w:rPr>
                                <w:spacing w:val="-10"/>
                                <w:sz w:val="20"/>
                              </w:rPr>
                              <w:t xml:space="preserve"> </w:t>
                            </w:r>
                            <w:r>
                              <w:rPr>
                                <w:sz w:val="20"/>
                              </w:rPr>
                              <w:t>events</w:t>
                            </w:r>
                            <w:r>
                              <w:rPr>
                                <w:spacing w:val="-4"/>
                                <w:sz w:val="20"/>
                              </w:rPr>
                              <w:t xml:space="preserve"> </w:t>
                            </w:r>
                            <w:r>
                              <w:rPr>
                                <w:sz w:val="20"/>
                              </w:rPr>
                              <w:t>– honoraria, equipment and software licenses</w:t>
                            </w:r>
                          </w:p>
                        </w:tc>
                        <w:tc>
                          <w:tcPr>
                            <w:tcW w:w="1204" w:type="dxa"/>
                          </w:tcPr>
                          <w:p w14:paraId="60746E27" w14:textId="77777777" w:rsidR="00F62E01" w:rsidRDefault="00F62E01">
                            <w:pPr>
                              <w:pStyle w:val="TableParagraph"/>
                              <w:spacing w:before="3"/>
                              <w:ind w:left="0"/>
                              <w:rPr>
                                <w:sz w:val="28"/>
                              </w:rPr>
                            </w:pPr>
                          </w:p>
                          <w:p w14:paraId="60746E28" w14:textId="77777777" w:rsidR="00F62E01" w:rsidRDefault="00646DA3">
                            <w:pPr>
                              <w:pStyle w:val="TableParagraph"/>
                              <w:spacing w:line="232" w:lineRule="exact"/>
                              <w:ind w:left="90" w:right="90"/>
                              <w:jc w:val="center"/>
                            </w:pPr>
                            <w:r>
                              <w:rPr>
                                <w:spacing w:val="-2"/>
                              </w:rPr>
                              <w:t>$6,650</w:t>
                            </w:r>
                          </w:p>
                        </w:tc>
                      </w:tr>
                      <w:tr w:rsidR="00F62E01" w14:paraId="60746E2E" w14:textId="77777777">
                        <w:trPr>
                          <w:trHeight w:val="573"/>
                        </w:trPr>
                        <w:tc>
                          <w:tcPr>
                            <w:tcW w:w="4410" w:type="dxa"/>
                          </w:tcPr>
                          <w:p w14:paraId="60746E2A" w14:textId="77777777" w:rsidR="00F62E01" w:rsidRDefault="00F62E01">
                            <w:pPr>
                              <w:pStyle w:val="TableParagraph"/>
                              <w:spacing w:before="11"/>
                              <w:ind w:left="0"/>
                              <w:rPr>
                                <w:sz w:val="27"/>
                              </w:rPr>
                            </w:pPr>
                          </w:p>
                          <w:p w14:paraId="60746E2B" w14:textId="77777777" w:rsidR="00F62E01" w:rsidRDefault="00646DA3">
                            <w:pPr>
                              <w:pStyle w:val="TableParagraph"/>
                              <w:spacing w:line="232" w:lineRule="exact"/>
                              <w:rPr>
                                <w:b/>
                              </w:rPr>
                            </w:pPr>
                            <w:r>
                              <w:rPr>
                                <w:b/>
                              </w:rPr>
                              <w:t xml:space="preserve">Total </w:t>
                            </w:r>
                            <w:r>
                              <w:rPr>
                                <w:b/>
                                <w:spacing w:val="-2"/>
                              </w:rPr>
                              <w:t>Support</w:t>
                            </w:r>
                          </w:p>
                        </w:tc>
                        <w:tc>
                          <w:tcPr>
                            <w:tcW w:w="1204" w:type="dxa"/>
                          </w:tcPr>
                          <w:p w14:paraId="60746E2C" w14:textId="77777777" w:rsidR="00F62E01" w:rsidRDefault="00F62E01">
                            <w:pPr>
                              <w:pStyle w:val="TableParagraph"/>
                              <w:spacing w:before="11"/>
                              <w:ind w:left="0"/>
                              <w:rPr>
                                <w:sz w:val="27"/>
                              </w:rPr>
                            </w:pPr>
                          </w:p>
                          <w:p w14:paraId="60746E2D" w14:textId="77777777" w:rsidR="00F62E01" w:rsidRDefault="00646DA3">
                            <w:pPr>
                              <w:pStyle w:val="TableParagraph"/>
                              <w:spacing w:line="232" w:lineRule="exact"/>
                              <w:ind w:left="93" w:right="89"/>
                              <w:jc w:val="center"/>
                              <w:rPr>
                                <w:b/>
                              </w:rPr>
                            </w:pPr>
                            <w:r>
                              <w:rPr>
                                <w:b/>
                                <w:spacing w:val="-2"/>
                              </w:rPr>
                              <w:t>$6,802,015</w:t>
                            </w:r>
                          </w:p>
                        </w:tc>
                      </w:tr>
                    </w:tbl>
                    <w:p w14:paraId="60746E2F" w14:textId="77777777" w:rsidR="00F62E01" w:rsidRDefault="00F62E01">
                      <w:pPr>
                        <w:pStyle w:val="BodyText"/>
                      </w:pPr>
                    </w:p>
                  </w:txbxContent>
                </v:textbox>
                <w10:wrap anchorx="page"/>
              </v:shape>
            </w:pict>
          </mc:Fallback>
        </mc:AlternateContent>
      </w:r>
      <w:r>
        <w:t>Support</w:t>
      </w:r>
      <w:r>
        <w:rPr>
          <w:spacing w:val="-6"/>
        </w:rPr>
        <w:t xml:space="preserve"> </w:t>
      </w:r>
      <w:r>
        <w:t>for</w:t>
      </w:r>
      <w:r>
        <w:rPr>
          <w:spacing w:val="-2"/>
        </w:rPr>
        <w:t xml:space="preserve"> </w:t>
      </w:r>
      <w:r>
        <w:t>ME</w:t>
      </w:r>
      <w:r>
        <w:rPr>
          <w:spacing w:val="-3"/>
        </w:rPr>
        <w:t xml:space="preserve"> </w:t>
      </w:r>
      <w:r>
        <w:t>Teaching</w:t>
      </w:r>
      <w:r>
        <w:rPr>
          <w:spacing w:val="-3"/>
        </w:rPr>
        <w:t xml:space="preserve"> </w:t>
      </w:r>
      <w:r>
        <w:rPr>
          <w:spacing w:val="-2"/>
        </w:rPr>
        <w:t>Staff</w:t>
      </w:r>
      <w:r>
        <w:rPr>
          <w:b w:val="0"/>
          <w:spacing w:val="-2"/>
        </w:rPr>
        <w:t>.</w:t>
      </w:r>
    </w:p>
    <w:p w14:paraId="60746A69" w14:textId="77777777" w:rsidR="00F62E01" w:rsidRDefault="00F62E01">
      <w:pPr>
        <w:pStyle w:val="BodyText"/>
        <w:spacing w:before="11"/>
        <w:rPr>
          <w:sz w:val="23"/>
        </w:rPr>
      </w:pPr>
    </w:p>
    <w:p w14:paraId="60746A6A" w14:textId="77777777" w:rsidR="00F62E01" w:rsidRDefault="00646DA3">
      <w:pPr>
        <w:pStyle w:val="BodyText"/>
        <w:spacing w:line="480" w:lineRule="auto"/>
        <w:ind w:left="5910" w:right="804"/>
      </w:pPr>
      <w:r>
        <w:t>Thirty-seven faculty across 23 departments</w:t>
      </w:r>
      <w:r>
        <w:rPr>
          <w:spacing w:val="-10"/>
        </w:rPr>
        <w:t xml:space="preserve"> </w:t>
      </w:r>
      <w:r>
        <w:t>are</w:t>
      </w:r>
      <w:r>
        <w:rPr>
          <w:spacing w:val="-9"/>
        </w:rPr>
        <w:t xml:space="preserve"> </w:t>
      </w:r>
      <w:r>
        <w:t>affiliated</w:t>
      </w:r>
      <w:r>
        <w:rPr>
          <w:spacing w:val="-10"/>
        </w:rPr>
        <w:t xml:space="preserve"> </w:t>
      </w:r>
      <w:r>
        <w:t>with</w:t>
      </w:r>
      <w:r>
        <w:rPr>
          <w:spacing w:val="-10"/>
        </w:rPr>
        <w:t xml:space="preserve"> </w:t>
      </w:r>
      <w:r>
        <w:t>CSAMES and teach and conduct research on the ME.</w:t>
      </w:r>
      <w:r>
        <w:rPr>
          <w:spacing w:val="40"/>
        </w:rPr>
        <w:t xml:space="preserve"> </w:t>
      </w:r>
      <w:r>
        <w:t>In 2022, a new permanent Persian Director</w:t>
      </w:r>
      <w:r>
        <w:rPr>
          <w:spacing w:val="-6"/>
        </w:rPr>
        <w:t xml:space="preserve"> </w:t>
      </w:r>
      <w:r>
        <w:t>and</w:t>
      </w:r>
      <w:r>
        <w:rPr>
          <w:spacing w:val="-11"/>
        </w:rPr>
        <w:t xml:space="preserve"> </w:t>
      </w:r>
      <w:r>
        <w:t>Lecturer</w:t>
      </w:r>
      <w:r>
        <w:rPr>
          <w:spacing w:val="-6"/>
        </w:rPr>
        <w:t xml:space="preserve"> </w:t>
      </w:r>
      <w:r>
        <w:t>was</w:t>
      </w:r>
      <w:r>
        <w:rPr>
          <w:spacing w:val="-8"/>
        </w:rPr>
        <w:t xml:space="preserve"> </w:t>
      </w:r>
      <w:r>
        <w:t>hired</w:t>
      </w:r>
      <w:r>
        <w:rPr>
          <w:spacing w:val="-2"/>
        </w:rPr>
        <w:t xml:space="preserve"> </w:t>
      </w:r>
      <w:r>
        <w:t>(see</w:t>
      </w:r>
      <w:r>
        <w:rPr>
          <w:spacing w:val="-5"/>
        </w:rPr>
        <w:t xml:space="preserve"> </w:t>
      </w:r>
      <w:r>
        <w:t>also</w:t>
      </w:r>
    </w:p>
    <w:p w14:paraId="60746A6B" w14:textId="77777777" w:rsidR="00F62E01" w:rsidRDefault="00646DA3">
      <w:pPr>
        <w:pStyle w:val="BodyText"/>
        <w:spacing w:before="1" w:line="480" w:lineRule="auto"/>
        <w:ind w:left="5910" w:right="856"/>
      </w:pPr>
      <w:r>
        <w:t>§B.3.a.). A new Assistant Professor of Political Science, Dr. Rana Khoury, whose</w:t>
      </w:r>
      <w:r>
        <w:rPr>
          <w:spacing w:val="-9"/>
        </w:rPr>
        <w:t xml:space="preserve"> </w:t>
      </w:r>
      <w:r>
        <w:t>research</w:t>
      </w:r>
      <w:r>
        <w:rPr>
          <w:spacing w:val="-10"/>
        </w:rPr>
        <w:t xml:space="preserve"> </w:t>
      </w:r>
      <w:r>
        <w:t>focuses</w:t>
      </w:r>
      <w:r>
        <w:rPr>
          <w:spacing w:val="-11"/>
        </w:rPr>
        <w:t xml:space="preserve"> </w:t>
      </w:r>
      <w:r>
        <w:t>on</w:t>
      </w:r>
      <w:r>
        <w:rPr>
          <w:spacing w:val="-10"/>
        </w:rPr>
        <w:t xml:space="preserve"> </w:t>
      </w:r>
      <w:r>
        <w:t>displacement and humanitarianis</w:t>
      </w:r>
      <w:r>
        <w:t>m in the ME, begins in</w:t>
      </w:r>
      <w:r>
        <w:rPr>
          <w:spacing w:val="-3"/>
        </w:rPr>
        <w:t xml:space="preserve"> </w:t>
      </w:r>
      <w:r>
        <w:t>Fall</w:t>
      </w:r>
      <w:r>
        <w:rPr>
          <w:spacing w:val="-3"/>
        </w:rPr>
        <w:t xml:space="preserve"> </w:t>
      </w:r>
      <w:r>
        <w:t>2022.</w:t>
      </w:r>
      <w:r>
        <w:rPr>
          <w:spacing w:val="40"/>
        </w:rPr>
        <w:t xml:space="preserve"> </w:t>
      </w:r>
      <w:r>
        <w:t>Table</w:t>
      </w:r>
      <w:r>
        <w:rPr>
          <w:spacing w:val="-1"/>
        </w:rPr>
        <w:t xml:space="preserve"> </w:t>
      </w:r>
      <w:r>
        <w:t>1</w:t>
      </w:r>
      <w:r>
        <w:rPr>
          <w:spacing w:val="-3"/>
        </w:rPr>
        <w:t xml:space="preserve"> </w:t>
      </w:r>
      <w:r>
        <w:t>shows</w:t>
      </w:r>
      <w:r>
        <w:rPr>
          <w:spacing w:val="-5"/>
        </w:rPr>
        <w:t xml:space="preserve"> </w:t>
      </w:r>
      <w:r>
        <w:t>the</w:t>
      </w:r>
      <w:r>
        <w:rPr>
          <w:spacing w:val="-2"/>
        </w:rPr>
        <w:t xml:space="preserve"> </w:t>
      </w:r>
      <w:r>
        <w:t>support</w:t>
      </w:r>
    </w:p>
    <w:p w14:paraId="60746A6C" w14:textId="77777777" w:rsidR="00F62E01" w:rsidRDefault="00646DA3">
      <w:pPr>
        <w:pStyle w:val="BodyText"/>
        <w:spacing w:before="1"/>
        <w:ind w:left="520"/>
      </w:pPr>
      <w:r>
        <w:t>the</w:t>
      </w:r>
      <w:r>
        <w:rPr>
          <w:spacing w:val="-2"/>
        </w:rPr>
        <w:t xml:space="preserve"> </w:t>
      </w:r>
      <w:r>
        <w:t>university</w:t>
      </w:r>
      <w:r>
        <w:rPr>
          <w:spacing w:val="-3"/>
        </w:rPr>
        <w:t xml:space="preserve"> </w:t>
      </w:r>
      <w:r>
        <w:t>provided</w:t>
      </w:r>
      <w:r>
        <w:rPr>
          <w:spacing w:val="-2"/>
        </w:rPr>
        <w:t xml:space="preserve"> </w:t>
      </w:r>
      <w:r>
        <w:t>for</w:t>
      </w:r>
      <w:r>
        <w:rPr>
          <w:spacing w:val="-2"/>
        </w:rPr>
        <w:t xml:space="preserve"> </w:t>
      </w:r>
      <w:r>
        <w:t>MENA</w:t>
      </w:r>
      <w:r>
        <w:rPr>
          <w:spacing w:val="-5"/>
        </w:rPr>
        <w:t xml:space="preserve"> </w:t>
      </w:r>
      <w:r>
        <w:t>studies</w:t>
      </w:r>
      <w:r>
        <w:rPr>
          <w:spacing w:val="-4"/>
        </w:rPr>
        <w:t xml:space="preserve"> </w:t>
      </w:r>
      <w:r>
        <w:t>in</w:t>
      </w:r>
      <w:r>
        <w:rPr>
          <w:spacing w:val="-3"/>
        </w:rPr>
        <w:t xml:space="preserve"> </w:t>
      </w:r>
      <w:r>
        <w:t>AY</w:t>
      </w:r>
      <w:r>
        <w:rPr>
          <w:spacing w:val="-4"/>
        </w:rPr>
        <w:t xml:space="preserve"> </w:t>
      </w:r>
      <w:r>
        <w:t>2020-</w:t>
      </w:r>
      <w:r>
        <w:rPr>
          <w:spacing w:val="-5"/>
        </w:rPr>
        <w:t>21.</w:t>
      </w:r>
    </w:p>
    <w:p w14:paraId="60746A6D" w14:textId="77777777" w:rsidR="00F62E01" w:rsidRDefault="00F62E01">
      <w:pPr>
        <w:pStyle w:val="BodyText"/>
        <w:spacing w:before="11"/>
        <w:rPr>
          <w:sz w:val="37"/>
        </w:rPr>
      </w:pPr>
    </w:p>
    <w:p w14:paraId="60746A6E" w14:textId="77777777" w:rsidR="00F62E01" w:rsidRDefault="00646DA3">
      <w:pPr>
        <w:pStyle w:val="ListParagraph"/>
        <w:numPr>
          <w:ilvl w:val="2"/>
          <w:numId w:val="8"/>
        </w:numPr>
        <w:tabs>
          <w:tab w:val="left" w:pos="1161"/>
        </w:tabs>
        <w:spacing w:line="480" w:lineRule="auto"/>
        <w:ind w:right="828" w:firstLine="0"/>
        <w:jc w:val="left"/>
        <w:rPr>
          <w:sz w:val="24"/>
        </w:rPr>
      </w:pPr>
      <w:r>
        <w:rPr>
          <w:b/>
          <w:sz w:val="24"/>
        </w:rPr>
        <w:t>Support for the Library</w:t>
      </w:r>
      <w:r>
        <w:rPr>
          <w:sz w:val="24"/>
        </w:rPr>
        <w:t>. Almost $4 million in state funds for salaries and library administration</w:t>
      </w:r>
      <w:r>
        <w:rPr>
          <w:spacing w:val="-8"/>
          <w:sz w:val="24"/>
        </w:rPr>
        <w:t xml:space="preserve"> </w:t>
      </w:r>
      <w:r>
        <w:rPr>
          <w:sz w:val="24"/>
        </w:rPr>
        <w:t>is</w:t>
      </w:r>
      <w:r>
        <w:rPr>
          <w:spacing w:val="-6"/>
          <w:sz w:val="24"/>
        </w:rPr>
        <w:t xml:space="preserve"> </w:t>
      </w:r>
      <w:r>
        <w:rPr>
          <w:sz w:val="24"/>
        </w:rPr>
        <w:t>allocated</w:t>
      </w:r>
      <w:r>
        <w:rPr>
          <w:spacing w:val="-4"/>
          <w:sz w:val="24"/>
        </w:rPr>
        <w:t xml:space="preserve"> </w:t>
      </w:r>
      <w:r>
        <w:rPr>
          <w:sz w:val="24"/>
        </w:rPr>
        <w:t>to</w:t>
      </w:r>
      <w:r>
        <w:rPr>
          <w:spacing w:val="-4"/>
          <w:sz w:val="24"/>
        </w:rPr>
        <w:t xml:space="preserve"> </w:t>
      </w:r>
      <w:r>
        <w:rPr>
          <w:sz w:val="24"/>
        </w:rPr>
        <w:t>International</w:t>
      </w:r>
      <w:r>
        <w:rPr>
          <w:spacing w:val="-6"/>
          <w:sz w:val="24"/>
        </w:rPr>
        <w:t xml:space="preserve"> </w:t>
      </w:r>
      <w:r>
        <w:rPr>
          <w:sz w:val="24"/>
        </w:rPr>
        <w:t>Studies,</w:t>
      </w:r>
      <w:r>
        <w:rPr>
          <w:spacing w:val="-4"/>
          <w:sz w:val="24"/>
        </w:rPr>
        <w:t xml:space="preserve"> </w:t>
      </w:r>
      <w:r>
        <w:rPr>
          <w:sz w:val="24"/>
        </w:rPr>
        <w:t>including</w:t>
      </w:r>
      <w:r>
        <w:rPr>
          <w:spacing w:val="-4"/>
          <w:sz w:val="24"/>
        </w:rPr>
        <w:t xml:space="preserve"> </w:t>
      </w:r>
      <w:r>
        <w:rPr>
          <w:sz w:val="24"/>
        </w:rPr>
        <w:t>the MENA</w:t>
      </w:r>
      <w:r>
        <w:rPr>
          <w:spacing w:val="-5"/>
          <w:sz w:val="24"/>
        </w:rPr>
        <w:t xml:space="preserve"> </w:t>
      </w:r>
      <w:r>
        <w:rPr>
          <w:sz w:val="24"/>
        </w:rPr>
        <w:t>Library.</w:t>
      </w:r>
      <w:r>
        <w:rPr>
          <w:spacing w:val="-4"/>
          <w:sz w:val="24"/>
        </w:rPr>
        <w:t xml:space="preserve"> </w:t>
      </w:r>
      <w:r>
        <w:rPr>
          <w:sz w:val="24"/>
        </w:rPr>
        <w:t>The</w:t>
      </w:r>
      <w:r>
        <w:rPr>
          <w:spacing w:val="-3"/>
          <w:sz w:val="24"/>
        </w:rPr>
        <w:t xml:space="preserve"> </w:t>
      </w:r>
      <w:r>
        <w:rPr>
          <w:sz w:val="24"/>
        </w:rPr>
        <w:t>University Library (UL) provides</w:t>
      </w:r>
      <w:r>
        <w:rPr>
          <w:spacing w:val="-1"/>
          <w:sz w:val="24"/>
        </w:rPr>
        <w:t xml:space="preserve"> </w:t>
      </w:r>
      <w:r>
        <w:rPr>
          <w:sz w:val="24"/>
        </w:rPr>
        <w:t>space</w:t>
      </w:r>
      <w:r>
        <w:rPr>
          <w:spacing w:val="-2"/>
          <w:sz w:val="24"/>
        </w:rPr>
        <w:t xml:space="preserve"> </w:t>
      </w:r>
      <w:r>
        <w:rPr>
          <w:sz w:val="24"/>
        </w:rPr>
        <w:t>and support</w:t>
      </w:r>
      <w:r>
        <w:rPr>
          <w:spacing w:val="-2"/>
          <w:sz w:val="24"/>
        </w:rPr>
        <w:t xml:space="preserve"> </w:t>
      </w:r>
      <w:r>
        <w:rPr>
          <w:sz w:val="24"/>
        </w:rPr>
        <w:t>on the Library web servers</w:t>
      </w:r>
      <w:r>
        <w:rPr>
          <w:spacing w:val="-1"/>
          <w:sz w:val="24"/>
        </w:rPr>
        <w:t xml:space="preserve"> </w:t>
      </w:r>
      <w:r>
        <w:rPr>
          <w:sz w:val="24"/>
        </w:rPr>
        <w:t>for electronic resources</w:t>
      </w:r>
      <w:r>
        <w:rPr>
          <w:spacing w:val="-1"/>
          <w:sz w:val="24"/>
        </w:rPr>
        <w:t xml:space="preserve"> </w:t>
      </w:r>
      <w:r>
        <w:rPr>
          <w:sz w:val="24"/>
        </w:rPr>
        <w:t>and a M</w:t>
      </w:r>
      <w:r>
        <w:rPr>
          <w:sz w:val="24"/>
        </w:rPr>
        <w:t>ENA research gateway for an expanding reach to scholars. Since 1991 the university’s Mortenson Center has trained MENA library leaders through International Library Programs – the only</w:t>
      </w:r>
      <w:r>
        <w:rPr>
          <w:spacing w:val="-1"/>
          <w:sz w:val="24"/>
        </w:rPr>
        <w:t xml:space="preserve"> </w:t>
      </w:r>
      <w:r>
        <w:rPr>
          <w:sz w:val="24"/>
        </w:rPr>
        <w:t>one of</w:t>
      </w:r>
      <w:r>
        <w:rPr>
          <w:spacing w:val="-5"/>
          <w:sz w:val="24"/>
        </w:rPr>
        <w:t xml:space="preserve"> </w:t>
      </w:r>
      <w:r>
        <w:rPr>
          <w:sz w:val="24"/>
        </w:rPr>
        <w:t>its</w:t>
      </w:r>
      <w:r>
        <w:rPr>
          <w:spacing w:val="-3"/>
          <w:sz w:val="24"/>
        </w:rPr>
        <w:t xml:space="preserve"> </w:t>
      </w:r>
      <w:r>
        <w:rPr>
          <w:sz w:val="24"/>
        </w:rPr>
        <w:t>kind</w:t>
      </w:r>
      <w:r>
        <w:rPr>
          <w:spacing w:val="-1"/>
          <w:sz w:val="24"/>
        </w:rPr>
        <w:t xml:space="preserve"> </w:t>
      </w:r>
      <w:r>
        <w:rPr>
          <w:sz w:val="24"/>
        </w:rPr>
        <w:t>globally. A</w:t>
      </w:r>
      <w:r>
        <w:rPr>
          <w:spacing w:val="-3"/>
          <w:sz w:val="24"/>
        </w:rPr>
        <w:t xml:space="preserve"> </w:t>
      </w:r>
      <w:r>
        <w:rPr>
          <w:sz w:val="24"/>
        </w:rPr>
        <w:t>minimum</w:t>
      </w:r>
      <w:r>
        <w:rPr>
          <w:spacing w:val="-1"/>
          <w:sz w:val="24"/>
        </w:rPr>
        <w:t xml:space="preserve"> </w:t>
      </w:r>
      <w:r>
        <w:rPr>
          <w:sz w:val="24"/>
        </w:rPr>
        <w:t>of</w:t>
      </w:r>
      <w:r>
        <w:rPr>
          <w:spacing w:val="-1"/>
          <w:sz w:val="24"/>
        </w:rPr>
        <w:t xml:space="preserve"> </w:t>
      </w:r>
      <w:r>
        <w:rPr>
          <w:sz w:val="24"/>
        </w:rPr>
        <w:t>$1.5</w:t>
      </w:r>
      <w:r>
        <w:rPr>
          <w:spacing w:val="-1"/>
          <w:sz w:val="24"/>
        </w:rPr>
        <w:t xml:space="preserve"> </w:t>
      </w:r>
      <w:r>
        <w:rPr>
          <w:sz w:val="24"/>
        </w:rPr>
        <w:t>million is</w:t>
      </w:r>
      <w:r>
        <w:rPr>
          <w:spacing w:val="-3"/>
          <w:sz w:val="24"/>
        </w:rPr>
        <w:t xml:space="preserve"> </w:t>
      </w:r>
      <w:r>
        <w:rPr>
          <w:sz w:val="24"/>
        </w:rPr>
        <w:t>dedicated annual</w:t>
      </w:r>
      <w:r>
        <w:rPr>
          <w:sz w:val="24"/>
        </w:rPr>
        <w:t>ly</w:t>
      </w:r>
      <w:r>
        <w:rPr>
          <w:spacing w:val="-1"/>
          <w:sz w:val="24"/>
        </w:rPr>
        <w:t xml:space="preserve"> </w:t>
      </w:r>
      <w:r>
        <w:rPr>
          <w:sz w:val="24"/>
        </w:rPr>
        <w:t>to</w:t>
      </w:r>
      <w:r>
        <w:rPr>
          <w:spacing w:val="-1"/>
          <w:sz w:val="24"/>
        </w:rPr>
        <w:t xml:space="preserve"> </w:t>
      </w:r>
      <w:r>
        <w:rPr>
          <w:sz w:val="24"/>
        </w:rPr>
        <w:t>purchasing world language vernacular and regional materials. In 2021, $47,000 was spent on materials for the MENA collection. Support also includes a tenured MENA (see also §F.1.c.).</w:t>
      </w:r>
    </w:p>
    <w:p w14:paraId="60746A6F"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A70" w14:textId="77777777" w:rsidR="00F62E01" w:rsidRDefault="00F62E01">
      <w:pPr>
        <w:pStyle w:val="BodyText"/>
        <w:rPr>
          <w:sz w:val="20"/>
        </w:rPr>
      </w:pPr>
    </w:p>
    <w:p w14:paraId="60746A71" w14:textId="77777777" w:rsidR="00F62E01" w:rsidRDefault="00F62E01">
      <w:pPr>
        <w:pStyle w:val="BodyText"/>
        <w:spacing w:before="10"/>
        <w:rPr>
          <w:sz w:val="22"/>
        </w:rPr>
      </w:pPr>
    </w:p>
    <w:p w14:paraId="60746A72" w14:textId="77777777" w:rsidR="00F62E01" w:rsidRDefault="00646DA3">
      <w:pPr>
        <w:pStyle w:val="Heading2"/>
        <w:numPr>
          <w:ilvl w:val="2"/>
          <w:numId w:val="8"/>
        </w:numPr>
        <w:tabs>
          <w:tab w:val="left" w:pos="1185"/>
        </w:tabs>
        <w:ind w:left="1184" w:hanging="665"/>
        <w:jc w:val="left"/>
        <w:rPr>
          <w:b w:val="0"/>
        </w:rPr>
      </w:pPr>
      <w:r>
        <w:t>Institutional</w:t>
      </w:r>
      <w:r>
        <w:rPr>
          <w:spacing w:val="-9"/>
        </w:rPr>
        <w:t xml:space="preserve"> </w:t>
      </w:r>
      <w:r>
        <w:t>Linkages</w:t>
      </w:r>
      <w:r>
        <w:rPr>
          <w:spacing w:val="-10"/>
        </w:rPr>
        <w:t xml:space="preserve"> </w:t>
      </w:r>
      <w:r>
        <w:rPr>
          <w:spacing w:val="-2"/>
        </w:rPr>
        <w:t>Abroad</w:t>
      </w:r>
      <w:r>
        <w:rPr>
          <w:b w:val="0"/>
          <w:spacing w:val="-2"/>
        </w:rPr>
        <w:t>.</w:t>
      </w:r>
    </w:p>
    <w:p w14:paraId="60746A73" w14:textId="77777777" w:rsidR="00F62E01" w:rsidRDefault="00F62E01">
      <w:pPr>
        <w:pStyle w:val="BodyText"/>
        <w:rPr>
          <w:sz w:val="20"/>
        </w:rPr>
      </w:pPr>
    </w:p>
    <w:p w14:paraId="60746A74" w14:textId="77777777" w:rsidR="00F62E01" w:rsidRDefault="00F62E01">
      <w:pPr>
        <w:pStyle w:val="BodyText"/>
        <w:spacing w:before="10" w:after="1"/>
        <w:rPr>
          <w:sz w:val="1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2974"/>
        <w:gridCol w:w="1650"/>
        <w:gridCol w:w="3146"/>
      </w:tblGrid>
      <w:tr w:rsidR="00F62E01" w14:paraId="60746A76" w14:textId="77777777">
        <w:trPr>
          <w:trHeight w:val="441"/>
        </w:trPr>
        <w:tc>
          <w:tcPr>
            <w:tcW w:w="9255" w:type="dxa"/>
            <w:gridSpan w:val="4"/>
          </w:tcPr>
          <w:p w14:paraId="60746A75" w14:textId="77777777" w:rsidR="00F62E01" w:rsidRDefault="00646DA3">
            <w:pPr>
              <w:pStyle w:val="TableParagraph"/>
              <w:spacing w:before="104"/>
              <w:ind w:left="3117" w:right="3111"/>
              <w:jc w:val="center"/>
              <w:rPr>
                <w:b/>
                <w:sz w:val="20"/>
              </w:rPr>
            </w:pPr>
            <w:r>
              <w:rPr>
                <w:b/>
                <w:sz w:val="20"/>
              </w:rPr>
              <w:t>Table</w:t>
            </w:r>
            <w:r>
              <w:rPr>
                <w:b/>
                <w:spacing w:val="-4"/>
                <w:sz w:val="20"/>
              </w:rPr>
              <w:t xml:space="preserve"> </w:t>
            </w:r>
            <w:r>
              <w:rPr>
                <w:b/>
                <w:sz w:val="20"/>
              </w:rPr>
              <w:t>2:</w:t>
            </w:r>
            <w:r>
              <w:rPr>
                <w:b/>
                <w:spacing w:val="-3"/>
                <w:sz w:val="20"/>
              </w:rPr>
              <w:t xml:space="preserve"> </w:t>
            </w:r>
            <w:r>
              <w:rPr>
                <w:b/>
                <w:sz w:val="20"/>
              </w:rPr>
              <w:t>ME</w:t>
            </w:r>
            <w:r>
              <w:rPr>
                <w:b/>
                <w:spacing w:val="-5"/>
                <w:sz w:val="20"/>
              </w:rPr>
              <w:t xml:space="preserve"> </w:t>
            </w:r>
            <w:r>
              <w:rPr>
                <w:b/>
                <w:sz w:val="20"/>
              </w:rPr>
              <w:t>Institutional</w:t>
            </w:r>
            <w:r>
              <w:rPr>
                <w:b/>
                <w:spacing w:val="-7"/>
                <w:sz w:val="20"/>
              </w:rPr>
              <w:t xml:space="preserve"> </w:t>
            </w:r>
            <w:r>
              <w:rPr>
                <w:b/>
                <w:spacing w:val="-2"/>
                <w:sz w:val="20"/>
              </w:rPr>
              <w:t>Linkages</w:t>
            </w:r>
          </w:p>
        </w:tc>
      </w:tr>
      <w:tr w:rsidR="00F62E01" w14:paraId="60746A7B" w14:textId="77777777">
        <w:trPr>
          <w:trHeight w:val="230"/>
        </w:trPr>
        <w:tc>
          <w:tcPr>
            <w:tcW w:w="1485" w:type="dxa"/>
          </w:tcPr>
          <w:p w14:paraId="60746A77" w14:textId="77777777" w:rsidR="00F62E01" w:rsidRDefault="00646DA3">
            <w:pPr>
              <w:pStyle w:val="TableParagraph"/>
              <w:spacing w:line="210" w:lineRule="exact"/>
              <w:ind w:left="375"/>
              <w:rPr>
                <w:b/>
                <w:sz w:val="20"/>
              </w:rPr>
            </w:pPr>
            <w:r>
              <w:rPr>
                <w:b/>
                <w:spacing w:val="-2"/>
                <w:sz w:val="20"/>
              </w:rPr>
              <w:t>Country</w:t>
            </w:r>
          </w:p>
        </w:tc>
        <w:tc>
          <w:tcPr>
            <w:tcW w:w="2974" w:type="dxa"/>
          </w:tcPr>
          <w:p w14:paraId="60746A78" w14:textId="77777777" w:rsidR="00F62E01" w:rsidRDefault="00646DA3">
            <w:pPr>
              <w:pStyle w:val="TableParagraph"/>
              <w:spacing w:line="210" w:lineRule="exact"/>
              <w:ind w:left="426"/>
              <w:rPr>
                <w:b/>
                <w:sz w:val="20"/>
              </w:rPr>
            </w:pPr>
            <w:r>
              <w:rPr>
                <w:b/>
                <w:sz w:val="20"/>
              </w:rPr>
              <w:t>Contracting</w:t>
            </w:r>
            <w:r>
              <w:rPr>
                <w:b/>
                <w:spacing w:val="-4"/>
                <w:sz w:val="20"/>
              </w:rPr>
              <w:t xml:space="preserve"> </w:t>
            </w:r>
            <w:r>
              <w:rPr>
                <w:b/>
                <w:sz w:val="20"/>
              </w:rPr>
              <w:t>Party</w:t>
            </w:r>
            <w:r>
              <w:rPr>
                <w:b/>
                <w:spacing w:val="-1"/>
                <w:sz w:val="20"/>
              </w:rPr>
              <w:t xml:space="preserve"> </w:t>
            </w:r>
            <w:r>
              <w:rPr>
                <w:b/>
                <w:spacing w:val="-4"/>
                <w:sz w:val="20"/>
              </w:rPr>
              <w:t>Name</w:t>
            </w:r>
          </w:p>
        </w:tc>
        <w:tc>
          <w:tcPr>
            <w:tcW w:w="1650" w:type="dxa"/>
          </w:tcPr>
          <w:p w14:paraId="60746A79" w14:textId="77777777" w:rsidR="00F62E01" w:rsidRDefault="00646DA3">
            <w:pPr>
              <w:pStyle w:val="TableParagraph"/>
              <w:spacing w:line="210" w:lineRule="exact"/>
              <w:ind w:left="349"/>
              <w:rPr>
                <w:b/>
                <w:sz w:val="20"/>
              </w:rPr>
            </w:pPr>
            <w:r>
              <w:rPr>
                <w:b/>
                <w:sz w:val="20"/>
              </w:rPr>
              <w:t>UIUC</w:t>
            </w:r>
            <w:r>
              <w:rPr>
                <w:b/>
                <w:spacing w:val="-8"/>
                <w:sz w:val="20"/>
              </w:rPr>
              <w:t xml:space="preserve"> </w:t>
            </w:r>
            <w:r>
              <w:rPr>
                <w:b/>
                <w:spacing w:val="-4"/>
                <w:sz w:val="20"/>
              </w:rPr>
              <w:t>Unit</w:t>
            </w:r>
          </w:p>
        </w:tc>
        <w:tc>
          <w:tcPr>
            <w:tcW w:w="3146" w:type="dxa"/>
          </w:tcPr>
          <w:p w14:paraId="60746A7A" w14:textId="77777777" w:rsidR="00F62E01" w:rsidRDefault="00646DA3">
            <w:pPr>
              <w:pStyle w:val="TableParagraph"/>
              <w:spacing w:line="210" w:lineRule="exact"/>
              <w:ind w:left="424"/>
              <w:rPr>
                <w:b/>
                <w:sz w:val="20"/>
              </w:rPr>
            </w:pPr>
            <w:r>
              <w:rPr>
                <w:b/>
                <w:sz w:val="20"/>
              </w:rPr>
              <w:t>Brief</w:t>
            </w:r>
            <w:r>
              <w:rPr>
                <w:b/>
                <w:spacing w:val="-3"/>
                <w:sz w:val="20"/>
              </w:rPr>
              <w:t xml:space="preserve"> </w:t>
            </w:r>
            <w:r>
              <w:rPr>
                <w:b/>
                <w:sz w:val="20"/>
              </w:rPr>
              <w:t>Contract</w:t>
            </w:r>
            <w:r>
              <w:rPr>
                <w:b/>
                <w:spacing w:val="-1"/>
                <w:sz w:val="20"/>
              </w:rPr>
              <w:t xml:space="preserve"> </w:t>
            </w:r>
            <w:r>
              <w:rPr>
                <w:b/>
                <w:spacing w:val="-2"/>
                <w:sz w:val="20"/>
              </w:rPr>
              <w:t>Description</w:t>
            </w:r>
          </w:p>
        </w:tc>
      </w:tr>
      <w:tr w:rsidR="00F62E01" w14:paraId="60746A80" w14:textId="77777777">
        <w:trPr>
          <w:trHeight w:val="618"/>
        </w:trPr>
        <w:tc>
          <w:tcPr>
            <w:tcW w:w="1485" w:type="dxa"/>
          </w:tcPr>
          <w:p w14:paraId="60746A7C" w14:textId="77777777" w:rsidR="00F62E01" w:rsidRDefault="00646DA3">
            <w:pPr>
              <w:pStyle w:val="TableParagraph"/>
              <w:spacing w:before="193"/>
              <w:rPr>
                <w:sz w:val="20"/>
              </w:rPr>
            </w:pPr>
            <w:r>
              <w:rPr>
                <w:spacing w:val="-2"/>
                <w:sz w:val="20"/>
              </w:rPr>
              <w:t>Egypt</w:t>
            </w:r>
          </w:p>
        </w:tc>
        <w:tc>
          <w:tcPr>
            <w:tcW w:w="2974" w:type="dxa"/>
          </w:tcPr>
          <w:p w14:paraId="60746A7D" w14:textId="77777777" w:rsidR="00F62E01" w:rsidRDefault="00646DA3">
            <w:pPr>
              <w:pStyle w:val="TableParagraph"/>
              <w:spacing w:before="77" w:line="242" w:lineRule="auto"/>
              <w:ind w:left="102"/>
              <w:rPr>
                <w:sz w:val="20"/>
              </w:rPr>
            </w:pPr>
            <w:r>
              <w:rPr>
                <w:sz w:val="20"/>
              </w:rPr>
              <w:t>The</w:t>
            </w:r>
            <w:r>
              <w:rPr>
                <w:spacing w:val="-13"/>
                <w:sz w:val="20"/>
              </w:rPr>
              <w:t xml:space="preserve"> </w:t>
            </w:r>
            <w:r>
              <w:rPr>
                <w:sz w:val="20"/>
              </w:rPr>
              <w:t>National</w:t>
            </w:r>
            <w:r>
              <w:rPr>
                <w:spacing w:val="-11"/>
                <w:sz w:val="20"/>
              </w:rPr>
              <w:t xml:space="preserve"> </w:t>
            </w:r>
            <w:r>
              <w:rPr>
                <w:sz w:val="20"/>
              </w:rPr>
              <w:t>Research</w:t>
            </w:r>
            <w:r>
              <w:rPr>
                <w:spacing w:val="-13"/>
                <w:sz w:val="20"/>
              </w:rPr>
              <w:t xml:space="preserve"> </w:t>
            </w:r>
            <w:r>
              <w:rPr>
                <w:sz w:val="20"/>
              </w:rPr>
              <w:t>Centre, Cairo, Egypt</w:t>
            </w:r>
          </w:p>
        </w:tc>
        <w:tc>
          <w:tcPr>
            <w:tcW w:w="1650" w:type="dxa"/>
          </w:tcPr>
          <w:p w14:paraId="60746A7E" w14:textId="77777777" w:rsidR="00F62E01" w:rsidRDefault="00646DA3">
            <w:pPr>
              <w:pStyle w:val="TableParagraph"/>
              <w:spacing w:before="193"/>
              <w:ind w:left="105"/>
              <w:rPr>
                <w:sz w:val="20"/>
              </w:rPr>
            </w:pPr>
            <w:r>
              <w:rPr>
                <w:sz w:val="20"/>
              </w:rPr>
              <w:t>Dept</w:t>
            </w:r>
            <w:r>
              <w:rPr>
                <w:spacing w:val="-1"/>
                <w:sz w:val="20"/>
              </w:rPr>
              <w:t xml:space="preserve"> </w:t>
            </w:r>
            <w:r>
              <w:rPr>
                <w:sz w:val="20"/>
              </w:rPr>
              <w:t>of</w:t>
            </w:r>
            <w:r>
              <w:rPr>
                <w:spacing w:val="1"/>
                <w:sz w:val="20"/>
              </w:rPr>
              <w:t xml:space="preserve"> </w:t>
            </w:r>
            <w:r>
              <w:rPr>
                <w:spacing w:val="-2"/>
                <w:sz w:val="20"/>
              </w:rPr>
              <w:t>Physics</w:t>
            </w:r>
          </w:p>
        </w:tc>
        <w:tc>
          <w:tcPr>
            <w:tcW w:w="3146" w:type="dxa"/>
          </w:tcPr>
          <w:p w14:paraId="60746A7F" w14:textId="77777777" w:rsidR="00F62E01" w:rsidRDefault="00646DA3">
            <w:pPr>
              <w:pStyle w:val="TableParagraph"/>
              <w:spacing w:before="193"/>
              <w:ind w:left="103"/>
              <w:rPr>
                <w:sz w:val="20"/>
              </w:rPr>
            </w:pPr>
            <w:r>
              <w:rPr>
                <w:sz w:val="20"/>
              </w:rPr>
              <w:t>General</w:t>
            </w:r>
            <w:r>
              <w:rPr>
                <w:spacing w:val="-4"/>
                <w:sz w:val="20"/>
              </w:rPr>
              <w:t xml:space="preserve"> </w:t>
            </w:r>
            <w:r>
              <w:rPr>
                <w:spacing w:val="-5"/>
                <w:sz w:val="20"/>
              </w:rPr>
              <w:t>MOU</w:t>
            </w:r>
          </w:p>
        </w:tc>
      </w:tr>
      <w:tr w:rsidR="00F62E01" w14:paraId="60746A88" w14:textId="77777777">
        <w:trPr>
          <w:trHeight w:val="1281"/>
        </w:trPr>
        <w:tc>
          <w:tcPr>
            <w:tcW w:w="1485" w:type="dxa"/>
          </w:tcPr>
          <w:p w14:paraId="60746A81" w14:textId="77777777" w:rsidR="00F62E01" w:rsidRDefault="00F62E01">
            <w:pPr>
              <w:pStyle w:val="TableParagraph"/>
              <w:ind w:left="0"/>
            </w:pPr>
          </w:p>
          <w:p w14:paraId="60746A82" w14:textId="77777777" w:rsidR="00F62E01" w:rsidRDefault="00F62E01">
            <w:pPr>
              <w:pStyle w:val="TableParagraph"/>
              <w:spacing w:before="6"/>
              <w:ind w:left="0"/>
              <w:rPr>
                <w:sz w:val="23"/>
              </w:rPr>
            </w:pPr>
          </w:p>
          <w:p w14:paraId="60746A83" w14:textId="77777777" w:rsidR="00F62E01" w:rsidRDefault="00646DA3">
            <w:pPr>
              <w:pStyle w:val="TableParagraph"/>
              <w:spacing w:before="1"/>
              <w:rPr>
                <w:sz w:val="20"/>
              </w:rPr>
            </w:pPr>
            <w:r>
              <w:rPr>
                <w:spacing w:val="-2"/>
                <w:sz w:val="20"/>
              </w:rPr>
              <w:t>Egypt</w:t>
            </w:r>
          </w:p>
        </w:tc>
        <w:tc>
          <w:tcPr>
            <w:tcW w:w="2974" w:type="dxa"/>
          </w:tcPr>
          <w:p w14:paraId="60746A84" w14:textId="77777777" w:rsidR="00F62E01" w:rsidRDefault="00F62E01">
            <w:pPr>
              <w:pStyle w:val="TableParagraph"/>
              <w:ind w:left="0"/>
            </w:pPr>
          </w:p>
          <w:p w14:paraId="60746A85" w14:textId="77777777" w:rsidR="00F62E01" w:rsidRDefault="00646DA3">
            <w:pPr>
              <w:pStyle w:val="TableParagraph"/>
              <w:spacing w:before="155" w:line="242" w:lineRule="auto"/>
              <w:ind w:left="102"/>
              <w:rPr>
                <w:sz w:val="20"/>
              </w:rPr>
            </w:pPr>
            <w:r>
              <w:rPr>
                <w:sz w:val="20"/>
              </w:rPr>
              <w:t>America-Mideast</w:t>
            </w:r>
            <w:r>
              <w:rPr>
                <w:spacing w:val="-13"/>
                <w:sz w:val="20"/>
              </w:rPr>
              <w:t xml:space="preserve"> </w:t>
            </w:r>
            <w:r>
              <w:rPr>
                <w:sz w:val="20"/>
              </w:rPr>
              <w:t>Educational</w:t>
            </w:r>
            <w:r>
              <w:rPr>
                <w:spacing w:val="-12"/>
                <w:sz w:val="20"/>
              </w:rPr>
              <w:t xml:space="preserve"> </w:t>
            </w:r>
            <w:r>
              <w:rPr>
                <w:sz w:val="20"/>
              </w:rPr>
              <w:t>and Training Services, Inc.</w:t>
            </w:r>
          </w:p>
        </w:tc>
        <w:tc>
          <w:tcPr>
            <w:tcW w:w="1650" w:type="dxa"/>
          </w:tcPr>
          <w:p w14:paraId="60746A86" w14:textId="77777777" w:rsidR="00F62E01" w:rsidRDefault="00646DA3">
            <w:pPr>
              <w:pStyle w:val="TableParagraph"/>
              <w:spacing w:before="64"/>
              <w:ind w:left="105" w:right="122"/>
              <w:rPr>
                <w:sz w:val="20"/>
              </w:rPr>
            </w:pPr>
            <w:r>
              <w:rPr>
                <w:sz w:val="20"/>
              </w:rPr>
              <w:t>Global</w:t>
            </w:r>
            <w:r>
              <w:rPr>
                <w:spacing w:val="-13"/>
                <w:sz w:val="20"/>
              </w:rPr>
              <w:t xml:space="preserve"> </w:t>
            </w:r>
            <w:r>
              <w:rPr>
                <w:sz w:val="20"/>
              </w:rPr>
              <w:t xml:space="preserve">Education and Training, College of Liberal Arts and </w:t>
            </w:r>
            <w:r>
              <w:rPr>
                <w:spacing w:val="-2"/>
                <w:sz w:val="20"/>
              </w:rPr>
              <w:t>Sciences</w:t>
            </w:r>
          </w:p>
        </w:tc>
        <w:tc>
          <w:tcPr>
            <w:tcW w:w="3146" w:type="dxa"/>
          </w:tcPr>
          <w:p w14:paraId="60746A87" w14:textId="77777777" w:rsidR="00F62E01" w:rsidRDefault="00646DA3">
            <w:pPr>
              <w:pStyle w:val="TableParagraph"/>
              <w:spacing w:before="64"/>
              <w:ind w:left="103" w:right="181"/>
              <w:rPr>
                <w:sz w:val="20"/>
              </w:rPr>
            </w:pPr>
            <w:r>
              <w:rPr>
                <w:sz w:val="20"/>
              </w:rPr>
              <w:t>Students</w:t>
            </w:r>
            <w:r>
              <w:rPr>
                <w:spacing w:val="-10"/>
                <w:sz w:val="20"/>
              </w:rPr>
              <w:t xml:space="preserve"> </w:t>
            </w:r>
            <w:r>
              <w:rPr>
                <w:sz w:val="20"/>
              </w:rPr>
              <w:t>who</w:t>
            </w:r>
            <w:r>
              <w:rPr>
                <w:spacing w:val="-9"/>
                <w:sz w:val="20"/>
              </w:rPr>
              <w:t xml:space="preserve"> </w:t>
            </w:r>
            <w:r>
              <w:rPr>
                <w:sz w:val="20"/>
              </w:rPr>
              <w:t>are</w:t>
            </w:r>
            <w:r>
              <w:rPr>
                <w:spacing w:val="-9"/>
                <w:sz w:val="20"/>
              </w:rPr>
              <w:t xml:space="preserve"> </w:t>
            </w:r>
            <w:r>
              <w:rPr>
                <w:sz w:val="20"/>
              </w:rPr>
              <w:t>beneficiaries</w:t>
            </w:r>
            <w:r>
              <w:rPr>
                <w:spacing w:val="-11"/>
                <w:sz w:val="20"/>
              </w:rPr>
              <w:t xml:space="preserve"> </w:t>
            </w:r>
            <w:r>
              <w:rPr>
                <w:sz w:val="20"/>
              </w:rPr>
              <w:t>of the Higher Education Initiative Public University Scholarships program</w:t>
            </w:r>
            <w:r>
              <w:rPr>
                <w:spacing w:val="-7"/>
                <w:sz w:val="20"/>
              </w:rPr>
              <w:t xml:space="preserve"> </w:t>
            </w:r>
            <w:r>
              <w:rPr>
                <w:sz w:val="20"/>
              </w:rPr>
              <w:t>can</w:t>
            </w:r>
            <w:r>
              <w:rPr>
                <w:spacing w:val="-7"/>
                <w:sz w:val="20"/>
              </w:rPr>
              <w:t xml:space="preserve"> </w:t>
            </w:r>
            <w:r>
              <w:rPr>
                <w:sz w:val="20"/>
              </w:rPr>
              <w:t>study</w:t>
            </w:r>
            <w:r>
              <w:rPr>
                <w:spacing w:val="-7"/>
                <w:sz w:val="20"/>
              </w:rPr>
              <w:t xml:space="preserve"> </w:t>
            </w:r>
            <w:r>
              <w:rPr>
                <w:sz w:val="20"/>
              </w:rPr>
              <w:t>as</w:t>
            </w:r>
            <w:r>
              <w:rPr>
                <w:spacing w:val="-8"/>
                <w:sz w:val="20"/>
              </w:rPr>
              <w:t xml:space="preserve"> </w:t>
            </w:r>
            <w:r>
              <w:rPr>
                <w:sz w:val="20"/>
              </w:rPr>
              <w:t>non-degree seeking students at UIUC</w:t>
            </w:r>
          </w:p>
        </w:tc>
      </w:tr>
      <w:tr w:rsidR="00F62E01" w14:paraId="60746A8D" w14:textId="77777777">
        <w:trPr>
          <w:trHeight w:val="614"/>
        </w:trPr>
        <w:tc>
          <w:tcPr>
            <w:tcW w:w="1485" w:type="dxa"/>
          </w:tcPr>
          <w:p w14:paraId="60746A89" w14:textId="77777777" w:rsidR="00F62E01" w:rsidRDefault="00646DA3">
            <w:pPr>
              <w:pStyle w:val="TableParagraph"/>
              <w:spacing w:before="193"/>
              <w:rPr>
                <w:sz w:val="20"/>
              </w:rPr>
            </w:pPr>
            <w:r>
              <w:rPr>
                <w:spacing w:val="-2"/>
                <w:sz w:val="20"/>
              </w:rPr>
              <w:t>Lebanon</w:t>
            </w:r>
          </w:p>
        </w:tc>
        <w:tc>
          <w:tcPr>
            <w:tcW w:w="2974" w:type="dxa"/>
          </w:tcPr>
          <w:p w14:paraId="60746A8A" w14:textId="77777777" w:rsidR="00F62E01" w:rsidRDefault="00646DA3">
            <w:pPr>
              <w:pStyle w:val="TableParagraph"/>
              <w:spacing w:before="76"/>
              <w:ind w:left="102"/>
              <w:rPr>
                <w:sz w:val="20"/>
              </w:rPr>
            </w:pPr>
            <w:r>
              <w:rPr>
                <w:sz w:val="20"/>
              </w:rPr>
              <w:t>Notre</w:t>
            </w:r>
            <w:r>
              <w:rPr>
                <w:spacing w:val="-13"/>
                <w:sz w:val="20"/>
              </w:rPr>
              <w:t xml:space="preserve"> </w:t>
            </w:r>
            <w:r>
              <w:rPr>
                <w:sz w:val="20"/>
              </w:rPr>
              <w:t>Dame</w:t>
            </w:r>
            <w:r>
              <w:rPr>
                <w:spacing w:val="-12"/>
                <w:sz w:val="20"/>
              </w:rPr>
              <w:t xml:space="preserve"> </w:t>
            </w:r>
            <w:r>
              <w:rPr>
                <w:sz w:val="20"/>
              </w:rPr>
              <w:t>University-Louaize</w:t>
            </w:r>
            <w:r>
              <w:rPr>
                <w:spacing w:val="-13"/>
                <w:sz w:val="20"/>
              </w:rPr>
              <w:t xml:space="preserve"> </w:t>
            </w:r>
            <w:r>
              <w:rPr>
                <w:sz w:val="20"/>
              </w:rPr>
              <w:t xml:space="preserve">- </w:t>
            </w:r>
            <w:r>
              <w:rPr>
                <w:spacing w:val="-4"/>
                <w:sz w:val="20"/>
              </w:rPr>
              <w:t>MOU</w:t>
            </w:r>
          </w:p>
        </w:tc>
        <w:tc>
          <w:tcPr>
            <w:tcW w:w="1650" w:type="dxa"/>
          </w:tcPr>
          <w:p w14:paraId="60746A8B" w14:textId="77777777" w:rsidR="00F62E01" w:rsidRDefault="00646DA3">
            <w:pPr>
              <w:pStyle w:val="TableParagraph"/>
              <w:spacing w:before="193"/>
              <w:ind w:left="105"/>
              <w:rPr>
                <w:sz w:val="20"/>
              </w:rPr>
            </w:pPr>
            <w:r>
              <w:rPr>
                <w:sz w:val="20"/>
              </w:rPr>
              <w:t>College</w:t>
            </w:r>
            <w:r>
              <w:rPr>
                <w:spacing w:val="-3"/>
                <w:sz w:val="20"/>
              </w:rPr>
              <w:t xml:space="preserve"> </w:t>
            </w:r>
            <w:r>
              <w:rPr>
                <w:sz w:val="20"/>
              </w:rPr>
              <w:t>of</w:t>
            </w:r>
            <w:r>
              <w:rPr>
                <w:spacing w:val="2"/>
                <w:sz w:val="20"/>
              </w:rPr>
              <w:t xml:space="preserve"> </w:t>
            </w:r>
            <w:r>
              <w:rPr>
                <w:spacing w:val="-4"/>
                <w:sz w:val="20"/>
              </w:rPr>
              <w:t>ACES</w:t>
            </w:r>
          </w:p>
        </w:tc>
        <w:tc>
          <w:tcPr>
            <w:tcW w:w="3146" w:type="dxa"/>
          </w:tcPr>
          <w:p w14:paraId="60746A8C" w14:textId="77777777" w:rsidR="00F62E01" w:rsidRDefault="00646DA3">
            <w:pPr>
              <w:pStyle w:val="TableParagraph"/>
              <w:spacing w:before="76"/>
              <w:ind w:left="103" w:right="181"/>
              <w:rPr>
                <w:sz w:val="20"/>
              </w:rPr>
            </w:pPr>
            <w:r>
              <w:rPr>
                <w:sz w:val="20"/>
              </w:rPr>
              <w:t>MOU</w:t>
            </w:r>
            <w:r>
              <w:rPr>
                <w:spacing w:val="-9"/>
                <w:sz w:val="20"/>
              </w:rPr>
              <w:t xml:space="preserve"> </w:t>
            </w:r>
            <w:r>
              <w:rPr>
                <w:sz w:val="20"/>
              </w:rPr>
              <w:t>between</w:t>
            </w:r>
            <w:r>
              <w:rPr>
                <w:spacing w:val="-9"/>
                <w:sz w:val="20"/>
              </w:rPr>
              <w:t xml:space="preserve"> </w:t>
            </w:r>
            <w:r>
              <w:rPr>
                <w:sz w:val="20"/>
              </w:rPr>
              <w:t>ACES</w:t>
            </w:r>
            <w:r>
              <w:rPr>
                <w:spacing w:val="-8"/>
                <w:sz w:val="20"/>
              </w:rPr>
              <w:t xml:space="preserve"> </w:t>
            </w:r>
            <w:r>
              <w:rPr>
                <w:sz w:val="20"/>
              </w:rPr>
              <w:t>and</w:t>
            </w:r>
            <w:r>
              <w:rPr>
                <w:spacing w:val="-9"/>
                <w:sz w:val="20"/>
              </w:rPr>
              <w:t xml:space="preserve"> </w:t>
            </w:r>
            <w:r>
              <w:rPr>
                <w:sz w:val="20"/>
              </w:rPr>
              <w:t>Notre Dame University-Louaize</w:t>
            </w:r>
          </w:p>
        </w:tc>
      </w:tr>
      <w:tr w:rsidR="00F62E01" w14:paraId="60746A95" w14:textId="77777777">
        <w:trPr>
          <w:trHeight w:val="866"/>
        </w:trPr>
        <w:tc>
          <w:tcPr>
            <w:tcW w:w="1485" w:type="dxa"/>
          </w:tcPr>
          <w:p w14:paraId="60746A8E" w14:textId="77777777" w:rsidR="00F62E01" w:rsidRDefault="00F62E01">
            <w:pPr>
              <w:pStyle w:val="TableParagraph"/>
              <w:spacing w:before="5"/>
              <w:ind w:left="0"/>
              <w:rPr>
                <w:sz w:val="27"/>
              </w:rPr>
            </w:pPr>
          </w:p>
          <w:p w14:paraId="60746A8F" w14:textId="77777777" w:rsidR="00F62E01" w:rsidRDefault="00646DA3">
            <w:pPr>
              <w:pStyle w:val="TableParagraph"/>
              <w:spacing w:before="1"/>
              <w:rPr>
                <w:sz w:val="20"/>
              </w:rPr>
            </w:pPr>
            <w:r>
              <w:rPr>
                <w:spacing w:val="-2"/>
                <w:sz w:val="20"/>
              </w:rPr>
              <w:t>Turkey</w:t>
            </w:r>
          </w:p>
        </w:tc>
        <w:tc>
          <w:tcPr>
            <w:tcW w:w="2974" w:type="dxa"/>
          </w:tcPr>
          <w:p w14:paraId="60746A90" w14:textId="77777777" w:rsidR="00F62E01" w:rsidRDefault="00F62E01">
            <w:pPr>
              <w:pStyle w:val="TableParagraph"/>
              <w:spacing w:before="5"/>
              <w:ind w:left="0"/>
              <w:rPr>
                <w:sz w:val="27"/>
              </w:rPr>
            </w:pPr>
          </w:p>
          <w:p w14:paraId="60746A91" w14:textId="77777777" w:rsidR="00F62E01" w:rsidRDefault="00646DA3">
            <w:pPr>
              <w:pStyle w:val="TableParagraph"/>
              <w:spacing w:before="1"/>
              <w:ind w:left="102"/>
              <w:rPr>
                <w:sz w:val="20"/>
              </w:rPr>
            </w:pPr>
            <w:r>
              <w:rPr>
                <w:sz w:val="20"/>
              </w:rPr>
              <w:t>Boğaziçi</w:t>
            </w:r>
            <w:r>
              <w:rPr>
                <w:spacing w:val="2"/>
                <w:sz w:val="20"/>
              </w:rPr>
              <w:t xml:space="preserve"> </w:t>
            </w:r>
            <w:r>
              <w:rPr>
                <w:spacing w:val="-2"/>
                <w:sz w:val="20"/>
              </w:rPr>
              <w:t>University</w:t>
            </w:r>
          </w:p>
        </w:tc>
        <w:tc>
          <w:tcPr>
            <w:tcW w:w="1650" w:type="dxa"/>
          </w:tcPr>
          <w:p w14:paraId="60746A92" w14:textId="77777777" w:rsidR="00F62E01" w:rsidRDefault="00646DA3">
            <w:pPr>
              <w:pStyle w:val="TableParagraph"/>
              <w:spacing w:before="84"/>
              <w:ind w:left="105" w:right="311"/>
              <w:rPr>
                <w:sz w:val="20"/>
              </w:rPr>
            </w:pPr>
            <w:r>
              <w:rPr>
                <w:sz w:val="20"/>
              </w:rPr>
              <w:t>Illinois</w:t>
            </w:r>
            <w:r>
              <w:rPr>
                <w:spacing w:val="-13"/>
                <w:sz w:val="20"/>
              </w:rPr>
              <w:t xml:space="preserve"> </w:t>
            </w:r>
            <w:r>
              <w:rPr>
                <w:sz w:val="20"/>
              </w:rPr>
              <w:t xml:space="preserve">Abroad and Global </w:t>
            </w:r>
            <w:r>
              <w:rPr>
                <w:spacing w:val="-2"/>
                <w:sz w:val="20"/>
              </w:rPr>
              <w:t>Exchange</w:t>
            </w:r>
          </w:p>
        </w:tc>
        <w:tc>
          <w:tcPr>
            <w:tcW w:w="3146" w:type="dxa"/>
          </w:tcPr>
          <w:p w14:paraId="60746A93" w14:textId="77777777" w:rsidR="00F62E01" w:rsidRDefault="00F62E01">
            <w:pPr>
              <w:pStyle w:val="TableParagraph"/>
              <w:spacing w:before="5"/>
              <w:ind w:left="0"/>
              <w:rPr>
                <w:sz w:val="27"/>
              </w:rPr>
            </w:pPr>
          </w:p>
          <w:p w14:paraId="60746A94" w14:textId="77777777" w:rsidR="00F62E01" w:rsidRDefault="00646DA3">
            <w:pPr>
              <w:pStyle w:val="TableParagraph"/>
              <w:spacing w:before="1"/>
              <w:ind w:left="103"/>
              <w:rPr>
                <w:sz w:val="20"/>
              </w:rPr>
            </w:pPr>
            <w:r>
              <w:rPr>
                <w:sz w:val="20"/>
              </w:rPr>
              <w:t>Student</w:t>
            </w:r>
            <w:r>
              <w:rPr>
                <w:spacing w:val="-2"/>
                <w:sz w:val="20"/>
              </w:rPr>
              <w:t xml:space="preserve"> </w:t>
            </w:r>
            <w:r>
              <w:rPr>
                <w:sz w:val="20"/>
              </w:rPr>
              <w:t>exchange</w:t>
            </w:r>
            <w:r>
              <w:rPr>
                <w:spacing w:val="-1"/>
                <w:sz w:val="20"/>
              </w:rPr>
              <w:t xml:space="preserve"> </w:t>
            </w:r>
            <w:r>
              <w:rPr>
                <w:spacing w:val="-2"/>
                <w:sz w:val="20"/>
              </w:rPr>
              <w:t>agreement</w:t>
            </w:r>
          </w:p>
        </w:tc>
      </w:tr>
      <w:tr w:rsidR="00F62E01" w14:paraId="60746A9D" w14:textId="77777777">
        <w:trPr>
          <w:trHeight w:val="946"/>
        </w:trPr>
        <w:tc>
          <w:tcPr>
            <w:tcW w:w="1485" w:type="dxa"/>
          </w:tcPr>
          <w:p w14:paraId="60746A96" w14:textId="77777777" w:rsidR="00F62E01" w:rsidRDefault="00F62E01">
            <w:pPr>
              <w:pStyle w:val="TableParagraph"/>
              <w:spacing w:before="11"/>
              <w:ind w:left="0"/>
              <w:rPr>
                <w:sz w:val="30"/>
              </w:rPr>
            </w:pPr>
          </w:p>
          <w:p w14:paraId="60746A97" w14:textId="77777777" w:rsidR="00F62E01" w:rsidRDefault="00646DA3">
            <w:pPr>
              <w:pStyle w:val="TableParagraph"/>
              <w:rPr>
                <w:sz w:val="20"/>
              </w:rPr>
            </w:pPr>
            <w:r>
              <w:rPr>
                <w:spacing w:val="-5"/>
                <w:sz w:val="20"/>
              </w:rPr>
              <w:t>UAE</w:t>
            </w:r>
          </w:p>
        </w:tc>
        <w:tc>
          <w:tcPr>
            <w:tcW w:w="2974" w:type="dxa"/>
          </w:tcPr>
          <w:p w14:paraId="60746A98" w14:textId="77777777" w:rsidR="00F62E01" w:rsidRDefault="00F62E01">
            <w:pPr>
              <w:pStyle w:val="TableParagraph"/>
              <w:spacing w:before="11"/>
              <w:ind w:left="0"/>
              <w:rPr>
                <w:sz w:val="30"/>
              </w:rPr>
            </w:pPr>
          </w:p>
          <w:p w14:paraId="60746A99" w14:textId="77777777" w:rsidR="00F62E01" w:rsidRDefault="00646DA3">
            <w:pPr>
              <w:pStyle w:val="TableParagraph"/>
              <w:ind w:left="102"/>
              <w:rPr>
                <w:sz w:val="20"/>
              </w:rPr>
            </w:pPr>
            <w:r>
              <w:rPr>
                <w:sz w:val="20"/>
              </w:rPr>
              <w:t>Abu</w:t>
            </w:r>
            <w:r>
              <w:rPr>
                <w:spacing w:val="-4"/>
                <w:sz w:val="20"/>
              </w:rPr>
              <w:t xml:space="preserve"> </w:t>
            </w:r>
            <w:r>
              <w:rPr>
                <w:sz w:val="20"/>
              </w:rPr>
              <w:t>Dhabi</w:t>
            </w:r>
            <w:r>
              <w:rPr>
                <w:spacing w:val="-2"/>
                <w:sz w:val="20"/>
              </w:rPr>
              <w:t xml:space="preserve"> University</w:t>
            </w:r>
          </w:p>
        </w:tc>
        <w:tc>
          <w:tcPr>
            <w:tcW w:w="1650" w:type="dxa"/>
          </w:tcPr>
          <w:p w14:paraId="60746A9A" w14:textId="77777777" w:rsidR="00F62E01" w:rsidRDefault="00646DA3">
            <w:pPr>
              <w:pStyle w:val="TableParagraph"/>
              <w:spacing w:before="12"/>
              <w:ind w:left="105"/>
              <w:rPr>
                <w:sz w:val="20"/>
              </w:rPr>
            </w:pPr>
            <w:r>
              <w:rPr>
                <w:sz w:val="20"/>
              </w:rPr>
              <w:t>Dept</w:t>
            </w:r>
            <w:r>
              <w:rPr>
                <w:spacing w:val="-13"/>
                <w:sz w:val="20"/>
              </w:rPr>
              <w:t xml:space="preserve"> </w:t>
            </w:r>
            <w:r>
              <w:rPr>
                <w:sz w:val="20"/>
              </w:rPr>
              <w:t>of</w:t>
            </w:r>
            <w:r>
              <w:rPr>
                <w:spacing w:val="-10"/>
                <w:sz w:val="20"/>
              </w:rPr>
              <w:t xml:space="preserve"> </w:t>
            </w:r>
            <w:r>
              <w:rPr>
                <w:sz w:val="20"/>
              </w:rPr>
              <w:t>Civil</w:t>
            </w:r>
            <w:r>
              <w:rPr>
                <w:spacing w:val="-13"/>
                <w:sz w:val="20"/>
              </w:rPr>
              <w:t xml:space="preserve"> </w:t>
            </w:r>
            <w:r>
              <w:rPr>
                <w:sz w:val="20"/>
              </w:rPr>
              <w:t xml:space="preserve">and </w:t>
            </w:r>
            <w:r>
              <w:rPr>
                <w:spacing w:val="-2"/>
                <w:sz w:val="20"/>
              </w:rPr>
              <w:t>Environmental Engineering</w:t>
            </w:r>
          </w:p>
          <w:p w14:paraId="60746A9B" w14:textId="77777777" w:rsidR="00F62E01" w:rsidRDefault="00646DA3">
            <w:pPr>
              <w:pStyle w:val="TableParagraph"/>
              <w:spacing w:line="224" w:lineRule="exact"/>
              <w:ind w:left="105"/>
              <w:rPr>
                <w:sz w:val="20"/>
              </w:rPr>
            </w:pPr>
            <w:r>
              <w:rPr>
                <w:spacing w:val="-2"/>
                <w:sz w:val="20"/>
              </w:rPr>
              <w:t>(CEE)</w:t>
            </w:r>
          </w:p>
        </w:tc>
        <w:tc>
          <w:tcPr>
            <w:tcW w:w="3146" w:type="dxa"/>
          </w:tcPr>
          <w:p w14:paraId="60746A9C" w14:textId="77777777" w:rsidR="00F62E01" w:rsidRDefault="00646DA3">
            <w:pPr>
              <w:pStyle w:val="TableParagraph"/>
              <w:spacing w:before="128"/>
              <w:ind w:left="103" w:right="181"/>
              <w:rPr>
                <w:sz w:val="20"/>
              </w:rPr>
            </w:pPr>
            <w:r>
              <w:rPr>
                <w:sz w:val="20"/>
              </w:rPr>
              <w:t>3+2 program–student spends 3 years</w:t>
            </w:r>
            <w:r>
              <w:rPr>
                <w:spacing w:val="-6"/>
                <w:sz w:val="20"/>
              </w:rPr>
              <w:t xml:space="preserve"> </w:t>
            </w:r>
            <w:r>
              <w:rPr>
                <w:sz w:val="20"/>
              </w:rPr>
              <w:t>at</w:t>
            </w:r>
            <w:r>
              <w:rPr>
                <w:spacing w:val="-4"/>
                <w:sz w:val="20"/>
              </w:rPr>
              <w:t xml:space="preserve"> </w:t>
            </w:r>
            <w:r>
              <w:rPr>
                <w:sz w:val="20"/>
              </w:rPr>
              <w:t>ADU</w:t>
            </w:r>
            <w:r>
              <w:rPr>
                <w:spacing w:val="-5"/>
                <w:sz w:val="20"/>
              </w:rPr>
              <w:t xml:space="preserve"> </w:t>
            </w:r>
            <w:r>
              <w:rPr>
                <w:sz w:val="20"/>
              </w:rPr>
              <w:t>and</w:t>
            </w:r>
            <w:r>
              <w:rPr>
                <w:spacing w:val="-3"/>
                <w:sz w:val="20"/>
              </w:rPr>
              <w:t xml:space="preserve"> </w:t>
            </w:r>
            <w:r>
              <w:rPr>
                <w:sz w:val="20"/>
              </w:rPr>
              <w:t>2</w:t>
            </w:r>
            <w:r>
              <w:rPr>
                <w:spacing w:val="-5"/>
                <w:sz w:val="20"/>
              </w:rPr>
              <w:t xml:space="preserve"> </w:t>
            </w:r>
            <w:r>
              <w:rPr>
                <w:sz w:val="20"/>
              </w:rPr>
              <w:t>years</w:t>
            </w:r>
            <w:r>
              <w:rPr>
                <w:spacing w:val="-6"/>
                <w:sz w:val="20"/>
              </w:rPr>
              <w:t xml:space="preserve"> </w:t>
            </w:r>
            <w:r>
              <w:rPr>
                <w:sz w:val="20"/>
              </w:rPr>
              <w:t>at</w:t>
            </w:r>
            <w:r>
              <w:rPr>
                <w:spacing w:val="-8"/>
                <w:sz w:val="20"/>
              </w:rPr>
              <w:t xml:space="preserve"> </w:t>
            </w:r>
            <w:r>
              <w:rPr>
                <w:sz w:val="20"/>
              </w:rPr>
              <w:t>UIUC to earn B.S. and MS. degrees</w:t>
            </w:r>
          </w:p>
        </w:tc>
      </w:tr>
      <w:tr w:rsidR="00F62E01" w14:paraId="60746AA4" w14:textId="77777777">
        <w:trPr>
          <w:trHeight w:val="957"/>
        </w:trPr>
        <w:tc>
          <w:tcPr>
            <w:tcW w:w="1485" w:type="dxa"/>
          </w:tcPr>
          <w:p w14:paraId="60746A9E" w14:textId="77777777" w:rsidR="00F62E01" w:rsidRDefault="00F62E01">
            <w:pPr>
              <w:pStyle w:val="TableParagraph"/>
              <w:spacing w:before="7"/>
              <w:ind w:left="0"/>
              <w:rPr>
                <w:sz w:val="31"/>
              </w:rPr>
            </w:pPr>
          </w:p>
          <w:p w14:paraId="60746A9F" w14:textId="77777777" w:rsidR="00F62E01" w:rsidRDefault="00646DA3">
            <w:pPr>
              <w:pStyle w:val="TableParagraph"/>
              <w:spacing w:before="1"/>
              <w:rPr>
                <w:sz w:val="20"/>
              </w:rPr>
            </w:pPr>
            <w:r>
              <w:rPr>
                <w:spacing w:val="-5"/>
                <w:sz w:val="20"/>
              </w:rPr>
              <w:t>UAE</w:t>
            </w:r>
          </w:p>
        </w:tc>
        <w:tc>
          <w:tcPr>
            <w:tcW w:w="2974" w:type="dxa"/>
          </w:tcPr>
          <w:p w14:paraId="60746AA0" w14:textId="77777777" w:rsidR="00F62E01" w:rsidRDefault="00F62E01">
            <w:pPr>
              <w:pStyle w:val="TableParagraph"/>
              <w:spacing w:before="6"/>
              <w:ind w:left="0"/>
              <w:rPr>
                <w:sz w:val="21"/>
              </w:rPr>
            </w:pPr>
          </w:p>
          <w:p w14:paraId="60746AA1" w14:textId="77777777" w:rsidR="00F62E01" w:rsidRDefault="00646DA3">
            <w:pPr>
              <w:pStyle w:val="TableParagraph"/>
              <w:spacing w:before="1" w:line="242" w:lineRule="auto"/>
              <w:ind w:left="102"/>
              <w:rPr>
                <w:sz w:val="20"/>
              </w:rPr>
            </w:pPr>
            <w:r>
              <w:rPr>
                <w:sz w:val="20"/>
              </w:rPr>
              <w:t>American</w:t>
            </w:r>
            <w:r>
              <w:rPr>
                <w:spacing w:val="-10"/>
                <w:sz w:val="20"/>
              </w:rPr>
              <w:t xml:space="preserve"> </w:t>
            </w:r>
            <w:r>
              <w:rPr>
                <w:sz w:val="20"/>
              </w:rPr>
              <w:t>University</w:t>
            </w:r>
            <w:r>
              <w:rPr>
                <w:spacing w:val="-9"/>
                <w:sz w:val="20"/>
              </w:rPr>
              <w:t xml:space="preserve"> </w:t>
            </w:r>
            <w:r>
              <w:rPr>
                <w:sz w:val="20"/>
              </w:rPr>
              <w:t>of</w:t>
            </w:r>
            <w:r>
              <w:rPr>
                <w:spacing w:val="-11"/>
                <w:sz w:val="20"/>
              </w:rPr>
              <w:t xml:space="preserve"> </w:t>
            </w:r>
            <w:r>
              <w:rPr>
                <w:sz w:val="20"/>
              </w:rPr>
              <w:t>Ras</w:t>
            </w:r>
            <w:r>
              <w:rPr>
                <w:spacing w:val="-10"/>
                <w:sz w:val="20"/>
              </w:rPr>
              <w:t xml:space="preserve"> </w:t>
            </w:r>
            <w:r>
              <w:rPr>
                <w:sz w:val="20"/>
              </w:rPr>
              <w:t xml:space="preserve">Al </w:t>
            </w:r>
            <w:r>
              <w:rPr>
                <w:spacing w:val="-2"/>
                <w:sz w:val="20"/>
              </w:rPr>
              <w:t>Khaimah</w:t>
            </w:r>
          </w:p>
        </w:tc>
        <w:tc>
          <w:tcPr>
            <w:tcW w:w="1650" w:type="dxa"/>
          </w:tcPr>
          <w:p w14:paraId="60746AA2" w14:textId="77777777" w:rsidR="00F62E01" w:rsidRDefault="00646DA3">
            <w:pPr>
              <w:pStyle w:val="TableParagraph"/>
              <w:spacing w:before="132"/>
              <w:ind w:left="105"/>
              <w:rPr>
                <w:sz w:val="20"/>
              </w:rPr>
            </w:pPr>
            <w:r>
              <w:rPr>
                <w:sz w:val="20"/>
              </w:rPr>
              <w:t>Dept</w:t>
            </w:r>
            <w:r>
              <w:rPr>
                <w:spacing w:val="-13"/>
                <w:sz w:val="20"/>
              </w:rPr>
              <w:t xml:space="preserve"> </w:t>
            </w:r>
            <w:r>
              <w:rPr>
                <w:sz w:val="20"/>
              </w:rPr>
              <w:t>of</w:t>
            </w:r>
            <w:r>
              <w:rPr>
                <w:spacing w:val="-11"/>
                <w:sz w:val="20"/>
              </w:rPr>
              <w:t xml:space="preserve"> </w:t>
            </w:r>
            <w:r>
              <w:rPr>
                <w:sz w:val="20"/>
              </w:rPr>
              <w:t>Civil</w:t>
            </w:r>
            <w:r>
              <w:rPr>
                <w:spacing w:val="-13"/>
                <w:sz w:val="20"/>
              </w:rPr>
              <w:t xml:space="preserve"> </w:t>
            </w:r>
            <w:r>
              <w:rPr>
                <w:sz w:val="20"/>
              </w:rPr>
              <w:t xml:space="preserve">and </w:t>
            </w:r>
            <w:r>
              <w:rPr>
                <w:spacing w:val="-2"/>
                <w:sz w:val="20"/>
              </w:rPr>
              <w:t>Environmental Engineering</w:t>
            </w:r>
          </w:p>
        </w:tc>
        <w:tc>
          <w:tcPr>
            <w:tcW w:w="3146" w:type="dxa"/>
          </w:tcPr>
          <w:p w14:paraId="60746AA3" w14:textId="77777777" w:rsidR="00F62E01" w:rsidRDefault="00646DA3">
            <w:pPr>
              <w:pStyle w:val="TableParagraph"/>
              <w:spacing w:before="132"/>
              <w:ind w:left="103" w:right="181"/>
              <w:rPr>
                <w:sz w:val="20"/>
              </w:rPr>
            </w:pPr>
            <w:r>
              <w:rPr>
                <w:sz w:val="20"/>
              </w:rPr>
              <w:t>3+2 program–student spends 3 years</w:t>
            </w:r>
            <w:r>
              <w:rPr>
                <w:spacing w:val="-6"/>
                <w:sz w:val="20"/>
              </w:rPr>
              <w:t xml:space="preserve"> </w:t>
            </w:r>
            <w:r>
              <w:rPr>
                <w:sz w:val="20"/>
              </w:rPr>
              <w:t>at</w:t>
            </w:r>
            <w:r>
              <w:rPr>
                <w:spacing w:val="-4"/>
                <w:sz w:val="20"/>
              </w:rPr>
              <w:t xml:space="preserve"> </w:t>
            </w:r>
            <w:r>
              <w:rPr>
                <w:sz w:val="20"/>
              </w:rPr>
              <w:t>ADU</w:t>
            </w:r>
            <w:r>
              <w:rPr>
                <w:spacing w:val="-4"/>
                <w:sz w:val="20"/>
              </w:rPr>
              <w:t xml:space="preserve"> </w:t>
            </w:r>
            <w:r>
              <w:rPr>
                <w:sz w:val="20"/>
              </w:rPr>
              <w:t>and</w:t>
            </w:r>
            <w:r>
              <w:rPr>
                <w:spacing w:val="-5"/>
                <w:sz w:val="20"/>
              </w:rPr>
              <w:t xml:space="preserve"> </w:t>
            </w:r>
            <w:r>
              <w:rPr>
                <w:sz w:val="20"/>
              </w:rPr>
              <w:t>2</w:t>
            </w:r>
            <w:r>
              <w:rPr>
                <w:spacing w:val="-5"/>
                <w:sz w:val="20"/>
              </w:rPr>
              <w:t xml:space="preserve"> </w:t>
            </w:r>
            <w:r>
              <w:rPr>
                <w:sz w:val="20"/>
              </w:rPr>
              <w:t>years</w:t>
            </w:r>
            <w:r>
              <w:rPr>
                <w:spacing w:val="-6"/>
                <w:sz w:val="20"/>
              </w:rPr>
              <w:t xml:space="preserve"> </w:t>
            </w:r>
            <w:r>
              <w:rPr>
                <w:sz w:val="20"/>
              </w:rPr>
              <w:t>at</w:t>
            </w:r>
            <w:r>
              <w:rPr>
                <w:spacing w:val="-8"/>
                <w:sz w:val="20"/>
              </w:rPr>
              <w:t xml:space="preserve"> </w:t>
            </w:r>
            <w:r>
              <w:rPr>
                <w:sz w:val="20"/>
              </w:rPr>
              <w:t>UIUC to earn B.S. and MS. degrees</w:t>
            </w:r>
          </w:p>
        </w:tc>
      </w:tr>
      <w:tr w:rsidR="00F62E01" w14:paraId="60746AAB" w14:textId="77777777">
        <w:trPr>
          <w:trHeight w:val="650"/>
        </w:trPr>
        <w:tc>
          <w:tcPr>
            <w:tcW w:w="1485" w:type="dxa"/>
          </w:tcPr>
          <w:p w14:paraId="60746AA5" w14:textId="77777777" w:rsidR="00F62E01" w:rsidRDefault="00F62E01">
            <w:pPr>
              <w:pStyle w:val="TableParagraph"/>
              <w:spacing w:before="1"/>
              <w:ind w:left="0"/>
              <w:rPr>
                <w:sz w:val="18"/>
              </w:rPr>
            </w:pPr>
          </w:p>
          <w:p w14:paraId="60746AA6" w14:textId="77777777" w:rsidR="00F62E01" w:rsidRDefault="00646DA3">
            <w:pPr>
              <w:pStyle w:val="TableParagraph"/>
              <w:rPr>
                <w:sz w:val="20"/>
              </w:rPr>
            </w:pPr>
            <w:r>
              <w:rPr>
                <w:spacing w:val="-2"/>
                <w:sz w:val="20"/>
              </w:rPr>
              <w:t>Israel</w:t>
            </w:r>
          </w:p>
        </w:tc>
        <w:tc>
          <w:tcPr>
            <w:tcW w:w="2974" w:type="dxa"/>
          </w:tcPr>
          <w:p w14:paraId="60746AA7" w14:textId="77777777" w:rsidR="00F62E01" w:rsidRDefault="00646DA3">
            <w:pPr>
              <w:pStyle w:val="TableParagraph"/>
              <w:spacing w:before="92" w:line="242" w:lineRule="auto"/>
              <w:ind w:left="102" w:right="167"/>
              <w:rPr>
                <w:sz w:val="20"/>
              </w:rPr>
            </w:pPr>
            <w:r>
              <w:rPr>
                <w:color w:val="090909"/>
                <w:sz w:val="20"/>
              </w:rPr>
              <w:t>Ben-Gurion</w:t>
            </w:r>
            <w:r>
              <w:rPr>
                <w:color w:val="090909"/>
                <w:spacing w:val="-12"/>
                <w:sz w:val="20"/>
              </w:rPr>
              <w:t xml:space="preserve"> </w:t>
            </w:r>
            <w:r>
              <w:rPr>
                <w:color w:val="090909"/>
                <w:sz w:val="20"/>
              </w:rPr>
              <w:t>University</w:t>
            </w:r>
            <w:r>
              <w:rPr>
                <w:color w:val="090909"/>
                <w:spacing w:val="-13"/>
                <w:sz w:val="20"/>
              </w:rPr>
              <w:t xml:space="preserve"> </w:t>
            </w:r>
            <w:r>
              <w:rPr>
                <w:color w:val="090909"/>
                <w:sz w:val="20"/>
              </w:rPr>
              <w:t>of</w:t>
            </w:r>
            <w:r>
              <w:rPr>
                <w:color w:val="090909"/>
                <w:spacing w:val="-11"/>
                <w:sz w:val="20"/>
              </w:rPr>
              <w:t xml:space="preserve"> </w:t>
            </w:r>
            <w:r>
              <w:rPr>
                <w:color w:val="090909"/>
                <w:sz w:val="20"/>
              </w:rPr>
              <w:t xml:space="preserve">the </w:t>
            </w:r>
            <w:r>
              <w:rPr>
                <w:color w:val="090909"/>
                <w:spacing w:val="-2"/>
                <w:sz w:val="20"/>
              </w:rPr>
              <w:t>Negev</w:t>
            </w:r>
          </w:p>
        </w:tc>
        <w:tc>
          <w:tcPr>
            <w:tcW w:w="1650" w:type="dxa"/>
          </w:tcPr>
          <w:p w14:paraId="60746AA8" w14:textId="77777777" w:rsidR="00F62E01" w:rsidRDefault="00646DA3">
            <w:pPr>
              <w:pStyle w:val="TableParagraph"/>
              <w:spacing w:before="92" w:line="242" w:lineRule="auto"/>
              <w:ind w:left="105" w:right="122"/>
              <w:rPr>
                <w:sz w:val="20"/>
              </w:rPr>
            </w:pPr>
            <w:r>
              <w:rPr>
                <w:spacing w:val="-2"/>
                <w:sz w:val="20"/>
              </w:rPr>
              <w:t>Corporate Relations</w:t>
            </w:r>
          </w:p>
        </w:tc>
        <w:tc>
          <w:tcPr>
            <w:tcW w:w="3146" w:type="dxa"/>
          </w:tcPr>
          <w:p w14:paraId="60746AA9" w14:textId="77777777" w:rsidR="00F62E01" w:rsidRDefault="00F62E01">
            <w:pPr>
              <w:pStyle w:val="TableParagraph"/>
              <w:spacing w:before="1"/>
              <w:ind w:left="0"/>
              <w:rPr>
                <w:sz w:val="18"/>
              </w:rPr>
            </w:pPr>
          </w:p>
          <w:p w14:paraId="60746AAA" w14:textId="77777777" w:rsidR="00F62E01" w:rsidRDefault="00646DA3">
            <w:pPr>
              <w:pStyle w:val="TableParagraph"/>
              <w:ind w:left="103"/>
              <w:rPr>
                <w:sz w:val="20"/>
              </w:rPr>
            </w:pPr>
            <w:r>
              <w:rPr>
                <w:sz w:val="20"/>
              </w:rPr>
              <w:t>General</w:t>
            </w:r>
            <w:r>
              <w:rPr>
                <w:spacing w:val="-4"/>
                <w:sz w:val="20"/>
              </w:rPr>
              <w:t xml:space="preserve"> </w:t>
            </w:r>
            <w:r>
              <w:rPr>
                <w:spacing w:val="-5"/>
                <w:sz w:val="20"/>
              </w:rPr>
              <w:t>MOU</w:t>
            </w:r>
          </w:p>
        </w:tc>
      </w:tr>
      <w:tr w:rsidR="00F62E01" w14:paraId="60746AB3" w14:textId="77777777">
        <w:trPr>
          <w:trHeight w:val="646"/>
        </w:trPr>
        <w:tc>
          <w:tcPr>
            <w:tcW w:w="1485" w:type="dxa"/>
          </w:tcPr>
          <w:p w14:paraId="60746AAC" w14:textId="77777777" w:rsidR="00F62E01" w:rsidRDefault="00F62E01">
            <w:pPr>
              <w:pStyle w:val="TableParagraph"/>
              <w:spacing w:before="9"/>
              <w:ind w:left="0"/>
              <w:rPr>
                <w:sz w:val="17"/>
              </w:rPr>
            </w:pPr>
          </w:p>
          <w:p w14:paraId="60746AAD" w14:textId="77777777" w:rsidR="00F62E01" w:rsidRDefault="00646DA3">
            <w:pPr>
              <w:pStyle w:val="TableParagraph"/>
              <w:rPr>
                <w:sz w:val="20"/>
              </w:rPr>
            </w:pPr>
            <w:r>
              <w:rPr>
                <w:spacing w:val="-2"/>
                <w:sz w:val="20"/>
              </w:rPr>
              <w:t>Israel</w:t>
            </w:r>
          </w:p>
        </w:tc>
        <w:tc>
          <w:tcPr>
            <w:tcW w:w="2974" w:type="dxa"/>
          </w:tcPr>
          <w:p w14:paraId="60746AAE" w14:textId="77777777" w:rsidR="00F62E01" w:rsidRDefault="00F62E01">
            <w:pPr>
              <w:pStyle w:val="TableParagraph"/>
              <w:spacing w:before="9"/>
              <w:ind w:left="0"/>
              <w:rPr>
                <w:sz w:val="17"/>
              </w:rPr>
            </w:pPr>
          </w:p>
          <w:p w14:paraId="60746AAF" w14:textId="77777777" w:rsidR="00F62E01" w:rsidRDefault="00646DA3">
            <w:pPr>
              <w:pStyle w:val="TableParagraph"/>
              <w:ind w:left="102"/>
              <w:rPr>
                <w:sz w:val="20"/>
              </w:rPr>
            </w:pPr>
            <w:r>
              <w:rPr>
                <w:color w:val="090909"/>
                <w:sz w:val="20"/>
              </w:rPr>
              <w:t>Tel-Aviv</w:t>
            </w:r>
            <w:r>
              <w:rPr>
                <w:color w:val="090909"/>
                <w:spacing w:val="-2"/>
                <w:sz w:val="20"/>
              </w:rPr>
              <w:t xml:space="preserve"> </w:t>
            </w:r>
            <w:r>
              <w:rPr>
                <w:color w:val="090909"/>
                <w:spacing w:val="-4"/>
                <w:sz w:val="20"/>
              </w:rPr>
              <w:t>Univ</w:t>
            </w:r>
          </w:p>
        </w:tc>
        <w:tc>
          <w:tcPr>
            <w:tcW w:w="1650" w:type="dxa"/>
          </w:tcPr>
          <w:p w14:paraId="60746AB0" w14:textId="77777777" w:rsidR="00F62E01" w:rsidRDefault="00646DA3">
            <w:pPr>
              <w:pStyle w:val="TableParagraph"/>
              <w:spacing w:before="92"/>
              <w:ind w:left="105"/>
              <w:rPr>
                <w:sz w:val="20"/>
              </w:rPr>
            </w:pPr>
            <w:r>
              <w:rPr>
                <w:sz w:val="20"/>
              </w:rPr>
              <w:t>Office</w:t>
            </w:r>
            <w:r>
              <w:rPr>
                <w:spacing w:val="-13"/>
                <w:sz w:val="20"/>
              </w:rPr>
              <w:t xml:space="preserve"> </w:t>
            </w:r>
            <w:r>
              <w:rPr>
                <w:sz w:val="20"/>
              </w:rPr>
              <w:t>of</w:t>
            </w:r>
            <w:r>
              <w:rPr>
                <w:spacing w:val="-12"/>
                <w:sz w:val="20"/>
              </w:rPr>
              <w:t xml:space="preserve"> </w:t>
            </w:r>
            <w:r>
              <w:rPr>
                <w:sz w:val="20"/>
              </w:rPr>
              <w:t xml:space="preserve">the </w:t>
            </w:r>
            <w:r>
              <w:rPr>
                <w:spacing w:val="-2"/>
                <w:sz w:val="20"/>
              </w:rPr>
              <w:t>President</w:t>
            </w:r>
          </w:p>
        </w:tc>
        <w:tc>
          <w:tcPr>
            <w:tcW w:w="3146" w:type="dxa"/>
          </w:tcPr>
          <w:p w14:paraId="60746AB1" w14:textId="77777777" w:rsidR="00F62E01" w:rsidRDefault="00F62E01">
            <w:pPr>
              <w:pStyle w:val="TableParagraph"/>
              <w:spacing w:before="9"/>
              <w:ind w:left="0"/>
              <w:rPr>
                <w:sz w:val="17"/>
              </w:rPr>
            </w:pPr>
          </w:p>
          <w:p w14:paraId="60746AB2" w14:textId="77777777" w:rsidR="00F62E01" w:rsidRDefault="00646DA3">
            <w:pPr>
              <w:pStyle w:val="TableParagraph"/>
              <w:ind w:left="103"/>
              <w:rPr>
                <w:sz w:val="20"/>
              </w:rPr>
            </w:pPr>
            <w:r>
              <w:rPr>
                <w:sz w:val="20"/>
              </w:rPr>
              <w:t>General</w:t>
            </w:r>
            <w:r>
              <w:rPr>
                <w:spacing w:val="-4"/>
                <w:sz w:val="20"/>
              </w:rPr>
              <w:t xml:space="preserve"> </w:t>
            </w:r>
            <w:r>
              <w:rPr>
                <w:spacing w:val="-5"/>
                <w:sz w:val="20"/>
              </w:rPr>
              <w:t>MOU</w:t>
            </w:r>
          </w:p>
        </w:tc>
      </w:tr>
      <w:tr w:rsidR="00F62E01" w14:paraId="60746ABB" w14:textId="77777777">
        <w:trPr>
          <w:trHeight w:val="650"/>
        </w:trPr>
        <w:tc>
          <w:tcPr>
            <w:tcW w:w="1485" w:type="dxa"/>
          </w:tcPr>
          <w:p w14:paraId="60746AB4" w14:textId="77777777" w:rsidR="00F62E01" w:rsidRDefault="00F62E01">
            <w:pPr>
              <w:pStyle w:val="TableParagraph"/>
              <w:spacing w:before="1"/>
              <w:ind w:left="0"/>
              <w:rPr>
                <w:sz w:val="18"/>
              </w:rPr>
            </w:pPr>
          </w:p>
          <w:p w14:paraId="60746AB5" w14:textId="77777777" w:rsidR="00F62E01" w:rsidRDefault="00646DA3">
            <w:pPr>
              <w:pStyle w:val="TableParagraph"/>
              <w:rPr>
                <w:sz w:val="20"/>
              </w:rPr>
            </w:pPr>
            <w:r>
              <w:rPr>
                <w:spacing w:val="-2"/>
                <w:sz w:val="20"/>
              </w:rPr>
              <w:t>Israel</w:t>
            </w:r>
          </w:p>
        </w:tc>
        <w:tc>
          <w:tcPr>
            <w:tcW w:w="2974" w:type="dxa"/>
          </w:tcPr>
          <w:p w14:paraId="60746AB6" w14:textId="77777777" w:rsidR="00F62E01" w:rsidRDefault="00F62E01">
            <w:pPr>
              <w:pStyle w:val="TableParagraph"/>
              <w:spacing w:before="1"/>
              <w:ind w:left="0"/>
              <w:rPr>
                <w:sz w:val="18"/>
              </w:rPr>
            </w:pPr>
          </w:p>
          <w:p w14:paraId="60746AB7" w14:textId="77777777" w:rsidR="00F62E01" w:rsidRDefault="00646DA3">
            <w:pPr>
              <w:pStyle w:val="TableParagraph"/>
              <w:ind w:left="102"/>
              <w:rPr>
                <w:sz w:val="20"/>
              </w:rPr>
            </w:pPr>
            <w:r>
              <w:rPr>
                <w:color w:val="090909"/>
                <w:sz w:val="20"/>
              </w:rPr>
              <w:t>Hebrew</w:t>
            </w:r>
            <w:r>
              <w:rPr>
                <w:color w:val="090909"/>
                <w:spacing w:val="-2"/>
                <w:sz w:val="20"/>
              </w:rPr>
              <w:t xml:space="preserve"> </w:t>
            </w:r>
            <w:r>
              <w:rPr>
                <w:color w:val="090909"/>
                <w:sz w:val="20"/>
              </w:rPr>
              <w:t>Univ</w:t>
            </w:r>
            <w:r>
              <w:rPr>
                <w:color w:val="090909"/>
                <w:spacing w:val="-2"/>
                <w:sz w:val="20"/>
              </w:rPr>
              <w:t xml:space="preserve"> </w:t>
            </w:r>
            <w:r>
              <w:rPr>
                <w:color w:val="090909"/>
                <w:sz w:val="20"/>
              </w:rPr>
              <w:t>of</w:t>
            </w:r>
            <w:r>
              <w:rPr>
                <w:color w:val="090909"/>
                <w:spacing w:val="-4"/>
                <w:sz w:val="20"/>
              </w:rPr>
              <w:t xml:space="preserve"> </w:t>
            </w:r>
            <w:r>
              <w:rPr>
                <w:color w:val="090909"/>
                <w:spacing w:val="-2"/>
                <w:sz w:val="20"/>
              </w:rPr>
              <w:t>Jerusalem</w:t>
            </w:r>
          </w:p>
        </w:tc>
        <w:tc>
          <w:tcPr>
            <w:tcW w:w="1650" w:type="dxa"/>
          </w:tcPr>
          <w:p w14:paraId="60746AB8" w14:textId="77777777" w:rsidR="00F62E01" w:rsidRDefault="00646DA3">
            <w:pPr>
              <w:pStyle w:val="TableParagraph"/>
              <w:spacing w:before="92" w:line="242" w:lineRule="auto"/>
              <w:ind w:left="105"/>
              <w:rPr>
                <w:sz w:val="20"/>
              </w:rPr>
            </w:pPr>
            <w:r>
              <w:rPr>
                <w:sz w:val="20"/>
              </w:rPr>
              <w:t>Office</w:t>
            </w:r>
            <w:r>
              <w:rPr>
                <w:spacing w:val="-13"/>
                <w:sz w:val="20"/>
              </w:rPr>
              <w:t xml:space="preserve"> </w:t>
            </w:r>
            <w:r>
              <w:rPr>
                <w:sz w:val="20"/>
              </w:rPr>
              <w:t>of</w:t>
            </w:r>
            <w:r>
              <w:rPr>
                <w:spacing w:val="-12"/>
                <w:sz w:val="20"/>
              </w:rPr>
              <w:t xml:space="preserve"> </w:t>
            </w:r>
            <w:r>
              <w:rPr>
                <w:sz w:val="20"/>
              </w:rPr>
              <w:t xml:space="preserve">the </w:t>
            </w:r>
            <w:r>
              <w:rPr>
                <w:spacing w:val="-2"/>
                <w:sz w:val="20"/>
              </w:rPr>
              <w:t>President</w:t>
            </w:r>
          </w:p>
        </w:tc>
        <w:tc>
          <w:tcPr>
            <w:tcW w:w="3146" w:type="dxa"/>
          </w:tcPr>
          <w:p w14:paraId="60746AB9" w14:textId="77777777" w:rsidR="00F62E01" w:rsidRDefault="00F62E01">
            <w:pPr>
              <w:pStyle w:val="TableParagraph"/>
              <w:spacing w:before="1"/>
              <w:ind w:left="0"/>
              <w:rPr>
                <w:sz w:val="18"/>
              </w:rPr>
            </w:pPr>
          </w:p>
          <w:p w14:paraId="60746ABA" w14:textId="77777777" w:rsidR="00F62E01" w:rsidRDefault="00646DA3">
            <w:pPr>
              <w:pStyle w:val="TableParagraph"/>
              <w:ind w:left="103"/>
              <w:rPr>
                <w:sz w:val="20"/>
              </w:rPr>
            </w:pPr>
            <w:r>
              <w:rPr>
                <w:sz w:val="20"/>
              </w:rPr>
              <w:t>General</w:t>
            </w:r>
            <w:r>
              <w:rPr>
                <w:spacing w:val="-2"/>
                <w:sz w:val="20"/>
              </w:rPr>
              <w:t xml:space="preserve"> </w:t>
            </w:r>
            <w:r>
              <w:rPr>
                <w:sz w:val="20"/>
              </w:rPr>
              <w:t>Letter of</w:t>
            </w:r>
            <w:r>
              <w:rPr>
                <w:spacing w:val="-4"/>
                <w:sz w:val="20"/>
              </w:rPr>
              <w:t xml:space="preserve"> </w:t>
            </w:r>
            <w:r>
              <w:rPr>
                <w:spacing w:val="-2"/>
                <w:sz w:val="20"/>
              </w:rPr>
              <w:t>Intent</w:t>
            </w:r>
          </w:p>
        </w:tc>
      </w:tr>
      <w:tr w:rsidR="00F62E01" w14:paraId="60746AC3" w14:textId="77777777">
        <w:trPr>
          <w:trHeight w:val="861"/>
        </w:trPr>
        <w:tc>
          <w:tcPr>
            <w:tcW w:w="1485" w:type="dxa"/>
          </w:tcPr>
          <w:p w14:paraId="60746ABC" w14:textId="77777777" w:rsidR="00F62E01" w:rsidRDefault="00F62E01">
            <w:pPr>
              <w:pStyle w:val="TableParagraph"/>
              <w:spacing w:before="1"/>
              <w:ind w:left="0"/>
              <w:rPr>
                <w:sz w:val="27"/>
              </w:rPr>
            </w:pPr>
          </w:p>
          <w:p w14:paraId="60746ABD" w14:textId="77777777" w:rsidR="00F62E01" w:rsidRDefault="00646DA3">
            <w:pPr>
              <w:pStyle w:val="TableParagraph"/>
              <w:rPr>
                <w:sz w:val="20"/>
              </w:rPr>
            </w:pPr>
            <w:r>
              <w:rPr>
                <w:spacing w:val="-2"/>
                <w:sz w:val="20"/>
              </w:rPr>
              <w:t>Israel</w:t>
            </w:r>
          </w:p>
        </w:tc>
        <w:tc>
          <w:tcPr>
            <w:tcW w:w="2974" w:type="dxa"/>
          </w:tcPr>
          <w:p w14:paraId="60746ABE" w14:textId="77777777" w:rsidR="00F62E01" w:rsidRDefault="00F62E01">
            <w:pPr>
              <w:pStyle w:val="TableParagraph"/>
              <w:spacing w:before="4"/>
              <w:ind w:left="0"/>
              <w:rPr>
                <w:sz w:val="17"/>
              </w:rPr>
            </w:pPr>
          </w:p>
          <w:p w14:paraId="60746ABF" w14:textId="77777777" w:rsidR="00F62E01" w:rsidRDefault="00646DA3">
            <w:pPr>
              <w:pStyle w:val="TableParagraph"/>
              <w:ind w:left="102" w:right="167"/>
              <w:rPr>
                <w:sz w:val="20"/>
              </w:rPr>
            </w:pPr>
            <w:r>
              <w:rPr>
                <w:sz w:val="20"/>
              </w:rPr>
              <w:t>Technion</w:t>
            </w:r>
            <w:r>
              <w:rPr>
                <w:spacing w:val="-13"/>
                <w:sz w:val="20"/>
              </w:rPr>
              <w:t xml:space="preserve"> </w:t>
            </w:r>
            <w:r>
              <w:rPr>
                <w:sz w:val="20"/>
              </w:rPr>
              <w:t>Israel</w:t>
            </w:r>
            <w:r>
              <w:rPr>
                <w:spacing w:val="-11"/>
                <w:sz w:val="20"/>
              </w:rPr>
              <w:t xml:space="preserve"> </w:t>
            </w:r>
            <w:r>
              <w:rPr>
                <w:sz w:val="20"/>
              </w:rPr>
              <w:t>Inst</w:t>
            </w:r>
            <w:r>
              <w:rPr>
                <w:spacing w:val="-13"/>
                <w:sz w:val="20"/>
              </w:rPr>
              <w:t xml:space="preserve"> </w:t>
            </w:r>
            <w:r>
              <w:rPr>
                <w:sz w:val="20"/>
              </w:rPr>
              <w:t xml:space="preserve">of </w:t>
            </w:r>
            <w:r>
              <w:rPr>
                <w:spacing w:val="-2"/>
                <w:sz w:val="20"/>
              </w:rPr>
              <w:t>Technology</w:t>
            </w:r>
          </w:p>
        </w:tc>
        <w:tc>
          <w:tcPr>
            <w:tcW w:w="1650" w:type="dxa"/>
          </w:tcPr>
          <w:p w14:paraId="60746AC0" w14:textId="77777777" w:rsidR="00F62E01" w:rsidRDefault="00646DA3">
            <w:pPr>
              <w:pStyle w:val="TableParagraph"/>
              <w:spacing w:before="84"/>
              <w:ind w:left="105" w:right="367"/>
              <w:rPr>
                <w:sz w:val="20"/>
              </w:rPr>
            </w:pPr>
            <w:r>
              <w:rPr>
                <w:spacing w:val="-2"/>
                <w:sz w:val="20"/>
              </w:rPr>
              <w:t xml:space="preserve">Aerospace Engineering, </w:t>
            </w:r>
            <w:r>
              <w:rPr>
                <w:sz w:val="20"/>
              </w:rPr>
              <w:t>Department</w:t>
            </w:r>
            <w:r>
              <w:rPr>
                <w:spacing w:val="-13"/>
                <w:sz w:val="20"/>
              </w:rPr>
              <w:t xml:space="preserve"> </w:t>
            </w:r>
            <w:r>
              <w:rPr>
                <w:sz w:val="20"/>
              </w:rPr>
              <w:t>of</w:t>
            </w:r>
          </w:p>
        </w:tc>
        <w:tc>
          <w:tcPr>
            <w:tcW w:w="3146" w:type="dxa"/>
          </w:tcPr>
          <w:p w14:paraId="60746AC1" w14:textId="77777777" w:rsidR="00F62E01" w:rsidRDefault="00F62E01">
            <w:pPr>
              <w:pStyle w:val="TableParagraph"/>
              <w:spacing w:before="1"/>
              <w:ind w:left="0"/>
              <w:rPr>
                <w:sz w:val="27"/>
              </w:rPr>
            </w:pPr>
          </w:p>
          <w:p w14:paraId="60746AC2" w14:textId="77777777" w:rsidR="00F62E01" w:rsidRDefault="00646DA3">
            <w:pPr>
              <w:pStyle w:val="TableParagraph"/>
              <w:ind w:left="103"/>
              <w:rPr>
                <w:sz w:val="20"/>
              </w:rPr>
            </w:pPr>
            <w:r>
              <w:rPr>
                <w:sz w:val="20"/>
              </w:rPr>
              <w:t>General</w:t>
            </w:r>
            <w:r>
              <w:rPr>
                <w:spacing w:val="-4"/>
                <w:sz w:val="20"/>
              </w:rPr>
              <w:t xml:space="preserve"> </w:t>
            </w:r>
            <w:r>
              <w:rPr>
                <w:spacing w:val="-5"/>
                <w:sz w:val="20"/>
              </w:rPr>
              <w:t>MOU</w:t>
            </w:r>
          </w:p>
        </w:tc>
      </w:tr>
      <w:tr w:rsidR="00F62E01" w14:paraId="60746ACC" w14:textId="77777777">
        <w:trPr>
          <w:trHeight w:val="1258"/>
        </w:trPr>
        <w:tc>
          <w:tcPr>
            <w:tcW w:w="1485" w:type="dxa"/>
          </w:tcPr>
          <w:p w14:paraId="60746AC4" w14:textId="77777777" w:rsidR="00F62E01" w:rsidRDefault="00F62E01">
            <w:pPr>
              <w:pStyle w:val="TableParagraph"/>
              <w:ind w:left="0"/>
            </w:pPr>
          </w:p>
          <w:p w14:paraId="60746AC5" w14:textId="77777777" w:rsidR="00F62E01" w:rsidRDefault="00F62E01">
            <w:pPr>
              <w:pStyle w:val="TableParagraph"/>
              <w:spacing w:before="6"/>
              <w:ind w:left="0"/>
            </w:pPr>
          </w:p>
          <w:p w14:paraId="60746AC6" w14:textId="77777777" w:rsidR="00F62E01" w:rsidRDefault="00646DA3">
            <w:pPr>
              <w:pStyle w:val="TableParagraph"/>
              <w:rPr>
                <w:sz w:val="20"/>
              </w:rPr>
            </w:pPr>
            <w:r>
              <w:rPr>
                <w:spacing w:val="-2"/>
                <w:sz w:val="20"/>
              </w:rPr>
              <w:t>Israel</w:t>
            </w:r>
          </w:p>
        </w:tc>
        <w:tc>
          <w:tcPr>
            <w:tcW w:w="2974" w:type="dxa"/>
          </w:tcPr>
          <w:p w14:paraId="60746AC7" w14:textId="77777777" w:rsidR="00F62E01" w:rsidRDefault="00F62E01">
            <w:pPr>
              <w:pStyle w:val="TableParagraph"/>
              <w:ind w:left="0"/>
            </w:pPr>
          </w:p>
          <w:p w14:paraId="60746AC8" w14:textId="77777777" w:rsidR="00F62E01" w:rsidRDefault="00646DA3">
            <w:pPr>
              <w:pStyle w:val="TableParagraph"/>
              <w:spacing w:before="147"/>
              <w:ind w:left="102"/>
              <w:rPr>
                <w:sz w:val="20"/>
              </w:rPr>
            </w:pPr>
            <w:r>
              <w:rPr>
                <w:sz w:val="20"/>
              </w:rPr>
              <w:t>Rothberg International School, Hebrew</w:t>
            </w:r>
            <w:r>
              <w:rPr>
                <w:spacing w:val="-13"/>
                <w:sz w:val="20"/>
              </w:rPr>
              <w:t xml:space="preserve"> </w:t>
            </w:r>
            <w:r>
              <w:rPr>
                <w:sz w:val="20"/>
              </w:rPr>
              <w:t>University</w:t>
            </w:r>
            <w:r>
              <w:rPr>
                <w:spacing w:val="-12"/>
                <w:sz w:val="20"/>
              </w:rPr>
              <w:t xml:space="preserve"> </w:t>
            </w:r>
            <w:r>
              <w:rPr>
                <w:sz w:val="20"/>
              </w:rPr>
              <w:t>of</w:t>
            </w:r>
            <w:r>
              <w:rPr>
                <w:spacing w:val="-13"/>
                <w:sz w:val="20"/>
              </w:rPr>
              <w:t xml:space="preserve"> </w:t>
            </w:r>
            <w:r>
              <w:rPr>
                <w:sz w:val="20"/>
              </w:rPr>
              <w:t>Jerusalem</w:t>
            </w:r>
          </w:p>
        </w:tc>
        <w:tc>
          <w:tcPr>
            <w:tcW w:w="1650" w:type="dxa"/>
          </w:tcPr>
          <w:p w14:paraId="60746AC9" w14:textId="77777777" w:rsidR="00F62E01" w:rsidRDefault="00F62E01">
            <w:pPr>
              <w:pStyle w:val="TableParagraph"/>
              <w:spacing w:before="8"/>
              <w:ind w:left="0"/>
              <w:rPr>
                <w:sz w:val="24"/>
              </w:rPr>
            </w:pPr>
          </w:p>
          <w:p w14:paraId="60746ACA" w14:textId="77777777" w:rsidR="00F62E01" w:rsidRDefault="00646DA3">
            <w:pPr>
              <w:pStyle w:val="TableParagraph"/>
              <w:ind w:left="105" w:right="311"/>
              <w:rPr>
                <w:sz w:val="20"/>
              </w:rPr>
            </w:pPr>
            <w:r>
              <w:rPr>
                <w:sz w:val="20"/>
              </w:rPr>
              <w:t>Illinois</w:t>
            </w:r>
            <w:r>
              <w:rPr>
                <w:spacing w:val="-13"/>
                <w:sz w:val="20"/>
              </w:rPr>
              <w:t xml:space="preserve"> </w:t>
            </w:r>
            <w:r>
              <w:rPr>
                <w:sz w:val="20"/>
              </w:rPr>
              <w:t xml:space="preserve">Abroad and Global </w:t>
            </w:r>
            <w:r>
              <w:rPr>
                <w:spacing w:val="-2"/>
                <w:sz w:val="20"/>
              </w:rPr>
              <w:t>Exchange</w:t>
            </w:r>
          </w:p>
        </w:tc>
        <w:tc>
          <w:tcPr>
            <w:tcW w:w="3146" w:type="dxa"/>
          </w:tcPr>
          <w:p w14:paraId="60746ACB" w14:textId="77777777" w:rsidR="00F62E01" w:rsidRDefault="00646DA3">
            <w:pPr>
              <w:pStyle w:val="TableParagraph"/>
              <w:spacing w:before="168"/>
              <w:ind w:left="103"/>
              <w:rPr>
                <w:sz w:val="20"/>
              </w:rPr>
            </w:pPr>
            <w:r>
              <w:rPr>
                <w:sz w:val="20"/>
              </w:rPr>
              <w:t>Fee-based</w:t>
            </w:r>
            <w:r>
              <w:rPr>
                <w:spacing w:val="-13"/>
                <w:sz w:val="20"/>
              </w:rPr>
              <w:t xml:space="preserve"> </w:t>
            </w:r>
            <w:r>
              <w:rPr>
                <w:sz w:val="20"/>
              </w:rPr>
              <w:t>outgoing</w:t>
            </w:r>
            <w:r>
              <w:rPr>
                <w:spacing w:val="-12"/>
                <w:sz w:val="20"/>
              </w:rPr>
              <w:t xml:space="preserve"> </w:t>
            </w:r>
            <w:r>
              <w:rPr>
                <w:sz w:val="20"/>
              </w:rPr>
              <w:t>study</w:t>
            </w:r>
            <w:r>
              <w:rPr>
                <w:spacing w:val="-12"/>
                <w:sz w:val="20"/>
              </w:rPr>
              <w:t xml:space="preserve"> </w:t>
            </w:r>
            <w:r>
              <w:rPr>
                <w:sz w:val="20"/>
              </w:rPr>
              <w:t>abroad agreement between IAGE and Rothberg International School, Hebrew</w:t>
            </w:r>
            <w:r>
              <w:rPr>
                <w:spacing w:val="-10"/>
                <w:sz w:val="20"/>
              </w:rPr>
              <w:t xml:space="preserve"> </w:t>
            </w:r>
            <w:r>
              <w:rPr>
                <w:sz w:val="20"/>
              </w:rPr>
              <w:t>University</w:t>
            </w:r>
            <w:r>
              <w:rPr>
                <w:spacing w:val="-10"/>
                <w:sz w:val="20"/>
              </w:rPr>
              <w:t xml:space="preserve"> </w:t>
            </w:r>
            <w:r>
              <w:rPr>
                <w:sz w:val="20"/>
              </w:rPr>
              <w:t>of</w:t>
            </w:r>
            <w:r>
              <w:rPr>
                <w:spacing w:val="-12"/>
                <w:sz w:val="20"/>
              </w:rPr>
              <w:t xml:space="preserve"> </w:t>
            </w:r>
            <w:r>
              <w:rPr>
                <w:sz w:val="20"/>
              </w:rPr>
              <w:t>Jerusalem.</w:t>
            </w:r>
          </w:p>
        </w:tc>
      </w:tr>
      <w:tr w:rsidR="00F62E01" w14:paraId="60746AD4" w14:textId="77777777">
        <w:trPr>
          <w:trHeight w:val="970"/>
        </w:trPr>
        <w:tc>
          <w:tcPr>
            <w:tcW w:w="1485" w:type="dxa"/>
          </w:tcPr>
          <w:p w14:paraId="60746ACD" w14:textId="77777777" w:rsidR="00F62E01" w:rsidRDefault="00F62E01">
            <w:pPr>
              <w:pStyle w:val="TableParagraph"/>
              <w:spacing w:before="4"/>
              <w:ind w:left="0"/>
              <w:rPr>
                <w:sz w:val="32"/>
              </w:rPr>
            </w:pPr>
          </w:p>
          <w:p w14:paraId="60746ACE" w14:textId="77777777" w:rsidR="00F62E01" w:rsidRDefault="00646DA3">
            <w:pPr>
              <w:pStyle w:val="TableParagraph"/>
              <w:rPr>
                <w:sz w:val="20"/>
              </w:rPr>
            </w:pPr>
            <w:r>
              <w:rPr>
                <w:spacing w:val="-2"/>
                <w:sz w:val="20"/>
              </w:rPr>
              <w:t>Israel</w:t>
            </w:r>
          </w:p>
        </w:tc>
        <w:tc>
          <w:tcPr>
            <w:tcW w:w="2974" w:type="dxa"/>
          </w:tcPr>
          <w:p w14:paraId="60746ACF" w14:textId="77777777" w:rsidR="00F62E01" w:rsidRDefault="00F62E01">
            <w:pPr>
              <w:pStyle w:val="TableParagraph"/>
              <w:spacing w:before="4"/>
              <w:ind w:left="0"/>
              <w:rPr>
                <w:sz w:val="32"/>
              </w:rPr>
            </w:pPr>
          </w:p>
          <w:p w14:paraId="60746AD0" w14:textId="77777777" w:rsidR="00F62E01" w:rsidRDefault="00646DA3">
            <w:pPr>
              <w:pStyle w:val="TableParagraph"/>
              <w:ind w:left="102"/>
              <w:rPr>
                <w:sz w:val="20"/>
              </w:rPr>
            </w:pPr>
            <w:r>
              <w:rPr>
                <w:sz w:val="20"/>
              </w:rPr>
              <w:t>Tel</w:t>
            </w:r>
            <w:r>
              <w:rPr>
                <w:spacing w:val="-1"/>
                <w:sz w:val="20"/>
              </w:rPr>
              <w:t xml:space="preserve"> </w:t>
            </w:r>
            <w:r>
              <w:rPr>
                <w:sz w:val="20"/>
              </w:rPr>
              <w:t>Aviv</w:t>
            </w:r>
            <w:r>
              <w:rPr>
                <w:spacing w:val="-1"/>
                <w:sz w:val="20"/>
              </w:rPr>
              <w:t xml:space="preserve"> </w:t>
            </w:r>
            <w:r>
              <w:rPr>
                <w:sz w:val="20"/>
              </w:rPr>
              <w:t>University</w:t>
            </w:r>
            <w:r>
              <w:rPr>
                <w:spacing w:val="-1"/>
                <w:sz w:val="20"/>
              </w:rPr>
              <w:t xml:space="preserve"> </w:t>
            </w:r>
            <w:r>
              <w:rPr>
                <w:spacing w:val="-2"/>
                <w:sz w:val="20"/>
              </w:rPr>
              <w:t>International</w:t>
            </w:r>
          </w:p>
        </w:tc>
        <w:tc>
          <w:tcPr>
            <w:tcW w:w="1650" w:type="dxa"/>
          </w:tcPr>
          <w:p w14:paraId="60746AD1" w14:textId="77777777" w:rsidR="00F62E01" w:rsidRDefault="00646DA3">
            <w:pPr>
              <w:pStyle w:val="TableParagraph"/>
              <w:spacing w:before="140"/>
              <w:ind w:left="105" w:right="311"/>
              <w:rPr>
                <w:sz w:val="20"/>
              </w:rPr>
            </w:pPr>
            <w:r>
              <w:rPr>
                <w:sz w:val="20"/>
              </w:rPr>
              <w:t>Illinois</w:t>
            </w:r>
            <w:r>
              <w:rPr>
                <w:spacing w:val="-13"/>
                <w:sz w:val="20"/>
              </w:rPr>
              <w:t xml:space="preserve"> </w:t>
            </w:r>
            <w:r>
              <w:rPr>
                <w:sz w:val="20"/>
              </w:rPr>
              <w:t xml:space="preserve">Abroad and Global </w:t>
            </w:r>
            <w:r>
              <w:rPr>
                <w:spacing w:val="-2"/>
                <w:sz w:val="20"/>
              </w:rPr>
              <w:t>Exchange</w:t>
            </w:r>
          </w:p>
        </w:tc>
        <w:tc>
          <w:tcPr>
            <w:tcW w:w="3146" w:type="dxa"/>
          </w:tcPr>
          <w:p w14:paraId="60746AD2" w14:textId="77777777" w:rsidR="00F62E01" w:rsidRDefault="00F62E01">
            <w:pPr>
              <w:pStyle w:val="TableParagraph"/>
              <w:spacing w:before="3"/>
              <w:ind w:left="0"/>
            </w:pPr>
          </w:p>
          <w:p w14:paraId="60746AD3" w14:textId="77777777" w:rsidR="00F62E01" w:rsidRDefault="00646DA3">
            <w:pPr>
              <w:pStyle w:val="TableParagraph"/>
              <w:ind w:left="103"/>
              <w:rPr>
                <w:sz w:val="20"/>
              </w:rPr>
            </w:pPr>
            <w:r>
              <w:rPr>
                <w:sz w:val="20"/>
              </w:rPr>
              <w:t>Fee-based</w:t>
            </w:r>
            <w:r>
              <w:rPr>
                <w:spacing w:val="-13"/>
                <w:sz w:val="20"/>
              </w:rPr>
              <w:t xml:space="preserve"> </w:t>
            </w:r>
            <w:r>
              <w:rPr>
                <w:sz w:val="20"/>
              </w:rPr>
              <w:t>(outgoing)</w:t>
            </w:r>
            <w:r>
              <w:rPr>
                <w:spacing w:val="-12"/>
                <w:sz w:val="20"/>
              </w:rPr>
              <w:t xml:space="preserve"> </w:t>
            </w:r>
            <w:r>
              <w:rPr>
                <w:sz w:val="20"/>
              </w:rPr>
              <w:t>study</w:t>
            </w:r>
            <w:r>
              <w:rPr>
                <w:spacing w:val="-12"/>
                <w:sz w:val="20"/>
              </w:rPr>
              <w:t xml:space="preserve"> </w:t>
            </w:r>
            <w:r>
              <w:rPr>
                <w:sz w:val="20"/>
              </w:rPr>
              <w:t>abroad program agreement.</w:t>
            </w:r>
          </w:p>
        </w:tc>
      </w:tr>
    </w:tbl>
    <w:p w14:paraId="60746AD5" w14:textId="77777777" w:rsidR="00F62E01" w:rsidRDefault="00F62E01">
      <w:pPr>
        <w:rPr>
          <w:sz w:val="20"/>
        </w:rPr>
        <w:sectPr w:rsidR="00F62E01">
          <w:pgSz w:w="12240" w:h="15840"/>
          <w:pgMar w:top="940" w:right="640" w:bottom="1200" w:left="920" w:header="726" w:footer="1010" w:gutter="0"/>
          <w:cols w:space="720"/>
        </w:sectPr>
      </w:pPr>
    </w:p>
    <w:p w14:paraId="60746AD6" w14:textId="77777777" w:rsidR="00F62E01" w:rsidRDefault="00F62E01">
      <w:pPr>
        <w:pStyle w:val="BodyText"/>
        <w:rPr>
          <w:sz w:val="20"/>
        </w:rPr>
      </w:pPr>
    </w:p>
    <w:p w14:paraId="60746AD7" w14:textId="77777777" w:rsidR="00F62E01" w:rsidRDefault="00F62E01">
      <w:pPr>
        <w:pStyle w:val="BodyText"/>
        <w:spacing w:before="10"/>
        <w:rPr>
          <w:sz w:val="22"/>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2974"/>
        <w:gridCol w:w="1650"/>
        <w:gridCol w:w="3146"/>
      </w:tblGrid>
      <w:tr w:rsidR="00F62E01" w14:paraId="60746AD9" w14:textId="77777777">
        <w:trPr>
          <w:trHeight w:val="441"/>
        </w:trPr>
        <w:tc>
          <w:tcPr>
            <w:tcW w:w="9255" w:type="dxa"/>
            <w:gridSpan w:val="4"/>
          </w:tcPr>
          <w:p w14:paraId="60746AD8" w14:textId="77777777" w:rsidR="00F62E01" w:rsidRDefault="00646DA3">
            <w:pPr>
              <w:pStyle w:val="TableParagraph"/>
              <w:spacing w:before="104"/>
              <w:ind w:left="3117" w:right="3111"/>
              <w:jc w:val="center"/>
              <w:rPr>
                <w:b/>
                <w:sz w:val="20"/>
              </w:rPr>
            </w:pPr>
            <w:r>
              <w:rPr>
                <w:b/>
                <w:sz w:val="20"/>
              </w:rPr>
              <w:t>Table</w:t>
            </w:r>
            <w:r>
              <w:rPr>
                <w:b/>
                <w:spacing w:val="-4"/>
                <w:sz w:val="20"/>
              </w:rPr>
              <w:t xml:space="preserve"> </w:t>
            </w:r>
            <w:r>
              <w:rPr>
                <w:b/>
                <w:sz w:val="20"/>
              </w:rPr>
              <w:t>2:</w:t>
            </w:r>
            <w:r>
              <w:rPr>
                <w:b/>
                <w:spacing w:val="-3"/>
                <w:sz w:val="20"/>
              </w:rPr>
              <w:t xml:space="preserve"> </w:t>
            </w:r>
            <w:r>
              <w:rPr>
                <w:b/>
                <w:sz w:val="20"/>
              </w:rPr>
              <w:t>ME</w:t>
            </w:r>
            <w:r>
              <w:rPr>
                <w:b/>
                <w:spacing w:val="-5"/>
                <w:sz w:val="20"/>
              </w:rPr>
              <w:t xml:space="preserve"> </w:t>
            </w:r>
            <w:r>
              <w:rPr>
                <w:b/>
                <w:sz w:val="20"/>
              </w:rPr>
              <w:t>Institutional</w:t>
            </w:r>
            <w:r>
              <w:rPr>
                <w:b/>
                <w:spacing w:val="-7"/>
                <w:sz w:val="20"/>
              </w:rPr>
              <w:t xml:space="preserve"> </w:t>
            </w:r>
            <w:r>
              <w:rPr>
                <w:b/>
                <w:spacing w:val="-2"/>
                <w:sz w:val="20"/>
              </w:rPr>
              <w:t>Linkages</w:t>
            </w:r>
          </w:p>
        </w:tc>
      </w:tr>
      <w:tr w:rsidR="00F62E01" w14:paraId="60746ADE" w14:textId="77777777">
        <w:trPr>
          <w:trHeight w:val="226"/>
        </w:trPr>
        <w:tc>
          <w:tcPr>
            <w:tcW w:w="1485" w:type="dxa"/>
          </w:tcPr>
          <w:p w14:paraId="60746ADA" w14:textId="77777777" w:rsidR="00F62E01" w:rsidRDefault="00646DA3">
            <w:pPr>
              <w:pStyle w:val="TableParagraph"/>
              <w:spacing w:line="206" w:lineRule="exact"/>
              <w:ind w:left="375"/>
              <w:rPr>
                <w:b/>
                <w:sz w:val="20"/>
              </w:rPr>
            </w:pPr>
            <w:r>
              <w:rPr>
                <w:b/>
                <w:spacing w:val="-2"/>
                <w:sz w:val="20"/>
              </w:rPr>
              <w:t>Country</w:t>
            </w:r>
          </w:p>
        </w:tc>
        <w:tc>
          <w:tcPr>
            <w:tcW w:w="2974" w:type="dxa"/>
          </w:tcPr>
          <w:p w14:paraId="60746ADB" w14:textId="77777777" w:rsidR="00F62E01" w:rsidRDefault="00646DA3">
            <w:pPr>
              <w:pStyle w:val="TableParagraph"/>
              <w:spacing w:line="206" w:lineRule="exact"/>
              <w:ind w:left="426"/>
              <w:rPr>
                <w:b/>
                <w:sz w:val="20"/>
              </w:rPr>
            </w:pPr>
            <w:r>
              <w:rPr>
                <w:b/>
                <w:sz w:val="20"/>
              </w:rPr>
              <w:t>Contracting</w:t>
            </w:r>
            <w:r>
              <w:rPr>
                <w:b/>
                <w:spacing w:val="-4"/>
                <w:sz w:val="20"/>
              </w:rPr>
              <w:t xml:space="preserve"> </w:t>
            </w:r>
            <w:r>
              <w:rPr>
                <w:b/>
                <w:sz w:val="20"/>
              </w:rPr>
              <w:t>Party</w:t>
            </w:r>
            <w:r>
              <w:rPr>
                <w:b/>
                <w:spacing w:val="-1"/>
                <w:sz w:val="20"/>
              </w:rPr>
              <w:t xml:space="preserve"> </w:t>
            </w:r>
            <w:r>
              <w:rPr>
                <w:b/>
                <w:spacing w:val="-4"/>
                <w:sz w:val="20"/>
              </w:rPr>
              <w:t>Name</w:t>
            </w:r>
          </w:p>
        </w:tc>
        <w:tc>
          <w:tcPr>
            <w:tcW w:w="1650" w:type="dxa"/>
          </w:tcPr>
          <w:p w14:paraId="60746ADC" w14:textId="77777777" w:rsidR="00F62E01" w:rsidRDefault="00646DA3">
            <w:pPr>
              <w:pStyle w:val="TableParagraph"/>
              <w:spacing w:line="206" w:lineRule="exact"/>
              <w:ind w:left="349"/>
              <w:rPr>
                <w:b/>
                <w:sz w:val="20"/>
              </w:rPr>
            </w:pPr>
            <w:r>
              <w:rPr>
                <w:b/>
                <w:sz w:val="20"/>
              </w:rPr>
              <w:t>UIUC</w:t>
            </w:r>
            <w:r>
              <w:rPr>
                <w:b/>
                <w:spacing w:val="-8"/>
                <w:sz w:val="20"/>
              </w:rPr>
              <w:t xml:space="preserve"> </w:t>
            </w:r>
            <w:r>
              <w:rPr>
                <w:b/>
                <w:spacing w:val="-4"/>
                <w:sz w:val="20"/>
              </w:rPr>
              <w:t>Unit</w:t>
            </w:r>
          </w:p>
        </w:tc>
        <w:tc>
          <w:tcPr>
            <w:tcW w:w="3146" w:type="dxa"/>
          </w:tcPr>
          <w:p w14:paraId="60746ADD" w14:textId="77777777" w:rsidR="00F62E01" w:rsidRDefault="00646DA3">
            <w:pPr>
              <w:pStyle w:val="TableParagraph"/>
              <w:spacing w:line="206" w:lineRule="exact"/>
              <w:ind w:left="424"/>
              <w:rPr>
                <w:b/>
                <w:sz w:val="20"/>
              </w:rPr>
            </w:pPr>
            <w:r>
              <w:rPr>
                <w:b/>
                <w:sz w:val="20"/>
              </w:rPr>
              <w:t>Brief</w:t>
            </w:r>
            <w:r>
              <w:rPr>
                <w:b/>
                <w:spacing w:val="-3"/>
                <w:sz w:val="20"/>
              </w:rPr>
              <w:t xml:space="preserve"> </w:t>
            </w:r>
            <w:r>
              <w:rPr>
                <w:b/>
                <w:sz w:val="20"/>
              </w:rPr>
              <w:t>Contract</w:t>
            </w:r>
            <w:r>
              <w:rPr>
                <w:b/>
                <w:spacing w:val="-1"/>
                <w:sz w:val="20"/>
              </w:rPr>
              <w:t xml:space="preserve"> </w:t>
            </w:r>
            <w:r>
              <w:rPr>
                <w:b/>
                <w:spacing w:val="-2"/>
                <w:sz w:val="20"/>
              </w:rPr>
              <w:t>Description</w:t>
            </w:r>
          </w:p>
        </w:tc>
      </w:tr>
      <w:tr w:rsidR="00F62E01" w14:paraId="60746AE7" w14:textId="77777777">
        <w:trPr>
          <w:trHeight w:val="1258"/>
        </w:trPr>
        <w:tc>
          <w:tcPr>
            <w:tcW w:w="1485" w:type="dxa"/>
          </w:tcPr>
          <w:p w14:paraId="60746ADF" w14:textId="77777777" w:rsidR="00F62E01" w:rsidRDefault="00F62E01">
            <w:pPr>
              <w:pStyle w:val="TableParagraph"/>
              <w:ind w:left="0"/>
            </w:pPr>
          </w:p>
          <w:p w14:paraId="60746AE0" w14:textId="77777777" w:rsidR="00F62E01" w:rsidRDefault="00F62E01">
            <w:pPr>
              <w:pStyle w:val="TableParagraph"/>
              <w:spacing w:before="10"/>
              <w:ind w:left="0"/>
            </w:pPr>
          </w:p>
          <w:p w14:paraId="60746AE1" w14:textId="77777777" w:rsidR="00F62E01" w:rsidRDefault="00646DA3">
            <w:pPr>
              <w:pStyle w:val="TableParagraph"/>
              <w:rPr>
                <w:sz w:val="20"/>
              </w:rPr>
            </w:pPr>
            <w:r>
              <w:rPr>
                <w:sz w:val="20"/>
              </w:rPr>
              <w:t>Saudi</w:t>
            </w:r>
            <w:r>
              <w:rPr>
                <w:spacing w:val="-1"/>
                <w:sz w:val="20"/>
              </w:rPr>
              <w:t xml:space="preserve"> </w:t>
            </w:r>
            <w:r>
              <w:rPr>
                <w:spacing w:val="-2"/>
                <w:sz w:val="20"/>
              </w:rPr>
              <w:t>Arabia</w:t>
            </w:r>
          </w:p>
        </w:tc>
        <w:tc>
          <w:tcPr>
            <w:tcW w:w="2974" w:type="dxa"/>
          </w:tcPr>
          <w:p w14:paraId="60746AE2" w14:textId="77777777" w:rsidR="00F62E01" w:rsidRDefault="00F62E01">
            <w:pPr>
              <w:pStyle w:val="TableParagraph"/>
              <w:spacing w:before="8"/>
              <w:ind w:left="0"/>
              <w:rPr>
                <w:sz w:val="24"/>
              </w:rPr>
            </w:pPr>
          </w:p>
          <w:p w14:paraId="60746AE3" w14:textId="77777777" w:rsidR="00F62E01" w:rsidRDefault="00646DA3">
            <w:pPr>
              <w:pStyle w:val="TableParagraph"/>
              <w:ind w:left="102" w:right="167"/>
              <w:rPr>
                <w:sz w:val="20"/>
              </w:rPr>
            </w:pPr>
            <w:r>
              <w:rPr>
                <w:sz w:val="20"/>
              </w:rPr>
              <w:t>King</w:t>
            </w:r>
            <w:r>
              <w:rPr>
                <w:spacing w:val="-13"/>
                <w:sz w:val="20"/>
              </w:rPr>
              <w:t xml:space="preserve"> </w:t>
            </w:r>
            <w:r>
              <w:rPr>
                <w:sz w:val="20"/>
              </w:rPr>
              <w:t>Abdullah</w:t>
            </w:r>
            <w:r>
              <w:rPr>
                <w:spacing w:val="-12"/>
                <w:sz w:val="20"/>
              </w:rPr>
              <w:t xml:space="preserve"> </w:t>
            </w:r>
            <w:r>
              <w:rPr>
                <w:sz w:val="20"/>
              </w:rPr>
              <w:t>University</w:t>
            </w:r>
            <w:r>
              <w:rPr>
                <w:spacing w:val="-13"/>
                <w:sz w:val="20"/>
              </w:rPr>
              <w:t xml:space="preserve"> </w:t>
            </w:r>
            <w:r>
              <w:rPr>
                <w:sz w:val="20"/>
              </w:rPr>
              <w:t xml:space="preserve">of Science and Technology </w:t>
            </w:r>
            <w:r>
              <w:rPr>
                <w:spacing w:val="-2"/>
                <w:sz w:val="20"/>
              </w:rPr>
              <w:t>(KAUST)</w:t>
            </w:r>
          </w:p>
        </w:tc>
        <w:tc>
          <w:tcPr>
            <w:tcW w:w="1650" w:type="dxa"/>
          </w:tcPr>
          <w:p w14:paraId="60746AE4" w14:textId="77777777" w:rsidR="00F62E01" w:rsidRDefault="00F62E01">
            <w:pPr>
              <w:pStyle w:val="TableParagraph"/>
              <w:spacing w:before="8"/>
              <w:ind w:left="0"/>
              <w:rPr>
                <w:sz w:val="24"/>
              </w:rPr>
            </w:pPr>
          </w:p>
          <w:p w14:paraId="60746AE5" w14:textId="77777777" w:rsidR="00F62E01" w:rsidRDefault="00646DA3">
            <w:pPr>
              <w:pStyle w:val="TableParagraph"/>
              <w:ind w:left="105" w:right="122"/>
              <w:rPr>
                <w:sz w:val="20"/>
              </w:rPr>
            </w:pPr>
            <w:r>
              <w:rPr>
                <w:sz w:val="20"/>
              </w:rPr>
              <w:t>Global</w:t>
            </w:r>
            <w:r>
              <w:rPr>
                <w:spacing w:val="-13"/>
                <w:sz w:val="20"/>
              </w:rPr>
              <w:t xml:space="preserve"> </w:t>
            </w:r>
            <w:r>
              <w:rPr>
                <w:sz w:val="20"/>
              </w:rPr>
              <w:t xml:space="preserve">Education and Training </w:t>
            </w:r>
            <w:r>
              <w:rPr>
                <w:spacing w:val="-2"/>
                <w:sz w:val="20"/>
              </w:rPr>
              <w:t>(GET)</w:t>
            </w:r>
          </w:p>
        </w:tc>
        <w:tc>
          <w:tcPr>
            <w:tcW w:w="3146" w:type="dxa"/>
          </w:tcPr>
          <w:p w14:paraId="60746AE6" w14:textId="77777777" w:rsidR="00F62E01" w:rsidRDefault="00646DA3">
            <w:pPr>
              <w:pStyle w:val="TableParagraph"/>
              <w:spacing w:before="56"/>
              <w:ind w:left="103" w:right="181"/>
              <w:rPr>
                <w:sz w:val="20"/>
              </w:rPr>
            </w:pPr>
            <w:r>
              <w:rPr>
                <w:sz w:val="20"/>
              </w:rPr>
              <w:t>GET receives KAUST gifted students</w:t>
            </w:r>
            <w:r>
              <w:rPr>
                <w:spacing w:val="-8"/>
                <w:sz w:val="20"/>
              </w:rPr>
              <w:t xml:space="preserve"> </w:t>
            </w:r>
            <w:r>
              <w:rPr>
                <w:sz w:val="20"/>
              </w:rPr>
              <w:t>to</w:t>
            </w:r>
            <w:r>
              <w:rPr>
                <w:spacing w:val="-7"/>
                <w:sz w:val="20"/>
              </w:rPr>
              <w:t xml:space="preserve"> </w:t>
            </w:r>
            <w:r>
              <w:rPr>
                <w:sz w:val="20"/>
              </w:rPr>
              <w:t>spend</w:t>
            </w:r>
            <w:r>
              <w:rPr>
                <w:spacing w:val="-7"/>
                <w:sz w:val="20"/>
              </w:rPr>
              <w:t xml:space="preserve"> </w:t>
            </w:r>
            <w:r>
              <w:rPr>
                <w:sz w:val="20"/>
              </w:rPr>
              <w:t>a</w:t>
            </w:r>
            <w:r>
              <w:rPr>
                <w:spacing w:val="-7"/>
                <w:sz w:val="20"/>
              </w:rPr>
              <w:t xml:space="preserve"> </w:t>
            </w:r>
            <w:r>
              <w:rPr>
                <w:sz w:val="20"/>
              </w:rPr>
              <w:t>gap</w:t>
            </w:r>
            <w:r>
              <w:rPr>
                <w:spacing w:val="-7"/>
                <w:sz w:val="20"/>
              </w:rPr>
              <w:t xml:space="preserve"> </w:t>
            </w:r>
            <w:r>
              <w:rPr>
                <w:sz w:val="20"/>
              </w:rPr>
              <w:t>year</w:t>
            </w:r>
            <w:r>
              <w:rPr>
                <w:spacing w:val="-5"/>
                <w:sz w:val="20"/>
              </w:rPr>
              <w:t xml:space="preserve"> </w:t>
            </w:r>
            <w:r>
              <w:rPr>
                <w:sz w:val="20"/>
              </w:rPr>
              <w:t>after their high school, prepare for college applications, audit university courses</w:t>
            </w:r>
          </w:p>
        </w:tc>
      </w:tr>
    </w:tbl>
    <w:p w14:paraId="60746AE8" w14:textId="77777777" w:rsidR="00F62E01" w:rsidRDefault="00F62E01">
      <w:pPr>
        <w:pStyle w:val="BodyText"/>
        <w:rPr>
          <w:sz w:val="20"/>
        </w:rPr>
      </w:pPr>
    </w:p>
    <w:p w14:paraId="60746AE9" w14:textId="77777777" w:rsidR="00F62E01" w:rsidRDefault="00F62E01">
      <w:pPr>
        <w:pStyle w:val="BodyText"/>
        <w:rPr>
          <w:sz w:val="20"/>
        </w:rPr>
      </w:pPr>
    </w:p>
    <w:p w14:paraId="60746AEA" w14:textId="77777777" w:rsidR="00F62E01" w:rsidRDefault="00F62E01">
      <w:pPr>
        <w:pStyle w:val="BodyText"/>
        <w:spacing w:before="2"/>
        <w:rPr>
          <w:sz w:val="14"/>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
        <w:gridCol w:w="1813"/>
        <w:gridCol w:w="2565"/>
        <w:gridCol w:w="1844"/>
        <w:gridCol w:w="1600"/>
      </w:tblGrid>
      <w:tr w:rsidR="00F62E01" w14:paraId="60746AEC" w14:textId="77777777">
        <w:trPr>
          <w:trHeight w:val="354"/>
        </w:trPr>
        <w:tc>
          <w:tcPr>
            <w:tcW w:w="9271" w:type="dxa"/>
            <w:gridSpan w:val="5"/>
          </w:tcPr>
          <w:p w14:paraId="60746AEB" w14:textId="77777777" w:rsidR="00F62E01" w:rsidRDefault="00646DA3">
            <w:pPr>
              <w:pStyle w:val="TableParagraph"/>
              <w:spacing w:before="60"/>
              <w:ind w:left="2885" w:right="2877"/>
              <w:jc w:val="center"/>
              <w:rPr>
                <w:b/>
                <w:sz w:val="20"/>
              </w:rPr>
            </w:pPr>
            <w:r>
              <w:rPr>
                <w:b/>
                <w:sz w:val="20"/>
              </w:rPr>
              <w:t>Table</w:t>
            </w:r>
            <w:r>
              <w:rPr>
                <w:b/>
                <w:spacing w:val="-3"/>
                <w:sz w:val="20"/>
              </w:rPr>
              <w:t xml:space="preserve"> </w:t>
            </w:r>
            <w:r>
              <w:rPr>
                <w:b/>
                <w:sz w:val="20"/>
              </w:rPr>
              <w:t>3:</w:t>
            </w:r>
            <w:r>
              <w:rPr>
                <w:b/>
                <w:spacing w:val="-1"/>
                <w:sz w:val="20"/>
              </w:rPr>
              <w:t xml:space="preserve"> </w:t>
            </w:r>
            <w:r>
              <w:rPr>
                <w:b/>
                <w:sz w:val="20"/>
              </w:rPr>
              <w:t>ME</w:t>
            </w:r>
            <w:r>
              <w:rPr>
                <w:b/>
                <w:spacing w:val="-4"/>
                <w:sz w:val="20"/>
              </w:rPr>
              <w:t xml:space="preserve"> </w:t>
            </w:r>
            <w:r>
              <w:rPr>
                <w:b/>
                <w:sz w:val="20"/>
              </w:rPr>
              <w:t>Visiting</w:t>
            </w:r>
            <w:r>
              <w:rPr>
                <w:b/>
                <w:spacing w:val="-7"/>
                <w:sz w:val="20"/>
              </w:rPr>
              <w:t xml:space="preserve"> </w:t>
            </w:r>
            <w:r>
              <w:rPr>
                <w:b/>
                <w:sz w:val="20"/>
              </w:rPr>
              <w:t>Scholars</w:t>
            </w:r>
            <w:r>
              <w:rPr>
                <w:b/>
                <w:spacing w:val="-5"/>
                <w:sz w:val="20"/>
              </w:rPr>
              <w:t xml:space="preserve"> </w:t>
            </w:r>
            <w:r>
              <w:rPr>
                <w:b/>
                <w:sz w:val="20"/>
              </w:rPr>
              <w:t>2019-</w:t>
            </w:r>
            <w:r>
              <w:rPr>
                <w:b/>
                <w:spacing w:val="-4"/>
                <w:sz w:val="20"/>
              </w:rPr>
              <w:t>2021</w:t>
            </w:r>
          </w:p>
        </w:tc>
      </w:tr>
      <w:tr w:rsidR="00F62E01" w14:paraId="60746AF2" w14:textId="77777777">
        <w:trPr>
          <w:trHeight w:val="461"/>
        </w:trPr>
        <w:tc>
          <w:tcPr>
            <w:tcW w:w="1449" w:type="dxa"/>
          </w:tcPr>
          <w:p w14:paraId="60746AED" w14:textId="77777777" w:rsidR="00F62E01" w:rsidRDefault="00646DA3">
            <w:pPr>
              <w:pStyle w:val="TableParagraph"/>
              <w:spacing w:before="112"/>
              <w:ind w:left="0" w:right="465"/>
              <w:jc w:val="right"/>
              <w:rPr>
                <w:b/>
                <w:sz w:val="20"/>
              </w:rPr>
            </w:pPr>
            <w:r>
              <w:rPr>
                <w:b/>
                <w:spacing w:val="-4"/>
                <w:sz w:val="20"/>
              </w:rPr>
              <w:t>Name</w:t>
            </w:r>
          </w:p>
        </w:tc>
        <w:tc>
          <w:tcPr>
            <w:tcW w:w="1813" w:type="dxa"/>
          </w:tcPr>
          <w:p w14:paraId="60746AEE" w14:textId="77777777" w:rsidR="00F62E01" w:rsidRDefault="00646DA3">
            <w:pPr>
              <w:pStyle w:val="TableParagraph"/>
              <w:spacing w:before="112"/>
              <w:ind w:left="538"/>
              <w:rPr>
                <w:b/>
                <w:sz w:val="20"/>
              </w:rPr>
            </w:pPr>
            <w:r>
              <w:rPr>
                <w:b/>
                <w:spacing w:val="-2"/>
                <w:sz w:val="20"/>
              </w:rPr>
              <w:t>Country</w:t>
            </w:r>
          </w:p>
        </w:tc>
        <w:tc>
          <w:tcPr>
            <w:tcW w:w="2565" w:type="dxa"/>
          </w:tcPr>
          <w:p w14:paraId="60746AEF" w14:textId="77777777" w:rsidR="00F62E01" w:rsidRDefault="00646DA3">
            <w:pPr>
              <w:pStyle w:val="TableParagraph"/>
              <w:spacing w:before="112"/>
              <w:ind w:left="830"/>
              <w:rPr>
                <w:b/>
                <w:sz w:val="20"/>
              </w:rPr>
            </w:pPr>
            <w:r>
              <w:rPr>
                <w:b/>
                <w:spacing w:val="-2"/>
                <w:sz w:val="20"/>
              </w:rPr>
              <w:t>Institution</w:t>
            </w:r>
          </w:p>
        </w:tc>
        <w:tc>
          <w:tcPr>
            <w:tcW w:w="1844" w:type="dxa"/>
          </w:tcPr>
          <w:p w14:paraId="60746AF0" w14:textId="77777777" w:rsidR="00F62E01" w:rsidRDefault="00646DA3">
            <w:pPr>
              <w:pStyle w:val="TableParagraph"/>
              <w:spacing w:line="228" w:lineRule="exact"/>
              <w:ind w:left="565" w:right="460" w:hanging="104"/>
              <w:rPr>
                <w:b/>
                <w:sz w:val="20"/>
              </w:rPr>
            </w:pPr>
            <w:r>
              <w:rPr>
                <w:b/>
                <w:sz w:val="20"/>
              </w:rPr>
              <w:t>IL</w:t>
            </w:r>
            <w:r>
              <w:rPr>
                <w:b/>
                <w:spacing w:val="-13"/>
                <w:sz w:val="20"/>
              </w:rPr>
              <w:t xml:space="preserve"> </w:t>
            </w:r>
            <w:r>
              <w:rPr>
                <w:b/>
                <w:sz w:val="20"/>
              </w:rPr>
              <w:t xml:space="preserve">Faculty </w:t>
            </w:r>
            <w:r>
              <w:rPr>
                <w:b/>
                <w:spacing w:val="-2"/>
                <w:sz w:val="20"/>
              </w:rPr>
              <w:t>Sponsor</w:t>
            </w:r>
          </w:p>
        </w:tc>
        <w:tc>
          <w:tcPr>
            <w:tcW w:w="1600" w:type="dxa"/>
          </w:tcPr>
          <w:p w14:paraId="60746AF1" w14:textId="77777777" w:rsidR="00F62E01" w:rsidRDefault="00646DA3">
            <w:pPr>
              <w:pStyle w:val="TableParagraph"/>
              <w:spacing w:before="112"/>
              <w:ind w:left="540" w:right="540"/>
              <w:jc w:val="center"/>
              <w:rPr>
                <w:b/>
                <w:sz w:val="20"/>
              </w:rPr>
            </w:pPr>
            <w:r>
              <w:rPr>
                <w:b/>
                <w:spacing w:val="-4"/>
                <w:sz w:val="20"/>
              </w:rPr>
              <w:t>Topic</w:t>
            </w:r>
          </w:p>
        </w:tc>
      </w:tr>
      <w:tr w:rsidR="00F62E01" w14:paraId="60746AFB" w14:textId="77777777">
        <w:trPr>
          <w:trHeight w:val="690"/>
        </w:trPr>
        <w:tc>
          <w:tcPr>
            <w:tcW w:w="1449" w:type="dxa"/>
          </w:tcPr>
          <w:p w14:paraId="60746AF3" w14:textId="77777777" w:rsidR="00F62E01" w:rsidRDefault="00646DA3">
            <w:pPr>
              <w:pStyle w:val="TableParagraph"/>
              <w:spacing w:before="112"/>
              <w:ind w:right="541"/>
              <w:rPr>
                <w:sz w:val="20"/>
              </w:rPr>
            </w:pPr>
            <w:r>
              <w:rPr>
                <w:spacing w:val="-2"/>
                <w:sz w:val="20"/>
              </w:rPr>
              <w:t>Christoph Schwarz</w:t>
            </w:r>
          </w:p>
        </w:tc>
        <w:tc>
          <w:tcPr>
            <w:tcW w:w="1813" w:type="dxa"/>
          </w:tcPr>
          <w:p w14:paraId="60746AF4" w14:textId="77777777" w:rsidR="00F62E01" w:rsidRDefault="00F62E01">
            <w:pPr>
              <w:pStyle w:val="TableParagraph"/>
              <w:spacing w:before="10"/>
              <w:ind w:left="0"/>
              <w:rPr>
                <w:sz w:val="19"/>
              </w:rPr>
            </w:pPr>
          </w:p>
          <w:p w14:paraId="60746AF5" w14:textId="77777777" w:rsidR="00F62E01" w:rsidRDefault="00646DA3">
            <w:pPr>
              <w:pStyle w:val="TableParagraph"/>
              <w:ind w:left="102"/>
              <w:rPr>
                <w:sz w:val="20"/>
              </w:rPr>
            </w:pPr>
            <w:r>
              <w:rPr>
                <w:spacing w:val="-2"/>
                <w:sz w:val="20"/>
              </w:rPr>
              <w:t>Germany</w:t>
            </w:r>
          </w:p>
        </w:tc>
        <w:tc>
          <w:tcPr>
            <w:tcW w:w="2565" w:type="dxa"/>
          </w:tcPr>
          <w:p w14:paraId="60746AF6" w14:textId="77777777" w:rsidR="00F62E01" w:rsidRDefault="00646DA3">
            <w:pPr>
              <w:pStyle w:val="TableParagraph"/>
              <w:spacing w:line="227" w:lineRule="exact"/>
              <w:ind w:left="106"/>
              <w:rPr>
                <w:sz w:val="20"/>
              </w:rPr>
            </w:pPr>
            <w:r>
              <w:rPr>
                <w:sz w:val="20"/>
              </w:rPr>
              <w:t>Center</w:t>
            </w:r>
            <w:r>
              <w:rPr>
                <w:spacing w:val="-1"/>
                <w:sz w:val="20"/>
              </w:rPr>
              <w:t xml:space="preserve"> </w:t>
            </w:r>
            <w:r>
              <w:rPr>
                <w:sz w:val="20"/>
              </w:rPr>
              <w:t>for</w:t>
            </w:r>
            <w:r>
              <w:rPr>
                <w:spacing w:val="1"/>
                <w:sz w:val="20"/>
              </w:rPr>
              <w:t xml:space="preserve"> </w:t>
            </w:r>
            <w:r>
              <w:rPr>
                <w:sz w:val="20"/>
              </w:rPr>
              <w:t>Near</w:t>
            </w:r>
            <w:r>
              <w:rPr>
                <w:spacing w:val="-3"/>
                <w:sz w:val="20"/>
              </w:rPr>
              <w:t xml:space="preserve"> </w:t>
            </w:r>
            <w:r>
              <w:rPr>
                <w:sz w:val="20"/>
              </w:rPr>
              <w:t>and</w:t>
            </w:r>
            <w:r>
              <w:rPr>
                <w:spacing w:val="-1"/>
                <w:sz w:val="20"/>
              </w:rPr>
              <w:t xml:space="preserve"> </w:t>
            </w:r>
            <w:r>
              <w:rPr>
                <w:spacing w:val="-5"/>
                <w:sz w:val="20"/>
              </w:rPr>
              <w:t>ME</w:t>
            </w:r>
          </w:p>
          <w:p w14:paraId="60746AF7" w14:textId="77777777" w:rsidR="00F62E01" w:rsidRDefault="00646DA3">
            <w:pPr>
              <w:pStyle w:val="TableParagraph"/>
              <w:spacing w:line="228" w:lineRule="exact"/>
              <w:ind w:left="106" w:right="186"/>
              <w:rPr>
                <w:sz w:val="20"/>
              </w:rPr>
            </w:pPr>
            <w:r>
              <w:rPr>
                <w:sz w:val="20"/>
              </w:rPr>
              <w:t>Studies,</w:t>
            </w:r>
            <w:r>
              <w:rPr>
                <w:spacing w:val="-13"/>
                <w:sz w:val="20"/>
              </w:rPr>
              <w:t xml:space="preserve"> </w:t>
            </w:r>
            <w:r>
              <w:rPr>
                <w:sz w:val="20"/>
              </w:rPr>
              <w:t xml:space="preserve">Philipps-University </w:t>
            </w:r>
            <w:r>
              <w:rPr>
                <w:spacing w:val="-2"/>
                <w:sz w:val="20"/>
              </w:rPr>
              <w:t>Marburg</w:t>
            </w:r>
          </w:p>
        </w:tc>
        <w:tc>
          <w:tcPr>
            <w:tcW w:w="1844" w:type="dxa"/>
          </w:tcPr>
          <w:p w14:paraId="60746AF8" w14:textId="77777777" w:rsidR="00F62E01" w:rsidRDefault="00646DA3">
            <w:pPr>
              <w:pStyle w:val="TableParagraph"/>
              <w:spacing w:before="112"/>
              <w:ind w:left="102" w:right="780"/>
              <w:rPr>
                <w:sz w:val="20"/>
              </w:rPr>
            </w:pPr>
            <w:r>
              <w:rPr>
                <w:sz w:val="20"/>
              </w:rPr>
              <w:t>Asef</w:t>
            </w:r>
            <w:r>
              <w:rPr>
                <w:spacing w:val="-13"/>
                <w:sz w:val="20"/>
              </w:rPr>
              <w:t xml:space="preserve"> </w:t>
            </w:r>
            <w:r>
              <w:rPr>
                <w:sz w:val="20"/>
              </w:rPr>
              <w:t xml:space="preserve">Bayat, </w:t>
            </w:r>
            <w:r>
              <w:rPr>
                <w:spacing w:val="-2"/>
                <w:sz w:val="20"/>
              </w:rPr>
              <w:t>Sociology</w:t>
            </w:r>
          </w:p>
        </w:tc>
        <w:tc>
          <w:tcPr>
            <w:tcW w:w="1600" w:type="dxa"/>
          </w:tcPr>
          <w:p w14:paraId="60746AF9" w14:textId="77777777" w:rsidR="00F62E01" w:rsidRDefault="00646DA3">
            <w:pPr>
              <w:pStyle w:val="TableParagraph"/>
              <w:spacing w:line="227" w:lineRule="exact"/>
              <w:ind w:left="106"/>
              <w:rPr>
                <w:sz w:val="20"/>
              </w:rPr>
            </w:pPr>
            <w:r>
              <w:rPr>
                <w:spacing w:val="-2"/>
                <w:sz w:val="20"/>
              </w:rPr>
              <w:t>Political</w:t>
            </w:r>
          </w:p>
          <w:p w14:paraId="60746AFA" w14:textId="77777777" w:rsidR="00F62E01" w:rsidRDefault="00646DA3">
            <w:pPr>
              <w:pStyle w:val="TableParagraph"/>
              <w:spacing w:line="228" w:lineRule="exact"/>
              <w:ind w:left="106" w:right="260"/>
              <w:rPr>
                <w:sz w:val="20"/>
              </w:rPr>
            </w:pPr>
            <w:r>
              <w:rPr>
                <w:sz w:val="20"/>
              </w:rPr>
              <w:t>socialization</w:t>
            </w:r>
            <w:r>
              <w:rPr>
                <w:spacing w:val="-13"/>
                <w:sz w:val="20"/>
              </w:rPr>
              <w:t xml:space="preserve"> </w:t>
            </w:r>
            <w:r>
              <w:rPr>
                <w:sz w:val="20"/>
              </w:rPr>
              <w:t>in the ME</w:t>
            </w:r>
          </w:p>
        </w:tc>
      </w:tr>
      <w:tr w:rsidR="00F62E01" w14:paraId="60746B05" w14:textId="77777777">
        <w:trPr>
          <w:trHeight w:val="690"/>
        </w:trPr>
        <w:tc>
          <w:tcPr>
            <w:tcW w:w="1449" w:type="dxa"/>
          </w:tcPr>
          <w:p w14:paraId="60746AFC" w14:textId="77777777" w:rsidR="00F62E01" w:rsidRDefault="00F62E01">
            <w:pPr>
              <w:pStyle w:val="TableParagraph"/>
              <w:spacing w:before="9"/>
              <w:ind w:left="0"/>
              <w:rPr>
                <w:sz w:val="19"/>
              </w:rPr>
            </w:pPr>
          </w:p>
          <w:p w14:paraId="60746AFD" w14:textId="77777777" w:rsidR="00F62E01" w:rsidRDefault="00646DA3">
            <w:pPr>
              <w:pStyle w:val="TableParagraph"/>
              <w:spacing w:before="1"/>
              <w:ind w:left="0" w:right="488"/>
              <w:jc w:val="right"/>
              <w:rPr>
                <w:sz w:val="20"/>
              </w:rPr>
            </w:pPr>
            <w:r>
              <w:rPr>
                <w:sz w:val="20"/>
              </w:rPr>
              <w:t>Fuat</w:t>
            </w:r>
            <w:r>
              <w:rPr>
                <w:spacing w:val="-1"/>
                <w:sz w:val="20"/>
              </w:rPr>
              <w:t xml:space="preserve"> </w:t>
            </w:r>
            <w:r>
              <w:rPr>
                <w:spacing w:val="-4"/>
                <w:sz w:val="20"/>
              </w:rPr>
              <w:t>Oğuz</w:t>
            </w:r>
          </w:p>
        </w:tc>
        <w:tc>
          <w:tcPr>
            <w:tcW w:w="1813" w:type="dxa"/>
          </w:tcPr>
          <w:p w14:paraId="60746AFE" w14:textId="77777777" w:rsidR="00F62E01" w:rsidRDefault="00F62E01">
            <w:pPr>
              <w:pStyle w:val="TableParagraph"/>
              <w:spacing w:before="9"/>
              <w:ind w:left="0"/>
              <w:rPr>
                <w:sz w:val="19"/>
              </w:rPr>
            </w:pPr>
          </w:p>
          <w:p w14:paraId="60746AFF" w14:textId="77777777" w:rsidR="00F62E01" w:rsidRDefault="00646DA3">
            <w:pPr>
              <w:pStyle w:val="TableParagraph"/>
              <w:spacing w:before="1"/>
              <w:ind w:left="102"/>
              <w:rPr>
                <w:sz w:val="20"/>
              </w:rPr>
            </w:pPr>
            <w:r>
              <w:rPr>
                <w:spacing w:val="-2"/>
                <w:sz w:val="20"/>
              </w:rPr>
              <w:t>Turkey</w:t>
            </w:r>
          </w:p>
        </w:tc>
        <w:tc>
          <w:tcPr>
            <w:tcW w:w="2565" w:type="dxa"/>
          </w:tcPr>
          <w:p w14:paraId="60746B00" w14:textId="77777777" w:rsidR="00F62E01" w:rsidRDefault="00F62E01">
            <w:pPr>
              <w:pStyle w:val="TableParagraph"/>
              <w:spacing w:before="9"/>
              <w:ind w:left="0"/>
              <w:rPr>
                <w:sz w:val="19"/>
              </w:rPr>
            </w:pPr>
          </w:p>
          <w:p w14:paraId="60746B01" w14:textId="77777777" w:rsidR="00F62E01" w:rsidRDefault="00646DA3">
            <w:pPr>
              <w:pStyle w:val="TableParagraph"/>
              <w:spacing w:before="1"/>
              <w:ind w:left="106"/>
              <w:rPr>
                <w:sz w:val="20"/>
              </w:rPr>
            </w:pPr>
            <w:r>
              <w:rPr>
                <w:sz w:val="20"/>
              </w:rPr>
              <w:t>Yildirim</w:t>
            </w:r>
            <w:r>
              <w:rPr>
                <w:spacing w:val="-7"/>
                <w:sz w:val="20"/>
              </w:rPr>
              <w:t xml:space="preserve"> </w:t>
            </w:r>
            <w:r>
              <w:rPr>
                <w:sz w:val="20"/>
              </w:rPr>
              <w:t>Beyazit</w:t>
            </w:r>
            <w:r>
              <w:rPr>
                <w:spacing w:val="-7"/>
                <w:sz w:val="20"/>
              </w:rPr>
              <w:t xml:space="preserve"> </w:t>
            </w:r>
            <w:r>
              <w:rPr>
                <w:spacing w:val="-2"/>
                <w:sz w:val="20"/>
              </w:rPr>
              <w:t>University</w:t>
            </w:r>
          </w:p>
        </w:tc>
        <w:tc>
          <w:tcPr>
            <w:tcW w:w="1844" w:type="dxa"/>
          </w:tcPr>
          <w:p w14:paraId="60746B02" w14:textId="77777777" w:rsidR="00F62E01" w:rsidRDefault="00646DA3">
            <w:pPr>
              <w:pStyle w:val="TableParagraph"/>
              <w:spacing w:before="112"/>
              <w:ind w:left="102" w:right="536"/>
              <w:rPr>
                <w:sz w:val="20"/>
              </w:rPr>
            </w:pPr>
            <w:r>
              <w:rPr>
                <w:sz w:val="20"/>
              </w:rPr>
              <w:t>Hadi</w:t>
            </w:r>
            <w:r>
              <w:rPr>
                <w:spacing w:val="-13"/>
                <w:sz w:val="20"/>
              </w:rPr>
              <w:t xml:space="preserve"> </w:t>
            </w:r>
            <w:r>
              <w:rPr>
                <w:sz w:val="20"/>
              </w:rPr>
              <w:t xml:space="preserve">Esfahani, </w:t>
            </w:r>
            <w:r>
              <w:rPr>
                <w:spacing w:val="-2"/>
                <w:sz w:val="20"/>
              </w:rPr>
              <w:t>Economics</w:t>
            </w:r>
          </w:p>
        </w:tc>
        <w:tc>
          <w:tcPr>
            <w:tcW w:w="1600" w:type="dxa"/>
          </w:tcPr>
          <w:p w14:paraId="60746B03" w14:textId="77777777" w:rsidR="00F62E01" w:rsidRDefault="00646DA3">
            <w:pPr>
              <w:pStyle w:val="TableParagraph"/>
              <w:spacing w:line="226" w:lineRule="exact"/>
              <w:ind w:left="106"/>
              <w:rPr>
                <w:sz w:val="20"/>
              </w:rPr>
            </w:pPr>
            <w:r>
              <w:rPr>
                <w:spacing w:val="-2"/>
                <w:sz w:val="20"/>
              </w:rPr>
              <w:t>Political</w:t>
            </w:r>
          </w:p>
          <w:p w14:paraId="60746B04" w14:textId="77777777" w:rsidR="00F62E01" w:rsidRDefault="00646DA3">
            <w:pPr>
              <w:pStyle w:val="TableParagraph"/>
              <w:spacing w:line="228" w:lineRule="exact"/>
              <w:ind w:left="106" w:right="527"/>
              <w:rPr>
                <w:sz w:val="20"/>
              </w:rPr>
            </w:pPr>
            <w:r>
              <w:rPr>
                <w:sz w:val="20"/>
              </w:rPr>
              <w:t>economy</w:t>
            </w:r>
            <w:r>
              <w:rPr>
                <w:spacing w:val="-13"/>
                <w:sz w:val="20"/>
              </w:rPr>
              <w:t xml:space="preserve"> </w:t>
            </w:r>
            <w:r>
              <w:rPr>
                <w:sz w:val="20"/>
              </w:rPr>
              <w:t xml:space="preserve">of </w:t>
            </w:r>
            <w:r>
              <w:rPr>
                <w:spacing w:val="-2"/>
                <w:sz w:val="20"/>
              </w:rPr>
              <w:t>Turkey</w:t>
            </w:r>
          </w:p>
        </w:tc>
      </w:tr>
      <w:tr w:rsidR="00F62E01" w14:paraId="60746B0D" w14:textId="77777777">
        <w:trPr>
          <w:trHeight w:val="458"/>
        </w:trPr>
        <w:tc>
          <w:tcPr>
            <w:tcW w:w="1449" w:type="dxa"/>
          </w:tcPr>
          <w:p w14:paraId="60746B06" w14:textId="77777777" w:rsidR="00F62E01" w:rsidRDefault="00646DA3">
            <w:pPr>
              <w:pStyle w:val="TableParagraph"/>
              <w:spacing w:before="112"/>
              <w:ind w:left="0" w:right="433"/>
              <w:jc w:val="right"/>
              <w:rPr>
                <w:sz w:val="20"/>
              </w:rPr>
            </w:pPr>
            <w:r>
              <w:rPr>
                <w:sz w:val="20"/>
              </w:rPr>
              <w:t>Zine</w:t>
            </w:r>
            <w:r>
              <w:rPr>
                <w:spacing w:val="2"/>
                <w:sz w:val="20"/>
              </w:rPr>
              <w:t xml:space="preserve"> </w:t>
            </w:r>
            <w:r>
              <w:rPr>
                <w:spacing w:val="-2"/>
                <w:sz w:val="20"/>
              </w:rPr>
              <w:t>Barka</w:t>
            </w:r>
          </w:p>
        </w:tc>
        <w:tc>
          <w:tcPr>
            <w:tcW w:w="1813" w:type="dxa"/>
          </w:tcPr>
          <w:p w14:paraId="60746B07" w14:textId="77777777" w:rsidR="00F62E01" w:rsidRDefault="00646DA3">
            <w:pPr>
              <w:pStyle w:val="TableParagraph"/>
              <w:spacing w:before="112"/>
              <w:ind w:left="102"/>
              <w:rPr>
                <w:sz w:val="20"/>
              </w:rPr>
            </w:pPr>
            <w:r>
              <w:rPr>
                <w:spacing w:val="-2"/>
                <w:sz w:val="20"/>
              </w:rPr>
              <w:t>Algeria</w:t>
            </w:r>
          </w:p>
        </w:tc>
        <w:tc>
          <w:tcPr>
            <w:tcW w:w="2565" w:type="dxa"/>
          </w:tcPr>
          <w:p w14:paraId="60746B08" w14:textId="77777777" w:rsidR="00F62E01" w:rsidRDefault="00646DA3">
            <w:pPr>
              <w:pStyle w:val="TableParagraph"/>
              <w:spacing w:before="112"/>
              <w:ind w:left="106"/>
              <w:rPr>
                <w:sz w:val="20"/>
              </w:rPr>
            </w:pPr>
            <w:r>
              <w:rPr>
                <w:sz w:val="20"/>
              </w:rPr>
              <w:t>University</w:t>
            </w:r>
            <w:r>
              <w:rPr>
                <w:spacing w:val="-4"/>
                <w:sz w:val="20"/>
              </w:rPr>
              <w:t xml:space="preserve"> </w:t>
            </w:r>
            <w:r>
              <w:rPr>
                <w:sz w:val="20"/>
              </w:rPr>
              <w:t>of</w:t>
            </w:r>
            <w:r>
              <w:rPr>
                <w:spacing w:val="-5"/>
                <w:sz w:val="20"/>
              </w:rPr>
              <w:t xml:space="preserve"> </w:t>
            </w:r>
            <w:r>
              <w:rPr>
                <w:spacing w:val="-2"/>
                <w:sz w:val="20"/>
              </w:rPr>
              <w:t>Tlemcen</w:t>
            </w:r>
          </w:p>
        </w:tc>
        <w:tc>
          <w:tcPr>
            <w:tcW w:w="1844" w:type="dxa"/>
          </w:tcPr>
          <w:p w14:paraId="60746B09" w14:textId="77777777" w:rsidR="00F62E01" w:rsidRDefault="00646DA3">
            <w:pPr>
              <w:pStyle w:val="TableParagraph"/>
              <w:spacing w:line="226" w:lineRule="exact"/>
              <w:ind w:left="102"/>
              <w:rPr>
                <w:sz w:val="20"/>
              </w:rPr>
            </w:pPr>
            <w:r>
              <w:rPr>
                <w:sz w:val="20"/>
              </w:rPr>
              <w:t>Hadi</w:t>
            </w:r>
            <w:r>
              <w:rPr>
                <w:spacing w:val="-3"/>
                <w:sz w:val="20"/>
              </w:rPr>
              <w:t xml:space="preserve"> </w:t>
            </w:r>
            <w:r>
              <w:rPr>
                <w:spacing w:val="-2"/>
                <w:sz w:val="20"/>
              </w:rPr>
              <w:t>Esfahani,</w:t>
            </w:r>
          </w:p>
          <w:p w14:paraId="60746B0A" w14:textId="77777777" w:rsidR="00F62E01" w:rsidRDefault="00646DA3">
            <w:pPr>
              <w:pStyle w:val="TableParagraph"/>
              <w:spacing w:before="2" w:line="210" w:lineRule="exact"/>
              <w:ind w:left="102"/>
              <w:rPr>
                <w:sz w:val="20"/>
              </w:rPr>
            </w:pPr>
            <w:r>
              <w:rPr>
                <w:spacing w:val="-2"/>
                <w:sz w:val="20"/>
              </w:rPr>
              <w:t>Economics</w:t>
            </w:r>
          </w:p>
        </w:tc>
        <w:tc>
          <w:tcPr>
            <w:tcW w:w="1600" w:type="dxa"/>
          </w:tcPr>
          <w:p w14:paraId="60746B0B" w14:textId="77777777" w:rsidR="00F62E01" w:rsidRDefault="00646DA3">
            <w:pPr>
              <w:pStyle w:val="TableParagraph"/>
              <w:spacing w:line="226" w:lineRule="exact"/>
              <w:ind w:left="106"/>
              <w:rPr>
                <w:sz w:val="20"/>
              </w:rPr>
            </w:pPr>
            <w:r>
              <w:rPr>
                <w:spacing w:val="-2"/>
                <w:sz w:val="20"/>
              </w:rPr>
              <w:t>Algerian</w:t>
            </w:r>
          </w:p>
          <w:p w14:paraId="60746B0C" w14:textId="77777777" w:rsidR="00F62E01" w:rsidRDefault="00646DA3">
            <w:pPr>
              <w:pStyle w:val="TableParagraph"/>
              <w:spacing w:before="2" w:line="210" w:lineRule="exact"/>
              <w:ind w:left="106"/>
              <w:rPr>
                <w:sz w:val="20"/>
              </w:rPr>
            </w:pPr>
            <w:r>
              <w:rPr>
                <w:spacing w:val="-2"/>
                <w:sz w:val="20"/>
              </w:rPr>
              <w:t>economy</w:t>
            </w:r>
          </w:p>
        </w:tc>
      </w:tr>
      <w:tr w:rsidR="00F62E01" w14:paraId="60746B16" w14:textId="77777777">
        <w:trPr>
          <w:trHeight w:val="690"/>
        </w:trPr>
        <w:tc>
          <w:tcPr>
            <w:tcW w:w="1449" w:type="dxa"/>
          </w:tcPr>
          <w:p w14:paraId="60746B0E" w14:textId="77777777" w:rsidR="00F62E01" w:rsidRDefault="00646DA3">
            <w:pPr>
              <w:pStyle w:val="TableParagraph"/>
              <w:spacing w:before="112" w:line="242" w:lineRule="auto"/>
              <w:ind w:right="692"/>
              <w:rPr>
                <w:sz w:val="20"/>
              </w:rPr>
            </w:pPr>
            <w:r>
              <w:rPr>
                <w:spacing w:val="-2"/>
                <w:sz w:val="20"/>
              </w:rPr>
              <w:t>Brahim Guizani</w:t>
            </w:r>
          </w:p>
        </w:tc>
        <w:tc>
          <w:tcPr>
            <w:tcW w:w="1813" w:type="dxa"/>
          </w:tcPr>
          <w:p w14:paraId="60746B0F" w14:textId="77777777" w:rsidR="00F62E01" w:rsidRDefault="00F62E01">
            <w:pPr>
              <w:pStyle w:val="TableParagraph"/>
              <w:spacing w:before="10"/>
              <w:ind w:left="0"/>
              <w:rPr>
                <w:sz w:val="19"/>
              </w:rPr>
            </w:pPr>
          </w:p>
          <w:p w14:paraId="60746B10" w14:textId="77777777" w:rsidR="00F62E01" w:rsidRDefault="00646DA3">
            <w:pPr>
              <w:pStyle w:val="TableParagraph"/>
              <w:ind w:left="102"/>
              <w:rPr>
                <w:sz w:val="20"/>
              </w:rPr>
            </w:pPr>
            <w:r>
              <w:rPr>
                <w:spacing w:val="-2"/>
                <w:sz w:val="20"/>
              </w:rPr>
              <w:t>Tunisia</w:t>
            </w:r>
          </w:p>
        </w:tc>
        <w:tc>
          <w:tcPr>
            <w:tcW w:w="2565" w:type="dxa"/>
          </w:tcPr>
          <w:p w14:paraId="60746B11" w14:textId="77777777" w:rsidR="00F62E01" w:rsidRDefault="00F62E01">
            <w:pPr>
              <w:pStyle w:val="TableParagraph"/>
              <w:spacing w:before="10"/>
              <w:ind w:left="0"/>
              <w:rPr>
                <w:sz w:val="19"/>
              </w:rPr>
            </w:pPr>
          </w:p>
          <w:p w14:paraId="60746B12" w14:textId="77777777" w:rsidR="00F62E01" w:rsidRDefault="00646DA3">
            <w:pPr>
              <w:pStyle w:val="TableParagraph"/>
              <w:ind w:left="106"/>
              <w:rPr>
                <w:sz w:val="20"/>
              </w:rPr>
            </w:pPr>
            <w:r>
              <w:rPr>
                <w:sz w:val="20"/>
              </w:rPr>
              <w:t>University</w:t>
            </w:r>
            <w:r>
              <w:rPr>
                <w:spacing w:val="-4"/>
                <w:sz w:val="20"/>
              </w:rPr>
              <w:t xml:space="preserve"> </w:t>
            </w:r>
            <w:r>
              <w:rPr>
                <w:sz w:val="20"/>
              </w:rPr>
              <w:t>of</w:t>
            </w:r>
            <w:r>
              <w:rPr>
                <w:spacing w:val="-1"/>
                <w:sz w:val="20"/>
              </w:rPr>
              <w:t xml:space="preserve"> </w:t>
            </w:r>
            <w:r>
              <w:rPr>
                <w:spacing w:val="-2"/>
                <w:sz w:val="20"/>
              </w:rPr>
              <w:t>Jendouba</w:t>
            </w:r>
          </w:p>
        </w:tc>
        <w:tc>
          <w:tcPr>
            <w:tcW w:w="1844" w:type="dxa"/>
          </w:tcPr>
          <w:p w14:paraId="60746B13" w14:textId="77777777" w:rsidR="00F62E01" w:rsidRDefault="00646DA3">
            <w:pPr>
              <w:pStyle w:val="TableParagraph"/>
              <w:spacing w:before="112" w:line="242" w:lineRule="auto"/>
              <w:ind w:left="102" w:right="569"/>
              <w:rPr>
                <w:sz w:val="20"/>
              </w:rPr>
            </w:pPr>
            <w:r>
              <w:rPr>
                <w:sz w:val="20"/>
              </w:rPr>
              <w:t>Adam</w:t>
            </w:r>
            <w:r>
              <w:rPr>
                <w:spacing w:val="-13"/>
                <w:sz w:val="20"/>
              </w:rPr>
              <w:t xml:space="preserve"> </w:t>
            </w:r>
            <w:r>
              <w:rPr>
                <w:sz w:val="20"/>
              </w:rPr>
              <w:t xml:space="preserve">Osman, </w:t>
            </w:r>
            <w:r>
              <w:rPr>
                <w:spacing w:val="-2"/>
                <w:sz w:val="20"/>
              </w:rPr>
              <w:t>Economics</w:t>
            </w:r>
          </w:p>
        </w:tc>
        <w:tc>
          <w:tcPr>
            <w:tcW w:w="1600" w:type="dxa"/>
          </w:tcPr>
          <w:p w14:paraId="60746B14" w14:textId="77777777" w:rsidR="00F62E01" w:rsidRDefault="00646DA3">
            <w:pPr>
              <w:pStyle w:val="TableParagraph"/>
              <w:ind w:left="106" w:right="641"/>
              <w:rPr>
                <w:sz w:val="20"/>
              </w:rPr>
            </w:pPr>
            <w:r>
              <w:rPr>
                <w:spacing w:val="-2"/>
                <w:sz w:val="20"/>
              </w:rPr>
              <w:t xml:space="preserve">Monetary </w:t>
            </w:r>
            <w:r>
              <w:rPr>
                <w:sz w:val="20"/>
              </w:rPr>
              <w:t>Policies</w:t>
            </w:r>
            <w:r>
              <w:rPr>
                <w:spacing w:val="-6"/>
                <w:sz w:val="20"/>
              </w:rPr>
              <w:t xml:space="preserve"> </w:t>
            </w:r>
            <w:r>
              <w:rPr>
                <w:spacing w:val="-5"/>
                <w:sz w:val="20"/>
              </w:rPr>
              <w:t>in</w:t>
            </w:r>
          </w:p>
          <w:p w14:paraId="60746B15" w14:textId="77777777" w:rsidR="00F62E01" w:rsidRDefault="00646DA3">
            <w:pPr>
              <w:pStyle w:val="TableParagraph"/>
              <w:spacing w:line="210" w:lineRule="exact"/>
              <w:ind w:left="106"/>
              <w:rPr>
                <w:sz w:val="20"/>
              </w:rPr>
            </w:pPr>
            <w:r>
              <w:rPr>
                <w:spacing w:val="-2"/>
                <w:sz w:val="20"/>
              </w:rPr>
              <w:t>Algeria</w:t>
            </w:r>
          </w:p>
        </w:tc>
      </w:tr>
    </w:tbl>
    <w:p w14:paraId="60746B17" w14:textId="77777777" w:rsidR="00F62E01" w:rsidRDefault="00F62E01">
      <w:pPr>
        <w:pStyle w:val="BodyText"/>
        <w:rPr>
          <w:sz w:val="20"/>
        </w:rPr>
      </w:pPr>
    </w:p>
    <w:p w14:paraId="60746B18" w14:textId="77777777" w:rsidR="00F62E01" w:rsidRDefault="00F62E01">
      <w:pPr>
        <w:pStyle w:val="BodyText"/>
        <w:rPr>
          <w:sz w:val="20"/>
        </w:rPr>
      </w:pPr>
    </w:p>
    <w:p w14:paraId="60746B19" w14:textId="77777777" w:rsidR="00F62E01" w:rsidRDefault="00F62E01">
      <w:pPr>
        <w:pStyle w:val="BodyText"/>
        <w:spacing w:before="3"/>
        <w:rPr>
          <w:sz w:val="22"/>
        </w:rPr>
      </w:pPr>
    </w:p>
    <w:p w14:paraId="60746B1A" w14:textId="77777777" w:rsidR="00F62E01" w:rsidRDefault="00646DA3">
      <w:pPr>
        <w:pStyle w:val="BodyText"/>
        <w:spacing w:line="480" w:lineRule="auto"/>
        <w:ind w:left="520" w:right="804"/>
      </w:pPr>
      <w:r>
        <w:t>Illinois has linkages with 13 institutions in six MENA countries, including scientific and technical exchanges and academic and student exchanges (Table 2). The sections on the table marked as “General MOU” indicate that, although there are no financial ob</w:t>
      </w:r>
      <w:r>
        <w:t>ligations, the institutions agree to work together when it is mutually beneficial. UIUC also supports individual exchange</w:t>
      </w:r>
      <w:r>
        <w:rPr>
          <w:spacing w:val="-1"/>
        </w:rPr>
        <w:t xml:space="preserve"> </w:t>
      </w:r>
      <w:r>
        <w:t>scholars</w:t>
      </w:r>
      <w:r>
        <w:rPr>
          <w:spacing w:val="-5"/>
        </w:rPr>
        <w:t xml:space="preserve"> </w:t>
      </w:r>
      <w:r>
        <w:t>and</w:t>
      </w:r>
      <w:r>
        <w:rPr>
          <w:spacing w:val="-3"/>
        </w:rPr>
        <w:t xml:space="preserve"> </w:t>
      </w:r>
      <w:r>
        <w:t>visiting</w:t>
      </w:r>
      <w:r>
        <w:rPr>
          <w:spacing w:val="-3"/>
        </w:rPr>
        <w:t xml:space="preserve"> </w:t>
      </w:r>
      <w:r>
        <w:t>faculty</w:t>
      </w:r>
      <w:r>
        <w:rPr>
          <w:spacing w:val="-3"/>
        </w:rPr>
        <w:t xml:space="preserve"> </w:t>
      </w:r>
      <w:r>
        <w:t>(Table</w:t>
      </w:r>
      <w:r>
        <w:rPr>
          <w:spacing w:val="-2"/>
        </w:rPr>
        <w:t xml:space="preserve"> </w:t>
      </w:r>
      <w:r>
        <w:t>3).</w:t>
      </w:r>
      <w:r>
        <w:rPr>
          <w:spacing w:val="-3"/>
        </w:rPr>
        <w:t xml:space="preserve"> </w:t>
      </w:r>
      <w:r>
        <w:t>CSAMES</w:t>
      </w:r>
      <w:r>
        <w:rPr>
          <w:spacing w:val="-5"/>
        </w:rPr>
        <w:t xml:space="preserve"> </w:t>
      </w:r>
      <w:r>
        <w:t>offers</w:t>
      </w:r>
      <w:r>
        <w:rPr>
          <w:spacing w:val="-5"/>
        </w:rPr>
        <w:t xml:space="preserve"> </w:t>
      </w:r>
      <w:r>
        <w:t>administrative</w:t>
      </w:r>
      <w:r>
        <w:rPr>
          <w:spacing w:val="-6"/>
        </w:rPr>
        <w:t xml:space="preserve"> </w:t>
      </w:r>
      <w:r>
        <w:t>and</w:t>
      </w:r>
      <w:r>
        <w:rPr>
          <w:spacing w:val="-8"/>
        </w:rPr>
        <w:t xml:space="preserve"> </w:t>
      </w:r>
      <w:r>
        <w:t>institutional support for these colleagues who contribute to</w:t>
      </w:r>
      <w:r>
        <w:t xml:space="preserve"> the intellectual community through lecture series and participation in CSAMES events.</w:t>
      </w:r>
    </w:p>
    <w:p w14:paraId="60746B1B" w14:textId="77777777" w:rsidR="00F62E01" w:rsidRDefault="00F62E01">
      <w:pPr>
        <w:spacing w:line="480" w:lineRule="auto"/>
        <w:sectPr w:rsidR="00F62E01">
          <w:pgSz w:w="12240" w:h="15840"/>
          <w:pgMar w:top="940" w:right="640" w:bottom="1200" w:left="920" w:header="726" w:footer="1010" w:gutter="0"/>
          <w:cols w:space="720"/>
        </w:sectPr>
      </w:pPr>
    </w:p>
    <w:p w14:paraId="60746B1C" w14:textId="77777777" w:rsidR="00F62E01" w:rsidRDefault="00F62E01">
      <w:pPr>
        <w:pStyle w:val="BodyText"/>
        <w:rPr>
          <w:sz w:val="20"/>
        </w:rPr>
      </w:pPr>
    </w:p>
    <w:p w14:paraId="60746B1D" w14:textId="77777777" w:rsidR="00F62E01" w:rsidRDefault="00F62E01">
      <w:pPr>
        <w:pStyle w:val="BodyText"/>
        <w:spacing w:before="4"/>
        <w:rPr>
          <w:sz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530"/>
        <w:gridCol w:w="1191"/>
      </w:tblGrid>
      <w:tr w:rsidR="00F62E01" w14:paraId="60746B1F" w14:textId="77777777">
        <w:trPr>
          <w:trHeight w:val="225"/>
        </w:trPr>
        <w:tc>
          <w:tcPr>
            <w:tcW w:w="10161" w:type="dxa"/>
            <w:gridSpan w:val="3"/>
          </w:tcPr>
          <w:p w14:paraId="60746B1E" w14:textId="77777777" w:rsidR="00F62E01" w:rsidRDefault="00646DA3">
            <w:pPr>
              <w:pStyle w:val="TableParagraph"/>
              <w:spacing w:line="206" w:lineRule="exact"/>
              <w:ind w:left="3604" w:right="3594"/>
              <w:jc w:val="center"/>
              <w:rPr>
                <w:b/>
                <w:sz w:val="20"/>
              </w:rPr>
            </w:pPr>
            <w:r>
              <w:rPr>
                <w:b/>
                <w:sz w:val="20"/>
              </w:rPr>
              <w:t>Table</w:t>
            </w:r>
            <w:r>
              <w:rPr>
                <w:b/>
                <w:spacing w:val="-3"/>
                <w:sz w:val="20"/>
              </w:rPr>
              <w:t xml:space="preserve"> </w:t>
            </w:r>
            <w:r>
              <w:rPr>
                <w:b/>
                <w:sz w:val="20"/>
              </w:rPr>
              <w:t>4:</w:t>
            </w:r>
            <w:r>
              <w:rPr>
                <w:b/>
                <w:spacing w:val="-2"/>
                <w:sz w:val="20"/>
              </w:rPr>
              <w:t xml:space="preserve"> </w:t>
            </w:r>
            <w:r>
              <w:rPr>
                <w:b/>
                <w:sz w:val="20"/>
              </w:rPr>
              <w:t>CSAMES</w:t>
            </w:r>
            <w:r>
              <w:rPr>
                <w:b/>
                <w:spacing w:val="-2"/>
                <w:sz w:val="20"/>
              </w:rPr>
              <w:t xml:space="preserve"> </w:t>
            </w:r>
            <w:r>
              <w:rPr>
                <w:b/>
                <w:sz w:val="20"/>
              </w:rPr>
              <w:t>2020-21</w:t>
            </w:r>
            <w:r>
              <w:rPr>
                <w:b/>
                <w:spacing w:val="-3"/>
                <w:sz w:val="20"/>
              </w:rPr>
              <w:t xml:space="preserve"> </w:t>
            </w:r>
            <w:r>
              <w:rPr>
                <w:b/>
                <w:spacing w:val="-2"/>
                <w:sz w:val="20"/>
              </w:rPr>
              <w:t>Events</w:t>
            </w:r>
          </w:p>
        </w:tc>
      </w:tr>
      <w:tr w:rsidR="00F62E01" w14:paraId="60746B23" w14:textId="77777777">
        <w:trPr>
          <w:trHeight w:val="461"/>
        </w:trPr>
        <w:tc>
          <w:tcPr>
            <w:tcW w:w="1440" w:type="dxa"/>
            <w:tcBorders>
              <w:bottom w:val="single" w:sz="8" w:space="0" w:color="000000"/>
            </w:tcBorders>
          </w:tcPr>
          <w:p w14:paraId="60746B20" w14:textId="77777777" w:rsidR="00F62E01" w:rsidRDefault="00646DA3">
            <w:pPr>
              <w:pStyle w:val="TableParagraph"/>
              <w:ind w:left="507" w:right="499"/>
              <w:jc w:val="center"/>
              <w:rPr>
                <w:b/>
                <w:sz w:val="20"/>
              </w:rPr>
            </w:pPr>
            <w:r>
              <w:rPr>
                <w:b/>
                <w:spacing w:val="-4"/>
                <w:sz w:val="20"/>
              </w:rPr>
              <w:t>Date</w:t>
            </w:r>
          </w:p>
        </w:tc>
        <w:tc>
          <w:tcPr>
            <w:tcW w:w="7530" w:type="dxa"/>
            <w:tcBorders>
              <w:bottom w:val="single" w:sz="8" w:space="0" w:color="000000"/>
            </w:tcBorders>
          </w:tcPr>
          <w:p w14:paraId="60746B21" w14:textId="77777777" w:rsidR="00F62E01" w:rsidRDefault="00646DA3">
            <w:pPr>
              <w:pStyle w:val="TableParagraph"/>
              <w:rPr>
                <w:b/>
                <w:sz w:val="20"/>
              </w:rPr>
            </w:pPr>
            <w:r>
              <w:rPr>
                <w:b/>
                <w:spacing w:val="-2"/>
                <w:sz w:val="20"/>
              </w:rPr>
              <w:t>Title/Speaker</w:t>
            </w:r>
          </w:p>
        </w:tc>
        <w:tc>
          <w:tcPr>
            <w:tcW w:w="1191" w:type="dxa"/>
            <w:tcBorders>
              <w:bottom w:val="single" w:sz="8" w:space="0" w:color="000000"/>
            </w:tcBorders>
          </w:tcPr>
          <w:p w14:paraId="60746B22" w14:textId="77777777" w:rsidR="00F62E01" w:rsidRDefault="00646DA3">
            <w:pPr>
              <w:pStyle w:val="TableParagraph"/>
              <w:spacing w:line="228" w:lineRule="exact"/>
              <w:ind w:left="104" w:firstLine="260"/>
              <w:rPr>
                <w:b/>
                <w:sz w:val="20"/>
              </w:rPr>
            </w:pPr>
            <w:r>
              <w:rPr>
                <w:b/>
                <w:spacing w:val="-2"/>
                <w:sz w:val="20"/>
              </w:rPr>
              <w:t>Total Attendance</w:t>
            </w:r>
          </w:p>
        </w:tc>
      </w:tr>
      <w:tr w:rsidR="00F62E01" w14:paraId="60746B27" w14:textId="77777777">
        <w:trPr>
          <w:trHeight w:val="461"/>
        </w:trPr>
        <w:tc>
          <w:tcPr>
            <w:tcW w:w="1440" w:type="dxa"/>
            <w:tcBorders>
              <w:top w:val="single" w:sz="8" w:space="0" w:color="000000"/>
            </w:tcBorders>
          </w:tcPr>
          <w:p w14:paraId="60746B24" w14:textId="77777777" w:rsidR="00F62E01" w:rsidRDefault="00646DA3">
            <w:pPr>
              <w:pStyle w:val="TableParagraph"/>
              <w:spacing w:line="229" w:lineRule="exact"/>
              <w:ind w:left="362"/>
              <w:rPr>
                <w:sz w:val="20"/>
              </w:rPr>
            </w:pPr>
            <w:r>
              <w:rPr>
                <w:spacing w:val="-2"/>
                <w:sz w:val="20"/>
              </w:rPr>
              <w:t>9/1/2020</w:t>
            </w:r>
          </w:p>
        </w:tc>
        <w:tc>
          <w:tcPr>
            <w:tcW w:w="7530" w:type="dxa"/>
            <w:tcBorders>
              <w:top w:val="single" w:sz="8" w:space="0" w:color="000000"/>
            </w:tcBorders>
          </w:tcPr>
          <w:p w14:paraId="60746B25" w14:textId="77777777" w:rsidR="00F62E01" w:rsidRDefault="00646DA3">
            <w:pPr>
              <w:pStyle w:val="TableParagraph"/>
              <w:spacing w:line="228" w:lineRule="exact"/>
              <w:rPr>
                <w:sz w:val="20"/>
              </w:rPr>
            </w:pPr>
            <w:r>
              <w:rPr>
                <w:sz w:val="20"/>
              </w:rPr>
              <w:t>Motivations</w:t>
            </w:r>
            <w:r>
              <w:rPr>
                <w:spacing w:val="-5"/>
                <w:sz w:val="20"/>
              </w:rPr>
              <w:t xml:space="preserve"> </w:t>
            </w:r>
            <w:r>
              <w:rPr>
                <w:sz w:val="20"/>
              </w:rPr>
              <w:t>and</w:t>
            </w:r>
            <w:r>
              <w:rPr>
                <w:spacing w:val="-4"/>
                <w:sz w:val="20"/>
              </w:rPr>
              <w:t xml:space="preserve"> </w:t>
            </w:r>
            <w:r>
              <w:rPr>
                <w:sz w:val="20"/>
              </w:rPr>
              <w:t>Practices</w:t>
            </w:r>
            <w:r>
              <w:rPr>
                <w:spacing w:val="-5"/>
                <w:sz w:val="20"/>
              </w:rPr>
              <w:t xml:space="preserve"> </w:t>
            </w:r>
            <w:r>
              <w:rPr>
                <w:sz w:val="20"/>
              </w:rPr>
              <w:t>of</w:t>
            </w:r>
            <w:r>
              <w:rPr>
                <w:spacing w:val="-2"/>
                <w:sz w:val="20"/>
              </w:rPr>
              <w:t xml:space="preserve"> </w:t>
            </w:r>
            <w:r>
              <w:rPr>
                <w:sz w:val="20"/>
              </w:rPr>
              <w:t>Homeschooling</w:t>
            </w:r>
            <w:r>
              <w:rPr>
                <w:spacing w:val="-4"/>
                <w:sz w:val="20"/>
              </w:rPr>
              <w:t xml:space="preserve"> </w:t>
            </w:r>
            <w:r>
              <w:rPr>
                <w:sz w:val="20"/>
              </w:rPr>
              <w:t>Mothers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United</w:t>
            </w:r>
            <w:r>
              <w:rPr>
                <w:spacing w:val="-7"/>
                <w:sz w:val="20"/>
              </w:rPr>
              <w:t xml:space="preserve"> </w:t>
            </w:r>
            <w:r>
              <w:rPr>
                <w:sz w:val="20"/>
              </w:rPr>
              <w:t>Arab</w:t>
            </w:r>
            <w:r>
              <w:rPr>
                <w:spacing w:val="-6"/>
                <w:sz w:val="20"/>
              </w:rPr>
              <w:t xml:space="preserve"> </w:t>
            </w:r>
            <w:r>
              <w:rPr>
                <w:sz w:val="20"/>
              </w:rPr>
              <w:t>Emirates;</w:t>
            </w:r>
            <w:r>
              <w:rPr>
                <w:spacing w:val="-3"/>
                <w:sz w:val="20"/>
              </w:rPr>
              <w:t xml:space="preserve"> </w:t>
            </w:r>
            <w:r>
              <w:rPr>
                <w:sz w:val="20"/>
              </w:rPr>
              <w:t>Noor Doukmak, UIUC CoE Doctoral Student</w:t>
            </w:r>
          </w:p>
        </w:tc>
        <w:tc>
          <w:tcPr>
            <w:tcW w:w="1191" w:type="dxa"/>
            <w:tcBorders>
              <w:top w:val="single" w:sz="8" w:space="0" w:color="000000"/>
            </w:tcBorders>
          </w:tcPr>
          <w:p w14:paraId="60746B26" w14:textId="77777777" w:rsidR="00F62E01" w:rsidRDefault="00646DA3">
            <w:pPr>
              <w:pStyle w:val="TableParagraph"/>
              <w:spacing w:line="229" w:lineRule="exact"/>
              <w:ind w:left="0"/>
              <w:jc w:val="center"/>
              <w:rPr>
                <w:sz w:val="20"/>
              </w:rPr>
            </w:pPr>
            <w:r>
              <w:rPr>
                <w:sz w:val="20"/>
              </w:rPr>
              <w:t>9</w:t>
            </w:r>
          </w:p>
        </w:tc>
      </w:tr>
      <w:tr w:rsidR="00F62E01" w14:paraId="60746B2B" w14:textId="77777777">
        <w:trPr>
          <w:trHeight w:val="230"/>
        </w:trPr>
        <w:tc>
          <w:tcPr>
            <w:tcW w:w="1440" w:type="dxa"/>
          </w:tcPr>
          <w:p w14:paraId="60746B28" w14:textId="77777777" w:rsidR="00F62E01" w:rsidRDefault="00646DA3">
            <w:pPr>
              <w:pStyle w:val="TableParagraph"/>
              <w:spacing w:line="210" w:lineRule="exact"/>
              <w:ind w:left="362"/>
              <w:rPr>
                <w:sz w:val="20"/>
              </w:rPr>
            </w:pPr>
            <w:r>
              <w:rPr>
                <w:spacing w:val="-2"/>
                <w:sz w:val="20"/>
              </w:rPr>
              <w:t>9/8/2020</w:t>
            </w:r>
          </w:p>
        </w:tc>
        <w:tc>
          <w:tcPr>
            <w:tcW w:w="7530" w:type="dxa"/>
          </w:tcPr>
          <w:p w14:paraId="60746B29" w14:textId="77777777" w:rsidR="00F62E01" w:rsidRDefault="00646DA3">
            <w:pPr>
              <w:pStyle w:val="TableParagraph"/>
              <w:spacing w:line="210" w:lineRule="exact"/>
              <w:rPr>
                <w:sz w:val="20"/>
              </w:rPr>
            </w:pPr>
            <w:r>
              <w:rPr>
                <w:sz w:val="20"/>
              </w:rPr>
              <w:t>Water</w:t>
            </w:r>
            <w:r>
              <w:rPr>
                <w:spacing w:val="-2"/>
                <w:sz w:val="20"/>
              </w:rPr>
              <w:t xml:space="preserve"> </w:t>
            </w:r>
            <w:r>
              <w:rPr>
                <w:sz w:val="20"/>
              </w:rPr>
              <w:t>Complexity</w:t>
            </w:r>
            <w:r>
              <w:rPr>
                <w:spacing w:val="-2"/>
                <w:sz w:val="20"/>
              </w:rPr>
              <w:t xml:space="preserve"> </w:t>
            </w:r>
            <w:r>
              <w:rPr>
                <w:sz w:val="20"/>
              </w:rPr>
              <w:t>and</w:t>
            </w:r>
            <w:r>
              <w:rPr>
                <w:spacing w:val="-3"/>
                <w:sz w:val="20"/>
              </w:rPr>
              <w:t xml:space="preserve"> </w:t>
            </w:r>
            <w:r>
              <w:rPr>
                <w:sz w:val="20"/>
              </w:rPr>
              <w:t>Public</w:t>
            </w:r>
            <w:r>
              <w:rPr>
                <w:spacing w:val="-6"/>
                <w:sz w:val="20"/>
              </w:rPr>
              <w:t xml:space="preserve"> </w:t>
            </w:r>
            <w:r>
              <w:rPr>
                <w:sz w:val="20"/>
              </w:rPr>
              <w:t>Policy</w:t>
            </w:r>
            <w:r>
              <w:rPr>
                <w:spacing w:val="-6"/>
                <w:sz w:val="20"/>
              </w:rPr>
              <w:t xml:space="preserve"> </w:t>
            </w:r>
            <w:r>
              <w:rPr>
                <w:sz w:val="20"/>
              </w:rPr>
              <w:t>in</w:t>
            </w:r>
            <w:r>
              <w:rPr>
                <w:spacing w:val="-2"/>
                <w:sz w:val="20"/>
              </w:rPr>
              <w:t xml:space="preserve"> </w:t>
            </w:r>
            <w:r>
              <w:rPr>
                <w:sz w:val="20"/>
              </w:rPr>
              <w:t>Iran;</w:t>
            </w:r>
            <w:r>
              <w:rPr>
                <w:spacing w:val="-1"/>
                <w:sz w:val="20"/>
              </w:rPr>
              <w:t xml:space="preserve"> </w:t>
            </w:r>
            <w:r>
              <w:rPr>
                <w:sz w:val="20"/>
              </w:rPr>
              <w:t>Kaveh</w:t>
            </w:r>
            <w:r>
              <w:rPr>
                <w:spacing w:val="-3"/>
                <w:sz w:val="20"/>
              </w:rPr>
              <w:t xml:space="preserve"> </w:t>
            </w:r>
            <w:r>
              <w:rPr>
                <w:sz w:val="20"/>
              </w:rPr>
              <w:t>Madani</w:t>
            </w:r>
            <w:r>
              <w:rPr>
                <w:spacing w:val="-1"/>
                <w:sz w:val="20"/>
              </w:rPr>
              <w:t xml:space="preserve"> </w:t>
            </w:r>
            <w:r>
              <w:rPr>
                <w:sz w:val="20"/>
              </w:rPr>
              <w:t>(Yale</w:t>
            </w:r>
            <w:r>
              <w:rPr>
                <w:spacing w:val="-3"/>
                <w:sz w:val="20"/>
              </w:rPr>
              <w:t xml:space="preserve"> </w:t>
            </w:r>
            <w:r>
              <w:rPr>
                <w:sz w:val="20"/>
              </w:rPr>
              <w:t>Macmillan</w:t>
            </w:r>
            <w:r>
              <w:rPr>
                <w:spacing w:val="-2"/>
                <w:sz w:val="20"/>
              </w:rPr>
              <w:t xml:space="preserve"> Center)</w:t>
            </w:r>
          </w:p>
        </w:tc>
        <w:tc>
          <w:tcPr>
            <w:tcW w:w="1191" w:type="dxa"/>
          </w:tcPr>
          <w:p w14:paraId="60746B2A" w14:textId="77777777" w:rsidR="00F62E01" w:rsidRDefault="00646DA3">
            <w:pPr>
              <w:pStyle w:val="TableParagraph"/>
              <w:spacing w:line="210" w:lineRule="exact"/>
              <w:ind w:left="428" w:right="426"/>
              <w:jc w:val="center"/>
              <w:rPr>
                <w:sz w:val="20"/>
              </w:rPr>
            </w:pPr>
            <w:r>
              <w:rPr>
                <w:spacing w:val="-5"/>
                <w:sz w:val="20"/>
              </w:rPr>
              <w:t>35</w:t>
            </w:r>
          </w:p>
        </w:tc>
      </w:tr>
      <w:tr w:rsidR="00F62E01" w14:paraId="60746B30" w14:textId="77777777">
        <w:trPr>
          <w:trHeight w:val="458"/>
        </w:trPr>
        <w:tc>
          <w:tcPr>
            <w:tcW w:w="1440" w:type="dxa"/>
          </w:tcPr>
          <w:p w14:paraId="60746B2C" w14:textId="77777777" w:rsidR="00F62E01" w:rsidRDefault="00646DA3">
            <w:pPr>
              <w:pStyle w:val="TableParagraph"/>
              <w:spacing w:line="227" w:lineRule="exact"/>
              <w:ind w:left="0" w:right="305"/>
              <w:jc w:val="right"/>
              <w:rPr>
                <w:sz w:val="20"/>
              </w:rPr>
            </w:pPr>
            <w:r>
              <w:rPr>
                <w:spacing w:val="-2"/>
                <w:sz w:val="20"/>
              </w:rPr>
              <w:t>9/15/2020</w:t>
            </w:r>
          </w:p>
        </w:tc>
        <w:tc>
          <w:tcPr>
            <w:tcW w:w="7530" w:type="dxa"/>
          </w:tcPr>
          <w:p w14:paraId="60746B2D" w14:textId="77777777" w:rsidR="00F62E01" w:rsidRDefault="00646DA3">
            <w:pPr>
              <w:pStyle w:val="TableParagraph"/>
              <w:spacing w:line="227" w:lineRule="exact"/>
              <w:rPr>
                <w:sz w:val="20"/>
              </w:rPr>
            </w:pPr>
            <w:r>
              <w:rPr>
                <w:sz w:val="20"/>
              </w:rPr>
              <w:t>How</w:t>
            </w:r>
            <w:r>
              <w:rPr>
                <w:spacing w:val="-5"/>
                <w:sz w:val="20"/>
              </w:rPr>
              <w:t xml:space="preserve"> </w:t>
            </w:r>
            <w:r>
              <w:rPr>
                <w:sz w:val="20"/>
              </w:rPr>
              <w:t>the</w:t>
            </w:r>
            <w:r>
              <w:rPr>
                <w:spacing w:val="-2"/>
                <w:sz w:val="20"/>
              </w:rPr>
              <w:t xml:space="preserve"> </w:t>
            </w:r>
            <w:r>
              <w:rPr>
                <w:sz w:val="20"/>
              </w:rPr>
              <w:t>Foreign</w:t>
            </w:r>
            <w:r>
              <w:rPr>
                <w:spacing w:val="-6"/>
                <w:sz w:val="20"/>
              </w:rPr>
              <w:t xml:space="preserve"> </w:t>
            </w:r>
            <w:r>
              <w:rPr>
                <w:sz w:val="20"/>
              </w:rPr>
              <w:t>Media</w:t>
            </w:r>
            <w:r>
              <w:rPr>
                <w:spacing w:val="-2"/>
                <w:sz w:val="20"/>
              </w:rPr>
              <w:t xml:space="preserve"> </w:t>
            </w:r>
            <w:r>
              <w:rPr>
                <w:sz w:val="20"/>
              </w:rPr>
              <w:t>Present</w:t>
            </w:r>
            <w:r>
              <w:rPr>
                <w:spacing w:val="-1"/>
                <w:sz w:val="20"/>
              </w:rPr>
              <w:t xml:space="preserve"> </w:t>
            </w:r>
            <w:r>
              <w:rPr>
                <w:sz w:val="20"/>
              </w:rPr>
              <w:t>US</w:t>
            </w:r>
            <w:r>
              <w:rPr>
                <w:spacing w:val="-2"/>
                <w:sz w:val="20"/>
              </w:rPr>
              <w:t xml:space="preserve"> </w:t>
            </w:r>
            <w:r>
              <w:rPr>
                <w:sz w:val="20"/>
              </w:rPr>
              <w:t>Domestic</w:t>
            </w:r>
            <w:r>
              <w:rPr>
                <w:spacing w:val="-2"/>
                <w:sz w:val="20"/>
              </w:rPr>
              <w:t xml:space="preserve"> </w:t>
            </w:r>
            <w:r>
              <w:rPr>
                <w:sz w:val="20"/>
              </w:rPr>
              <w:t>and</w:t>
            </w:r>
            <w:r>
              <w:rPr>
                <w:spacing w:val="-5"/>
                <w:sz w:val="20"/>
              </w:rPr>
              <w:t xml:space="preserve"> </w:t>
            </w:r>
            <w:r>
              <w:rPr>
                <w:sz w:val="20"/>
              </w:rPr>
              <w:t>Foreign</w:t>
            </w:r>
            <w:r>
              <w:rPr>
                <w:spacing w:val="-2"/>
                <w:sz w:val="20"/>
              </w:rPr>
              <w:t xml:space="preserve"> </w:t>
            </w:r>
            <w:r>
              <w:rPr>
                <w:sz w:val="20"/>
              </w:rPr>
              <w:t>Policy</w:t>
            </w:r>
            <w:r>
              <w:rPr>
                <w:spacing w:val="-6"/>
                <w:sz w:val="20"/>
              </w:rPr>
              <w:t xml:space="preserve"> </w:t>
            </w:r>
            <w:r>
              <w:rPr>
                <w:sz w:val="20"/>
              </w:rPr>
              <w:t>for</w:t>
            </w:r>
            <w:r>
              <w:rPr>
                <w:spacing w:val="-4"/>
                <w:sz w:val="20"/>
              </w:rPr>
              <w:t xml:space="preserve"> </w:t>
            </w:r>
            <w:r>
              <w:rPr>
                <w:spacing w:val="-2"/>
                <w:sz w:val="20"/>
              </w:rPr>
              <w:t>their</w:t>
            </w:r>
          </w:p>
          <w:p w14:paraId="60746B2E" w14:textId="77777777" w:rsidR="00F62E01" w:rsidRDefault="00646DA3">
            <w:pPr>
              <w:pStyle w:val="TableParagraph"/>
              <w:spacing w:before="2" w:line="210" w:lineRule="exact"/>
              <w:rPr>
                <w:sz w:val="20"/>
              </w:rPr>
            </w:pPr>
            <w:r>
              <w:rPr>
                <w:sz w:val="20"/>
              </w:rPr>
              <w:t>Viewers/Readers/Listeners;</w:t>
            </w:r>
            <w:r>
              <w:rPr>
                <w:spacing w:val="-8"/>
                <w:sz w:val="20"/>
              </w:rPr>
              <w:t xml:space="preserve"> </w:t>
            </w:r>
            <w:r>
              <w:rPr>
                <w:sz w:val="20"/>
              </w:rPr>
              <w:t>Derek</w:t>
            </w:r>
            <w:r>
              <w:rPr>
                <w:spacing w:val="-8"/>
                <w:sz w:val="20"/>
              </w:rPr>
              <w:t xml:space="preserve"> </w:t>
            </w:r>
            <w:r>
              <w:rPr>
                <w:sz w:val="20"/>
              </w:rPr>
              <w:t>Monroe</w:t>
            </w:r>
            <w:r>
              <w:rPr>
                <w:spacing w:val="33"/>
                <w:sz w:val="20"/>
              </w:rPr>
              <w:t xml:space="preserve"> </w:t>
            </w:r>
            <w:r>
              <w:rPr>
                <w:sz w:val="20"/>
              </w:rPr>
              <w:t>(Independent</w:t>
            </w:r>
            <w:r>
              <w:rPr>
                <w:spacing w:val="-7"/>
                <w:sz w:val="20"/>
              </w:rPr>
              <w:t xml:space="preserve"> </w:t>
            </w:r>
            <w:r>
              <w:rPr>
                <w:spacing w:val="-2"/>
                <w:sz w:val="20"/>
              </w:rPr>
              <w:t>Journalist)</w:t>
            </w:r>
          </w:p>
        </w:tc>
        <w:tc>
          <w:tcPr>
            <w:tcW w:w="1191" w:type="dxa"/>
          </w:tcPr>
          <w:p w14:paraId="60746B2F" w14:textId="77777777" w:rsidR="00F62E01" w:rsidRDefault="00646DA3">
            <w:pPr>
              <w:pStyle w:val="TableParagraph"/>
              <w:spacing w:line="227" w:lineRule="exact"/>
              <w:ind w:left="428" w:right="426"/>
              <w:jc w:val="center"/>
              <w:rPr>
                <w:sz w:val="20"/>
              </w:rPr>
            </w:pPr>
            <w:r>
              <w:rPr>
                <w:spacing w:val="-5"/>
                <w:sz w:val="20"/>
              </w:rPr>
              <w:t>11</w:t>
            </w:r>
          </w:p>
        </w:tc>
      </w:tr>
      <w:tr w:rsidR="00F62E01" w14:paraId="60746B34" w14:textId="77777777">
        <w:trPr>
          <w:trHeight w:val="462"/>
        </w:trPr>
        <w:tc>
          <w:tcPr>
            <w:tcW w:w="1440" w:type="dxa"/>
          </w:tcPr>
          <w:p w14:paraId="60746B31" w14:textId="77777777" w:rsidR="00F62E01" w:rsidRDefault="00646DA3">
            <w:pPr>
              <w:pStyle w:val="TableParagraph"/>
              <w:ind w:left="0" w:right="305"/>
              <w:jc w:val="right"/>
              <w:rPr>
                <w:sz w:val="20"/>
              </w:rPr>
            </w:pPr>
            <w:r>
              <w:rPr>
                <w:spacing w:val="-2"/>
                <w:sz w:val="20"/>
              </w:rPr>
              <w:t>9/17/2020</w:t>
            </w:r>
          </w:p>
        </w:tc>
        <w:tc>
          <w:tcPr>
            <w:tcW w:w="7530" w:type="dxa"/>
          </w:tcPr>
          <w:p w14:paraId="60746B32" w14:textId="77777777" w:rsidR="00F62E01" w:rsidRDefault="00646DA3">
            <w:pPr>
              <w:pStyle w:val="TableParagraph"/>
              <w:spacing w:line="228" w:lineRule="exact"/>
              <w:rPr>
                <w:sz w:val="20"/>
              </w:rPr>
            </w:pPr>
            <w:r>
              <w:rPr>
                <w:sz w:val="20"/>
              </w:rPr>
              <w:t>Political</w:t>
            </w:r>
            <w:r>
              <w:rPr>
                <w:spacing w:val="-3"/>
                <w:sz w:val="20"/>
              </w:rPr>
              <w:t xml:space="preserve"> </w:t>
            </w:r>
            <w:r>
              <w:rPr>
                <w:sz w:val="20"/>
              </w:rPr>
              <w:t>Elite</w:t>
            </w:r>
            <w:r>
              <w:rPr>
                <w:spacing w:val="-4"/>
                <w:sz w:val="20"/>
              </w:rPr>
              <w:t xml:space="preserve"> </w:t>
            </w:r>
            <w:r>
              <w:rPr>
                <w:sz w:val="20"/>
              </w:rPr>
              <w:t>in</w:t>
            </w:r>
            <w:r>
              <w:rPr>
                <w:spacing w:val="-7"/>
                <w:sz w:val="20"/>
              </w:rPr>
              <w:t xml:space="preserve"> </w:t>
            </w:r>
            <w:r>
              <w:rPr>
                <w:sz w:val="20"/>
              </w:rPr>
              <w:t>Post-revolutionary</w:t>
            </w:r>
            <w:r>
              <w:rPr>
                <w:spacing w:val="-4"/>
                <w:sz w:val="20"/>
              </w:rPr>
              <w:t xml:space="preserve"> </w:t>
            </w:r>
            <w:r>
              <w:rPr>
                <w:sz w:val="20"/>
              </w:rPr>
              <w:t>Iran;</w:t>
            </w:r>
            <w:r>
              <w:rPr>
                <w:spacing w:val="-3"/>
                <w:sz w:val="20"/>
              </w:rPr>
              <w:t xml:space="preserve"> </w:t>
            </w:r>
            <w:r>
              <w:rPr>
                <w:sz w:val="20"/>
              </w:rPr>
              <w:t>Mehrzad</w:t>
            </w:r>
            <w:r>
              <w:rPr>
                <w:spacing w:val="-7"/>
                <w:sz w:val="20"/>
              </w:rPr>
              <w:t xml:space="preserve"> </w:t>
            </w:r>
            <w:r>
              <w:rPr>
                <w:sz w:val="20"/>
              </w:rPr>
              <w:t>Boroujerdi</w:t>
            </w:r>
            <w:r>
              <w:rPr>
                <w:spacing w:val="-3"/>
                <w:sz w:val="20"/>
              </w:rPr>
              <w:t xml:space="preserve"> </w:t>
            </w:r>
            <w:r>
              <w:rPr>
                <w:sz w:val="20"/>
              </w:rPr>
              <w:t>(Virginai</w:t>
            </w:r>
            <w:r>
              <w:rPr>
                <w:spacing w:val="-4"/>
                <w:sz w:val="20"/>
              </w:rPr>
              <w:t xml:space="preserve"> </w:t>
            </w:r>
            <w:r>
              <w:rPr>
                <w:sz w:val="20"/>
              </w:rPr>
              <w:t>Tech</w:t>
            </w:r>
            <w:r>
              <w:rPr>
                <w:spacing w:val="-4"/>
                <w:sz w:val="20"/>
              </w:rPr>
              <w:t xml:space="preserve"> </w:t>
            </w:r>
            <w:r>
              <w:rPr>
                <w:sz w:val="20"/>
              </w:rPr>
              <w:t>School</w:t>
            </w:r>
            <w:r>
              <w:rPr>
                <w:spacing w:val="-3"/>
                <w:sz w:val="20"/>
              </w:rPr>
              <w:t xml:space="preserve"> </w:t>
            </w:r>
            <w:r>
              <w:rPr>
                <w:sz w:val="20"/>
              </w:rPr>
              <w:t>of Public and International Affairs)</w:t>
            </w:r>
          </w:p>
        </w:tc>
        <w:tc>
          <w:tcPr>
            <w:tcW w:w="1191" w:type="dxa"/>
          </w:tcPr>
          <w:p w14:paraId="60746B33" w14:textId="77777777" w:rsidR="00F62E01" w:rsidRDefault="00646DA3">
            <w:pPr>
              <w:pStyle w:val="TableParagraph"/>
              <w:ind w:left="428" w:right="426"/>
              <w:jc w:val="center"/>
              <w:rPr>
                <w:sz w:val="20"/>
              </w:rPr>
            </w:pPr>
            <w:r>
              <w:rPr>
                <w:spacing w:val="-5"/>
                <w:sz w:val="20"/>
              </w:rPr>
              <w:t>30</w:t>
            </w:r>
          </w:p>
        </w:tc>
      </w:tr>
      <w:tr w:rsidR="00F62E01" w14:paraId="60746B39" w14:textId="77777777">
        <w:trPr>
          <w:trHeight w:val="457"/>
        </w:trPr>
        <w:tc>
          <w:tcPr>
            <w:tcW w:w="1440" w:type="dxa"/>
          </w:tcPr>
          <w:p w14:paraId="60746B35" w14:textId="77777777" w:rsidR="00F62E01" w:rsidRDefault="00646DA3">
            <w:pPr>
              <w:pStyle w:val="TableParagraph"/>
              <w:spacing w:line="226" w:lineRule="exact"/>
              <w:ind w:left="0" w:right="305"/>
              <w:jc w:val="right"/>
              <w:rPr>
                <w:sz w:val="20"/>
              </w:rPr>
            </w:pPr>
            <w:r>
              <w:rPr>
                <w:spacing w:val="-2"/>
                <w:sz w:val="20"/>
              </w:rPr>
              <w:t>9/22/2020</w:t>
            </w:r>
          </w:p>
        </w:tc>
        <w:tc>
          <w:tcPr>
            <w:tcW w:w="7530" w:type="dxa"/>
          </w:tcPr>
          <w:p w14:paraId="60746B36" w14:textId="77777777" w:rsidR="00F62E01" w:rsidRDefault="00646DA3">
            <w:pPr>
              <w:pStyle w:val="TableParagraph"/>
              <w:spacing w:line="226" w:lineRule="exact"/>
              <w:rPr>
                <w:sz w:val="20"/>
              </w:rPr>
            </w:pPr>
            <w:r>
              <w:rPr>
                <w:sz w:val="20"/>
              </w:rPr>
              <w:t>South-South</w:t>
            </w:r>
            <w:r>
              <w:rPr>
                <w:spacing w:val="-3"/>
                <w:sz w:val="20"/>
              </w:rPr>
              <w:t xml:space="preserve"> </w:t>
            </w:r>
            <w:r>
              <w:rPr>
                <w:sz w:val="20"/>
              </w:rPr>
              <w:t>Relations</w:t>
            </w:r>
            <w:r>
              <w:rPr>
                <w:spacing w:val="-3"/>
                <w:sz w:val="20"/>
              </w:rPr>
              <w:t xml:space="preserve"> </w:t>
            </w:r>
            <w:r>
              <w:rPr>
                <w:sz w:val="20"/>
              </w:rPr>
              <w:t>in the</w:t>
            </w:r>
            <w:r>
              <w:rPr>
                <w:spacing w:val="-6"/>
                <w:sz w:val="20"/>
              </w:rPr>
              <w:t xml:space="preserve"> </w:t>
            </w:r>
            <w:r>
              <w:rPr>
                <w:sz w:val="20"/>
              </w:rPr>
              <w:t>Era</w:t>
            </w:r>
            <w:r>
              <w:rPr>
                <w:spacing w:val="-1"/>
                <w:sz w:val="20"/>
              </w:rPr>
              <w:t xml:space="preserve"> </w:t>
            </w:r>
            <w:r>
              <w:rPr>
                <w:sz w:val="20"/>
              </w:rPr>
              <w:t>of Far</w:t>
            </w:r>
            <w:r>
              <w:rPr>
                <w:spacing w:val="-4"/>
                <w:sz w:val="20"/>
              </w:rPr>
              <w:t xml:space="preserve"> </w:t>
            </w:r>
            <w:r>
              <w:rPr>
                <w:sz w:val="20"/>
              </w:rPr>
              <w:t>Right Populism:</w:t>
            </w:r>
            <w:r>
              <w:rPr>
                <w:spacing w:val="-1"/>
                <w:sz w:val="20"/>
              </w:rPr>
              <w:t xml:space="preserve"> </w:t>
            </w:r>
            <w:r>
              <w:rPr>
                <w:sz w:val="20"/>
              </w:rPr>
              <w:t>The</w:t>
            </w:r>
            <w:r>
              <w:rPr>
                <w:spacing w:val="-2"/>
                <w:sz w:val="20"/>
              </w:rPr>
              <w:t xml:space="preserve"> </w:t>
            </w:r>
            <w:r>
              <w:rPr>
                <w:sz w:val="20"/>
              </w:rPr>
              <w:t>Syrian</w:t>
            </w:r>
            <w:r>
              <w:rPr>
                <w:spacing w:val="-1"/>
                <w:sz w:val="20"/>
              </w:rPr>
              <w:t xml:space="preserve"> </w:t>
            </w:r>
            <w:r>
              <w:rPr>
                <w:sz w:val="20"/>
              </w:rPr>
              <w:t>Refugee</w:t>
            </w:r>
            <w:r>
              <w:rPr>
                <w:spacing w:val="-2"/>
                <w:sz w:val="20"/>
              </w:rPr>
              <w:t xml:space="preserve"> </w:t>
            </w:r>
            <w:r>
              <w:rPr>
                <w:sz w:val="20"/>
              </w:rPr>
              <w:t>Crisis</w:t>
            </w:r>
            <w:r>
              <w:rPr>
                <w:spacing w:val="-2"/>
                <w:sz w:val="20"/>
              </w:rPr>
              <w:t xml:space="preserve"> </w:t>
            </w:r>
            <w:r>
              <w:rPr>
                <w:spacing w:val="-5"/>
                <w:sz w:val="20"/>
              </w:rPr>
              <w:t>on</w:t>
            </w:r>
          </w:p>
          <w:p w14:paraId="60746B37" w14:textId="77777777" w:rsidR="00F62E01" w:rsidRDefault="00646DA3">
            <w:pPr>
              <w:pStyle w:val="TableParagraph"/>
              <w:spacing w:before="2" w:line="210" w:lineRule="exact"/>
              <w:rPr>
                <w:sz w:val="20"/>
              </w:rPr>
            </w:pPr>
            <w:r>
              <w:rPr>
                <w:sz w:val="20"/>
              </w:rPr>
              <w:t>Brazilian</w:t>
            </w:r>
            <w:r>
              <w:rPr>
                <w:spacing w:val="-2"/>
                <w:sz w:val="20"/>
              </w:rPr>
              <w:t xml:space="preserve"> </w:t>
            </w:r>
            <w:r>
              <w:rPr>
                <w:sz w:val="20"/>
              </w:rPr>
              <w:t xml:space="preserve">Television; Wail </w:t>
            </w:r>
            <w:r>
              <w:rPr>
                <w:spacing w:val="-2"/>
                <w:sz w:val="20"/>
              </w:rPr>
              <w:t>Hassan</w:t>
            </w:r>
          </w:p>
        </w:tc>
        <w:tc>
          <w:tcPr>
            <w:tcW w:w="1191" w:type="dxa"/>
          </w:tcPr>
          <w:p w14:paraId="60746B38" w14:textId="77777777" w:rsidR="00F62E01" w:rsidRDefault="00646DA3">
            <w:pPr>
              <w:pStyle w:val="TableParagraph"/>
              <w:spacing w:line="226" w:lineRule="exact"/>
              <w:ind w:left="428" w:right="426"/>
              <w:jc w:val="center"/>
              <w:rPr>
                <w:sz w:val="20"/>
              </w:rPr>
            </w:pPr>
            <w:r>
              <w:rPr>
                <w:spacing w:val="-5"/>
                <w:sz w:val="20"/>
              </w:rPr>
              <w:t>35</w:t>
            </w:r>
          </w:p>
        </w:tc>
      </w:tr>
      <w:tr w:rsidR="00F62E01" w14:paraId="60746B3D" w14:textId="77777777">
        <w:trPr>
          <w:trHeight w:val="230"/>
        </w:trPr>
        <w:tc>
          <w:tcPr>
            <w:tcW w:w="1440" w:type="dxa"/>
          </w:tcPr>
          <w:p w14:paraId="60746B3A" w14:textId="77777777" w:rsidR="00F62E01" w:rsidRDefault="00646DA3">
            <w:pPr>
              <w:pStyle w:val="TableParagraph"/>
              <w:spacing w:line="210" w:lineRule="exact"/>
              <w:ind w:left="0" w:right="305"/>
              <w:jc w:val="right"/>
              <w:rPr>
                <w:sz w:val="20"/>
              </w:rPr>
            </w:pPr>
            <w:r>
              <w:rPr>
                <w:spacing w:val="-2"/>
                <w:sz w:val="20"/>
              </w:rPr>
              <w:t>9/29/2020</w:t>
            </w:r>
          </w:p>
        </w:tc>
        <w:tc>
          <w:tcPr>
            <w:tcW w:w="7530" w:type="dxa"/>
          </w:tcPr>
          <w:p w14:paraId="60746B3B" w14:textId="77777777" w:rsidR="00F62E01" w:rsidRDefault="00646DA3">
            <w:pPr>
              <w:pStyle w:val="TableParagraph"/>
              <w:spacing w:line="210" w:lineRule="exact"/>
              <w:rPr>
                <w:sz w:val="20"/>
              </w:rPr>
            </w:pPr>
            <w:r>
              <w:rPr>
                <w:sz w:val="20"/>
              </w:rPr>
              <w:t>Feminist</w:t>
            </w:r>
            <w:r>
              <w:rPr>
                <w:spacing w:val="-1"/>
                <w:sz w:val="20"/>
              </w:rPr>
              <w:t xml:space="preserve"> </w:t>
            </w:r>
            <w:r>
              <w:rPr>
                <w:sz w:val="20"/>
              </w:rPr>
              <w:t>Archives</w:t>
            </w:r>
            <w:r>
              <w:rPr>
                <w:spacing w:val="-3"/>
                <w:sz w:val="20"/>
              </w:rPr>
              <w:t xml:space="preserve"> </w:t>
            </w:r>
            <w:r>
              <w:rPr>
                <w:sz w:val="20"/>
              </w:rPr>
              <w:t>in</w:t>
            </w:r>
            <w:r>
              <w:rPr>
                <w:spacing w:val="-1"/>
                <w:sz w:val="20"/>
              </w:rPr>
              <w:t xml:space="preserve"> </w:t>
            </w:r>
            <w:r>
              <w:rPr>
                <w:sz w:val="20"/>
              </w:rPr>
              <w:t>times</w:t>
            </w:r>
            <w:r>
              <w:rPr>
                <w:spacing w:val="-3"/>
                <w:sz w:val="20"/>
              </w:rPr>
              <w:t xml:space="preserve"> </w:t>
            </w:r>
            <w:r>
              <w:rPr>
                <w:sz w:val="20"/>
              </w:rPr>
              <w:t>of Change; Hoda</w:t>
            </w:r>
            <w:r>
              <w:rPr>
                <w:spacing w:val="-6"/>
                <w:sz w:val="20"/>
              </w:rPr>
              <w:t xml:space="preserve"> </w:t>
            </w:r>
            <w:r>
              <w:rPr>
                <w:sz w:val="20"/>
              </w:rPr>
              <w:t>Elsadda</w:t>
            </w:r>
            <w:r>
              <w:rPr>
                <w:spacing w:val="-2"/>
                <w:sz w:val="20"/>
              </w:rPr>
              <w:t xml:space="preserve"> </w:t>
            </w:r>
            <w:r>
              <w:rPr>
                <w:sz w:val="20"/>
              </w:rPr>
              <w:t>(Cairo</w:t>
            </w:r>
            <w:r>
              <w:rPr>
                <w:spacing w:val="-1"/>
                <w:sz w:val="20"/>
              </w:rPr>
              <w:t xml:space="preserve"> </w:t>
            </w:r>
            <w:r>
              <w:rPr>
                <w:spacing w:val="-2"/>
                <w:sz w:val="20"/>
              </w:rPr>
              <w:t>University)</w:t>
            </w:r>
          </w:p>
        </w:tc>
        <w:tc>
          <w:tcPr>
            <w:tcW w:w="1191" w:type="dxa"/>
          </w:tcPr>
          <w:p w14:paraId="60746B3C" w14:textId="77777777" w:rsidR="00F62E01" w:rsidRDefault="00646DA3">
            <w:pPr>
              <w:pStyle w:val="TableParagraph"/>
              <w:spacing w:line="210" w:lineRule="exact"/>
              <w:ind w:left="428" w:right="426"/>
              <w:jc w:val="center"/>
              <w:rPr>
                <w:sz w:val="20"/>
              </w:rPr>
            </w:pPr>
            <w:r>
              <w:rPr>
                <w:spacing w:val="-5"/>
                <w:sz w:val="20"/>
              </w:rPr>
              <w:t>26</w:t>
            </w:r>
          </w:p>
        </w:tc>
      </w:tr>
      <w:tr w:rsidR="00F62E01" w14:paraId="60746B41" w14:textId="77777777">
        <w:trPr>
          <w:trHeight w:val="230"/>
        </w:trPr>
        <w:tc>
          <w:tcPr>
            <w:tcW w:w="1440" w:type="dxa"/>
          </w:tcPr>
          <w:p w14:paraId="60746B3E" w14:textId="77777777" w:rsidR="00F62E01" w:rsidRDefault="00646DA3">
            <w:pPr>
              <w:pStyle w:val="TableParagraph"/>
              <w:spacing w:line="210" w:lineRule="exact"/>
              <w:ind w:left="0" w:right="305"/>
              <w:jc w:val="right"/>
              <w:rPr>
                <w:sz w:val="20"/>
              </w:rPr>
            </w:pPr>
            <w:r>
              <w:rPr>
                <w:spacing w:val="-2"/>
                <w:sz w:val="20"/>
              </w:rPr>
              <w:t>10/1/2020</w:t>
            </w:r>
          </w:p>
        </w:tc>
        <w:tc>
          <w:tcPr>
            <w:tcW w:w="7530" w:type="dxa"/>
          </w:tcPr>
          <w:p w14:paraId="60746B3F" w14:textId="77777777" w:rsidR="00F62E01" w:rsidRDefault="00646DA3">
            <w:pPr>
              <w:pStyle w:val="TableParagraph"/>
              <w:spacing w:line="210" w:lineRule="exact"/>
              <w:rPr>
                <w:sz w:val="20"/>
              </w:rPr>
            </w:pPr>
            <w:r>
              <w:rPr>
                <w:sz w:val="20"/>
              </w:rPr>
              <w:t>Nationalism</w:t>
            </w:r>
            <w:r>
              <w:rPr>
                <w:spacing w:val="-1"/>
                <w:sz w:val="20"/>
              </w:rPr>
              <w:t xml:space="preserve"> </w:t>
            </w:r>
            <w:r>
              <w:rPr>
                <w:sz w:val="20"/>
              </w:rPr>
              <w:t>and</w:t>
            </w:r>
            <w:r>
              <w:rPr>
                <w:spacing w:val="-1"/>
                <w:sz w:val="20"/>
              </w:rPr>
              <w:t xml:space="preserve"> </w:t>
            </w:r>
            <w:r>
              <w:rPr>
                <w:sz w:val="20"/>
              </w:rPr>
              <w:t>Ethnic</w:t>
            </w:r>
            <w:r>
              <w:rPr>
                <w:spacing w:val="-1"/>
                <w:sz w:val="20"/>
              </w:rPr>
              <w:t xml:space="preserve"> </w:t>
            </w:r>
            <w:r>
              <w:rPr>
                <w:sz w:val="20"/>
              </w:rPr>
              <w:t>Diversity</w:t>
            </w:r>
            <w:r>
              <w:rPr>
                <w:spacing w:val="-1"/>
                <w:sz w:val="20"/>
              </w:rPr>
              <w:t xml:space="preserve"> </w:t>
            </w:r>
            <w:r>
              <w:rPr>
                <w:sz w:val="20"/>
              </w:rPr>
              <w:t>in</w:t>
            </w:r>
            <w:r>
              <w:rPr>
                <w:spacing w:val="-4"/>
                <w:sz w:val="20"/>
              </w:rPr>
              <w:t xml:space="preserve"> </w:t>
            </w:r>
            <w:r>
              <w:rPr>
                <w:sz w:val="20"/>
              </w:rPr>
              <w:t>Iran;</w:t>
            </w:r>
            <w:r>
              <w:rPr>
                <w:spacing w:val="-4"/>
                <w:sz w:val="20"/>
              </w:rPr>
              <w:t xml:space="preserve"> </w:t>
            </w:r>
            <w:r>
              <w:rPr>
                <w:sz w:val="20"/>
              </w:rPr>
              <w:t>James</w:t>
            </w:r>
            <w:r>
              <w:rPr>
                <w:spacing w:val="-3"/>
                <w:sz w:val="20"/>
              </w:rPr>
              <w:t xml:space="preserve"> </w:t>
            </w:r>
            <w:r>
              <w:rPr>
                <w:sz w:val="20"/>
              </w:rPr>
              <w:t>Barry</w:t>
            </w:r>
            <w:r>
              <w:rPr>
                <w:spacing w:val="-1"/>
                <w:sz w:val="20"/>
              </w:rPr>
              <w:t xml:space="preserve"> </w:t>
            </w:r>
            <w:r>
              <w:rPr>
                <w:sz w:val="20"/>
              </w:rPr>
              <w:t xml:space="preserve">(Deakin </w:t>
            </w:r>
            <w:r>
              <w:rPr>
                <w:spacing w:val="-2"/>
                <w:sz w:val="20"/>
              </w:rPr>
              <w:t>University)</w:t>
            </w:r>
          </w:p>
        </w:tc>
        <w:tc>
          <w:tcPr>
            <w:tcW w:w="1191" w:type="dxa"/>
          </w:tcPr>
          <w:p w14:paraId="60746B40" w14:textId="77777777" w:rsidR="00F62E01" w:rsidRDefault="00646DA3">
            <w:pPr>
              <w:pStyle w:val="TableParagraph"/>
              <w:spacing w:line="210" w:lineRule="exact"/>
              <w:ind w:left="428" w:right="426"/>
              <w:jc w:val="center"/>
              <w:rPr>
                <w:sz w:val="20"/>
              </w:rPr>
            </w:pPr>
            <w:r>
              <w:rPr>
                <w:spacing w:val="-5"/>
                <w:sz w:val="20"/>
              </w:rPr>
              <w:t>14</w:t>
            </w:r>
          </w:p>
        </w:tc>
      </w:tr>
      <w:tr w:rsidR="00F62E01" w14:paraId="60746B45" w14:textId="77777777">
        <w:trPr>
          <w:trHeight w:val="230"/>
        </w:trPr>
        <w:tc>
          <w:tcPr>
            <w:tcW w:w="1440" w:type="dxa"/>
          </w:tcPr>
          <w:p w14:paraId="60746B42" w14:textId="77777777" w:rsidR="00F62E01" w:rsidRDefault="00646DA3">
            <w:pPr>
              <w:pStyle w:val="TableParagraph"/>
              <w:spacing w:line="210" w:lineRule="exact"/>
              <w:ind w:left="0" w:right="305"/>
              <w:jc w:val="right"/>
              <w:rPr>
                <w:sz w:val="20"/>
              </w:rPr>
            </w:pPr>
            <w:r>
              <w:rPr>
                <w:spacing w:val="-2"/>
                <w:sz w:val="20"/>
              </w:rPr>
              <w:t>10/2/2020</w:t>
            </w:r>
          </w:p>
        </w:tc>
        <w:tc>
          <w:tcPr>
            <w:tcW w:w="7530" w:type="dxa"/>
          </w:tcPr>
          <w:p w14:paraId="60746B43" w14:textId="77777777" w:rsidR="00F62E01" w:rsidRDefault="00646DA3">
            <w:pPr>
              <w:pStyle w:val="TableParagraph"/>
              <w:spacing w:line="210" w:lineRule="exact"/>
              <w:rPr>
                <w:sz w:val="20"/>
              </w:rPr>
            </w:pPr>
            <w:r>
              <w:rPr>
                <w:sz w:val="20"/>
              </w:rPr>
              <w:t>The</w:t>
            </w:r>
            <w:r>
              <w:rPr>
                <w:spacing w:val="-1"/>
                <w:sz w:val="20"/>
              </w:rPr>
              <w:t xml:space="preserve"> </w:t>
            </w:r>
            <w:r>
              <w:rPr>
                <w:sz w:val="20"/>
              </w:rPr>
              <w:t>Success</w:t>
            </w:r>
            <w:r>
              <w:rPr>
                <w:spacing w:val="-2"/>
                <w:sz w:val="20"/>
              </w:rPr>
              <w:t xml:space="preserve"> </w:t>
            </w:r>
            <w:r>
              <w:rPr>
                <w:sz w:val="20"/>
              </w:rPr>
              <w:t>of</w:t>
            </w:r>
            <w:r>
              <w:rPr>
                <w:spacing w:val="2"/>
                <w:sz w:val="20"/>
              </w:rPr>
              <w:t xml:space="preserve"> </w:t>
            </w:r>
            <w:r>
              <w:rPr>
                <w:sz w:val="20"/>
              </w:rPr>
              <w:t>Islamic</w:t>
            </w:r>
            <w:r>
              <w:rPr>
                <w:spacing w:val="-1"/>
                <w:sz w:val="20"/>
              </w:rPr>
              <w:t xml:space="preserve"> </w:t>
            </w:r>
            <w:r>
              <w:rPr>
                <w:sz w:val="20"/>
              </w:rPr>
              <w:t>Politics</w:t>
            </w:r>
            <w:r>
              <w:rPr>
                <w:spacing w:val="-3"/>
                <w:sz w:val="20"/>
              </w:rPr>
              <w:t xml:space="preserve"> </w:t>
            </w:r>
            <w:r>
              <w:rPr>
                <w:sz w:val="20"/>
              </w:rPr>
              <w:t>in</w:t>
            </w:r>
            <w:r>
              <w:rPr>
                <w:spacing w:val="-3"/>
                <w:sz w:val="20"/>
              </w:rPr>
              <w:t xml:space="preserve"> </w:t>
            </w:r>
            <w:r>
              <w:rPr>
                <w:sz w:val="20"/>
              </w:rPr>
              <w:t>Turkey:</w:t>
            </w:r>
            <w:r>
              <w:rPr>
                <w:spacing w:val="-4"/>
                <w:sz w:val="20"/>
              </w:rPr>
              <w:t xml:space="preserve"> </w:t>
            </w:r>
            <w:r>
              <w:rPr>
                <w:sz w:val="20"/>
              </w:rPr>
              <w:t>The</w:t>
            </w:r>
            <w:r>
              <w:rPr>
                <w:spacing w:val="-4"/>
                <w:sz w:val="20"/>
              </w:rPr>
              <w:t xml:space="preserve"> </w:t>
            </w:r>
            <w:r>
              <w:rPr>
                <w:sz w:val="20"/>
              </w:rPr>
              <w:t>Importance</w:t>
            </w:r>
            <w:r>
              <w:rPr>
                <w:spacing w:val="-1"/>
                <w:sz w:val="20"/>
              </w:rPr>
              <w:t xml:space="preserve"> </w:t>
            </w:r>
            <w:r>
              <w:rPr>
                <w:sz w:val="20"/>
              </w:rPr>
              <w:t>of</w:t>
            </w:r>
            <w:r>
              <w:rPr>
                <w:spacing w:val="-3"/>
                <w:sz w:val="20"/>
              </w:rPr>
              <w:t xml:space="preserve"> </w:t>
            </w:r>
            <w:r>
              <w:rPr>
                <w:sz w:val="20"/>
              </w:rPr>
              <w:t>Trust;</w:t>
            </w:r>
            <w:r>
              <w:rPr>
                <w:spacing w:val="1"/>
                <w:sz w:val="20"/>
              </w:rPr>
              <w:t xml:space="preserve"> </w:t>
            </w:r>
            <w:r>
              <w:rPr>
                <w:sz w:val="20"/>
              </w:rPr>
              <w:t>Avital</w:t>
            </w:r>
            <w:r>
              <w:rPr>
                <w:spacing w:val="2"/>
                <w:sz w:val="20"/>
              </w:rPr>
              <w:t xml:space="preserve"> </w:t>
            </w:r>
            <w:r>
              <w:rPr>
                <w:spacing w:val="-2"/>
                <w:sz w:val="20"/>
              </w:rPr>
              <w:t>Livny</w:t>
            </w:r>
          </w:p>
        </w:tc>
        <w:tc>
          <w:tcPr>
            <w:tcW w:w="1191" w:type="dxa"/>
          </w:tcPr>
          <w:p w14:paraId="60746B44" w14:textId="77777777" w:rsidR="00F62E01" w:rsidRDefault="00646DA3">
            <w:pPr>
              <w:pStyle w:val="TableParagraph"/>
              <w:spacing w:line="210" w:lineRule="exact"/>
              <w:ind w:left="428" w:right="426"/>
              <w:jc w:val="center"/>
              <w:rPr>
                <w:sz w:val="20"/>
              </w:rPr>
            </w:pPr>
            <w:r>
              <w:rPr>
                <w:spacing w:val="-5"/>
                <w:sz w:val="20"/>
              </w:rPr>
              <w:t>56</w:t>
            </w:r>
          </w:p>
        </w:tc>
      </w:tr>
      <w:tr w:rsidR="00F62E01" w14:paraId="60746B49" w14:textId="77777777">
        <w:trPr>
          <w:trHeight w:val="462"/>
        </w:trPr>
        <w:tc>
          <w:tcPr>
            <w:tcW w:w="1440" w:type="dxa"/>
          </w:tcPr>
          <w:p w14:paraId="60746B46" w14:textId="77777777" w:rsidR="00F62E01" w:rsidRDefault="00646DA3">
            <w:pPr>
              <w:pStyle w:val="TableParagraph"/>
              <w:spacing w:before="1"/>
              <w:ind w:left="0" w:right="305"/>
              <w:jc w:val="right"/>
              <w:rPr>
                <w:sz w:val="20"/>
              </w:rPr>
            </w:pPr>
            <w:r>
              <w:rPr>
                <w:spacing w:val="-2"/>
                <w:sz w:val="20"/>
              </w:rPr>
              <w:t>10/6/2020</w:t>
            </w:r>
          </w:p>
        </w:tc>
        <w:tc>
          <w:tcPr>
            <w:tcW w:w="7530" w:type="dxa"/>
          </w:tcPr>
          <w:p w14:paraId="60746B47" w14:textId="77777777" w:rsidR="00F62E01" w:rsidRDefault="00646DA3">
            <w:pPr>
              <w:pStyle w:val="TableParagraph"/>
              <w:spacing w:line="228" w:lineRule="exact"/>
              <w:rPr>
                <w:sz w:val="20"/>
              </w:rPr>
            </w:pPr>
            <w:r>
              <w:rPr>
                <w:sz w:val="20"/>
              </w:rPr>
              <w:t>Book</w:t>
            </w:r>
            <w:r>
              <w:rPr>
                <w:spacing w:val="-4"/>
                <w:sz w:val="20"/>
              </w:rPr>
              <w:t xml:space="preserve"> </w:t>
            </w:r>
            <w:r>
              <w:rPr>
                <w:sz w:val="20"/>
              </w:rPr>
              <w:t>Talk--Hip</w:t>
            </w:r>
            <w:r>
              <w:rPr>
                <w:spacing w:val="-4"/>
                <w:sz w:val="20"/>
              </w:rPr>
              <w:t xml:space="preserve"> </w:t>
            </w:r>
            <w:r>
              <w:rPr>
                <w:sz w:val="20"/>
              </w:rPr>
              <w:t>Hop</w:t>
            </w:r>
            <w:r>
              <w:rPr>
                <w:spacing w:val="-4"/>
                <w:sz w:val="20"/>
              </w:rPr>
              <w:t xml:space="preserve"> </w:t>
            </w:r>
            <w:r>
              <w:rPr>
                <w:sz w:val="20"/>
              </w:rPr>
              <w:t>Harem:</w:t>
            </w:r>
            <w:r>
              <w:rPr>
                <w:spacing w:val="-3"/>
                <w:sz w:val="20"/>
              </w:rPr>
              <w:t xml:space="preserve"> </w:t>
            </w:r>
            <w:r>
              <w:rPr>
                <w:sz w:val="20"/>
              </w:rPr>
              <w:t>Women,</w:t>
            </w:r>
            <w:r>
              <w:rPr>
                <w:spacing w:val="-2"/>
                <w:sz w:val="20"/>
              </w:rPr>
              <w:t xml:space="preserve"> </w:t>
            </w:r>
            <w:r>
              <w:rPr>
                <w:sz w:val="20"/>
              </w:rPr>
              <w:t>Rap,</w:t>
            </w:r>
            <w:r>
              <w:rPr>
                <w:spacing w:val="-6"/>
                <w:sz w:val="20"/>
              </w:rPr>
              <w:t xml:space="preserve"> </w:t>
            </w:r>
            <w:r>
              <w:rPr>
                <w:sz w:val="20"/>
              </w:rPr>
              <w:t>and</w:t>
            </w:r>
            <w:r>
              <w:rPr>
                <w:spacing w:val="-4"/>
                <w:sz w:val="20"/>
              </w:rPr>
              <w:t xml:space="preserve"> </w:t>
            </w:r>
            <w:r>
              <w:rPr>
                <w:sz w:val="20"/>
              </w:rPr>
              <w:t>Representation</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Middle</w:t>
            </w:r>
            <w:r>
              <w:rPr>
                <w:spacing w:val="-7"/>
                <w:sz w:val="20"/>
              </w:rPr>
              <w:t xml:space="preserve"> </w:t>
            </w:r>
            <w:r>
              <w:rPr>
                <w:sz w:val="20"/>
              </w:rPr>
              <w:t>East;</w:t>
            </w:r>
            <w:r>
              <w:rPr>
                <w:spacing w:val="-3"/>
                <w:sz w:val="20"/>
              </w:rPr>
              <w:t xml:space="preserve"> </w:t>
            </w:r>
            <w:r>
              <w:rPr>
                <w:sz w:val="20"/>
              </w:rPr>
              <w:t xml:space="preserve">Angela </w:t>
            </w:r>
            <w:r>
              <w:rPr>
                <w:spacing w:val="-2"/>
                <w:sz w:val="20"/>
              </w:rPr>
              <w:t>Williams</w:t>
            </w:r>
          </w:p>
        </w:tc>
        <w:tc>
          <w:tcPr>
            <w:tcW w:w="1191" w:type="dxa"/>
          </w:tcPr>
          <w:p w14:paraId="60746B48" w14:textId="77777777" w:rsidR="00F62E01" w:rsidRDefault="00646DA3">
            <w:pPr>
              <w:pStyle w:val="TableParagraph"/>
              <w:spacing w:before="1"/>
              <w:ind w:left="428" w:right="426"/>
              <w:jc w:val="center"/>
              <w:rPr>
                <w:sz w:val="20"/>
              </w:rPr>
            </w:pPr>
            <w:r>
              <w:rPr>
                <w:spacing w:val="-5"/>
                <w:sz w:val="20"/>
              </w:rPr>
              <w:t>15</w:t>
            </w:r>
          </w:p>
        </w:tc>
      </w:tr>
      <w:tr w:rsidR="00F62E01" w14:paraId="60746B4E" w14:textId="77777777">
        <w:trPr>
          <w:trHeight w:val="457"/>
        </w:trPr>
        <w:tc>
          <w:tcPr>
            <w:tcW w:w="1440" w:type="dxa"/>
          </w:tcPr>
          <w:p w14:paraId="60746B4A" w14:textId="77777777" w:rsidR="00F62E01" w:rsidRDefault="00646DA3">
            <w:pPr>
              <w:pStyle w:val="TableParagraph"/>
              <w:spacing w:line="226" w:lineRule="exact"/>
              <w:ind w:left="0" w:right="253"/>
              <w:jc w:val="right"/>
              <w:rPr>
                <w:sz w:val="20"/>
              </w:rPr>
            </w:pPr>
            <w:r>
              <w:rPr>
                <w:spacing w:val="-2"/>
                <w:sz w:val="20"/>
              </w:rPr>
              <w:t>10/13/2020</w:t>
            </w:r>
          </w:p>
        </w:tc>
        <w:tc>
          <w:tcPr>
            <w:tcW w:w="7530" w:type="dxa"/>
          </w:tcPr>
          <w:p w14:paraId="60746B4B" w14:textId="77777777" w:rsidR="00F62E01" w:rsidRDefault="00646DA3">
            <w:pPr>
              <w:pStyle w:val="TableParagraph"/>
              <w:spacing w:line="226" w:lineRule="exact"/>
              <w:rPr>
                <w:sz w:val="20"/>
              </w:rPr>
            </w:pPr>
            <w:r>
              <w:rPr>
                <w:sz w:val="20"/>
              </w:rPr>
              <w:t>Mobility</w:t>
            </w:r>
            <w:r>
              <w:rPr>
                <w:spacing w:val="-3"/>
                <w:sz w:val="20"/>
              </w:rPr>
              <w:t xml:space="preserve"> </w:t>
            </w:r>
            <w:r>
              <w:rPr>
                <w:sz w:val="20"/>
              </w:rPr>
              <w:t>Constraints:</w:t>
            </w:r>
            <w:r>
              <w:rPr>
                <w:spacing w:val="-1"/>
                <w:sz w:val="20"/>
              </w:rPr>
              <w:t xml:space="preserve"> </w:t>
            </w:r>
            <w:r>
              <w:rPr>
                <w:sz w:val="20"/>
              </w:rPr>
              <w:t>Evidence</w:t>
            </w:r>
            <w:r>
              <w:rPr>
                <w:spacing w:val="-2"/>
                <w:sz w:val="20"/>
              </w:rPr>
              <w:t xml:space="preserve"> </w:t>
            </w:r>
            <w:r>
              <w:rPr>
                <w:sz w:val="20"/>
              </w:rPr>
              <w:t>from</w:t>
            </w:r>
            <w:r>
              <w:rPr>
                <w:spacing w:val="-1"/>
                <w:sz w:val="20"/>
              </w:rPr>
              <w:t xml:space="preserve"> </w:t>
            </w:r>
            <w:r>
              <w:rPr>
                <w:sz w:val="20"/>
              </w:rPr>
              <w:t>an</w:t>
            </w:r>
            <w:r>
              <w:rPr>
                <w:spacing w:val="-5"/>
                <w:sz w:val="20"/>
              </w:rPr>
              <w:t xml:space="preserve"> </w:t>
            </w:r>
            <w:r>
              <w:rPr>
                <w:sz w:val="20"/>
              </w:rPr>
              <w:t>Experiment</w:t>
            </w:r>
            <w:r>
              <w:rPr>
                <w:spacing w:val="-1"/>
                <w:sz w:val="20"/>
              </w:rPr>
              <w:t xml:space="preserve"> </w:t>
            </w:r>
            <w:r>
              <w:rPr>
                <w:sz w:val="20"/>
              </w:rPr>
              <w:t>with</w:t>
            </w:r>
            <w:r>
              <w:rPr>
                <w:spacing w:val="-1"/>
                <w:sz w:val="20"/>
              </w:rPr>
              <w:t xml:space="preserve"> </w:t>
            </w:r>
            <w:r>
              <w:rPr>
                <w:sz w:val="20"/>
              </w:rPr>
              <w:t>Uber</w:t>
            </w:r>
            <w:r>
              <w:rPr>
                <w:spacing w:val="-4"/>
                <w:sz w:val="20"/>
              </w:rPr>
              <w:t xml:space="preserve"> </w:t>
            </w:r>
            <w:r>
              <w:rPr>
                <w:sz w:val="20"/>
              </w:rPr>
              <w:t>Riders</w:t>
            </w:r>
            <w:r>
              <w:rPr>
                <w:spacing w:val="-3"/>
                <w:sz w:val="20"/>
              </w:rPr>
              <w:t xml:space="preserve"> </w:t>
            </w:r>
            <w:r>
              <w:rPr>
                <w:sz w:val="20"/>
              </w:rPr>
              <w:t>in</w:t>
            </w:r>
            <w:r>
              <w:rPr>
                <w:spacing w:val="-5"/>
                <w:sz w:val="20"/>
              </w:rPr>
              <w:t xml:space="preserve"> </w:t>
            </w:r>
            <w:r>
              <w:rPr>
                <w:sz w:val="20"/>
              </w:rPr>
              <w:t>Egypt;</w:t>
            </w:r>
            <w:r>
              <w:rPr>
                <w:spacing w:val="-5"/>
                <w:sz w:val="20"/>
              </w:rPr>
              <w:t xml:space="preserve"> </w:t>
            </w:r>
            <w:r>
              <w:rPr>
                <w:spacing w:val="-4"/>
                <w:sz w:val="20"/>
              </w:rPr>
              <w:t>Adam</w:t>
            </w:r>
          </w:p>
          <w:p w14:paraId="60746B4C" w14:textId="77777777" w:rsidR="00F62E01" w:rsidRDefault="00646DA3">
            <w:pPr>
              <w:pStyle w:val="TableParagraph"/>
              <w:spacing w:before="2" w:line="210" w:lineRule="exact"/>
              <w:rPr>
                <w:sz w:val="20"/>
              </w:rPr>
            </w:pPr>
            <w:r>
              <w:rPr>
                <w:spacing w:val="-4"/>
                <w:sz w:val="20"/>
              </w:rPr>
              <w:t>Osman</w:t>
            </w:r>
          </w:p>
        </w:tc>
        <w:tc>
          <w:tcPr>
            <w:tcW w:w="1191" w:type="dxa"/>
          </w:tcPr>
          <w:p w14:paraId="60746B4D" w14:textId="77777777" w:rsidR="00F62E01" w:rsidRDefault="00646DA3">
            <w:pPr>
              <w:pStyle w:val="TableParagraph"/>
              <w:spacing w:line="226" w:lineRule="exact"/>
              <w:ind w:left="0"/>
              <w:jc w:val="center"/>
              <w:rPr>
                <w:sz w:val="20"/>
              </w:rPr>
            </w:pPr>
            <w:r>
              <w:rPr>
                <w:sz w:val="20"/>
              </w:rPr>
              <w:t>4</w:t>
            </w:r>
          </w:p>
        </w:tc>
      </w:tr>
      <w:tr w:rsidR="00F62E01" w14:paraId="60746B52" w14:textId="77777777">
        <w:trPr>
          <w:trHeight w:val="230"/>
        </w:trPr>
        <w:tc>
          <w:tcPr>
            <w:tcW w:w="1440" w:type="dxa"/>
          </w:tcPr>
          <w:p w14:paraId="60746B4F" w14:textId="77777777" w:rsidR="00F62E01" w:rsidRDefault="00646DA3">
            <w:pPr>
              <w:pStyle w:val="TableParagraph"/>
              <w:spacing w:line="210" w:lineRule="exact"/>
              <w:ind w:left="0" w:right="253"/>
              <w:jc w:val="right"/>
              <w:rPr>
                <w:sz w:val="20"/>
              </w:rPr>
            </w:pPr>
            <w:r>
              <w:rPr>
                <w:spacing w:val="-2"/>
                <w:sz w:val="20"/>
              </w:rPr>
              <w:t>10/20/2020</w:t>
            </w:r>
          </w:p>
        </w:tc>
        <w:tc>
          <w:tcPr>
            <w:tcW w:w="7530" w:type="dxa"/>
          </w:tcPr>
          <w:p w14:paraId="60746B50" w14:textId="77777777" w:rsidR="00F62E01" w:rsidRDefault="00646DA3">
            <w:pPr>
              <w:pStyle w:val="TableParagraph"/>
              <w:spacing w:line="210" w:lineRule="exact"/>
              <w:rPr>
                <w:sz w:val="20"/>
              </w:rPr>
            </w:pPr>
            <w:r>
              <w:rPr>
                <w:sz w:val="20"/>
              </w:rPr>
              <w:t>Health</w:t>
            </w:r>
            <w:r>
              <w:rPr>
                <w:spacing w:val="-2"/>
                <w:sz w:val="20"/>
              </w:rPr>
              <w:t xml:space="preserve"> </w:t>
            </w:r>
            <w:r>
              <w:rPr>
                <w:sz w:val="20"/>
              </w:rPr>
              <w:t>Maker Lab</w:t>
            </w:r>
            <w:r>
              <w:rPr>
                <w:spacing w:val="-2"/>
                <w:sz w:val="20"/>
              </w:rPr>
              <w:t xml:space="preserve"> </w:t>
            </w:r>
            <w:r>
              <w:rPr>
                <w:sz w:val="20"/>
              </w:rPr>
              <w:t>for</w:t>
            </w:r>
            <w:r>
              <w:rPr>
                <w:spacing w:val="2"/>
                <w:sz w:val="20"/>
              </w:rPr>
              <w:t xml:space="preserve"> </w:t>
            </w:r>
            <w:r>
              <w:rPr>
                <w:sz w:val="20"/>
              </w:rPr>
              <w:t>the</w:t>
            </w:r>
            <w:r>
              <w:rPr>
                <w:spacing w:val="-6"/>
                <w:sz w:val="20"/>
              </w:rPr>
              <w:t xml:space="preserve"> </w:t>
            </w:r>
            <w:r>
              <w:rPr>
                <w:sz w:val="20"/>
              </w:rPr>
              <w:t>Democratization</w:t>
            </w:r>
            <w:r>
              <w:rPr>
                <w:spacing w:val="-2"/>
                <w:sz w:val="20"/>
              </w:rPr>
              <w:t xml:space="preserve"> </w:t>
            </w:r>
            <w:r>
              <w:rPr>
                <w:sz w:val="20"/>
              </w:rPr>
              <w:t>of</w:t>
            </w:r>
            <w:r>
              <w:rPr>
                <w:spacing w:val="-3"/>
                <w:sz w:val="20"/>
              </w:rPr>
              <w:t xml:space="preserve"> </w:t>
            </w:r>
            <w:r>
              <w:rPr>
                <w:sz w:val="20"/>
              </w:rPr>
              <w:t>Health</w:t>
            </w:r>
            <w:r>
              <w:rPr>
                <w:spacing w:val="-2"/>
                <w:sz w:val="20"/>
              </w:rPr>
              <w:t xml:space="preserve"> </w:t>
            </w:r>
            <w:r>
              <w:rPr>
                <w:sz w:val="20"/>
              </w:rPr>
              <w:t>Innovation;</w:t>
            </w:r>
            <w:r>
              <w:rPr>
                <w:spacing w:val="-5"/>
                <w:sz w:val="20"/>
              </w:rPr>
              <w:t xml:space="preserve"> </w:t>
            </w:r>
            <w:r>
              <w:rPr>
                <w:sz w:val="20"/>
              </w:rPr>
              <w:t>Dr.</w:t>
            </w:r>
            <w:r>
              <w:rPr>
                <w:spacing w:val="-4"/>
                <w:sz w:val="20"/>
              </w:rPr>
              <w:t xml:space="preserve"> </w:t>
            </w:r>
            <w:r>
              <w:rPr>
                <w:sz w:val="20"/>
              </w:rPr>
              <w:t>Irfan</w:t>
            </w:r>
            <w:r>
              <w:rPr>
                <w:spacing w:val="-1"/>
                <w:sz w:val="20"/>
              </w:rPr>
              <w:t xml:space="preserve"> </w:t>
            </w:r>
            <w:r>
              <w:rPr>
                <w:spacing w:val="-2"/>
                <w:sz w:val="20"/>
              </w:rPr>
              <w:t>Ahmad</w:t>
            </w:r>
          </w:p>
        </w:tc>
        <w:tc>
          <w:tcPr>
            <w:tcW w:w="1191" w:type="dxa"/>
          </w:tcPr>
          <w:p w14:paraId="60746B51" w14:textId="77777777" w:rsidR="00F62E01" w:rsidRDefault="00646DA3">
            <w:pPr>
              <w:pStyle w:val="TableParagraph"/>
              <w:spacing w:line="210" w:lineRule="exact"/>
              <w:ind w:left="428" w:right="426"/>
              <w:jc w:val="center"/>
              <w:rPr>
                <w:sz w:val="20"/>
              </w:rPr>
            </w:pPr>
            <w:r>
              <w:rPr>
                <w:spacing w:val="-5"/>
                <w:sz w:val="20"/>
              </w:rPr>
              <w:t>15</w:t>
            </w:r>
          </w:p>
        </w:tc>
      </w:tr>
      <w:tr w:rsidR="00F62E01" w14:paraId="60746B56" w14:textId="77777777">
        <w:trPr>
          <w:trHeight w:val="230"/>
        </w:trPr>
        <w:tc>
          <w:tcPr>
            <w:tcW w:w="1440" w:type="dxa"/>
          </w:tcPr>
          <w:p w14:paraId="60746B53" w14:textId="77777777" w:rsidR="00F62E01" w:rsidRDefault="00646DA3">
            <w:pPr>
              <w:pStyle w:val="TableParagraph"/>
              <w:spacing w:line="210" w:lineRule="exact"/>
              <w:ind w:left="0" w:right="253"/>
              <w:jc w:val="right"/>
              <w:rPr>
                <w:sz w:val="20"/>
              </w:rPr>
            </w:pPr>
            <w:r>
              <w:rPr>
                <w:spacing w:val="-2"/>
                <w:sz w:val="20"/>
              </w:rPr>
              <w:t>10/22/2020</w:t>
            </w:r>
          </w:p>
        </w:tc>
        <w:tc>
          <w:tcPr>
            <w:tcW w:w="7530" w:type="dxa"/>
          </w:tcPr>
          <w:p w14:paraId="60746B54" w14:textId="77777777" w:rsidR="00F62E01" w:rsidRDefault="00646DA3">
            <w:pPr>
              <w:pStyle w:val="TableParagraph"/>
              <w:spacing w:line="210" w:lineRule="exact"/>
              <w:rPr>
                <w:sz w:val="20"/>
              </w:rPr>
            </w:pPr>
            <w:r>
              <w:rPr>
                <w:sz w:val="20"/>
              </w:rPr>
              <w:t>Ibadi</w:t>
            </w:r>
            <w:r>
              <w:rPr>
                <w:spacing w:val="-5"/>
                <w:sz w:val="20"/>
              </w:rPr>
              <w:t xml:space="preserve"> </w:t>
            </w:r>
            <w:r>
              <w:rPr>
                <w:sz w:val="20"/>
              </w:rPr>
              <w:t>Identity</w:t>
            </w:r>
            <w:r>
              <w:rPr>
                <w:spacing w:val="-8"/>
                <w:sz w:val="20"/>
              </w:rPr>
              <w:t xml:space="preserve"> </w:t>
            </w:r>
            <w:r>
              <w:rPr>
                <w:sz w:val="20"/>
              </w:rPr>
              <w:t>in</w:t>
            </w:r>
            <w:r>
              <w:rPr>
                <w:spacing w:val="-4"/>
                <w:sz w:val="20"/>
              </w:rPr>
              <w:t xml:space="preserve"> </w:t>
            </w:r>
            <w:r>
              <w:rPr>
                <w:sz w:val="20"/>
              </w:rPr>
              <w:t>North</w:t>
            </w:r>
            <w:r>
              <w:rPr>
                <w:spacing w:val="-5"/>
                <w:sz w:val="20"/>
              </w:rPr>
              <w:t xml:space="preserve"> </w:t>
            </w:r>
            <w:r>
              <w:rPr>
                <w:sz w:val="20"/>
              </w:rPr>
              <w:t>Africa</w:t>
            </w:r>
            <w:r>
              <w:rPr>
                <w:spacing w:val="-6"/>
                <w:sz w:val="20"/>
              </w:rPr>
              <w:t xml:space="preserve"> </w:t>
            </w:r>
            <w:r>
              <w:rPr>
                <w:sz w:val="20"/>
              </w:rPr>
              <w:t>and</w:t>
            </w:r>
            <w:r>
              <w:rPr>
                <w:spacing w:val="-5"/>
                <w:sz w:val="20"/>
              </w:rPr>
              <w:t xml:space="preserve"> </w:t>
            </w:r>
            <w:r>
              <w:rPr>
                <w:sz w:val="20"/>
              </w:rPr>
              <w:t>Oman;</w:t>
            </w:r>
            <w:r>
              <w:rPr>
                <w:spacing w:val="-8"/>
                <w:sz w:val="20"/>
              </w:rPr>
              <w:t xml:space="preserve"> </w:t>
            </w:r>
            <w:r>
              <w:rPr>
                <w:sz w:val="20"/>
              </w:rPr>
              <w:t>Valerie</w:t>
            </w:r>
            <w:r>
              <w:rPr>
                <w:spacing w:val="-9"/>
                <w:sz w:val="20"/>
              </w:rPr>
              <w:t xml:space="preserve"> </w:t>
            </w:r>
            <w:r>
              <w:rPr>
                <w:spacing w:val="-2"/>
                <w:sz w:val="20"/>
              </w:rPr>
              <w:t>Hoffman</w:t>
            </w:r>
          </w:p>
        </w:tc>
        <w:tc>
          <w:tcPr>
            <w:tcW w:w="1191" w:type="dxa"/>
          </w:tcPr>
          <w:p w14:paraId="60746B55" w14:textId="77777777" w:rsidR="00F62E01" w:rsidRDefault="00646DA3">
            <w:pPr>
              <w:pStyle w:val="TableParagraph"/>
              <w:spacing w:line="210" w:lineRule="exact"/>
              <w:ind w:left="428" w:right="426"/>
              <w:jc w:val="center"/>
              <w:rPr>
                <w:sz w:val="20"/>
              </w:rPr>
            </w:pPr>
            <w:r>
              <w:rPr>
                <w:spacing w:val="-5"/>
                <w:sz w:val="20"/>
              </w:rPr>
              <w:t>16</w:t>
            </w:r>
          </w:p>
        </w:tc>
      </w:tr>
      <w:tr w:rsidR="00F62E01" w14:paraId="60746B5A" w14:textId="77777777">
        <w:trPr>
          <w:trHeight w:val="461"/>
        </w:trPr>
        <w:tc>
          <w:tcPr>
            <w:tcW w:w="1440" w:type="dxa"/>
          </w:tcPr>
          <w:p w14:paraId="60746B57" w14:textId="77777777" w:rsidR="00F62E01" w:rsidRDefault="00646DA3">
            <w:pPr>
              <w:pStyle w:val="TableParagraph"/>
              <w:ind w:left="0" w:right="305"/>
              <w:jc w:val="right"/>
              <w:rPr>
                <w:sz w:val="20"/>
              </w:rPr>
            </w:pPr>
            <w:r>
              <w:rPr>
                <w:spacing w:val="-2"/>
                <w:sz w:val="20"/>
              </w:rPr>
              <w:t>11/4/2020</w:t>
            </w:r>
          </w:p>
        </w:tc>
        <w:tc>
          <w:tcPr>
            <w:tcW w:w="7530" w:type="dxa"/>
          </w:tcPr>
          <w:p w14:paraId="60746B58" w14:textId="77777777" w:rsidR="00F62E01" w:rsidRDefault="00646DA3">
            <w:pPr>
              <w:pStyle w:val="TableParagraph"/>
              <w:spacing w:line="228" w:lineRule="exact"/>
              <w:rPr>
                <w:sz w:val="20"/>
              </w:rPr>
            </w:pPr>
            <w:r>
              <w:rPr>
                <w:sz w:val="20"/>
              </w:rPr>
              <w:t>Afro-Iraqi</w:t>
            </w:r>
            <w:r>
              <w:rPr>
                <w:spacing w:val="-3"/>
                <w:sz w:val="20"/>
              </w:rPr>
              <w:t xml:space="preserve"> </w:t>
            </w:r>
            <w:r>
              <w:rPr>
                <w:sz w:val="20"/>
              </w:rPr>
              <w:t>Rituals:</w:t>
            </w:r>
            <w:r>
              <w:rPr>
                <w:spacing w:val="-3"/>
                <w:sz w:val="20"/>
              </w:rPr>
              <w:t xml:space="preserve"> </w:t>
            </w:r>
            <w:r>
              <w:rPr>
                <w:sz w:val="20"/>
              </w:rPr>
              <w:t>Between</w:t>
            </w:r>
            <w:r>
              <w:rPr>
                <w:spacing w:val="-4"/>
                <w:sz w:val="20"/>
              </w:rPr>
              <w:t xml:space="preserve"> </w:t>
            </w:r>
            <w:r>
              <w:rPr>
                <w:sz w:val="20"/>
              </w:rPr>
              <w:t>Preserving</w:t>
            </w:r>
            <w:r>
              <w:rPr>
                <w:spacing w:val="-7"/>
                <w:sz w:val="20"/>
              </w:rPr>
              <w:t xml:space="preserve"> </w:t>
            </w:r>
            <w:r>
              <w:rPr>
                <w:sz w:val="20"/>
              </w:rPr>
              <w:t>Identity</w:t>
            </w:r>
            <w:r>
              <w:rPr>
                <w:spacing w:val="-3"/>
                <w:sz w:val="20"/>
              </w:rPr>
              <w:t xml:space="preserve"> </w:t>
            </w:r>
            <w:r>
              <w:rPr>
                <w:sz w:val="20"/>
              </w:rPr>
              <w:t>&amp;</w:t>
            </w:r>
            <w:r>
              <w:rPr>
                <w:spacing w:val="-10"/>
                <w:sz w:val="20"/>
              </w:rPr>
              <w:t xml:space="preserve"> </w:t>
            </w:r>
            <w:r>
              <w:rPr>
                <w:sz w:val="20"/>
              </w:rPr>
              <w:t>Resisting</w:t>
            </w:r>
            <w:r>
              <w:rPr>
                <w:spacing w:val="-4"/>
                <w:sz w:val="20"/>
              </w:rPr>
              <w:t xml:space="preserve"> </w:t>
            </w:r>
            <w:r>
              <w:rPr>
                <w:sz w:val="20"/>
              </w:rPr>
              <w:t>Oppression;</w:t>
            </w:r>
            <w:r>
              <w:rPr>
                <w:spacing w:val="-3"/>
                <w:sz w:val="20"/>
              </w:rPr>
              <w:t xml:space="preserve"> </w:t>
            </w:r>
            <w:r>
              <w:rPr>
                <w:sz w:val="20"/>
              </w:rPr>
              <w:t>Amir</w:t>
            </w:r>
            <w:r>
              <w:rPr>
                <w:spacing w:val="-2"/>
                <w:sz w:val="20"/>
              </w:rPr>
              <w:t xml:space="preserve"> </w:t>
            </w:r>
            <w:r>
              <w:rPr>
                <w:sz w:val="20"/>
              </w:rPr>
              <w:t>Al-Azraki (University of Waterloo); Thawra Yousif Yaqoob (University of Basrah, Iraq)</w:t>
            </w:r>
          </w:p>
        </w:tc>
        <w:tc>
          <w:tcPr>
            <w:tcW w:w="1191" w:type="dxa"/>
          </w:tcPr>
          <w:p w14:paraId="60746B59" w14:textId="77777777" w:rsidR="00F62E01" w:rsidRDefault="00646DA3">
            <w:pPr>
              <w:pStyle w:val="TableParagraph"/>
              <w:ind w:left="428" w:right="426"/>
              <w:jc w:val="center"/>
              <w:rPr>
                <w:sz w:val="20"/>
              </w:rPr>
            </w:pPr>
            <w:r>
              <w:rPr>
                <w:spacing w:val="-5"/>
                <w:sz w:val="20"/>
              </w:rPr>
              <w:t>28</w:t>
            </w:r>
          </w:p>
        </w:tc>
      </w:tr>
      <w:tr w:rsidR="00F62E01" w14:paraId="60746B5F" w14:textId="77777777">
        <w:trPr>
          <w:trHeight w:val="458"/>
        </w:trPr>
        <w:tc>
          <w:tcPr>
            <w:tcW w:w="1440" w:type="dxa"/>
          </w:tcPr>
          <w:p w14:paraId="60746B5B" w14:textId="77777777" w:rsidR="00F62E01" w:rsidRDefault="00646DA3">
            <w:pPr>
              <w:pStyle w:val="TableParagraph"/>
              <w:spacing w:line="226" w:lineRule="exact"/>
              <w:ind w:left="0" w:right="305"/>
              <w:jc w:val="right"/>
              <w:rPr>
                <w:sz w:val="20"/>
              </w:rPr>
            </w:pPr>
            <w:r>
              <w:rPr>
                <w:spacing w:val="-2"/>
                <w:sz w:val="20"/>
              </w:rPr>
              <w:t>11/5/2020</w:t>
            </w:r>
          </w:p>
        </w:tc>
        <w:tc>
          <w:tcPr>
            <w:tcW w:w="7530" w:type="dxa"/>
          </w:tcPr>
          <w:p w14:paraId="60746B5C" w14:textId="77777777" w:rsidR="00F62E01" w:rsidRDefault="00646DA3">
            <w:pPr>
              <w:pStyle w:val="TableParagraph"/>
              <w:spacing w:line="226" w:lineRule="exact"/>
              <w:rPr>
                <w:sz w:val="20"/>
              </w:rPr>
            </w:pPr>
            <w:r>
              <w:rPr>
                <w:sz w:val="20"/>
              </w:rPr>
              <w:t>School</w:t>
            </w:r>
            <w:r>
              <w:rPr>
                <w:spacing w:val="-2"/>
                <w:sz w:val="20"/>
              </w:rPr>
              <w:t xml:space="preserve"> </w:t>
            </w:r>
            <w:r>
              <w:rPr>
                <w:sz w:val="20"/>
              </w:rPr>
              <w:t>Textbooks,</w:t>
            </w:r>
            <w:r>
              <w:rPr>
                <w:spacing w:val="-4"/>
                <w:sz w:val="20"/>
              </w:rPr>
              <w:t xml:space="preserve"> </w:t>
            </w:r>
            <w:r>
              <w:rPr>
                <w:sz w:val="20"/>
              </w:rPr>
              <w:t>Iranian</w:t>
            </w:r>
            <w:r>
              <w:rPr>
                <w:spacing w:val="-3"/>
                <w:sz w:val="20"/>
              </w:rPr>
              <w:t xml:space="preserve"> </w:t>
            </w:r>
            <w:r>
              <w:rPr>
                <w:sz w:val="20"/>
              </w:rPr>
              <w:t>National</w:t>
            </w:r>
            <w:r>
              <w:rPr>
                <w:spacing w:val="-5"/>
                <w:sz w:val="20"/>
              </w:rPr>
              <w:t xml:space="preserve"> </w:t>
            </w:r>
            <w:r>
              <w:rPr>
                <w:sz w:val="20"/>
              </w:rPr>
              <w:t>Identity,</w:t>
            </w:r>
            <w:r>
              <w:rPr>
                <w:spacing w:val="-1"/>
                <w:sz w:val="20"/>
              </w:rPr>
              <w:t xml:space="preserve"> </w:t>
            </w:r>
            <w:r>
              <w:rPr>
                <w:sz w:val="20"/>
              </w:rPr>
              <w:t>Diversity, and</w:t>
            </w:r>
            <w:r>
              <w:rPr>
                <w:spacing w:val="-3"/>
                <w:sz w:val="20"/>
              </w:rPr>
              <w:t xml:space="preserve"> </w:t>
            </w:r>
            <w:r>
              <w:rPr>
                <w:sz w:val="20"/>
              </w:rPr>
              <w:t>the</w:t>
            </w:r>
            <w:r>
              <w:rPr>
                <w:spacing w:val="-2"/>
                <w:sz w:val="20"/>
              </w:rPr>
              <w:t xml:space="preserve"> </w:t>
            </w:r>
            <w:r>
              <w:rPr>
                <w:sz w:val="20"/>
              </w:rPr>
              <w:t>Construction</w:t>
            </w:r>
            <w:r>
              <w:rPr>
                <w:spacing w:val="-7"/>
                <w:sz w:val="20"/>
              </w:rPr>
              <w:t xml:space="preserve"> </w:t>
            </w:r>
            <w:r>
              <w:rPr>
                <w:sz w:val="20"/>
              </w:rPr>
              <w:t>of</w:t>
            </w:r>
            <w:r>
              <w:rPr>
                <w:spacing w:val="-4"/>
                <w:sz w:val="20"/>
              </w:rPr>
              <w:t xml:space="preserve"> </w:t>
            </w:r>
            <w:r>
              <w:rPr>
                <w:sz w:val="20"/>
              </w:rPr>
              <w:t>the</w:t>
            </w:r>
            <w:r>
              <w:rPr>
                <w:spacing w:val="-3"/>
                <w:sz w:val="20"/>
              </w:rPr>
              <w:t xml:space="preserve"> </w:t>
            </w:r>
            <w:r>
              <w:rPr>
                <w:spacing w:val="-2"/>
                <w:sz w:val="20"/>
              </w:rPr>
              <w:t>Ideal</w:t>
            </w:r>
          </w:p>
          <w:p w14:paraId="60746B5D" w14:textId="77777777" w:rsidR="00F62E01" w:rsidRDefault="00646DA3">
            <w:pPr>
              <w:pStyle w:val="TableParagraph"/>
              <w:spacing w:before="2" w:line="210" w:lineRule="exact"/>
              <w:rPr>
                <w:sz w:val="20"/>
              </w:rPr>
            </w:pPr>
            <w:r>
              <w:rPr>
                <w:sz w:val="20"/>
              </w:rPr>
              <w:t>Citizen;</w:t>
            </w:r>
            <w:r>
              <w:rPr>
                <w:spacing w:val="-4"/>
                <w:sz w:val="20"/>
              </w:rPr>
              <w:t xml:space="preserve"> </w:t>
            </w:r>
            <w:r>
              <w:rPr>
                <w:sz w:val="20"/>
              </w:rPr>
              <w:t>Amir</w:t>
            </w:r>
            <w:r>
              <w:rPr>
                <w:spacing w:val="-3"/>
                <w:sz w:val="20"/>
              </w:rPr>
              <w:t xml:space="preserve"> </w:t>
            </w:r>
            <w:r>
              <w:rPr>
                <w:sz w:val="20"/>
              </w:rPr>
              <w:t>Mirfakhraie</w:t>
            </w:r>
            <w:r>
              <w:rPr>
                <w:spacing w:val="-5"/>
                <w:sz w:val="20"/>
              </w:rPr>
              <w:t xml:space="preserve"> </w:t>
            </w:r>
            <w:r>
              <w:rPr>
                <w:sz w:val="20"/>
              </w:rPr>
              <w:t>(Kwantlen</w:t>
            </w:r>
            <w:r>
              <w:rPr>
                <w:spacing w:val="-7"/>
                <w:sz w:val="20"/>
              </w:rPr>
              <w:t xml:space="preserve"> </w:t>
            </w:r>
            <w:r>
              <w:rPr>
                <w:sz w:val="20"/>
              </w:rPr>
              <w:t>Polytechnic</w:t>
            </w:r>
            <w:r>
              <w:rPr>
                <w:spacing w:val="-8"/>
                <w:sz w:val="20"/>
              </w:rPr>
              <w:t xml:space="preserve"> </w:t>
            </w:r>
            <w:r>
              <w:rPr>
                <w:spacing w:val="-2"/>
                <w:sz w:val="20"/>
              </w:rPr>
              <w:t>University)</w:t>
            </w:r>
          </w:p>
        </w:tc>
        <w:tc>
          <w:tcPr>
            <w:tcW w:w="1191" w:type="dxa"/>
          </w:tcPr>
          <w:p w14:paraId="60746B5E" w14:textId="77777777" w:rsidR="00F62E01" w:rsidRDefault="00646DA3">
            <w:pPr>
              <w:pStyle w:val="TableParagraph"/>
              <w:spacing w:line="226" w:lineRule="exact"/>
              <w:ind w:left="428" w:right="426"/>
              <w:jc w:val="center"/>
              <w:rPr>
                <w:sz w:val="20"/>
              </w:rPr>
            </w:pPr>
            <w:r>
              <w:rPr>
                <w:spacing w:val="-5"/>
                <w:sz w:val="20"/>
              </w:rPr>
              <w:t>20</w:t>
            </w:r>
          </w:p>
        </w:tc>
      </w:tr>
      <w:tr w:rsidR="00F62E01" w14:paraId="60746B63" w14:textId="77777777">
        <w:trPr>
          <w:trHeight w:val="461"/>
        </w:trPr>
        <w:tc>
          <w:tcPr>
            <w:tcW w:w="1440" w:type="dxa"/>
          </w:tcPr>
          <w:p w14:paraId="60746B60" w14:textId="77777777" w:rsidR="00F62E01" w:rsidRDefault="00646DA3">
            <w:pPr>
              <w:pStyle w:val="TableParagraph"/>
              <w:ind w:left="0" w:right="253"/>
              <w:jc w:val="right"/>
              <w:rPr>
                <w:sz w:val="20"/>
              </w:rPr>
            </w:pPr>
            <w:r>
              <w:rPr>
                <w:spacing w:val="-2"/>
                <w:sz w:val="20"/>
              </w:rPr>
              <w:t>11/10/2020</w:t>
            </w:r>
          </w:p>
        </w:tc>
        <w:tc>
          <w:tcPr>
            <w:tcW w:w="7530" w:type="dxa"/>
          </w:tcPr>
          <w:p w14:paraId="60746B61" w14:textId="77777777" w:rsidR="00F62E01" w:rsidRDefault="00646DA3">
            <w:pPr>
              <w:pStyle w:val="TableParagraph"/>
              <w:spacing w:line="228" w:lineRule="exact"/>
              <w:rPr>
                <w:sz w:val="20"/>
              </w:rPr>
            </w:pPr>
            <w:r>
              <w:rPr>
                <w:sz w:val="20"/>
              </w:rPr>
              <w:t>The</w:t>
            </w:r>
            <w:r>
              <w:rPr>
                <w:spacing w:val="-4"/>
                <w:sz w:val="20"/>
              </w:rPr>
              <w:t xml:space="preserve"> </w:t>
            </w:r>
            <w:r>
              <w:rPr>
                <w:sz w:val="20"/>
              </w:rPr>
              <w:t>Memory</w:t>
            </w:r>
            <w:r>
              <w:rPr>
                <w:spacing w:val="-4"/>
                <w:sz w:val="20"/>
              </w:rPr>
              <w:t xml:space="preserve"> </w:t>
            </w:r>
            <w:r>
              <w:rPr>
                <w:sz w:val="20"/>
              </w:rPr>
              <w:t>of</w:t>
            </w:r>
            <w:r>
              <w:rPr>
                <w:spacing w:val="-5"/>
                <w:sz w:val="20"/>
              </w:rPr>
              <w:t xml:space="preserve"> </w:t>
            </w:r>
            <w:r>
              <w:rPr>
                <w:sz w:val="20"/>
              </w:rPr>
              <w:t>Egyptian</w:t>
            </w:r>
            <w:r>
              <w:rPr>
                <w:spacing w:val="-4"/>
                <w:sz w:val="20"/>
              </w:rPr>
              <w:t xml:space="preserve"> </w:t>
            </w:r>
            <w:r>
              <w:rPr>
                <w:sz w:val="20"/>
              </w:rPr>
              <w:t>Author</w:t>
            </w:r>
            <w:r>
              <w:rPr>
                <w:spacing w:val="-6"/>
                <w:sz w:val="20"/>
              </w:rPr>
              <w:t xml:space="preserve"> </w:t>
            </w:r>
            <w:r>
              <w:rPr>
                <w:sz w:val="20"/>
              </w:rPr>
              <w:t>Latifa</w:t>
            </w:r>
            <w:r>
              <w:rPr>
                <w:spacing w:val="-4"/>
                <w:sz w:val="20"/>
              </w:rPr>
              <w:t xml:space="preserve"> </w:t>
            </w:r>
            <w:r>
              <w:rPr>
                <w:sz w:val="20"/>
              </w:rPr>
              <w:t>Alzayyat:</w:t>
            </w:r>
            <w:r>
              <w:rPr>
                <w:spacing w:val="-7"/>
                <w:sz w:val="20"/>
              </w:rPr>
              <w:t xml:space="preserve"> </w:t>
            </w:r>
            <w:r>
              <w:rPr>
                <w:sz w:val="20"/>
              </w:rPr>
              <w:t>Between</w:t>
            </w:r>
            <w:r>
              <w:rPr>
                <w:spacing w:val="-4"/>
                <w:sz w:val="20"/>
              </w:rPr>
              <w:t xml:space="preserve"> </w:t>
            </w:r>
            <w:r>
              <w:rPr>
                <w:sz w:val="20"/>
              </w:rPr>
              <w:t>Influence</w:t>
            </w:r>
            <w:r>
              <w:rPr>
                <w:spacing w:val="-4"/>
                <w:sz w:val="20"/>
              </w:rPr>
              <w:t xml:space="preserve"> </w:t>
            </w:r>
            <w:r>
              <w:rPr>
                <w:sz w:val="20"/>
              </w:rPr>
              <w:t>&amp;</w:t>
            </w:r>
            <w:r>
              <w:rPr>
                <w:spacing w:val="-3"/>
                <w:sz w:val="20"/>
              </w:rPr>
              <w:t xml:space="preserve"> </w:t>
            </w:r>
            <w:r>
              <w:rPr>
                <w:sz w:val="20"/>
              </w:rPr>
              <w:t>Ambivalence; Magda Hasabelnaby (Ain Sham University)</w:t>
            </w:r>
          </w:p>
        </w:tc>
        <w:tc>
          <w:tcPr>
            <w:tcW w:w="1191" w:type="dxa"/>
          </w:tcPr>
          <w:p w14:paraId="60746B62" w14:textId="77777777" w:rsidR="00F62E01" w:rsidRDefault="00646DA3">
            <w:pPr>
              <w:pStyle w:val="TableParagraph"/>
              <w:ind w:left="428" w:right="426"/>
              <w:jc w:val="center"/>
              <w:rPr>
                <w:sz w:val="20"/>
              </w:rPr>
            </w:pPr>
            <w:r>
              <w:rPr>
                <w:spacing w:val="-5"/>
                <w:sz w:val="20"/>
              </w:rPr>
              <w:t>12</w:t>
            </w:r>
          </w:p>
        </w:tc>
      </w:tr>
      <w:tr w:rsidR="00F62E01" w14:paraId="60746B68" w14:textId="77777777">
        <w:trPr>
          <w:trHeight w:val="458"/>
        </w:trPr>
        <w:tc>
          <w:tcPr>
            <w:tcW w:w="1440" w:type="dxa"/>
          </w:tcPr>
          <w:p w14:paraId="60746B64" w14:textId="77777777" w:rsidR="00F62E01" w:rsidRDefault="00646DA3">
            <w:pPr>
              <w:pStyle w:val="TableParagraph"/>
              <w:spacing w:line="226" w:lineRule="exact"/>
              <w:ind w:left="0" w:right="253"/>
              <w:jc w:val="right"/>
              <w:rPr>
                <w:sz w:val="20"/>
              </w:rPr>
            </w:pPr>
            <w:r>
              <w:rPr>
                <w:spacing w:val="-2"/>
                <w:sz w:val="20"/>
              </w:rPr>
              <w:t>11/17/2020</w:t>
            </w:r>
          </w:p>
        </w:tc>
        <w:tc>
          <w:tcPr>
            <w:tcW w:w="7530" w:type="dxa"/>
          </w:tcPr>
          <w:p w14:paraId="60746B65" w14:textId="77777777" w:rsidR="00F62E01" w:rsidRDefault="00646DA3">
            <w:pPr>
              <w:pStyle w:val="TableParagraph"/>
              <w:spacing w:line="226" w:lineRule="exact"/>
              <w:rPr>
                <w:sz w:val="20"/>
              </w:rPr>
            </w:pPr>
            <w:r>
              <w:rPr>
                <w:sz w:val="20"/>
              </w:rPr>
              <w:t>Micropolitics</w:t>
            </w:r>
            <w:r>
              <w:rPr>
                <w:spacing w:val="-4"/>
                <w:sz w:val="20"/>
              </w:rPr>
              <w:t xml:space="preserve"> </w:t>
            </w:r>
            <w:r>
              <w:rPr>
                <w:sz w:val="20"/>
              </w:rPr>
              <w:t>&amp;</w:t>
            </w:r>
            <w:r>
              <w:rPr>
                <w:spacing w:val="-1"/>
                <w:sz w:val="20"/>
              </w:rPr>
              <w:t xml:space="preserve"> </w:t>
            </w:r>
            <w:r>
              <w:rPr>
                <w:sz w:val="20"/>
              </w:rPr>
              <w:t>Liberating</w:t>
            </w:r>
            <w:r>
              <w:rPr>
                <w:spacing w:val="-2"/>
                <w:sz w:val="20"/>
              </w:rPr>
              <w:t xml:space="preserve"> </w:t>
            </w:r>
            <w:r>
              <w:rPr>
                <w:sz w:val="20"/>
              </w:rPr>
              <w:t>Space</w:t>
            </w:r>
            <w:r>
              <w:rPr>
                <w:spacing w:val="-2"/>
                <w:sz w:val="20"/>
              </w:rPr>
              <w:t xml:space="preserve"> </w:t>
            </w:r>
            <w:r>
              <w:rPr>
                <w:sz w:val="20"/>
              </w:rPr>
              <w:t>in</w:t>
            </w:r>
            <w:r>
              <w:rPr>
                <w:spacing w:val="-5"/>
                <w:sz w:val="20"/>
              </w:rPr>
              <w:t xml:space="preserve"> </w:t>
            </w:r>
            <w:r>
              <w:rPr>
                <w:sz w:val="20"/>
              </w:rPr>
              <w:t>Urban</w:t>
            </w:r>
            <w:r>
              <w:rPr>
                <w:spacing w:val="-2"/>
                <w:sz w:val="20"/>
              </w:rPr>
              <w:t xml:space="preserve"> </w:t>
            </w:r>
            <w:r>
              <w:rPr>
                <w:sz w:val="20"/>
              </w:rPr>
              <w:t>&amp;</w:t>
            </w:r>
            <w:r>
              <w:rPr>
                <w:spacing w:val="-5"/>
                <w:sz w:val="20"/>
              </w:rPr>
              <w:t xml:space="preserve"> </w:t>
            </w:r>
            <w:r>
              <w:rPr>
                <w:sz w:val="20"/>
              </w:rPr>
              <w:t>Peri-Urbana</w:t>
            </w:r>
            <w:r>
              <w:rPr>
                <w:spacing w:val="-2"/>
                <w:sz w:val="20"/>
              </w:rPr>
              <w:t xml:space="preserve"> </w:t>
            </w:r>
            <w:r>
              <w:rPr>
                <w:sz w:val="20"/>
              </w:rPr>
              <w:t>Iran;</w:t>
            </w:r>
            <w:r>
              <w:rPr>
                <w:spacing w:val="-1"/>
                <w:sz w:val="20"/>
              </w:rPr>
              <w:t xml:space="preserve"> </w:t>
            </w:r>
            <w:r>
              <w:rPr>
                <w:sz w:val="20"/>
              </w:rPr>
              <w:t>Atyeh</w:t>
            </w:r>
            <w:r>
              <w:rPr>
                <w:spacing w:val="-6"/>
                <w:sz w:val="20"/>
              </w:rPr>
              <w:t xml:space="preserve"> </w:t>
            </w:r>
            <w:r>
              <w:rPr>
                <w:sz w:val="20"/>
              </w:rPr>
              <w:t>Ashtari,</w:t>
            </w:r>
            <w:r>
              <w:rPr>
                <w:spacing w:val="-4"/>
                <w:sz w:val="20"/>
              </w:rPr>
              <w:t xml:space="preserve"> UIUC</w:t>
            </w:r>
          </w:p>
          <w:p w14:paraId="60746B66" w14:textId="77777777" w:rsidR="00F62E01" w:rsidRDefault="00646DA3">
            <w:pPr>
              <w:pStyle w:val="TableParagraph"/>
              <w:spacing w:before="2" w:line="210" w:lineRule="exact"/>
              <w:rPr>
                <w:sz w:val="20"/>
              </w:rPr>
            </w:pPr>
            <w:r>
              <w:rPr>
                <w:sz w:val="20"/>
              </w:rPr>
              <w:t>Doctoral</w:t>
            </w:r>
            <w:r>
              <w:rPr>
                <w:spacing w:val="-1"/>
                <w:sz w:val="20"/>
              </w:rPr>
              <w:t xml:space="preserve"> </w:t>
            </w:r>
            <w:r>
              <w:rPr>
                <w:sz w:val="20"/>
              </w:rPr>
              <w:t>Student</w:t>
            </w:r>
            <w:r>
              <w:rPr>
                <w:spacing w:val="-2"/>
                <w:sz w:val="20"/>
              </w:rPr>
              <w:t xml:space="preserve"> </w:t>
            </w:r>
            <w:r>
              <w:rPr>
                <w:sz w:val="20"/>
              </w:rPr>
              <w:t>in</w:t>
            </w:r>
            <w:r>
              <w:rPr>
                <w:spacing w:val="-4"/>
                <w:sz w:val="20"/>
              </w:rPr>
              <w:t xml:space="preserve"> </w:t>
            </w:r>
            <w:r>
              <w:rPr>
                <w:sz w:val="20"/>
              </w:rPr>
              <w:t>Urban</w:t>
            </w:r>
            <w:r>
              <w:rPr>
                <w:spacing w:val="-4"/>
                <w:sz w:val="20"/>
              </w:rPr>
              <w:t xml:space="preserve"> </w:t>
            </w:r>
            <w:r>
              <w:rPr>
                <w:sz w:val="20"/>
              </w:rPr>
              <w:t>&amp;</w:t>
            </w:r>
            <w:r>
              <w:rPr>
                <w:spacing w:val="-1"/>
                <w:sz w:val="20"/>
              </w:rPr>
              <w:t xml:space="preserve"> </w:t>
            </w:r>
            <w:r>
              <w:rPr>
                <w:sz w:val="20"/>
              </w:rPr>
              <w:t>Regional</w:t>
            </w:r>
            <w:r>
              <w:rPr>
                <w:spacing w:val="-1"/>
                <w:sz w:val="20"/>
              </w:rPr>
              <w:t xml:space="preserve"> </w:t>
            </w:r>
            <w:r>
              <w:rPr>
                <w:spacing w:val="-2"/>
                <w:sz w:val="20"/>
              </w:rPr>
              <w:t>Planning</w:t>
            </w:r>
          </w:p>
        </w:tc>
        <w:tc>
          <w:tcPr>
            <w:tcW w:w="1191" w:type="dxa"/>
          </w:tcPr>
          <w:p w14:paraId="60746B67" w14:textId="77777777" w:rsidR="00F62E01" w:rsidRDefault="00646DA3">
            <w:pPr>
              <w:pStyle w:val="TableParagraph"/>
              <w:spacing w:line="226" w:lineRule="exact"/>
              <w:ind w:left="428" w:right="426"/>
              <w:jc w:val="center"/>
              <w:rPr>
                <w:sz w:val="20"/>
              </w:rPr>
            </w:pPr>
            <w:r>
              <w:rPr>
                <w:spacing w:val="-5"/>
                <w:sz w:val="20"/>
              </w:rPr>
              <w:t>27</w:t>
            </w:r>
          </w:p>
        </w:tc>
      </w:tr>
      <w:tr w:rsidR="00F62E01" w14:paraId="60746B6C" w14:textId="77777777">
        <w:trPr>
          <w:trHeight w:val="461"/>
        </w:trPr>
        <w:tc>
          <w:tcPr>
            <w:tcW w:w="1440" w:type="dxa"/>
          </w:tcPr>
          <w:p w14:paraId="60746B69" w14:textId="77777777" w:rsidR="00F62E01" w:rsidRDefault="00646DA3">
            <w:pPr>
              <w:pStyle w:val="TableParagraph"/>
              <w:ind w:left="0" w:right="305"/>
              <w:jc w:val="right"/>
              <w:rPr>
                <w:sz w:val="20"/>
              </w:rPr>
            </w:pPr>
            <w:r>
              <w:rPr>
                <w:spacing w:val="-2"/>
                <w:sz w:val="20"/>
              </w:rPr>
              <w:t>12/1/2020</w:t>
            </w:r>
          </w:p>
        </w:tc>
        <w:tc>
          <w:tcPr>
            <w:tcW w:w="7530" w:type="dxa"/>
          </w:tcPr>
          <w:p w14:paraId="60746B6A" w14:textId="77777777" w:rsidR="00F62E01" w:rsidRDefault="00646DA3">
            <w:pPr>
              <w:pStyle w:val="TableParagraph"/>
              <w:spacing w:line="228" w:lineRule="exact"/>
              <w:rPr>
                <w:sz w:val="20"/>
              </w:rPr>
            </w:pPr>
            <w:r>
              <w:rPr>
                <w:sz w:val="20"/>
              </w:rPr>
              <w:t>Letters</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Universe:</w:t>
            </w:r>
            <w:r>
              <w:rPr>
                <w:spacing w:val="-2"/>
                <w:sz w:val="20"/>
              </w:rPr>
              <w:t xml:space="preserve"> </w:t>
            </w:r>
            <w:r>
              <w:rPr>
                <w:sz w:val="20"/>
              </w:rPr>
              <w:t>Ibn</w:t>
            </w:r>
            <w:r>
              <w:rPr>
                <w:spacing w:val="-7"/>
                <w:sz w:val="20"/>
              </w:rPr>
              <w:t xml:space="preserve"> </w:t>
            </w:r>
            <w:r>
              <w:rPr>
                <w:sz w:val="20"/>
              </w:rPr>
              <w:t>al-'Arabi's</w:t>
            </w:r>
            <w:r>
              <w:rPr>
                <w:spacing w:val="-4"/>
                <w:sz w:val="20"/>
              </w:rPr>
              <w:t xml:space="preserve"> </w:t>
            </w:r>
            <w:r>
              <w:rPr>
                <w:sz w:val="20"/>
              </w:rPr>
              <w:t>Story</w:t>
            </w:r>
            <w:r>
              <w:rPr>
                <w:spacing w:val="-7"/>
                <w:sz w:val="20"/>
              </w:rPr>
              <w:t xml:space="preserve"> </w:t>
            </w:r>
            <w:r>
              <w:rPr>
                <w:sz w:val="20"/>
              </w:rPr>
              <w:t>of</w:t>
            </w:r>
            <w:r>
              <w:rPr>
                <w:spacing w:val="-2"/>
                <w:sz w:val="20"/>
              </w:rPr>
              <w:t xml:space="preserve"> </w:t>
            </w:r>
            <w:r>
              <w:rPr>
                <w:sz w:val="20"/>
              </w:rPr>
              <w:t>Creation; Elizabeth</w:t>
            </w:r>
            <w:r>
              <w:rPr>
                <w:spacing w:val="-3"/>
                <w:sz w:val="20"/>
              </w:rPr>
              <w:t xml:space="preserve"> </w:t>
            </w:r>
            <w:r>
              <w:rPr>
                <w:sz w:val="20"/>
              </w:rPr>
              <w:t>Sartell</w:t>
            </w:r>
            <w:r>
              <w:rPr>
                <w:spacing w:val="-2"/>
                <w:sz w:val="20"/>
              </w:rPr>
              <w:t xml:space="preserve"> </w:t>
            </w:r>
            <w:r>
              <w:rPr>
                <w:sz w:val="20"/>
              </w:rPr>
              <w:t>(University</w:t>
            </w:r>
            <w:r>
              <w:rPr>
                <w:spacing w:val="-3"/>
                <w:sz w:val="20"/>
              </w:rPr>
              <w:t xml:space="preserve"> </w:t>
            </w:r>
            <w:r>
              <w:rPr>
                <w:sz w:val="20"/>
              </w:rPr>
              <w:t>of Chicago Divinity School)</w:t>
            </w:r>
          </w:p>
        </w:tc>
        <w:tc>
          <w:tcPr>
            <w:tcW w:w="1191" w:type="dxa"/>
          </w:tcPr>
          <w:p w14:paraId="60746B6B" w14:textId="77777777" w:rsidR="00F62E01" w:rsidRDefault="00646DA3">
            <w:pPr>
              <w:pStyle w:val="TableParagraph"/>
              <w:ind w:left="428" w:right="426"/>
              <w:jc w:val="center"/>
              <w:rPr>
                <w:sz w:val="20"/>
              </w:rPr>
            </w:pPr>
            <w:r>
              <w:rPr>
                <w:spacing w:val="-5"/>
                <w:sz w:val="20"/>
              </w:rPr>
              <w:t>44</w:t>
            </w:r>
          </w:p>
        </w:tc>
      </w:tr>
      <w:tr w:rsidR="00F62E01" w14:paraId="60746B71" w14:textId="77777777">
        <w:trPr>
          <w:trHeight w:val="458"/>
        </w:trPr>
        <w:tc>
          <w:tcPr>
            <w:tcW w:w="1440" w:type="dxa"/>
          </w:tcPr>
          <w:p w14:paraId="60746B6D" w14:textId="77777777" w:rsidR="00F62E01" w:rsidRDefault="00646DA3">
            <w:pPr>
              <w:pStyle w:val="TableParagraph"/>
              <w:spacing w:line="226" w:lineRule="exact"/>
              <w:ind w:left="0" w:right="305"/>
              <w:jc w:val="right"/>
              <w:rPr>
                <w:sz w:val="20"/>
              </w:rPr>
            </w:pPr>
            <w:r>
              <w:rPr>
                <w:spacing w:val="-2"/>
                <w:sz w:val="20"/>
              </w:rPr>
              <w:t>12/6/2020</w:t>
            </w:r>
          </w:p>
        </w:tc>
        <w:tc>
          <w:tcPr>
            <w:tcW w:w="7530" w:type="dxa"/>
          </w:tcPr>
          <w:p w14:paraId="60746B6E" w14:textId="77777777" w:rsidR="00F62E01" w:rsidRDefault="00646DA3">
            <w:pPr>
              <w:pStyle w:val="TableParagraph"/>
              <w:spacing w:line="226" w:lineRule="exact"/>
              <w:rPr>
                <w:sz w:val="20"/>
              </w:rPr>
            </w:pPr>
            <w:r>
              <w:rPr>
                <w:sz w:val="20"/>
              </w:rPr>
              <w:t>Photobook</w:t>
            </w:r>
            <w:r>
              <w:rPr>
                <w:spacing w:val="-2"/>
                <w:sz w:val="20"/>
              </w:rPr>
              <w:t xml:space="preserve"> </w:t>
            </w:r>
            <w:r>
              <w:rPr>
                <w:sz w:val="20"/>
              </w:rPr>
              <w:t>Egypt:</w:t>
            </w:r>
            <w:r>
              <w:rPr>
                <w:spacing w:val="-5"/>
                <w:sz w:val="20"/>
              </w:rPr>
              <w:t xml:space="preserve"> </w:t>
            </w:r>
            <w:r>
              <w:rPr>
                <w:sz w:val="20"/>
              </w:rPr>
              <w:t>Nine</w:t>
            </w:r>
            <w:r>
              <w:rPr>
                <w:spacing w:val="-2"/>
                <w:sz w:val="20"/>
              </w:rPr>
              <w:t xml:space="preserve"> </w:t>
            </w:r>
            <w:r>
              <w:rPr>
                <w:sz w:val="20"/>
              </w:rPr>
              <w:t>Stories, Nine</w:t>
            </w:r>
            <w:r>
              <w:rPr>
                <w:spacing w:val="-6"/>
                <w:sz w:val="20"/>
              </w:rPr>
              <w:t xml:space="preserve"> </w:t>
            </w:r>
            <w:r>
              <w:rPr>
                <w:sz w:val="20"/>
              </w:rPr>
              <w:t>Influential</w:t>
            </w:r>
            <w:r>
              <w:rPr>
                <w:spacing w:val="-2"/>
                <w:sz w:val="20"/>
              </w:rPr>
              <w:t xml:space="preserve"> </w:t>
            </w:r>
            <w:r>
              <w:rPr>
                <w:sz w:val="20"/>
              </w:rPr>
              <w:t>Photographers;</w:t>
            </w:r>
            <w:r>
              <w:rPr>
                <w:spacing w:val="-1"/>
                <w:sz w:val="20"/>
              </w:rPr>
              <w:t xml:space="preserve"> </w:t>
            </w:r>
            <w:r>
              <w:rPr>
                <w:sz w:val="20"/>
              </w:rPr>
              <w:t>Marwa</w:t>
            </w:r>
            <w:r>
              <w:rPr>
                <w:spacing w:val="-3"/>
                <w:sz w:val="20"/>
              </w:rPr>
              <w:t xml:space="preserve"> </w:t>
            </w:r>
            <w:r>
              <w:rPr>
                <w:sz w:val="20"/>
              </w:rPr>
              <w:t>M.</w:t>
            </w:r>
            <w:r>
              <w:rPr>
                <w:spacing w:val="-1"/>
                <w:sz w:val="20"/>
              </w:rPr>
              <w:t xml:space="preserve"> </w:t>
            </w:r>
            <w:r>
              <w:rPr>
                <w:sz w:val="20"/>
              </w:rPr>
              <w:t>Abou</w:t>
            </w:r>
            <w:r>
              <w:rPr>
                <w:spacing w:val="-2"/>
                <w:sz w:val="20"/>
              </w:rPr>
              <w:t xml:space="preserve"> Leila</w:t>
            </w:r>
          </w:p>
          <w:p w14:paraId="60746B6F" w14:textId="77777777" w:rsidR="00F62E01" w:rsidRDefault="00646DA3">
            <w:pPr>
              <w:pStyle w:val="TableParagraph"/>
              <w:spacing w:before="2" w:line="210" w:lineRule="exact"/>
              <w:rPr>
                <w:sz w:val="20"/>
              </w:rPr>
            </w:pPr>
            <w:r>
              <w:rPr>
                <w:sz w:val="20"/>
              </w:rPr>
              <w:t>(co-founder</w:t>
            </w:r>
            <w:r>
              <w:rPr>
                <w:spacing w:val="-1"/>
                <w:sz w:val="20"/>
              </w:rPr>
              <w:t xml:space="preserve"> </w:t>
            </w:r>
            <w:r>
              <w:rPr>
                <w:sz w:val="20"/>
              </w:rPr>
              <w:t>of</w:t>
            </w:r>
            <w:r>
              <w:rPr>
                <w:spacing w:val="-5"/>
                <w:sz w:val="20"/>
              </w:rPr>
              <w:t xml:space="preserve"> </w:t>
            </w:r>
            <w:r>
              <w:rPr>
                <w:sz w:val="20"/>
              </w:rPr>
              <w:t>Photopia</w:t>
            </w:r>
            <w:r>
              <w:rPr>
                <w:spacing w:val="-2"/>
                <w:sz w:val="20"/>
              </w:rPr>
              <w:t xml:space="preserve"> </w:t>
            </w:r>
            <w:r>
              <w:rPr>
                <w:sz w:val="20"/>
              </w:rPr>
              <w:t>Cairo</w:t>
            </w:r>
            <w:r>
              <w:rPr>
                <w:spacing w:val="-5"/>
                <w:sz w:val="20"/>
              </w:rPr>
              <w:t xml:space="preserve"> </w:t>
            </w:r>
            <w:r>
              <w:rPr>
                <w:sz w:val="20"/>
              </w:rPr>
              <w:t>&amp;</w:t>
            </w:r>
            <w:r>
              <w:rPr>
                <w:spacing w:val="-1"/>
                <w:sz w:val="20"/>
              </w:rPr>
              <w:t xml:space="preserve"> </w:t>
            </w:r>
            <w:r>
              <w:rPr>
                <w:sz w:val="20"/>
              </w:rPr>
              <w:t>Curator</w:t>
            </w:r>
            <w:r>
              <w:rPr>
                <w:spacing w:val="-4"/>
                <w:sz w:val="20"/>
              </w:rPr>
              <w:t xml:space="preserve"> </w:t>
            </w:r>
            <w:r>
              <w:rPr>
                <w:sz w:val="20"/>
              </w:rPr>
              <w:t>of</w:t>
            </w:r>
            <w:r>
              <w:rPr>
                <w:spacing w:val="-4"/>
                <w:sz w:val="20"/>
              </w:rPr>
              <w:t xml:space="preserve"> </w:t>
            </w:r>
            <w:r>
              <w:rPr>
                <w:sz w:val="20"/>
              </w:rPr>
              <w:t>Photobook</w:t>
            </w:r>
            <w:r>
              <w:rPr>
                <w:spacing w:val="-2"/>
                <w:sz w:val="20"/>
              </w:rPr>
              <w:t xml:space="preserve"> Egypt)</w:t>
            </w:r>
          </w:p>
        </w:tc>
        <w:tc>
          <w:tcPr>
            <w:tcW w:w="1191" w:type="dxa"/>
          </w:tcPr>
          <w:p w14:paraId="60746B70" w14:textId="77777777" w:rsidR="00F62E01" w:rsidRDefault="00646DA3">
            <w:pPr>
              <w:pStyle w:val="TableParagraph"/>
              <w:spacing w:line="226" w:lineRule="exact"/>
              <w:ind w:left="428" w:right="426"/>
              <w:jc w:val="center"/>
              <w:rPr>
                <w:sz w:val="20"/>
              </w:rPr>
            </w:pPr>
            <w:r>
              <w:rPr>
                <w:spacing w:val="-5"/>
                <w:sz w:val="20"/>
              </w:rPr>
              <w:t>16</w:t>
            </w:r>
          </w:p>
        </w:tc>
      </w:tr>
      <w:tr w:rsidR="00F62E01" w14:paraId="60746B78" w14:textId="77777777">
        <w:trPr>
          <w:trHeight w:val="461"/>
        </w:trPr>
        <w:tc>
          <w:tcPr>
            <w:tcW w:w="1440" w:type="dxa"/>
          </w:tcPr>
          <w:p w14:paraId="60746B72" w14:textId="77777777" w:rsidR="00F62E01" w:rsidRDefault="00F62E01">
            <w:pPr>
              <w:pStyle w:val="TableParagraph"/>
              <w:spacing w:before="9"/>
              <w:ind w:left="0"/>
              <w:rPr>
                <w:sz w:val="19"/>
              </w:rPr>
            </w:pPr>
          </w:p>
          <w:p w14:paraId="60746B73" w14:textId="77777777" w:rsidR="00F62E01" w:rsidRDefault="00646DA3">
            <w:pPr>
              <w:pStyle w:val="TableParagraph"/>
              <w:spacing w:line="214" w:lineRule="exact"/>
              <w:ind w:left="362"/>
              <w:rPr>
                <w:sz w:val="20"/>
              </w:rPr>
            </w:pPr>
            <w:r>
              <w:rPr>
                <w:spacing w:val="-2"/>
                <w:sz w:val="20"/>
              </w:rPr>
              <w:t>2/2/2021</w:t>
            </w:r>
          </w:p>
        </w:tc>
        <w:tc>
          <w:tcPr>
            <w:tcW w:w="7530" w:type="dxa"/>
          </w:tcPr>
          <w:p w14:paraId="60746B74" w14:textId="77777777" w:rsidR="00F62E01" w:rsidRDefault="00F62E01">
            <w:pPr>
              <w:pStyle w:val="TableParagraph"/>
              <w:spacing w:before="9"/>
              <w:ind w:left="0"/>
              <w:rPr>
                <w:sz w:val="19"/>
              </w:rPr>
            </w:pPr>
          </w:p>
          <w:p w14:paraId="60746B75" w14:textId="77777777" w:rsidR="00F62E01" w:rsidRDefault="00646DA3">
            <w:pPr>
              <w:pStyle w:val="TableParagraph"/>
              <w:spacing w:line="214" w:lineRule="exact"/>
              <w:rPr>
                <w:sz w:val="20"/>
              </w:rPr>
            </w:pPr>
            <w:r>
              <w:rPr>
                <w:sz w:val="20"/>
              </w:rPr>
              <w:t>Global</w:t>
            </w:r>
            <w:r>
              <w:rPr>
                <w:spacing w:val="-3"/>
                <w:sz w:val="20"/>
              </w:rPr>
              <w:t xml:space="preserve"> </w:t>
            </w:r>
            <w:r>
              <w:rPr>
                <w:sz w:val="20"/>
              </w:rPr>
              <w:t>Jihad</w:t>
            </w:r>
            <w:r>
              <w:rPr>
                <w:spacing w:val="-4"/>
                <w:sz w:val="20"/>
              </w:rPr>
              <w:t xml:space="preserve"> </w:t>
            </w:r>
            <w:r>
              <w:rPr>
                <w:sz w:val="20"/>
              </w:rPr>
              <w:t>&amp;</w:t>
            </w:r>
            <w:r>
              <w:rPr>
                <w:spacing w:val="-2"/>
                <w:sz w:val="20"/>
              </w:rPr>
              <w:t xml:space="preserve"> </w:t>
            </w:r>
            <w:r>
              <w:rPr>
                <w:sz w:val="20"/>
              </w:rPr>
              <w:t>Movements</w:t>
            </w:r>
            <w:r>
              <w:rPr>
                <w:spacing w:val="-4"/>
                <w:sz w:val="20"/>
              </w:rPr>
              <w:t xml:space="preserve"> </w:t>
            </w:r>
            <w:r>
              <w:rPr>
                <w:sz w:val="20"/>
              </w:rPr>
              <w:t>of</w:t>
            </w:r>
            <w:r>
              <w:rPr>
                <w:spacing w:val="-2"/>
                <w:sz w:val="20"/>
              </w:rPr>
              <w:t xml:space="preserve"> </w:t>
            </w:r>
            <w:r>
              <w:rPr>
                <w:sz w:val="20"/>
              </w:rPr>
              <w:t>Rage;</w:t>
            </w:r>
            <w:r>
              <w:rPr>
                <w:spacing w:val="-2"/>
                <w:sz w:val="20"/>
              </w:rPr>
              <w:t xml:space="preserve"> </w:t>
            </w:r>
            <w:r>
              <w:rPr>
                <w:sz w:val="20"/>
              </w:rPr>
              <w:t>Glenn</w:t>
            </w:r>
            <w:r>
              <w:rPr>
                <w:spacing w:val="-6"/>
                <w:sz w:val="20"/>
              </w:rPr>
              <w:t xml:space="preserve"> </w:t>
            </w:r>
            <w:r>
              <w:rPr>
                <w:sz w:val="20"/>
              </w:rPr>
              <w:t>E.</w:t>
            </w:r>
            <w:r>
              <w:rPr>
                <w:spacing w:val="-5"/>
                <w:sz w:val="20"/>
              </w:rPr>
              <w:t xml:space="preserve"> </w:t>
            </w:r>
            <w:r>
              <w:rPr>
                <w:sz w:val="20"/>
              </w:rPr>
              <w:t>Robinson</w:t>
            </w:r>
            <w:r>
              <w:rPr>
                <w:spacing w:val="-4"/>
                <w:sz w:val="20"/>
              </w:rPr>
              <w:t xml:space="preserve"> </w:t>
            </w:r>
            <w:r>
              <w:rPr>
                <w:sz w:val="20"/>
              </w:rPr>
              <w:t>(Naval</w:t>
            </w:r>
            <w:r>
              <w:rPr>
                <w:spacing w:val="-2"/>
                <w:sz w:val="20"/>
              </w:rPr>
              <w:t xml:space="preserve"> </w:t>
            </w:r>
            <w:r>
              <w:rPr>
                <w:sz w:val="20"/>
              </w:rPr>
              <w:t>Postgraduate</w:t>
            </w:r>
            <w:r>
              <w:rPr>
                <w:spacing w:val="-4"/>
                <w:sz w:val="20"/>
              </w:rPr>
              <w:t xml:space="preserve"> </w:t>
            </w:r>
            <w:r>
              <w:rPr>
                <w:spacing w:val="-2"/>
                <w:sz w:val="20"/>
              </w:rPr>
              <w:t>School)</w:t>
            </w:r>
          </w:p>
        </w:tc>
        <w:tc>
          <w:tcPr>
            <w:tcW w:w="1191" w:type="dxa"/>
          </w:tcPr>
          <w:p w14:paraId="60746B76" w14:textId="77777777" w:rsidR="00F62E01" w:rsidRDefault="00F62E01">
            <w:pPr>
              <w:pStyle w:val="TableParagraph"/>
              <w:spacing w:before="9"/>
              <w:ind w:left="0"/>
              <w:rPr>
                <w:sz w:val="19"/>
              </w:rPr>
            </w:pPr>
          </w:p>
          <w:p w14:paraId="60746B77" w14:textId="77777777" w:rsidR="00F62E01" w:rsidRDefault="00646DA3">
            <w:pPr>
              <w:pStyle w:val="TableParagraph"/>
              <w:spacing w:line="214" w:lineRule="exact"/>
              <w:ind w:left="428" w:right="426"/>
              <w:jc w:val="center"/>
              <w:rPr>
                <w:sz w:val="20"/>
              </w:rPr>
            </w:pPr>
            <w:r>
              <w:rPr>
                <w:spacing w:val="-5"/>
                <w:sz w:val="20"/>
              </w:rPr>
              <w:t>12</w:t>
            </w:r>
          </w:p>
        </w:tc>
      </w:tr>
      <w:tr w:rsidR="00F62E01" w14:paraId="60746B7D" w14:textId="77777777">
        <w:trPr>
          <w:trHeight w:val="458"/>
        </w:trPr>
        <w:tc>
          <w:tcPr>
            <w:tcW w:w="1440" w:type="dxa"/>
          </w:tcPr>
          <w:p w14:paraId="60746B79" w14:textId="77777777" w:rsidR="00F62E01" w:rsidRDefault="00646DA3">
            <w:pPr>
              <w:pStyle w:val="TableParagraph"/>
              <w:spacing w:line="226" w:lineRule="exact"/>
              <w:ind w:left="362"/>
              <w:rPr>
                <w:sz w:val="20"/>
              </w:rPr>
            </w:pPr>
            <w:r>
              <w:rPr>
                <w:spacing w:val="-2"/>
                <w:sz w:val="20"/>
              </w:rPr>
              <w:t>2/9/2021</w:t>
            </w:r>
          </w:p>
        </w:tc>
        <w:tc>
          <w:tcPr>
            <w:tcW w:w="7530" w:type="dxa"/>
          </w:tcPr>
          <w:p w14:paraId="60746B7A" w14:textId="77777777" w:rsidR="00F62E01" w:rsidRDefault="00646DA3">
            <w:pPr>
              <w:pStyle w:val="TableParagraph"/>
              <w:spacing w:line="226" w:lineRule="exact"/>
              <w:rPr>
                <w:sz w:val="20"/>
              </w:rPr>
            </w:pPr>
            <w:r>
              <w:rPr>
                <w:sz w:val="20"/>
              </w:rPr>
              <w:t>Poland</w:t>
            </w:r>
            <w:r>
              <w:rPr>
                <w:spacing w:val="-2"/>
                <w:sz w:val="20"/>
              </w:rPr>
              <w:t xml:space="preserve"> </w:t>
            </w:r>
            <w:r>
              <w:rPr>
                <w:sz w:val="20"/>
              </w:rPr>
              <w:t>and</w:t>
            </w:r>
            <w:r>
              <w:rPr>
                <w:spacing w:val="-1"/>
                <w:sz w:val="20"/>
              </w:rPr>
              <w:t xml:space="preserve"> </w:t>
            </w:r>
            <w:r>
              <w:rPr>
                <w:sz w:val="20"/>
              </w:rPr>
              <w:t>Its</w:t>
            </w:r>
            <w:r>
              <w:rPr>
                <w:spacing w:val="-1"/>
                <w:sz w:val="20"/>
              </w:rPr>
              <w:t xml:space="preserve"> </w:t>
            </w:r>
            <w:r>
              <w:rPr>
                <w:sz w:val="20"/>
              </w:rPr>
              <w:t>Military</w:t>
            </w:r>
            <w:r>
              <w:rPr>
                <w:spacing w:val="-2"/>
                <w:sz w:val="20"/>
              </w:rPr>
              <w:t xml:space="preserve"> </w:t>
            </w:r>
            <w:r>
              <w:rPr>
                <w:sz w:val="20"/>
              </w:rPr>
              <w:t>Adventure</w:t>
            </w:r>
            <w:r>
              <w:rPr>
                <w:spacing w:val="-4"/>
                <w:sz w:val="20"/>
              </w:rPr>
              <w:t xml:space="preserve"> </w:t>
            </w:r>
            <w:r>
              <w:rPr>
                <w:sz w:val="20"/>
              </w:rPr>
              <w:t>in Iraq</w:t>
            </w:r>
            <w:r>
              <w:rPr>
                <w:spacing w:val="-1"/>
                <w:sz w:val="20"/>
              </w:rPr>
              <w:t xml:space="preserve"> </w:t>
            </w:r>
            <w:r>
              <w:rPr>
                <w:sz w:val="20"/>
              </w:rPr>
              <w:t>as</w:t>
            </w:r>
            <w:r>
              <w:rPr>
                <w:spacing w:val="-2"/>
                <w:sz w:val="20"/>
              </w:rPr>
              <w:t xml:space="preserve"> </w:t>
            </w:r>
            <w:r>
              <w:rPr>
                <w:sz w:val="20"/>
              </w:rPr>
              <w:t>Part</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US</w:t>
            </w:r>
            <w:r>
              <w:rPr>
                <w:spacing w:val="-4"/>
                <w:sz w:val="20"/>
              </w:rPr>
              <w:t xml:space="preserve"> </w:t>
            </w:r>
            <w:r>
              <w:rPr>
                <w:sz w:val="20"/>
              </w:rPr>
              <w:t>Coalition</w:t>
            </w:r>
            <w:r>
              <w:rPr>
                <w:spacing w:val="-1"/>
                <w:sz w:val="20"/>
              </w:rPr>
              <w:t xml:space="preserve"> </w:t>
            </w:r>
            <w:r>
              <w:rPr>
                <w:sz w:val="20"/>
              </w:rPr>
              <w:t>of</w:t>
            </w:r>
            <w:r>
              <w:rPr>
                <w:spacing w:val="1"/>
                <w:sz w:val="20"/>
              </w:rPr>
              <w:t xml:space="preserve"> </w:t>
            </w:r>
            <w:r>
              <w:rPr>
                <w:sz w:val="20"/>
              </w:rPr>
              <w:t>the</w:t>
            </w:r>
            <w:r>
              <w:rPr>
                <w:spacing w:val="-5"/>
                <w:sz w:val="20"/>
              </w:rPr>
              <w:t xml:space="preserve"> </w:t>
            </w:r>
            <w:r>
              <w:rPr>
                <w:sz w:val="20"/>
              </w:rPr>
              <w:t>Willing</w:t>
            </w:r>
            <w:r>
              <w:rPr>
                <w:spacing w:val="-4"/>
                <w:sz w:val="20"/>
              </w:rPr>
              <w:t xml:space="preserve"> </w:t>
            </w:r>
            <w:r>
              <w:rPr>
                <w:spacing w:val="-2"/>
                <w:sz w:val="20"/>
              </w:rPr>
              <w:t>(2003-</w:t>
            </w:r>
          </w:p>
          <w:p w14:paraId="60746B7B" w14:textId="77777777" w:rsidR="00F62E01" w:rsidRDefault="00646DA3">
            <w:pPr>
              <w:pStyle w:val="TableParagraph"/>
              <w:spacing w:before="2" w:line="210" w:lineRule="exact"/>
              <w:rPr>
                <w:sz w:val="20"/>
              </w:rPr>
            </w:pPr>
            <w:r>
              <w:rPr>
                <w:sz w:val="20"/>
              </w:rPr>
              <w:t>2008);</w:t>
            </w:r>
            <w:r>
              <w:rPr>
                <w:spacing w:val="-5"/>
                <w:sz w:val="20"/>
              </w:rPr>
              <w:t xml:space="preserve"> </w:t>
            </w:r>
            <w:r>
              <w:rPr>
                <w:sz w:val="20"/>
              </w:rPr>
              <w:t>Derek</w:t>
            </w:r>
            <w:r>
              <w:rPr>
                <w:spacing w:val="-6"/>
                <w:sz w:val="20"/>
              </w:rPr>
              <w:t xml:space="preserve"> </w:t>
            </w:r>
            <w:r>
              <w:rPr>
                <w:sz w:val="20"/>
              </w:rPr>
              <w:t>Monroe</w:t>
            </w:r>
            <w:r>
              <w:rPr>
                <w:spacing w:val="-10"/>
                <w:sz w:val="20"/>
              </w:rPr>
              <w:t xml:space="preserve"> </w:t>
            </w:r>
            <w:r>
              <w:rPr>
                <w:sz w:val="20"/>
              </w:rPr>
              <w:t>(independent</w:t>
            </w:r>
            <w:r>
              <w:rPr>
                <w:spacing w:val="-5"/>
                <w:sz w:val="20"/>
              </w:rPr>
              <w:t xml:space="preserve"> </w:t>
            </w:r>
            <w:r>
              <w:rPr>
                <w:spacing w:val="-2"/>
                <w:sz w:val="20"/>
              </w:rPr>
              <w:t>journalist)</w:t>
            </w:r>
          </w:p>
        </w:tc>
        <w:tc>
          <w:tcPr>
            <w:tcW w:w="1191" w:type="dxa"/>
          </w:tcPr>
          <w:p w14:paraId="60746B7C" w14:textId="77777777" w:rsidR="00F62E01" w:rsidRDefault="00646DA3">
            <w:pPr>
              <w:pStyle w:val="TableParagraph"/>
              <w:spacing w:line="226" w:lineRule="exact"/>
              <w:ind w:left="428" w:right="426"/>
              <w:jc w:val="center"/>
              <w:rPr>
                <w:sz w:val="20"/>
              </w:rPr>
            </w:pPr>
            <w:r>
              <w:rPr>
                <w:spacing w:val="-5"/>
                <w:sz w:val="20"/>
              </w:rPr>
              <w:t>10</w:t>
            </w:r>
          </w:p>
        </w:tc>
      </w:tr>
      <w:tr w:rsidR="00F62E01" w14:paraId="60746B81" w14:textId="77777777">
        <w:trPr>
          <w:trHeight w:val="461"/>
        </w:trPr>
        <w:tc>
          <w:tcPr>
            <w:tcW w:w="1440" w:type="dxa"/>
          </w:tcPr>
          <w:p w14:paraId="60746B7E" w14:textId="77777777" w:rsidR="00F62E01" w:rsidRDefault="00646DA3">
            <w:pPr>
              <w:pStyle w:val="TableParagraph"/>
              <w:ind w:left="0" w:right="305"/>
              <w:jc w:val="right"/>
              <w:rPr>
                <w:sz w:val="20"/>
              </w:rPr>
            </w:pPr>
            <w:r>
              <w:rPr>
                <w:spacing w:val="-2"/>
                <w:sz w:val="20"/>
              </w:rPr>
              <w:t>2/23/2021</w:t>
            </w:r>
          </w:p>
        </w:tc>
        <w:tc>
          <w:tcPr>
            <w:tcW w:w="7530" w:type="dxa"/>
          </w:tcPr>
          <w:p w14:paraId="60746B7F" w14:textId="77777777" w:rsidR="00F62E01" w:rsidRDefault="00646DA3">
            <w:pPr>
              <w:pStyle w:val="TableParagraph"/>
              <w:spacing w:line="228" w:lineRule="exact"/>
              <w:ind w:right="197"/>
              <w:rPr>
                <w:sz w:val="20"/>
              </w:rPr>
            </w:pPr>
            <w:r>
              <w:rPr>
                <w:sz w:val="20"/>
              </w:rPr>
              <w:t>The</w:t>
            </w:r>
            <w:r>
              <w:rPr>
                <w:spacing w:val="-3"/>
                <w:sz w:val="20"/>
              </w:rPr>
              <w:t xml:space="preserve"> </w:t>
            </w:r>
            <w:r>
              <w:rPr>
                <w:sz w:val="20"/>
              </w:rPr>
              <w:t>History</w:t>
            </w:r>
            <w:r>
              <w:rPr>
                <w:spacing w:val="-4"/>
                <w:sz w:val="20"/>
              </w:rPr>
              <w:t xml:space="preserve"> </w:t>
            </w:r>
            <w:r>
              <w:rPr>
                <w:sz w:val="20"/>
              </w:rPr>
              <w:t>of</w:t>
            </w:r>
            <w:r>
              <w:rPr>
                <w:spacing w:val="-6"/>
                <w:sz w:val="20"/>
              </w:rPr>
              <w:t xml:space="preserve"> </w:t>
            </w:r>
            <w:r>
              <w:rPr>
                <w:sz w:val="20"/>
              </w:rPr>
              <w:t>Turkish</w:t>
            </w:r>
            <w:r>
              <w:rPr>
                <w:spacing w:val="-3"/>
                <w:sz w:val="20"/>
              </w:rPr>
              <w:t xml:space="preserve"> </w:t>
            </w:r>
            <w:r>
              <w:rPr>
                <w:sz w:val="20"/>
              </w:rPr>
              <w:t>Coffee;</w:t>
            </w:r>
            <w:r>
              <w:rPr>
                <w:spacing w:val="-6"/>
                <w:sz w:val="20"/>
              </w:rPr>
              <w:t xml:space="preserve"> </w:t>
            </w:r>
            <w:r>
              <w:rPr>
                <w:sz w:val="20"/>
              </w:rPr>
              <w:t>Gizem</w:t>
            </w:r>
            <w:r>
              <w:rPr>
                <w:spacing w:val="-2"/>
                <w:sz w:val="20"/>
              </w:rPr>
              <w:t xml:space="preserve"> </w:t>
            </w:r>
            <w:r>
              <w:rPr>
                <w:sz w:val="20"/>
              </w:rPr>
              <w:t>White</w:t>
            </w:r>
            <w:r>
              <w:rPr>
                <w:spacing w:val="-7"/>
                <w:sz w:val="20"/>
              </w:rPr>
              <w:t xml:space="preserve"> </w:t>
            </w:r>
            <w:r>
              <w:rPr>
                <w:sz w:val="20"/>
              </w:rPr>
              <w:t>(Founder</w:t>
            </w:r>
            <w:r>
              <w:rPr>
                <w:spacing w:val="-1"/>
                <w:sz w:val="20"/>
              </w:rPr>
              <w:t xml:space="preserve"> </w:t>
            </w:r>
            <w:r>
              <w:rPr>
                <w:sz w:val="20"/>
              </w:rPr>
              <w:t>&amp;</w:t>
            </w:r>
            <w:r>
              <w:rPr>
                <w:spacing w:val="-2"/>
                <w:sz w:val="20"/>
              </w:rPr>
              <w:t xml:space="preserve"> </w:t>
            </w:r>
            <w:r>
              <w:rPr>
                <w:sz w:val="20"/>
              </w:rPr>
              <w:t>President</w:t>
            </w:r>
            <w:r>
              <w:rPr>
                <w:spacing w:val="-3"/>
                <w:sz w:val="20"/>
              </w:rPr>
              <w:t xml:space="preserve"> </w:t>
            </w:r>
            <w:r>
              <w:rPr>
                <w:sz w:val="20"/>
              </w:rPr>
              <w:t>of</w:t>
            </w:r>
            <w:r>
              <w:rPr>
                <w:spacing w:val="-5"/>
                <w:sz w:val="20"/>
              </w:rPr>
              <w:t xml:space="preserve"> </w:t>
            </w:r>
            <w:r>
              <w:rPr>
                <w:sz w:val="20"/>
              </w:rPr>
              <w:t>Turkish</w:t>
            </w:r>
            <w:r>
              <w:rPr>
                <w:spacing w:val="-3"/>
                <w:sz w:val="20"/>
              </w:rPr>
              <w:t xml:space="preserve"> </w:t>
            </w:r>
            <w:r>
              <w:rPr>
                <w:sz w:val="20"/>
              </w:rPr>
              <w:t xml:space="preserve">Coffee </w:t>
            </w:r>
            <w:r>
              <w:rPr>
                <w:spacing w:val="-2"/>
                <w:sz w:val="20"/>
              </w:rPr>
              <w:t>Lady)</w:t>
            </w:r>
          </w:p>
        </w:tc>
        <w:tc>
          <w:tcPr>
            <w:tcW w:w="1191" w:type="dxa"/>
          </w:tcPr>
          <w:p w14:paraId="60746B80" w14:textId="77777777" w:rsidR="00F62E01" w:rsidRDefault="00646DA3">
            <w:pPr>
              <w:pStyle w:val="TableParagraph"/>
              <w:ind w:left="428" w:right="426"/>
              <w:jc w:val="center"/>
              <w:rPr>
                <w:sz w:val="20"/>
              </w:rPr>
            </w:pPr>
            <w:r>
              <w:rPr>
                <w:spacing w:val="-5"/>
                <w:sz w:val="20"/>
              </w:rPr>
              <w:t>59</w:t>
            </w:r>
          </w:p>
        </w:tc>
      </w:tr>
      <w:tr w:rsidR="00F62E01" w14:paraId="60746B86" w14:textId="77777777">
        <w:trPr>
          <w:trHeight w:val="690"/>
        </w:trPr>
        <w:tc>
          <w:tcPr>
            <w:tcW w:w="1440" w:type="dxa"/>
          </w:tcPr>
          <w:p w14:paraId="60746B82" w14:textId="77777777" w:rsidR="00F62E01" w:rsidRDefault="00646DA3">
            <w:pPr>
              <w:pStyle w:val="TableParagraph"/>
              <w:spacing w:line="226" w:lineRule="exact"/>
              <w:ind w:left="0" w:right="305"/>
              <w:jc w:val="right"/>
              <w:rPr>
                <w:sz w:val="20"/>
              </w:rPr>
            </w:pPr>
            <w:r>
              <w:rPr>
                <w:spacing w:val="-2"/>
                <w:sz w:val="20"/>
              </w:rPr>
              <w:t>3/23/2021</w:t>
            </w:r>
          </w:p>
        </w:tc>
        <w:tc>
          <w:tcPr>
            <w:tcW w:w="7530" w:type="dxa"/>
          </w:tcPr>
          <w:p w14:paraId="60746B83" w14:textId="77777777" w:rsidR="00F62E01" w:rsidRDefault="00646DA3">
            <w:pPr>
              <w:pStyle w:val="TableParagraph"/>
              <w:spacing w:line="226" w:lineRule="exact"/>
              <w:rPr>
                <w:sz w:val="20"/>
              </w:rPr>
            </w:pPr>
            <w:r>
              <w:rPr>
                <w:sz w:val="20"/>
              </w:rPr>
              <w:t>Multidimensional</w:t>
            </w:r>
            <w:r>
              <w:rPr>
                <w:spacing w:val="-3"/>
                <w:sz w:val="20"/>
              </w:rPr>
              <w:t xml:space="preserve"> </w:t>
            </w:r>
            <w:r>
              <w:rPr>
                <w:sz w:val="20"/>
              </w:rPr>
              <w:t>Poverty</w:t>
            </w:r>
            <w:r>
              <w:rPr>
                <w:spacing w:val="-2"/>
                <w:sz w:val="20"/>
              </w:rPr>
              <w:t xml:space="preserve"> </w:t>
            </w:r>
            <w:r>
              <w:rPr>
                <w:sz w:val="20"/>
              </w:rPr>
              <w:t>Among</w:t>
            </w:r>
            <w:r>
              <w:rPr>
                <w:spacing w:val="-6"/>
                <w:sz w:val="20"/>
              </w:rPr>
              <w:t xml:space="preserve"> </w:t>
            </w:r>
            <w:r>
              <w:rPr>
                <w:sz w:val="20"/>
              </w:rPr>
              <w:t>Syrian</w:t>
            </w:r>
            <w:r>
              <w:rPr>
                <w:spacing w:val="-3"/>
                <w:sz w:val="20"/>
              </w:rPr>
              <w:t xml:space="preserve"> </w:t>
            </w:r>
            <w:r>
              <w:rPr>
                <w:sz w:val="20"/>
              </w:rPr>
              <w:t>Refugees</w:t>
            </w:r>
            <w:r>
              <w:rPr>
                <w:spacing w:val="-3"/>
                <w:sz w:val="20"/>
              </w:rPr>
              <w:t xml:space="preserve"> </w:t>
            </w:r>
            <w:r>
              <w:rPr>
                <w:sz w:val="20"/>
              </w:rPr>
              <w:t>in</w:t>
            </w:r>
            <w:r>
              <w:rPr>
                <w:spacing w:val="-2"/>
                <w:sz w:val="20"/>
              </w:rPr>
              <w:t xml:space="preserve"> </w:t>
            </w:r>
            <w:r>
              <w:rPr>
                <w:sz w:val="20"/>
              </w:rPr>
              <w:t>Lebanon</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pacing w:val="-2"/>
                <w:sz w:val="20"/>
              </w:rPr>
              <w:t>Humanitarian-</w:t>
            </w:r>
          </w:p>
          <w:p w14:paraId="60746B84" w14:textId="77777777" w:rsidR="00F62E01" w:rsidRDefault="00646DA3">
            <w:pPr>
              <w:pStyle w:val="TableParagraph"/>
              <w:spacing w:line="228" w:lineRule="exact"/>
              <w:rPr>
                <w:sz w:val="20"/>
              </w:rPr>
            </w:pPr>
            <w:r>
              <w:rPr>
                <w:sz w:val="20"/>
              </w:rPr>
              <w:t>development</w:t>
            </w:r>
            <w:r>
              <w:rPr>
                <w:spacing w:val="-4"/>
                <w:sz w:val="20"/>
              </w:rPr>
              <w:t xml:space="preserve"> </w:t>
            </w:r>
            <w:r>
              <w:rPr>
                <w:sz w:val="20"/>
              </w:rPr>
              <w:t>Nexus;</w:t>
            </w:r>
            <w:r>
              <w:rPr>
                <w:spacing w:val="-4"/>
                <w:sz w:val="20"/>
              </w:rPr>
              <w:t xml:space="preserve"> </w:t>
            </w:r>
            <w:r>
              <w:rPr>
                <w:sz w:val="20"/>
              </w:rPr>
              <w:t>Angela</w:t>
            </w:r>
            <w:r>
              <w:rPr>
                <w:spacing w:val="-5"/>
                <w:sz w:val="20"/>
              </w:rPr>
              <w:t xml:space="preserve"> </w:t>
            </w:r>
            <w:r>
              <w:rPr>
                <w:sz w:val="20"/>
              </w:rPr>
              <w:t>Lyons</w:t>
            </w:r>
            <w:r>
              <w:rPr>
                <w:spacing w:val="-6"/>
                <w:sz w:val="20"/>
              </w:rPr>
              <w:t xml:space="preserve"> </w:t>
            </w:r>
            <w:r>
              <w:rPr>
                <w:sz w:val="20"/>
              </w:rPr>
              <w:t>(UIUC)</w:t>
            </w:r>
            <w:r>
              <w:rPr>
                <w:spacing w:val="-4"/>
                <w:sz w:val="20"/>
              </w:rPr>
              <w:t xml:space="preserve"> </w:t>
            </w:r>
            <w:r>
              <w:rPr>
                <w:sz w:val="20"/>
              </w:rPr>
              <w:t>and</w:t>
            </w:r>
            <w:r>
              <w:rPr>
                <w:spacing w:val="-5"/>
                <w:sz w:val="20"/>
              </w:rPr>
              <w:t xml:space="preserve"> </w:t>
            </w:r>
            <w:r>
              <w:rPr>
                <w:sz w:val="20"/>
              </w:rPr>
              <w:t>Josephine</w:t>
            </w:r>
            <w:r>
              <w:rPr>
                <w:spacing w:val="-5"/>
                <w:sz w:val="20"/>
              </w:rPr>
              <w:t xml:space="preserve"> </w:t>
            </w:r>
            <w:r>
              <w:rPr>
                <w:sz w:val="20"/>
              </w:rPr>
              <w:t>Kass-Hanna</w:t>
            </w:r>
            <w:r>
              <w:rPr>
                <w:spacing w:val="-5"/>
                <w:sz w:val="20"/>
              </w:rPr>
              <w:t xml:space="preserve"> </w:t>
            </w:r>
            <w:r>
              <w:rPr>
                <w:sz w:val="20"/>
              </w:rPr>
              <w:t>(Saint</w:t>
            </w:r>
            <w:r>
              <w:rPr>
                <w:spacing w:val="-4"/>
                <w:sz w:val="20"/>
              </w:rPr>
              <w:t xml:space="preserve"> </w:t>
            </w:r>
            <w:r>
              <w:rPr>
                <w:sz w:val="20"/>
              </w:rPr>
              <w:t>Joseph University of Beirut)</w:t>
            </w:r>
          </w:p>
        </w:tc>
        <w:tc>
          <w:tcPr>
            <w:tcW w:w="1191" w:type="dxa"/>
          </w:tcPr>
          <w:p w14:paraId="60746B85" w14:textId="77777777" w:rsidR="00F62E01" w:rsidRDefault="00646DA3">
            <w:pPr>
              <w:pStyle w:val="TableParagraph"/>
              <w:spacing w:line="226" w:lineRule="exact"/>
              <w:ind w:left="428" w:right="426"/>
              <w:jc w:val="center"/>
              <w:rPr>
                <w:sz w:val="20"/>
              </w:rPr>
            </w:pPr>
            <w:r>
              <w:rPr>
                <w:spacing w:val="-5"/>
                <w:sz w:val="20"/>
              </w:rPr>
              <w:t>23</w:t>
            </w:r>
          </w:p>
        </w:tc>
      </w:tr>
      <w:tr w:rsidR="00F62E01" w14:paraId="60746B8B" w14:textId="77777777">
        <w:trPr>
          <w:trHeight w:val="458"/>
        </w:trPr>
        <w:tc>
          <w:tcPr>
            <w:tcW w:w="1440" w:type="dxa"/>
          </w:tcPr>
          <w:p w14:paraId="60746B87" w14:textId="77777777" w:rsidR="00F62E01" w:rsidRDefault="00646DA3">
            <w:pPr>
              <w:pStyle w:val="TableParagraph"/>
              <w:spacing w:line="226" w:lineRule="exact"/>
              <w:ind w:left="106"/>
              <w:rPr>
                <w:sz w:val="20"/>
              </w:rPr>
            </w:pPr>
            <w:r>
              <w:rPr>
                <w:spacing w:val="-2"/>
                <w:sz w:val="20"/>
              </w:rPr>
              <w:t>3/31/2021</w:t>
            </w:r>
          </w:p>
        </w:tc>
        <w:tc>
          <w:tcPr>
            <w:tcW w:w="7530" w:type="dxa"/>
          </w:tcPr>
          <w:p w14:paraId="60746B88" w14:textId="77777777" w:rsidR="00F62E01" w:rsidRDefault="00646DA3">
            <w:pPr>
              <w:pStyle w:val="TableParagraph"/>
              <w:spacing w:line="226" w:lineRule="exact"/>
              <w:rPr>
                <w:sz w:val="20"/>
              </w:rPr>
            </w:pPr>
            <w:r>
              <w:rPr>
                <w:sz w:val="20"/>
              </w:rPr>
              <w:t>Organize</w:t>
            </w:r>
            <w:r>
              <w:rPr>
                <w:spacing w:val="-4"/>
                <w:sz w:val="20"/>
              </w:rPr>
              <w:t xml:space="preserve"> </w:t>
            </w:r>
            <w:r>
              <w:rPr>
                <w:sz w:val="20"/>
              </w:rPr>
              <w:t>Your</w:t>
            </w:r>
            <w:r>
              <w:rPr>
                <w:spacing w:val="-1"/>
                <w:sz w:val="20"/>
              </w:rPr>
              <w:t xml:space="preserve"> </w:t>
            </w:r>
            <w:r>
              <w:rPr>
                <w:sz w:val="20"/>
              </w:rPr>
              <w:t>Digital</w:t>
            </w:r>
            <w:r>
              <w:rPr>
                <w:spacing w:val="-5"/>
                <w:sz w:val="20"/>
              </w:rPr>
              <w:t xml:space="preserve"> </w:t>
            </w:r>
            <w:r>
              <w:rPr>
                <w:sz w:val="20"/>
              </w:rPr>
              <w:t>Files</w:t>
            </w:r>
            <w:r>
              <w:rPr>
                <w:spacing w:val="-4"/>
                <w:sz w:val="20"/>
              </w:rPr>
              <w:t xml:space="preserve"> </w:t>
            </w:r>
            <w:r>
              <w:rPr>
                <w:sz w:val="20"/>
              </w:rPr>
              <w:t>and</w:t>
            </w:r>
            <w:r>
              <w:rPr>
                <w:spacing w:val="-2"/>
                <w:sz w:val="20"/>
              </w:rPr>
              <w:t xml:space="preserve"> </w:t>
            </w:r>
            <w:r>
              <w:rPr>
                <w:sz w:val="20"/>
              </w:rPr>
              <w:t>Learn</w:t>
            </w:r>
            <w:r>
              <w:rPr>
                <w:spacing w:val="-3"/>
                <w:sz w:val="20"/>
              </w:rPr>
              <w:t xml:space="preserve"> </w:t>
            </w:r>
            <w:r>
              <w:rPr>
                <w:sz w:val="20"/>
              </w:rPr>
              <w:t>About</w:t>
            </w:r>
            <w:r>
              <w:rPr>
                <w:spacing w:val="-6"/>
                <w:sz w:val="20"/>
              </w:rPr>
              <w:t xml:space="preserve"> </w:t>
            </w:r>
            <w:r>
              <w:rPr>
                <w:sz w:val="20"/>
              </w:rPr>
              <w:t>African</w:t>
            </w:r>
            <w:r>
              <w:rPr>
                <w:spacing w:val="-3"/>
                <w:sz w:val="20"/>
              </w:rPr>
              <w:t xml:space="preserve"> </w:t>
            </w:r>
            <w:r>
              <w:rPr>
                <w:sz w:val="20"/>
              </w:rPr>
              <w:t>and</w:t>
            </w:r>
            <w:r>
              <w:rPr>
                <w:spacing w:val="-2"/>
                <w:sz w:val="20"/>
              </w:rPr>
              <w:t xml:space="preserve"> </w:t>
            </w:r>
            <w:r>
              <w:rPr>
                <w:sz w:val="20"/>
              </w:rPr>
              <w:t>Middle</w:t>
            </w:r>
            <w:r>
              <w:rPr>
                <w:spacing w:val="-3"/>
                <w:sz w:val="20"/>
              </w:rPr>
              <w:t xml:space="preserve"> </w:t>
            </w:r>
            <w:r>
              <w:rPr>
                <w:sz w:val="20"/>
              </w:rPr>
              <w:t>Eastern</w:t>
            </w:r>
            <w:r>
              <w:rPr>
                <w:spacing w:val="-3"/>
                <w:sz w:val="20"/>
              </w:rPr>
              <w:t xml:space="preserve"> </w:t>
            </w:r>
            <w:r>
              <w:rPr>
                <w:spacing w:val="-2"/>
                <w:sz w:val="20"/>
              </w:rPr>
              <w:t>Studies</w:t>
            </w:r>
          </w:p>
          <w:p w14:paraId="60746B89" w14:textId="77777777" w:rsidR="00F62E01" w:rsidRDefault="00646DA3">
            <w:pPr>
              <w:pStyle w:val="TableParagraph"/>
              <w:spacing w:before="2" w:line="210" w:lineRule="exact"/>
              <w:rPr>
                <w:sz w:val="20"/>
              </w:rPr>
            </w:pPr>
            <w:r>
              <w:rPr>
                <w:sz w:val="20"/>
              </w:rPr>
              <w:t>Collections;</w:t>
            </w:r>
            <w:r>
              <w:rPr>
                <w:spacing w:val="-4"/>
                <w:sz w:val="20"/>
              </w:rPr>
              <w:t xml:space="preserve"> </w:t>
            </w:r>
            <w:r>
              <w:rPr>
                <w:sz w:val="20"/>
              </w:rPr>
              <w:t>L.</w:t>
            </w:r>
            <w:r>
              <w:rPr>
                <w:spacing w:val="-2"/>
                <w:sz w:val="20"/>
              </w:rPr>
              <w:t xml:space="preserve"> </w:t>
            </w:r>
            <w:r>
              <w:rPr>
                <w:sz w:val="20"/>
              </w:rPr>
              <w:t>Moustafa,</w:t>
            </w:r>
            <w:r>
              <w:rPr>
                <w:spacing w:val="-3"/>
                <w:sz w:val="20"/>
              </w:rPr>
              <w:t xml:space="preserve"> </w:t>
            </w:r>
            <w:r>
              <w:rPr>
                <w:sz w:val="20"/>
              </w:rPr>
              <w:t>H.</w:t>
            </w:r>
            <w:r>
              <w:rPr>
                <w:spacing w:val="-3"/>
                <w:sz w:val="20"/>
              </w:rPr>
              <w:t xml:space="preserve"> </w:t>
            </w:r>
            <w:r>
              <w:rPr>
                <w:sz w:val="20"/>
              </w:rPr>
              <w:t>Luong,</w:t>
            </w:r>
            <w:r>
              <w:rPr>
                <w:spacing w:val="-6"/>
                <w:sz w:val="20"/>
              </w:rPr>
              <w:t xml:space="preserve"> </w:t>
            </w:r>
            <w:r>
              <w:rPr>
                <w:sz w:val="20"/>
              </w:rPr>
              <w:t>A.</w:t>
            </w:r>
            <w:r>
              <w:rPr>
                <w:spacing w:val="-6"/>
                <w:sz w:val="20"/>
              </w:rPr>
              <w:t xml:space="preserve"> </w:t>
            </w:r>
            <w:r>
              <w:rPr>
                <w:spacing w:val="-2"/>
                <w:sz w:val="20"/>
              </w:rPr>
              <w:t>Fogarty</w:t>
            </w:r>
          </w:p>
        </w:tc>
        <w:tc>
          <w:tcPr>
            <w:tcW w:w="1191" w:type="dxa"/>
          </w:tcPr>
          <w:p w14:paraId="60746B8A" w14:textId="77777777" w:rsidR="00F62E01" w:rsidRDefault="00646DA3">
            <w:pPr>
              <w:pStyle w:val="TableParagraph"/>
              <w:spacing w:line="226" w:lineRule="exact"/>
              <w:ind w:left="428" w:right="426"/>
              <w:jc w:val="center"/>
              <w:rPr>
                <w:sz w:val="20"/>
              </w:rPr>
            </w:pPr>
            <w:r>
              <w:rPr>
                <w:spacing w:val="-5"/>
                <w:sz w:val="20"/>
              </w:rPr>
              <w:t>17</w:t>
            </w:r>
          </w:p>
        </w:tc>
      </w:tr>
      <w:tr w:rsidR="00F62E01" w14:paraId="60746B8F" w14:textId="77777777">
        <w:trPr>
          <w:trHeight w:val="230"/>
        </w:trPr>
        <w:tc>
          <w:tcPr>
            <w:tcW w:w="1440" w:type="dxa"/>
          </w:tcPr>
          <w:p w14:paraId="60746B8C" w14:textId="77777777" w:rsidR="00F62E01" w:rsidRDefault="00646DA3">
            <w:pPr>
              <w:pStyle w:val="TableParagraph"/>
              <w:spacing w:line="210" w:lineRule="exact"/>
              <w:ind w:left="106"/>
              <w:rPr>
                <w:sz w:val="20"/>
              </w:rPr>
            </w:pPr>
            <w:r>
              <w:rPr>
                <w:spacing w:val="-2"/>
                <w:sz w:val="20"/>
              </w:rPr>
              <w:t>4/6/2021</w:t>
            </w:r>
          </w:p>
        </w:tc>
        <w:tc>
          <w:tcPr>
            <w:tcW w:w="7530" w:type="dxa"/>
          </w:tcPr>
          <w:p w14:paraId="60746B8D" w14:textId="77777777" w:rsidR="00F62E01" w:rsidRDefault="00646DA3">
            <w:pPr>
              <w:pStyle w:val="TableParagraph"/>
              <w:spacing w:line="210" w:lineRule="exact"/>
              <w:rPr>
                <w:sz w:val="20"/>
              </w:rPr>
            </w:pPr>
            <w:r>
              <w:rPr>
                <w:sz w:val="20"/>
              </w:rPr>
              <w:t>Turkish</w:t>
            </w:r>
            <w:r>
              <w:rPr>
                <w:spacing w:val="-5"/>
                <w:sz w:val="20"/>
              </w:rPr>
              <w:t xml:space="preserve"> </w:t>
            </w:r>
            <w:r>
              <w:rPr>
                <w:sz w:val="20"/>
              </w:rPr>
              <w:t>Gastronomy;</w:t>
            </w:r>
            <w:r>
              <w:rPr>
                <w:spacing w:val="-4"/>
                <w:sz w:val="20"/>
              </w:rPr>
              <w:t xml:space="preserve"> </w:t>
            </w:r>
            <w:r>
              <w:rPr>
                <w:sz w:val="20"/>
              </w:rPr>
              <w:t>Hatice</w:t>
            </w:r>
            <w:r>
              <w:rPr>
                <w:spacing w:val="-4"/>
                <w:sz w:val="20"/>
              </w:rPr>
              <w:t xml:space="preserve"> </w:t>
            </w:r>
            <w:r>
              <w:rPr>
                <w:sz w:val="20"/>
              </w:rPr>
              <w:t>Ozedemir</w:t>
            </w:r>
            <w:r>
              <w:rPr>
                <w:spacing w:val="-6"/>
                <w:sz w:val="20"/>
              </w:rPr>
              <w:t xml:space="preserve"> </w:t>
            </w:r>
            <w:r>
              <w:rPr>
                <w:sz w:val="20"/>
              </w:rPr>
              <w:t>Tulun</w:t>
            </w:r>
            <w:r>
              <w:rPr>
                <w:spacing w:val="-7"/>
                <w:sz w:val="20"/>
              </w:rPr>
              <w:t xml:space="preserve"> </w:t>
            </w:r>
            <w:r>
              <w:rPr>
                <w:spacing w:val="-2"/>
                <w:sz w:val="20"/>
              </w:rPr>
              <w:t>(Author)</w:t>
            </w:r>
          </w:p>
        </w:tc>
        <w:tc>
          <w:tcPr>
            <w:tcW w:w="1191" w:type="dxa"/>
          </w:tcPr>
          <w:p w14:paraId="60746B8E" w14:textId="77777777" w:rsidR="00F62E01" w:rsidRDefault="00646DA3">
            <w:pPr>
              <w:pStyle w:val="TableParagraph"/>
              <w:spacing w:line="210" w:lineRule="exact"/>
              <w:ind w:left="428" w:right="426"/>
              <w:jc w:val="center"/>
              <w:rPr>
                <w:sz w:val="20"/>
              </w:rPr>
            </w:pPr>
            <w:r>
              <w:rPr>
                <w:spacing w:val="-5"/>
                <w:sz w:val="20"/>
              </w:rPr>
              <w:t>28</w:t>
            </w:r>
          </w:p>
        </w:tc>
      </w:tr>
      <w:tr w:rsidR="00F62E01" w14:paraId="60746B96" w14:textId="77777777">
        <w:trPr>
          <w:trHeight w:val="690"/>
        </w:trPr>
        <w:tc>
          <w:tcPr>
            <w:tcW w:w="1440" w:type="dxa"/>
          </w:tcPr>
          <w:p w14:paraId="60746B90" w14:textId="77777777" w:rsidR="00F62E01" w:rsidRDefault="00F62E01">
            <w:pPr>
              <w:pStyle w:val="TableParagraph"/>
              <w:spacing w:before="9"/>
              <w:ind w:left="0"/>
              <w:rPr>
                <w:sz w:val="19"/>
              </w:rPr>
            </w:pPr>
          </w:p>
          <w:p w14:paraId="60746B91" w14:textId="77777777" w:rsidR="00F62E01" w:rsidRDefault="00646DA3">
            <w:pPr>
              <w:pStyle w:val="TableParagraph"/>
              <w:ind w:left="106"/>
              <w:rPr>
                <w:sz w:val="20"/>
              </w:rPr>
            </w:pPr>
            <w:r>
              <w:rPr>
                <w:spacing w:val="-2"/>
                <w:sz w:val="20"/>
              </w:rPr>
              <w:t>4/6/2021</w:t>
            </w:r>
          </w:p>
        </w:tc>
        <w:tc>
          <w:tcPr>
            <w:tcW w:w="7530" w:type="dxa"/>
          </w:tcPr>
          <w:p w14:paraId="60746B92" w14:textId="77777777" w:rsidR="00F62E01" w:rsidRDefault="00F62E01">
            <w:pPr>
              <w:pStyle w:val="TableParagraph"/>
              <w:spacing w:before="3"/>
              <w:ind w:left="0"/>
              <w:rPr>
                <w:sz w:val="18"/>
              </w:rPr>
            </w:pPr>
          </w:p>
          <w:p w14:paraId="60746B93" w14:textId="77777777" w:rsidR="00F62E01" w:rsidRDefault="00646DA3">
            <w:pPr>
              <w:pStyle w:val="TableParagraph"/>
              <w:spacing w:line="230" w:lineRule="atLeast"/>
              <w:ind w:right="197"/>
              <w:rPr>
                <w:sz w:val="20"/>
              </w:rPr>
            </w:pPr>
            <w:r>
              <w:rPr>
                <w:sz w:val="20"/>
              </w:rPr>
              <w:t>The</w:t>
            </w:r>
            <w:r>
              <w:rPr>
                <w:spacing w:val="-3"/>
                <w:sz w:val="20"/>
              </w:rPr>
              <w:t xml:space="preserve"> </w:t>
            </w:r>
            <w:r>
              <w:rPr>
                <w:sz w:val="20"/>
              </w:rPr>
              <w:t>Weaponization</w:t>
            </w:r>
            <w:r>
              <w:rPr>
                <w:spacing w:val="-3"/>
                <w:sz w:val="20"/>
              </w:rPr>
              <w:t xml:space="preserve"> </w:t>
            </w:r>
            <w:r>
              <w:rPr>
                <w:sz w:val="20"/>
              </w:rPr>
              <w:t>of</w:t>
            </w:r>
            <w:r>
              <w:rPr>
                <w:spacing w:val="-1"/>
                <w:sz w:val="20"/>
              </w:rPr>
              <w:t xml:space="preserve"> </w:t>
            </w:r>
            <w:r>
              <w:rPr>
                <w:sz w:val="20"/>
              </w:rPr>
              <w:t>Water</w:t>
            </w:r>
            <w:r>
              <w:rPr>
                <w:spacing w:val="-6"/>
                <w:sz w:val="20"/>
              </w:rPr>
              <w:t xml:space="preserve"> </w:t>
            </w:r>
            <w:r>
              <w:rPr>
                <w:sz w:val="20"/>
              </w:rPr>
              <w:t>in</w:t>
            </w:r>
            <w:r>
              <w:rPr>
                <w:spacing w:val="-2"/>
                <w:sz w:val="20"/>
              </w:rPr>
              <w:t xml:space="preserve"> </w:t>
            </w:r>
            <w:r>
              <w:rPr>
                <w:sz w:val="20"/>
              </w:rPr>
              <w:t>Middle</w:t>
            </w:r>
            <w:r>
              <w:rPr>
                <w:spacing w:val="-7"/>
                <w:sz w:val="20"/>
              </w:rPr>
              <w:t xml:space="preserve"> </w:t>
            </w:r>
            <w:r>
              <w:rPr>
                <w:sz w:val="20"/>
              </w:rPr>
              <w:t>East</w:t>
            </w:r>
            <w:r>
              <w:rPr>
                <w:spacing w:val="-2"/>
                <w:sz w:val="20"/>
              </w:rPr>
              <w:t xml:space="preserve"> </w:t>
            </w:r>
            <w:r>
              <w:rPr>
                <w:sz w:val="20"/>
              </w:rPr>
              <w:t>and</w:t>
            </w:r>
            <w:r>
              <w:rPr>
                <w:spacing w:val="-3"/>
                <w:sz w:val="20"/>
              </w:rPr>
              <w:t xml:space="preserve"> </w:t>
            </w:r>
            <w:r>
              <w:rPr>
                <w:sz w:val="20"/>
              </w:rPr>
              <w:t>Africa;</w:t>
            </w:r>
            <w:r>
              <w:rPr>
                <w:spacing w:val="-3"/>
                <w:sz w:val="20"/>
              </w:rPr>
              <w:t xml:space="preserve"> </w:t>
            </w:r>
            <w:r>
              <w:rPr>
                <w:sz w:val="20"/>
              </w:rPr>
              <w:t>Marcus</w:t>
            </w:r>
            <w:r>
              <w:rPr>
                <w:spacing w:val="-4"/>
                <w:sz w:val="20"/>
              </w:rPr>
              <w:t xml:space="preserve"> </w:t>
            </w:r>
            <w:r>
              <w:rPr>
                <w:sz w:val="20"/>
              </w:rPr>
              <w:t>King</w:t>
            </w:r>
            <w:r>
              <w:rPr>
                <w:spacing w:val="-3"/>
                <w:sz w:val="20"/>
              </w:rPr>
              <w:t xml:space="preserve"> </w:t>
            </w:r>
            <w:r>
              <w:rPr>
                <w:sz w:val="20"/>
              </w:rPr>
              <w:t>(George Washington University)</w:t>
            </w:r>
          </w:p>
        </w:tc>
        <w:tc>
          <w:tcPr>
            <w:tcW w:w="1191" w:type="dxa"/>
          </w:tcPr>
          <w:p w14:paraId="60746B94" w14:textId="77777777" w:rsidR="00F62E01" w:rsidRDefault="00F62E01">
            <w:pPr>
              <w:pStyle w:val="TableParagraph"/>
              <w:spacing w:before="9"/>
              <w:ind w:left="0"/>
              <w:rPr>
                <w:sz w:val="19"/>
              </w:rPr>
            </w:pPr>
          </w:p>
          <w:p w14:paraId="60746B95" w14:textId="77777777" w:rsidR="00F62E01" w:rsidRDefault="00646DA3">
            <w:pPr>
              <w:pStyle w:val="TableParagraph"/>
              <w:ind w:left="428" w:right="426"/>
              <w:jc w:val="center"/>
              <w:rPr>
                <w:sz w:val="20"/>
              </w:rPr>
            </w:pPr>
            <w:r>
              <w:rPr>
                <w:spacing w:val="-5"/>
                <w:sz w:val="20"/>
              </w:rPr>
              <w:t>40</w:t>
            </w:r>
          </w:p>
        </w:tc>
      </w:tr>
      <w:tr w:rsidR="00F62E01" w14:paraId="60746B9A" w14:textId="77777777">
        <w:trPr>
          <w:trHeight w:val="230"/>
        </w:trPr>
        <w:tc>
          <w:tcPr>
            <w:tcW w:w="1440" w:type="dxa"/>
          </w:tcPr>
          <w:p w14:paraId="60746B97" w14:textId="77777777" w:rsidR="00F62E01" w:rsidRDefault="00646DA3">
            <w:pPr>
              <w:pStyle w:val="TableParagraph"/>
              <w:spacing w:line="210" w:lineRule="exact"/>
              <w:ind w:left="106"/>
              <w:rPr>
                <w:sz w:val="20"/>
              </w:rPr>
            </w:pPr>
            <w:r>
              <w:rPr>
                <w:spacing w:val="-2"/>
                <w:sz w:val="20"/>
              </w:rPr>
              <w:t>4/9/2021</w:t>
            </w:r>
          </w:p>
        </w:tc>
        <w:tc>
          <w:tcPr>
            <w:tcW w:w="7530" w:type="dxa"/>
          </w:tcPr>
          <w:p w14:paraId="60746B98" w14:textId="77777777" w:rsidR="00F62E01" w:rsidRDefault="00646DA3">
            <w:pPr>
              <w:pStyle w:val="TableParagraph"/>
              <w:spacing w:line="210" w:lineRule="exact"/>
              <w:rPr>
                <w:sz w:val="20"/>
              </w:rPr>
            </w:pPr>
            <w:r>
              <w:rPr>
                <w:sz w:val="20"/>
              </w:rPr>
              <w:t>Quarantine</w:t>
            </w:r>
            <w:r>
              <w:rPr>
                <w:spacing w:val="-5"/>
                <w:sz w:val="20"/>
              </w:rPr>
              <w:t xml:space="preserve"> </w:t>
            </w:r>
            <w:r>
              <w:rPr>
                <w:spacing w:val="-2"/>
                <w:sz w:val="20"/>
              </w:rPr>
              <w:t>Comedy</w:t>
            </w:r>
          </w:p>
        </w:tc>
        <w:tc>
          <w:tcPr>
            <w:tcW w:w="1191" w:type="dxa"/>
          </w:tcPr>
          <w:p w14:paraId="60746B99" w14:textId="77777777" w:rsidR="00F62E01" w:rsidRDefault="00646DA3">
            <w:pPr>
              <w:pStyle w:val="TableParagraph"/>
              <w:spacing w:line="210" w:lineRule="exact"/>
              <w:ind w:left="428" w:right="426"/>
              <w:jc w:val="center"/>
              <w:rPr>
                <w:sz w:val="20"/>
              </w:rPr>
            </w:pPr>
            <w:r>
              <w:rPr>
                <w:spacing w:val="-5"/>
                <w:sz w:val="20"/>
              </w:rPr>
              <w:t>55</w:t>
            </w:r>
          </w:p>
        </w:tc>
      </w:tr>
      <w:tr w:rsidR="00F62E01" w14:paraId="60746B9E" w14:textId="77777777">
        <w:trPr>
          <w:trHeight w:val="230"/>
        </w:trPr>
        <w:tc>
          <w:tcPr>
            <w:tcW w:w="1440" w:type="dxa"/>
          </w:tcPr>
          <w:p w14:paraId="60746B9B" w14:textId="77777777" w:rsidR="00F62E01" w:rsidRDefault="00646DA3">
            <w:pPr>
              <w:pStyle w:val="TableParagraph"/>
              <w:spacing w:line="210" w:lineRule="exact"/>
              <w:ind w:left="106"/>
              <w:rPr>
                <w:sz w:val="20"/>
              </w:rPr>
            </w:pPr>
            <w:r>
              <w:rPr>
                <w:spacing w:val="-2"/>
                <w:sz w:val="20"/>
              </w:rPr>
              <w:t>5/5/2021</w:t>
            </w:r>
          </w:p>
        </w:tc>
        <w:tc>
          <w:tcPr>
            <w:tcW w:w="7530" w:type="dxa"/>
          </w:tcPr>
          <w:p w14:paraId="60746B9C" w14:textId="77777777" w:rsidR="00F62E01" w:rsidRDefault="00646DA3">
            <w:pPr>
              <w:pStyle w:val="TableParagraph"/>
              <w:spacing w:line="210" w:lineRule="exact"/>
              <w:rPr>
                <w:sz w:val="20"/>
              </w:rPr>
            </w:pPr>
            <w:r>
              <w:rPr>
                <w:sz w:val="20"/>
              </w:rPr>
              <w:t>The</w:t>
            </w:r>
            <w:r>
              <w:rPr>
                <w:spacing w:val="-3"/>
                <w:sz w:val="20"/>
              </w:rPr>
              <w:t xml:space="preserve"> </w:t>
            </w:r>
            <w:r>
              <w:rPr>
                <w:sz w:val="20"/>
              </w:rPr>
              <w:t>Legacy</w:t>
            </w:r>
            <w:r>
              <w:rPr>
                <w:spacing w:val="-3"/>
                <w:sz w:val="20"/>
              </w:rPr>
              <w:t xml:space="preserve"> </w:t>
            </w:r>
            <w:r>
              <w:rPr>
                <w:sz w:val="20"/>
              </w:rPr>
              <w:t>of</w:t>
            </w:r>
            <w:r>
              <w:rPr>
                <w:spacing w:val="-1"/>
                <w:sz w:val="20"/>
              </w:rPr>
              <w:t xml:space="preserve"> </w:t>
            </w:r>
            <w:r>
              <w:rPr>
                <w:sz w:val="20"/>
              </w:rPr>
              <w:t>Traditional</w:t>
            </w:r>
            <w:r>
              <w:rPr>
                <w:spacing w:val="-5"/>
                <w:sz w:val="20"/>
              </w:rPr>
              <w:t xml:space="preserve"> </w:t>
            </w:r>
            <w:r>
              <w:rPr>
                <w:sz w:val="20"/>
              </w:rPr>
              <w:t>Turkish</w:t>
            </w:r>
            <w:r>
              <w:rPr>
                <w:spacing w:val="-3"/>
                <w:sz w:val="20"/>
              </w:rPr>
              <w:t xml:space="preserve"> </w:t>
            </w:r>
            <w:r>
              <w:rPr>
                <w:sz w:val="20"/>
              </w:rPr>
              <w:t>Music;</w:t>
            </w:r>
            <w:r>
              <w:rPr>
                <w:spacing w:val="-3"/>
                <w:sz w:val="20"/>
              </w:rPr>
              <w:t xml:space="preserve"> </w:t>
            </w:r>
            <w:r>
              <w:rPr>
                <w:sz w:val="20"/>
              </w:rPr>
              <w:t>Kudsi</w:t>
            </w:r>
            <w:r>
              <w:rPr>
                <w:spacing w:val="-1"/>
                <w:sz w:val="20"/>
              </w:rPr>
              <w:t xml:space="preserve"> </w:t>
            </w:r>
            <w:r>
              <w:rPr>
                <w:sz w:val="20"/>
              </w:rPr>
              <w:t>Erguner</w:t>
            </w:r>
            <w:r>
              <w:rPr>
                <w:spacing w:val="-1"/>
                <w:sz w:val="20"/>
              </w:rPr>
              <w:t xml:space="preserve"> </w:t>
            </w:r>
            <w:r>
              <w:rPr>
                <w:sz w:val="20"/>
              </w:rPr>
              <w:t>(Turkish</w:t>
            </w:r>
            <w:r>
              <w:rPr>
                <w:spacing w:val="-3"/>
                <w:sz w:val="20"/>
              </w:rPr>
              <w:t xml:space="preserve"> </w:t>
            </w:r>
            <w:r>
              <w:rPr>
                <w:spacing w:val="-2"/>
                <w:sz w:val="20"/>
              </w:rPr>
              <w:t>musician)</w:t>
            </w:r>
          </w:p>
        </w:tc>
        <w:tc>
          <w:tcPr>
            <w:tcW w:w="1191" w:type="dxa"/>
          </w:tcPr>
          <w:p w14:paraId="60746B9D" w14:textId="77777777" w:rsidR="00F62E01" w:rsidRDefault="00646DA3">
            <w:pPr>
              <w:pStyle w:val="TableParagraph"/>
              <w:spacing w:line="210" w:lineRule="exact"/>
              <w:ind w:left="428" w:right="426"/>
              <w:jc w:val="center"/>
              <w:rPr>
                <w:sz w:val="20"/>
              </w:rPr>
            </w:pPr>
            <w:r>
              <w:rPr>
                <w:spacing w:val="-5"/>
                <w:sz w:val="20"/>
              </w:rPr>
              <w:t>54</w:t>
            </w:r>
          </w:p>
        </w:tc>
      </w:tr>
      <w:tr w:rsidR="00F62E01" w14:paraId="60746BA3" w14:textId="77777777">
        <w:trPr>
          <w:trHeight w:val="462"/>
        </w:trPr>
        <w:tc>
          <w:tcPr>
            <w:tcW w:w="1440" w:type="dxa"/>
          </w:tcPr>
          <w:p w14:paraId="60746B9F" w14:textId="77777777" w:rsidR="00F62E01" w:rsidRDefault="00646DA3">
            <w:pPr>
              <w:pStyle w:val="TableParagraph"/>
              <w:spacing w:line="229" w:lineRule="exact"/>
              <w:ind w:left="106"/>
              <w:rPr>
                <w:sz w:val="20"/>
              </w:rPr>
            </w:pPr>
            <w:r>
              <w:rPr>
                <w:spacing w:val="-2"/>
                <w:sz w:val="20"/>
              </w:rPr>
              <w:t>7/20-</w:t>
            </w:r>
          </w:p>
          <w:p w14:paraId="60746BA0" w14:textId="77777777" w:rsidR="00F62E01" w:rsidRDefault="00646DA3">
            <w:pPr>
              <w:pStyle w:val="TableParagraph"/>
              <w:spacing w:line="213" w:lineRule="exact"/>
              <w:ind w:left="106"/>
              <w:rPr>
                <w:sz w:val="20"/>
              </w:rPr>
            </w:pPr>
            <w:r>
              <w:rPr>
                <w:spacing w:val="-2"/>
                <w:sz w:val="20"/>
              </w:rPr>
              <w:t>7/22.2021</w:t>
            </w:r>
          </w:p>
        </w:tc>
        <w:tc>
          <w:tcPr>
            <w:tcW w:w="7530" w:type="dxa"/>
          </w:tcPr>
          <w:p w14:paraId="60746BA1" w14:textId="77777777" w:rsidR="00F62E01" w:rsidRDefault="00646DA3">
            <w:pPr>
              <w:pStyle w:val="TableParagraph"/>
              <w:spacing w:line="228" w:lineRule="exact"/>
              <w:ind w:right="197"/>
              <w:rPr>
                <w:sz w:val="20"/>
              </w:rPr>
            </w:pPr>
            <w:r>
              <w:rPr>
                <w:sz w:val="20"/>
              </w:rPr>
              <w:t>UIUC</w:t>
            </w:r>
            <w:r>
              <w:rPr>
                <w:spacing w:val="-4"/>
                <w:sz w:val="20"/>
              </w:rPr>
              <w:t xml:space="preserve"> </w:t>
            </w:r>
            <w:r>
              <w:rPr>
                <w:sz w:val="20"/>
              </w:rPr>
              <w:t>IGI</w:t>
            </w:r>
            <w:r>
              <w:rPr>
                <w:spacing w:val="-6"/>
                <w:sz w:val="20"/>
              </w:rPr>
              <w:t xml:space="preserve"> </w:t>
            </w:r>
            <w:r>
              <w:rPr>
                <w:sz w:val="20"/>
              </w:rPr>
              <w:t>Summer</w:t>
            </w:r>
            <w:r>
              <w:rPr>
                <w:spacing w:val="-1"/>
                <w:sz w:val="20"/>
              </w:rPr>
              <w:t xml:space="preserve"> </w:t>
            </w:r>
            <w:r>
              <w:rPr>
                <w:sz w:val="20"/>
              </w:rPr>
              <w:t>2021</w:t>
            </w:r>
            <w:r>
              <w:rPr>
                <w:spacing w:val="-4"/>
                <w:sz w:val="20"/>
              </w:rPr>
              <w:t xml:space="preserve"> </w:t>
            </w:r>
            <w:r>
              <w:rPr>
                <w:sz w:val="20"/>
              </w:rPr>
              <w:t>Global</w:t>
            </w:r>
            <w:r>
              <w:rPr>
                <w:spacing w:val="-6"/>
                <w:sz w:val="20"/>
              </w:rPr>
              <w:t xml:space="preserve"> </w:t>
            </w:r>
            <w:r>
              <w:rPr>
                <w:sz w:val="20"/>
              </w:rPr>
              <w:t>Educators</w:t>
            </w:r>
            <w:r>
              <w:rPr>
                <w:spacing w:val="-4"/>
                <w:sz w:val="20"/>
              </w:rPr>
              <w:t xml:space="preserve"> </w:t>
            </w:r>
            <w:r>
              <w:rPr>
                <w:sz w:val="20"/>
              </w:rPr>
              <w:t>Workshop:</w:t>
            </w:r>
            <w:r>
              <w:rPr>
                <w:spacing w:val="-2"/>
                <w:sz w:val="20"/>
              </w:rPr>
              <w:t xml:space="preserve"> </w:t>
            </w:r>
            <w:r>
              <w:rPr>
                <w:sz w:val="20"/>
              </w:rPr>
              <w:t>Education</w:t>
            </w:r>
            <w:r>
              <w:rPr>
                <w:spacing w:val="-6"/>
                <w:sz w:val="20"/>
              </w:rPr>
              <w:t xml:space="preserve"> </w:t>
            </w:r>
            <w:r>
              <w:rPr>
                <w:sz w:val="20"/>
              </w:rPr>
              <w:t>in</w:t>
            </w:r>
            <w:r>
              <w:rPr>
                <w:spacing w:val="-2"/>
                <w:sz w:val="20"/>
              </w:rPr>
              <w:t xml:space="preserve"> </w:t>
            </w:r>
            <w:r>
              <w:rPr>
                <w:sz w:val="20"/>
              </w:rPr>
              <w:t>Uncertain</w:t>
            </w:r>
            <w:r>
              <w:rPr>
                <w:spacing w:val="-6"/>
                <w:sz w:val="20"/>
              </w:rPr>
              <w:t xml:space="preserve"> </w:t>
            </w:r>
            <w:r>
              <w:rPr>
                <w:sz w:val="20"/>
              </w:rPr>
              <w:t>Times: How to Prepare for the New Normal Around the World</w:t>
            </w:r>
          </w:p>
        </w:tc>
        <w:tc>
          <w:tcPr>
            <w:tcW w:w="1191" w:type="dxa"/>
          </w:tcPr>
          <w:p w14:paraId="60746BA2" w14:textId="77777777" w:rsidR="00F62E01" w:rsidRDefault="00646DA3">
            <w:pPr>
              <w:pStyle w:val="TableParagraph"/>
              <w:ind w:left="428" w:right="426"/>
              <w:jc w:val="center"/>
              <w:rPr>
                <w:sz w:val="20"/>
              </w:rPr>
            </w:pPr>
            <w:r>
              <w:rPr>
                <w:spacing w:val="-5"/>
                <w:sz w:val="20"/>
              </w:rPr>
              <w:t>62</w:t>
            </w:r>
          </w:p>
        </w:tc>
      </w:tr>
      <w:tr w:rsidR="00F62E01" w14:paraId="60746BA7" w14:textId="77777777">
        <w:trPr>
          <w:trHeight w:val="225"/>
        </w:trPr>
        <w:tc>
          <w:tcPr>
            <w:tcW w:w="1440" w:type="dxa"/>
          </w:tcPr>
          <w:p w14:paraId="60746BA4" w14:textId="77777777" w:rsidR="00F62E01" w:rsidRDefault="00646DA3">
            <w:pPr>
              <w:pStyle w:val="TableParagraph"/>
              <w:spacing w:line="206" w:lineRule="exact"/>
              <w:ind w:left="106"/>
              <w:rPr>
                <w:b/>
                <w:sz w:val="20"/>
              </w:rPr>
            </w:pPr>
            <w:r>
              <w:rPr>
                <w:b/>
                <w:spacing w:val="-2"/>
                <w:sz w:val="20"/>
              </w:rPr>
              <w:t>Total</w:t>
            </w:r>
          </w:p>
        </w:tc>
        <w:tc>
          <w:tcPr>
            <w:tcW w:w="7530" w:type="dxa"/>
          </w:tcPr>
          <w:p w14:paraId="60746BA5" w14:textId="77777777" w:rsidR="00F62E01" w:rsidRDefault="00F62E01">
            <w:pPr>
              <w:pStyle w:val="TableParagraph"/>
              <w:ind w:left="0"/>
              <w:rPr>
                <w:sz w:val="16"/>
              </w:rPr>
            </w:pPr>
          </w:p>
        </w:tc>
        <w:tc>
          <w:tcPr>
            <w:tcW w:w="1191" w:type="dxa"/>
          </w:tcPr>
          <w:p w14:paraId="60746BA6" w14:textId="77777777" w:rsidR="00F62E01" w:rsidRDefault="00646DA3">
            <w:pPr>
              <w:pStyle w:val="TableParagraph"/>
              <w:spacing w:line="206" w:lineRule="exact"/>
              <w:ind w:left="428" w:right="428"/>
              <w:jc w:val="center"/>
              <w:rPr>
                <w:b/>
                <w:sz w:val="20"/>
              </w:rPr>
            </w:pPr>
            <w:r>
              <w:rPr>
                <w:b/>
                <w:spacing w:val="-5"/>
                <w:sz w:val="20"/>
              </w:rPr>
              <w:t>773</w:t>
            </w:r>
          </w:p>
        </w:tc>
      </w:tr>
    </w:tbl>
    <w:p w14:paraId="60746BA8" w14:textId="77777777" w:rsidR="00F62E01" w:rsidRDefault="00F62E01">
      <w:pPr>
        <w:spacing w:line="206" w:lineRule="exact"/>
        <w:jc w:val="center"/>
        <w:rPr>
          <w:sz w:val="20"/>
        </w:rPr>
        <w:sectPr w:rsidR="00F62E01">
          <w:pgSz w:w="12240" w:h="15840"/>
          <w:pgMar w:top="940" w:right="640" w:bottom="1200" w:left="920" w:header="726" w:footer="1010" w:gutter="0"/>
          <w:cols w:space="720"/>
        </w:sectPr>
      </w:pPr>
    </w:p>
    <w:p w14:paraId="60746BA9" w14:textId="77777777" w:rsidR="00F62E01" w:rsidRDefault="00F62E01">
      <w:pPr>
        <w:pStyle w:val="BodyText"/>
        <w:rPr>
          <w:sz w:val="20"/>
        </w:rPr>
      </w:pPr>
    </w:p>
    <w:p w14:paraId="60746BAA" w14:textId="77777777" w:rsidR="00F62E01" w:rsidRDefault="00F62E01">
      <w:pPr>
        <w:pStyle w:val="BodyText"/>
        <w:spacing w:before="10"/>
        <w:rPr>
          <w:sz w:val="22"/>
        </w:rPr>
      </w:pPr>
    </w:p>
    <w:p w14:paraId="60746BAB" w14:textId="77777777" w:rsidR="00F62E01" w:rsidRDefault="00646DA3">
      <w:pPr>
        <w:pStyle w:val="BodyText"/>
        <w:spacing w:line="480" w:lineRule="auto"/>
        <w:ind w:left="520" w:right="798"/>
      </w:pPr>
      <w:r>
        <w:rPr>
          <w:b/>
        </w:rPr>
        <w:t>A.1.f. Financial Support for Qualified Students</w:t>
      </w:r>
      <w:r>
        <w:t>. Through support from the Provost’s Office, CSAMES, the Center for African Studies and Center for Latin American Studies administered the</w:t>
      </w:r>
      <w:r>
        <w:rPr>
          <w:spacing w:val="-1"/>
        </w:rPr>
        <w:t xml:space="preserve"> </w:t>
      </w:r>
      <w:r>
        <w:t>Global</w:t>
      </w:r>
      <w:r>
        <w:rPr>
          <w:spacing w:val="-2"/>
        </w:rPr>
        <w:t xml:space="preserve"> </w:t>
      </w:r>
      <w:r>
        <w:t>South</w:t>
      </w:r>
      <w:r>
        <w:rPr>
          <w:spacing w:val="-7"/>
        </w:rPr>
        <w:t xml:space="preserve"> </w:t>
      </w:r>
      <w:r>
        <w:t>Languages (GSL)</w:t>
      </w:r>
      <w:r>
        <w:rPr>
          <w:spacing w:val="-2"/>
        </w:rPr>
        <w:t xml:space="preserve"> </w:t>
      </w:r>
      <w:r>
        <w:t>Fellowship</w:t>
      </w:r>
      <w:r>
        <w:rPr>
          <w:spacing w:val="-2"/>
        </w:rPr>
        <w:t xml:space="preserve"> </w:t>
      </w:r>
      <w:r>
        <w:t>for</w:t>
      </w:r>
      <w:r>
        <w:rPr>
          <w:spacing w:val="-2"/>
        </w:rPr>
        <w:t xml:space="preserve"> </w:t>
      </w:r>
      <w:r>
        <w:t>students</w:t>
      </w:r>
      <w:r>
        <w:rPr>
          <w:spacing w:val="-4"/>
        </w:rPr>
        <w:t xml:space="preserve"> </w:t>
      </w:r>
      <w:r>
        <w:t>graduate</w:t>
      </w:r>
      <w:r>
        <w:rPr>
          <w:spacing w:val="-1"/>
        </w:rPr>
        <w:t xml:space="preserve"> </w:t>
      </w:r>
      <w:r>
        <w:t>students</w:t>
      </w:r>
      <w:r>
        <w:rPr>
          <w:spacing w:val="-4"/>
        </w:rPr>
        <w:t xml:space="preserve"> </w:t>
      </w:r>
      <w:r>
        <w:t>studying</w:t>
      </w:r>
      <w:r>
        <w:rPr>
          <w:spacing w:val="-2"/>
        </w:rPr>
        <w:t xml:space="preserve"> </w:t>
      </w:r>
      <w:r>
        <w:t>LCTLs</w:t>
      </w:r>
      <w:r>
        <w:rPr>
          <w:spacing w:val="-4"/>
        </w:rPr>
        <w:t xml:space="preserve"> </w:t>
      </w:r>
      <w:r>
        <w:t>of these regions. The fellowship stipend was</w:t>
      </w:r>
      <w:r>
        <w:rPr>
          <w:spacing w:val="-5"/>
        </w:rPr>
        <w:t xml:space="preserve"> </w:t>
      </w:r>
      <w:r>
        <w:t>$15,000 and carried a full tuition waiver.</w:t>
      </w:r>
      <w:r>
        <w:rPr>
          <w:spacing w:val="-3"/>
        </w:rPr>
        <w:t xml:space="preserve"> </w:t>
      </w:r>
      <w:r>
        <w:t>Through this initiative CSAMES awarded seven students who used MENA LCTLs in their research from 2019-2021. CSAMES also administers an MA in Mid</w:t>
      </w:r>
      <w:r>
        <w:t>dle East studies and minors in Islamic World Studies. In 2020-21, 31 undergraduate students enrolled in ME minors or concentrations and there are three MA students enrolled in the ME studies program. Since spring 2020, all CSAMES MA students have been supp</w:t>
      </w:r>
      <w:r>
        <w:t>orted through TAships, GAships, and tuition and fee waivers</w:t>
      </w:r>
      <w:r>
        <w:rPr>
          <w:spacing w:val="-5"/>
        </w:rPr>
        <w:t xml:space="preserve"> </w:t>
      </w:r>
      <w:r>
        <w:t>through</w:t>
      </w:r>
      <w:r>
        <w:rPr>
          <w:spacing w:val="-3"/>
        </w:rPr>
        <w:t xml:space="preserve"> </w:t>
      </w:r>
      <w:r>
        <w:t>the</w:t>
      </w:r>
      <w:r>
        <w:rPr>
          <w:spacing w:val="-2"/>
        </w:rPr>
        <w:t xml:space="preserve"> </w:t>
      </w:r>
      <w:r>
        <w:t>university.</w:t>
      </w:r>
      <w:r>
        <w:rPr>
          <w:spacing w:val="-7"/>
        </w:rPr>
        <w:t xml:space="preserve"> </w:t>
      </w:r>
      <w:r>
        <w:t>Through</w:t>
      </w:r>
      <w:r>
        <w:rPr>
          <w:spacing w:val="-3"/>
        </w:rPr>
        <w:t xml:space="preserve"> </w:t>
      </w:r>
      <w:r>
        <w:t>the</w:t>
      </w:r>
      <w:r>
        <w:rPr>
          <w:spacing w:val="-2"/>
        </w:rPr>
        <w:t xml:space="preserve"> </w:t>
      </w:r>
      <w:r>
        <w:t>GSL and</w:t>
      </w:r>
      <w:r>
        <w:rPr>
          <w:spacing w:val="-3"/>
        </w:rPr>
        <w:t xml:space="preserve"> </w:t>
      </w:r>
      <w:r>
        <w:t>FLAS</w:t>
      </w:r>
      <w:r>
        <w:rPr>
          <w:spacing w:val="-5"/>
        </w:rPr>
        <w:t xml:space="preserve"> </w:t>
      </w:r>
      <w:r>
        <w:t>awards</w:t>
      </w:r>
      <w:r>
        <w:rPr>
          <w:spacing w:val="-5"/>
        </w:rPr>
        <w:t xml:space="preserve"> </w:t>
      </w:r>
      <w:r>
        <w:t>of</w:t>
      </w:r>
      <w:r>
        <w:rPr>
          <w:spacing w:val="-3"/>
        </w:rPr>
        <w:t xml:space="preserve"> </w:t>
      </w:r>
      <w:r>
        <w:t>UIUC</w:t>
      </w:r>
      <w:r>
        <w:rPr>
          <w:spacing w:val="-3"/>
        </w:rPr>
        <w:t xml:space="preserve"> </w:t>
      </w:r>
      <w:r>
        <w:t>NRCs,</w:t>
      </w:r>
      <w:r>
        <w:rPr>
          <w:spacing w:val="-1"/>
        </w:rPr>
        <w:t xml:space="preserve"> </w:t>
      </w:r>
      <w:r>
        <w:t>$150,000</w:t>
      </w:r>
      <w:r>
        <w:rPr>
          <w:spacing w:val="-3"/>
        </w:rPr>
        <w:t xml:space="preserve"> </w:t>
      </w:r>
      <w:r>
        <w:t>in fellowships were awarded for ME LCTL language study and assistantships in 2020-21.</w:t>
      </w:r>
    </w:p>
    <w:p w14:paraId="60746BAC" w14:textId="77777777" w:rsidR="00F62E01" w:rsidRDefault="00646DA3">
      <w:pPr>
        <w:pStyle w:val="Heading1"/>
        <w:numPr>
          <w:ilvl w:val="0"/>
          <w:numId w:val="9"/>
        </w:numPr>
        <w:tabs>
          <w:tab w:val="left" w:pos="801"/>
        </w:tabs>
        <w:spacing w:before="162"/>
        <w:ind w:hanging="281"/>
      </w:pPr>
      <w:bookmarkStart w:id="2" w:name="_TOC_250007"/>
      <w:r>
        <w:t>QUALITY</w:t>
      </w:r>
      <w:r>
        <w:rPr>
          <w:spacing w:val="-15"/>
        </w:rPr>
        <w:t xml:space="preserve"> </w:t>
      </w:r>
      <w:r>
        <w:t>OF</w:t>
      </w:r>
      <w:r>
        <w:rPr>
          <w:spacing w:val="-15"/>
        </w:rPr>
        <w:t xml:space="preserve"> </w:t>
      </w:r>
      <w:r>
        <w:t>LANGUAGE</w:t>
      </w:r>
      <w:r>
        <w:rPr>
          <w:spacing w:val="-15"/>
        </w:rPr>
        <w:t xml:space="preserve"> </w:t>
      </w:r>
      <w:r>
        <w:t>INSTRUCTION</w:t>
      </w:r>
      <w:r>
        <w:t>AL</w:t>
      </w:r>
      <w:r>
        <w:rPr>
          <w:spacing w:val="-15"/>
        </w:rPr>
        <w:t xml:space="preserve"> </w:t>
      </w:r>
      <w:bookmarkEnd w:id="2"/>
      <w:r>
        <w:rPr>
          <w:spacing w:val="-2"/>
        </w:rPr>
        <w:t>PROGRAM</w:t>
      </w:r>
    </w:p>
    <w:p w14:paraId="60746BAD" w14:textId="77777777" w:rsidR="00F62E01" w:rsidRDefault="00646DA3">
      <w:pPr>
        <w:pStyle w:val="ListParagraph"/>
        <w:numPr>
          <w:ilvl w:val="2"/>
          <w:numId w:val="7"/>
        </w:numPr>
        <w:tabs>
          <w:tab w:val="left" w:pos="1161"/>
        </w:tabs>
        <w:spacing w:before="180" w:line="480" w:lineRule="auto"/>
        <w:ind w:right="836" w:firstLine="0"/>
        <w:rPr>
          <w:sz w:val="24"/>
        </w:rPr>
      </w:pPr>
      <w:r>
        <w:rPr>
          <w:b/>
          <w:sz w:val="24"/>
        </w:rPr>
        <w:t>Extent of ME Language Instruction</w:t>
      </w:r>
      <w:r>
        <w:rPr>
          <w:sz w:val="24"/>
        </w:rPr>
        <w:t>. UIUC offers all levels of Arabic (MSA and spoken), Hebrew (Biblical and Modern), Persian and Turkish. Arabic, Turkish and Persian are part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UIUC</w:t>
      </w:r>
      <w:r>
        <w:rPr>
          <w:spacing w:val="-3"/>
          <w:sz w:val="24"/>
        </w:rPr>
        <w:t xml:space="preserve"> </w:t>
      </w:r>
      <w:r>
        <w:rPr>
          <w:sz w:val="24"/>
        </w:rPr>
        <w:t>LCTL</w:t>
      </w:r>
      <w:r>
        <w:rPr>
          <w:spacing w:val="-2"/>
          <w:sz w:val="24"/>
        </w:rPr>
        <w:t xml:space="preserve"> </w:t>
      </w:r>
      <w:r>
        <w:rPr>
          <w:sz w:val="24"/>
        </w:rPr>
        <w:t>Program,</w:t>
      </w:r>
      <w:r>
        <w:rPr>
          <w:spacing w:val="-4"/>
          <w:sz w:val="24"/>
        </w:rPr>
        <w:t xml:space="preserve"> </w:t>
      </w:r>
      <w:r>
        <w:rPr>
          <w:sz w:val="24"/>
        </w:rPr>
        <w:t>housed</w:t>
      </w:r>
      <w:r>
        <w:rPr>
          <w:spacing w:val="-8"/>
          <w:sz w:val="24"/>
        </w:rPr>
        <w:t xml:space="preserve"> </w:t>
      </w:r>
      <w:r>
        <w:rPr>
          <w:sz w:val="24"/>
        </w:rPr>
        <w:t>within</w:t>
      </w:r>
      <w:r>
        <w:rPr>
          <w:spacing w:val="-3"/>
          <w:sz w:val="24"/>
        </w:rPr>
        <w:t xml:space="preserve"> </w:t>
      </w:r>
      <w:r>
        <w:rPr>
          <w:sz w:val="24"/>
        </w:rPr>
        <w:t>the</w:t>
      </w:r>
      <w:r>
        <w:rPr>
          <w:spacing w:val="-2"/>
          <w:sz w:val="24"/>
        </w:rPr>
        <w:t xml:space="preserve"> </w:t>
      </w:r>
      <w:r>
        <w:rPr>
          <w:sz w:val="24"/>
        </w:rPr>
        <w:t>Department</w:t>
      </w:r>
      <w:r>
        <w:rPr>
          <w:spacing w:val="-3"/>
          <w:sz w:val="24"/>
        </w:rPr>
        <w:t xml:space="preserve"> </w:t>
      </w:r>
      <w:r>
        <w:rPr>
          <w:sz w:val="24"/>
        </w:rPr>
        <w:t>of Linguistics,</w:t>
      </w:r>
      <w:r>
        <w:rPr>
          <w:spacing w:val="-2"/>
          <w:sz w:val="24"/>
        </w:rPr>
        <w:t xml:space="preserve"> </w:t>
      </w:r>
      <w:r>
        <w:rPr>
          <w:sz w:val="24"/>
        </w:rPr>
        <w:t>which</w:t>
      </w:r>
      <w:r>
        <w:rPr>
          <w:spacing w:val="-3"/>
          <w:sz w:val="24"/>
        </w:rPr>
        <w:t xml:space="preserve"> </w:t>
      </w:r>
      <w:r>
        <w:rPr>
          <w:sz w:val="24"/>
        </w:rPr>
        <w:t>is</w:t>
      </w:r>
      <w:r>
        <w:rPr>
          <w:spacing w:val="-5"/>
          <w:sz w:val="24"/>
        </w:rPr>
        <w:t xml:space="preserve"> </w:t>
      </w:r>
      <w:r>
        <w:rPr>
          <w:sz w:val="24"/>
        </w:rPr>
        <w:t>situated within the School of Literatures, Cultures, and Linguistics (SLCL). Modern Hebrew is taught through the Program in Jewish Culture and Society, and Biblical Hebrew is taught through Religion. UIUC is a national leader in Ar</w:t>
      </w:r>
      <w:r>
        <w:rPr>
          <w:sz w:val="24"/>
        </w:rPr>
        <w:t>abic instruction and the development of Arabic pedagogy, including online instructional materials. After completing advanced coursework in MSA, students may choose to continue their studies through a sequence of four more advanced topics courses on literat</w:t>
      </w:r>
      <w:r>
        <w:rPr>
          <w:sz w:val="24"/>
        </w:rPr>
        <w:t>ure, media, Advanced Readings, Arabic-English Translation, and Business Arabic. Courses in Arabic varieties, such as Levantine and Moroccan Arabic, are also taught regularly. UIUC has been committed to teaching Persian since 2007. With support from</w:t>
      </w:r>
    </w:p>
    <w:p w14:paraId="60746BAE"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BAF" w14:textId="77777777" w:rsidR="00F62E01" w:rsidRDefault="00F62E01">
      <w:pPr>
        <w:pStyle w:val="BodyText"/>
        <w:rPr>
          <w:sz w:val="20"/>
        </w:rPr>
      </w:pPr>
    </w:p>
    <w:p w14:paraId="60746BB0" w14:textId="77777777" w:rsidR="00F62E01" w:rsidRDefault="00F62E01">
      <w:pPr>
        <w:pStyle w:val="BodyText"/>
        <w:spacing w:before="10"/>
        <w:rPr>
          <w:sz w:val="22"/>
        </w:rPr>
      </w:pPr>
    </w:p>
    <w:p w14:paraId="60746BB1" w14:textId="77777777" w:rsidR="00F62E01" w:rsidRDefault="00646DA3">
      <w:pPr>
        <w:pStyle w:val="BodyText"/>
        <w:spacing w:line="480" w:lineRule="auto"/>
        <w:ind w:left="520" w:right="829"/>
      </w:pPr>
      <w:r>
        <w:t>the UISFL grant awarded to CSAMES in 2012, a lecturer was hired in 2013. Since then, all levels of Persian have been offered. The Teaching Associate Professor position in Arabic (Saadah) and permanent Lecturer positions in Persian (Taraneh)</w:t>
      </w:r>
      <w:r>
        <w:t>, and Turkish (Ozcan) allow for continuity and development of these programs. The Arabic Minor is an established program. A Minor</w:t>
      </w:r>
      <w:r>
        <w:rPr>
          <w:spacing w:val="-2"/>
        </w:rPr>
        <w:t xml:space="preserve"> </w:t>
      </w:r>
      <w:r>
        <w:t>in</w:t>
      </w:r>
      <w:r>
        <w:rPr>
          <w:spacing w:val="-2"/>
        </w:rPr>
        <w:t xml:space="preserve"> </w:t>
      </w:r>
      <w:r>
        <w:t>Turkish</w:t>
      </w:r>
      <w:r>
        <w:rPr>
          <w:spacing w:val="-2"/>
        </w:rPr>
        <w:t xml:space="preserve"> </w:t>
      </w:r>
      <w:r>
        <w:t>Studies</w:t>
      </w:r>
      <w:r>
        <w:rPr>
          <w:spacing w:val="-4"/>
        </w:rPr>
        <w:t xml:space="preserve"> </w:t>
      </w:r>
      <w:r>
        <w:t>and</w:t>
      </w:r>
      <w:r>
        <w:rPr>
          <w:spacing w:val="-2"/>
        </w:rPr>
        <w:t xml:space="preserve"> </w:t>
      </w:r>
      <w:r>
        <w:t>Gen</w:t>
      </w:r>
      <w:r>
        <w:rPr>
          <w:spacing w:val="-7"/>
        </w:rPr>
        <w:t xml:space="preserve"> </w:t>
      </w:r>
      <w:r>
        <w:t>Ed</w:t>
      </w:r>
      <w:r>
        <w:rPr>
          <w:spacing w:val="-2"/>
        </w:rPr>
        <w:t xml:space="preserve"> </w:t>
      </w:r>
      <w:r>
        <w:t>course</w:t>
      </w:r>
      <w:r>
        <w:rPr>
          <w:spacing w:val="-2"/>
        </w:rPr>
        <w:t xml:space="preserve"> </w:t>
      </w:r>
      <w:r>
        <w:t>on</w:t>
      </w:r>
      <w:r>
        <w:rPr>
          <w:spacing w:val="-2"/>
        </w:rPr>
        <w:t xml:space="preserve"> </w:t>
      </w:r>
      <w:r>
        <w:t>Turkish</w:t>
      </w:r>
      <w:r>
        <w:rPr>
          <w:spacing w:val="-2"/>
        </w:rPr>
        <w:t xml:space="preserve"> </w:t>
      </w:r>
      <w:r>
        <w:t>culture</w:t>
      </w:r>
      <w:r>
        <w:rPr>
          <w:spacing w:val="-2"/>
        </w:rPr>
        <w:t xml:space="preserve"> </w:t>
      </w:r>
      <w:r>
        <w:t>and</w:t>
      </w:r>
      <w:r>
        <w:rPr>
          <w:spacing w:val="-2"/>
        </w:rPr>
        <w:t xml:space="preserve"> </w:t>
      </w:r>
      <w:r>
        <w:t>history</w:t>
      </w:r>
      <w:r>
        <w:rPr>
          <w:spacing w:val="-2"/>
        </w:rPr>
        <w:t xml:space="preserve"> </w:t>
      </w:r>
      <w:r>
        <w:t>were</w:t>
      </w:r>
      <w:r>
        <w:rPr>
          <w:spacing w:val="-2"/>
        </w:rPr>
        <w:t xml:space="preserve"> </w:t>
      </w:r>
      <w:r>
        <w:t>created</w:t>
      </w:r>
      <w:r>
        <w:rPr>
          <w:spacing w:val="-7"/>
        </w:rPr>
        <w:t xml:space="preserve"> </w:t>
      </w:r>
      <w:r>
        <w:t>in</w:t>
      </w:r>
      <w:r>
        <w:rPr>
          <w:spacing w:val="-2"/>
        </w:rPr>
        <w:t xml:space="preserve"> </w:t>
      </w:r>
      <w:r>
        <w:t>2019 by Dr. Ozcan. These developments have</w:t>
      </w:r>
      <w:r>
        <w:t xml:space="preserve"> been made possible due to institutional support and commitment, faculty capacity, and student interest in MENA LCTL study.</w:t>
      </w:r>
    </w:p>
    <w:p w14:paraId="60746BB2" w14:textId="77777777" w:rsidR="00F62E01" w:rsidRDefault="00646DA3">
      <w:pPr>
        <w:pStyle w:val="BodyText"/>
        <w:spacing w:before="1" w:line="480" w:lineRule="auto"/>
        <w:ind w:left="520" w:right="804" w:firstLine="719"/>
      </w:pPr>
      <w:r>
        <w:t>A Summer Institute in the Languages of the Muslim World (SILMW) offers intensive courses in Arabic, Turkish and Persian, with 160 elementary and 128 advanced contact hours. SILMW continued to host successful programs during the pandemic, carrying instructi</w:t>
      </w:r>
      <w:r>
        <w:t>on virtually for two full summers. SILMW’s classes were offered beyond first year and included multiple levels for some of the offered languages (up to four Arabic levels). Attesting to the quality of UIUC’s MENA instructional programs, an Arabic High Scho</w:t>
      </w:r>
      <w:r>
        <w:t>ol (AHS) program was offered during SILMW for</w:t>
      </w:r>
      <w:r>
        <w:rPr>
          <w:spacing w:val="-1"/>
        </w:rPr>
        <w:t xml:space="preserve"> </w:t>
      </w:r>
      <w:r>
        <w:t>the sixth year in a row. Similar</w:t>
      </w:r>
      <w:r>
        <w:rPr>
          <w:spacing w:val="-1"/>
        </w:rPr>
        <w:t xml:space="preserve"> </w:t>
      </w:r>
      <w:r>
        <w:t>to previous years, the AHS program was supported by generous study grants by Qatar Foundation International to provide scholarships for students. AHS offers students college cre</w:t>
      </w:r>
      <w:r>
        <w:t>dit and provides them with a holistic college and Arabic learning experience. All language programs offer year-round co-curricular activities that are open to the public and feature weekly events in the target language. These promote</w:t>
      </w:r>
      <w:r>
        <w:rPr>
          <w:spacing w:val="-2"/>
        </w:rPr>
        <w:t xml:space="preserve"> </w:t>
      </w:r>
      <w:r>
        <w:t>cultural</w:t>
      </w:r>
      <w:r>
        <w:rPr>
          <w:spacing w:val="-3"/>
        </w:rPr>
        <w:t xml:space="preserve"> </w:t>
      </w:r>
      <w:r>
        <w:t>awareness</w:t>
      </w:r>
      <w:r>
        <w:rPr>
          <w:spacing w:val="-5"/>
        </w:rPr>
        <w:t xml:space="preserve"> </w:t>
      </w:r>
      <w:r>
        <w:t>abo</w:t>
      </w:r>
      <w:r>
        <w:t>ut</w:t>
      </w:r>
      <w:r>
        <w:rPr>
          <w:spacing w:val="-3"/>
        </w:rPr>
        <w:t xml:space="preserve"> </w:t>
      </w:r>
      <w:r>
        <w:t>the</w:t>
      </w:r>
      <w:r>
        <w:rPr>
          <w:spacing w:val="-2"/>
        </w:rPr>
        <w:t xml:space="preserve"> </w:t>
      </w:r>
      <w:r>
        <w:t>regions</w:t>
      </w:r>
      <w:r>
        <w:rPr>
          <w:spacing w:val="-5"/>
        </w:rPr>
        <w:t xml:space="preserve"> </w:t>
      </w:r>
      <w:r>
        <w:t>and</w:t>
      </w:r>
      <w:r>
        <w:rPr>
          <w:spacing w:val="-3"/>
        </w:rPr>
        <w:t xml:space="preserve"> </w:t>
      </w:r>
      <w:r>
        <w:t>countries</w:t>
      </w:r>
      <w:r>
        <w:rPr>
          <w:spacing w:val="-5"/>
        </w:rPr>
        <w:t xml:space="preserve"> </w:t>
      </w:r>
      <w:r>
        <w:t>where</w:t>
      </w:r>
      <w:r>
        <w:rPr>
          <w:spacing w:val="-2"/>
        </w:rPr>
        <w:t xml:space="preserve"> </w:t>
      </w:r>
      <w:r>
        <w:t>the</w:t>
      </w:r>
      <w:r>
        <w:rPr>
          <w:spacing w:val="-6"/>
        </w:rPr>
        <w:t xml:space="preserve"> </w:t>
      </w:r>
      <w:r>
        <w:t>languages</w:t>
      </w:r>
      <w:r>
        <w:rPr>
          <w:spacing w:val="-5"/>
        </w:rPr>
        <w:t xml:space="preserve"> </w:t>
      </w:r>
      <w:r>
        <w:t>are</w:t>
      </w:r>
      <w:r>
        <w:rPr>
          <w:spacing w:val="-6"/>
        </w:rPr>
        <w:t xml:space="preserve"> </w:t>
      </w:r>
      <w:r>
        <w:t>spoken</w:t>
      </w:r>
      <w:r>
        <w:rPr>
          <w:spacing w:val="-3"/>
        </w:rPr>
        <w:t xml:space="preserve"> </w:t>
      </w:r>
      <w:r>
        <w:t>and are incorporated in the curricula. They serve as great outreach tools to publicize the languages and encourage students to enroll in them.</w:t>
      </w:r>
    </w:p>
    <w:p w14:paraId="60746BB3" w14:textId="77777777" w:rsidR="00F62E01" w:rsidRDefault="00646DA3">
      <w:pPr>
        <w:pStyle w:val="BodyText"/>
        <w:spacing w:before="3" w:line="480" w:lineRule="auto"/>
        <w:ind w:left="520" w:right="804" w:firstLine="719"/>
      </w:pPr>
      <w:r>
        <w:t>Online language resources</w:t>
      </w:r>
      <w:r>
        <w:rPr>
          <w:spacing w:val="-3"/>
        </w:rPr>
        <w:t xml:space="preserve"> </w:t>
      </w:r>
      <w:r>
        <w:t>are</w:t>
      </w:r>
      <w:r>
        <w:rPr>
          <w:spacing w:val="-4"/>
        </w:rPr>
        <w:t xml:space="preserve"> </w:t>
      </w:r>
      <w:r>
        <w:t>available to</w:t>
      </w:r>
      <w:r>
        <w:rPr>
          <w:spacing w:val="-6"/>
        </w:rPr>
        <w:t xml:space="preserve"> </w:t>
      </w:r>
      <w:r>
        <w:t>students</w:t>
      </w:r>
      <w:r>
        <w:rPr>
          <w:spacing w:val="-3"/>
        </w:rPr>
        <w:t xml:space="preserve"> </w:t>
      </w:r>
      <w:r>
        <w:t>of</w:t>
      </w:r>
      <w:r>
        <w:rPr>
          <w:spacing w:val="-1"/>
        </w:rPr>
        <w:t xml:space="preserve"> </w:t>
      </w:r>
      <w:r>
        <w:t>Arabic</w:t>
      </w:r>
      <w:r>
        <w:rPr>
          <w:spacing w:val="-1"/>
        </w:rPr>
        <w:t xml:space="preserve"> </w:t>
      </w:r>
      <w:r>
        <w:t>and</w:t>
      </w:r>
      <w:r>
        <w:rPr>
          <w:spacing w:val="-7"/>
        </w:rPr>
        <w:t xml:space="preserve"> </w:t>
      </w:r>
      <w:r>
        <w:t>Turkish.</w:t>
      </w:r>
      <w:r>
        <w:rPr>
          <w:spacing w:val="-1"/>
        </w:rPr>
        <w:t xml:space="preserve"> </w:t>
      </w:r>
      <w:r>
        <w:t>Students</w:t>
      </w:r>
      <w:r>
        <w:rPr>
          <w:spacing w:val="-7"/>
        </w:rPr>
        <w:t xml:space="preserve"> </w:t>
      </w:r>
      <w:r>
        <w:t>can take additional language classes at 14 other Big Ten Academic Alliance (BTAA) universities.</w:t>
      </w:r>
    </w:p>
    <w:p w14:paraId="60746BB4" w14:textId="77777777" w:rsidR="00F62E01" w:rsidRDefault="00F62E01">
      <w:pPr>
        <w:spacing w:line="480" w:lineRule="auto"/>
        <w:sectPr w:rsidR="00F62E01">
          <w:pgSz w:w="12240" w:h="15840"/>
          <w:pgMar w:top="940" w:right="640" w:bottom="1200" w:left="920" w:header="726" w:footer="1010" w:gutter="0"/>
          <w:cols w:space="720"/>
        </w:sectPr>
      </w:pPr>
    </w:p>
    <w:p w14:paraId="60746BB5" w14:textId="77777777" w:rsidR="00F62E01" w:rsidRDefault="00F62E01">
      <w:pPr>
        <w:pStyle w:val="BodyText"/>
        <w:rPr>
          <w:sz w:val="20"/>
        </w:rPr>
      </w:pPr>
    </w:p>
    <w:p w14:paraId="60746BB6" w14:textId="77777777" w:rsidR="00F62E01" w:rsidRDefault="00F62E01">
      <w:pPr>
        <w:pStyle w:val="BodyText"/>
        <w:spacing w:before="10"/>
        <w:rPr>
          <w:sz w:val="22"/>
        </w:rPr>
      </w:pPr>
    </w:p>
    <w:p w14:paraId="60746BB7" w14:textId="77777777" w:rsidR="00F62E01" w:rsidRDefault="00646DA3">
      <w:pPr>
        <w:pStyle w:val="BodyText"/>
        <w:spacing w:line="480" w:lineRule="auto"/>
        <w:ind w:left="520" w:right="804"/>
      </w:pPr>
      <w:r>
        <w:t>Dr.</w:t>
      </w:r>
      <w:r>
        <w:rPr>
          <w:spacing w:val="-3"/>
        </w:rPr>
        <w:t xml:space="preserve"> </w:t>
      </w:r>
      <w:r>
        <w:t>Saadah</w:t>
      </w:r>
      <w:r>
        <w:rPr>
          <w:spacing w:val="-3"/>
        </w:rPr>
        <w:t xml:space="preserve"> </w:t>
      </w:r>
      <w:r>
        <w:t>and</w:t>
      </w:r>
      <w:r>
        <w:rPr>
          <w:spacing w:val="-3"/>
        </w:rPr>
        <w:t xml:space="preserve"> </w:t>
      </w:r>
      <w:r>
        <w:t>LAS</w:t>
      </w:r>
      <w:r>
        <w:rPr>
          <w:spacing w:val="-5"/>
        </w:rPr>
        <w:t xml:space="preserve"> </w:t>
      </w:r>
      <w:r>
        <w:t>are working</w:t>
      </w:r>
      <w:r>
        <w:rPr>
          <w:spacing w:val="-3"/>
        </w:rPr>
        <w:t xml:space="preserve"> </w:t>
      </w:r>
      <w:r>
        <w:t>on</w:t>
      </w:r>
      <w:r>
        <w:rPr>
          <w:spacing w:val="-7"/>
        </w:rPr>
        <w:t xml:space="preserve"> </w:t>
      </w:r>
      <w:r>
        <w:t>an</w:t>
      </w:r>
      <w:r>
        <w:rPr>
          <w:spacing w:val="-3"/>
        </w:rPr>
        <w:t xml:space="preserve"> </w:t>
      </w:r>
      <w:r>
        <w:t>MOU</w:t>
      </w:r>
      <w:r>
        <w:rPr>
          <w:spacing w:val="-5"/>
        </w:rPr>
        <w:t xml:space="preserve"> </w:t>
      </w:r>
      <w:r>
        <w:t>with</w:t>
      </w:r>
      <w:r>
        <w:rPr>
          <w:spacing w:val="-3"/>
        </w:rPr>
        <w:t xml:space="preserve"> </w:t>
      </w:r>
      <w:r>
        <w:t>the</w:t>
      </w:r>
      <w:r>
        <w:rPr>
          <w:spacing w:val="-2"/>
        </w:rPr>
        <w:t xml:space="preserve"> </w:t>
      </w:r>
      <w:r>
        <w:t>Sijal Arabic</w:t>
      </w:r>
      <w:r>
        <w:rPr>
          <w:spacing w:val="-2"/>
        </w:rPr>
        <w:t xml:space="preserve"> </w:t>
      </w:r>
      <w:r>
        <w:t>Institute</w:t>
      </w:r>
      <w:r>
        <w:rPr>
          <w:spacing w:val="-6"/>
        </w:rPr>
        <w:t xml:space="preserve"> </w:t>
      </w:r>
      <w:r>
        <w:t>in</w:t>
      </w:r>
      <w:r>
        <w:rPr>
          <w:spacing w:val="-3"/>
        </w:rPr>
        <w:t xml:space="preserve"> </w:t>
      </w:r>
      <w:r>
        <w:t>Jordan.</w:t>
      </w:r>
      <w:r>
        <w:rPr>
          <w:spacing w:val="-3"/>
        </w:rPr>
        <w:t xml:space="preserve"> </w:t>
      </w:r>
      <w:r>
        <w:t>Many s</w:t>
      </w:r>
      <w:r>
        <w:t>tudents have studied abroad and plan to study abroad through</w:t>
      </w:r>
      <w:r>
        <w:rPr>
          <w:spacing w:val="-1"/>
        </w:rPr>
        <w:t xml:space="preserve"> </w:t>
      </w:r>
      <w:r>
        <w:t>approved</w:t>
      </w:r>
      <w:r>
        <w:rPr>
          <w:spacing w:val="-2"/>
        </w:rPr>
        <w:t xml:space="preserve"> </w:t>
      </w:r>
      <w:r>
        <w:t>language institutes.</w:t>
      </w:r>
    </w:p>
    <w:p w14:paraId="60746BB8" w14:textId="77777777" w:rsidR="00F62E01" w:rsidRDefault="00646DA3">
      <w:pPr>
        <w:pStyle w:val="ListParagraph"/>
        <w:numPr>
          <w:ilvl w:val="2"/>
          <w:numId w:val="7"/>
        </w:numPr>
        <w:tabs>
          <w:tab w:val="left" w:pos="1173"/>
        </w:tabs>
        <w:spacing w:line="480" w:lineRule="auto"/>
        <w:ind w:right="824" w:firstLine="0"/>
        <w:rPr>
          <w:i/>
          <w:sz w:val="24"/>
        </w:rPr>
      </w:pPr>
      <w:r>
        <w:rPr>
          <w:b/>
          <w:sz w:val="24"/>
        </w:rPr>
        <w:t>Enrollments in ME Language Courses</w:t>
      </w:r>
      <w:r>
        <w:rPr>
          <w:sz w:val="24"/>
        </w:rPr>
        <w:t>. Over the last 20 years, student enrollment in MENA</w:t>
      </w:r>
      <w:r>
        <w:rPr>
          <w:spacing w:val="-5"/>
          <w:sz w:val="24"/>
        </w:rPr>
        <w:t xml:space="preserve"> </w:t>
      </w:r>
      <w:r>
        <w:rPr>
          <w:sz w:val="24"/>
        </w:rPr>
        <w:t>language</w:t>
      </w:r>
      <w:r>
        <w:rPr>
          <w:spacing w:val="-2"/>
          <w:sz w:val="24"/>
        </w:rPr>
        <w:t xml:space="preserve"> </w:t>
      </w:r>
      <w:r>
        <w:rPr>
          <w:sz w:val="24"/>
        </w:rPr>
        <w:t>courses</w:t>
      </w:r>
      <w:r>
        <w:rPr>
          <w:spacing w:val="-5"/>
          <w:sz w:val="24"/>
        </w:rPr>
        <w:t xml:space="preserve"> </w:t>
      </w:r>
      <w:r>
        <w:rPr>
          <w:sz w:val="24"/>
        </w:rPr>
        <w:t>has</w:t>
      </w:r>
      <w:r>
        <w:rPr>
          <w:spacing w:val="-5"/>
          <w:sz w:val="24"/>
        </w:rPr>
        <w:t xml:space="preserve"> </w:t>
      </w:r>
      <w:r>
        <w:rPr>
          <w:sz w:val="24"/>
        </w:rPr>
        <w:t>grown and</w:t>
      </w:r>
      <w:r>
        <w:rPr>
          <w:spacing w:val="-3"/>
          <w:sz w:val="24"/>
        </w:rPr>
        <w:t xml:space="preserve"> </w:t>
      </w:r>
      <w:r>
        <w:rPr>
          <w:sz w:val="24"/>
        </w:rPr>
        <w:t>remain</w:t>
      </w:r>
      <w:r>
        <w:rPr>
          <w:spacing w:val="-3"/>
          <w:sz w:val="24"/>
        </w:rPr>
        <w:t xml:space="preserve"> </w:t>
      </w:r>
      <w:r>
        <w:rPr>
          <w:sz w:val="24"/>
        </w:rPr>
        <w:t>robust,</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total</w:t>
      </w:r>
      <w:r>
        <w:rPr>
          <w:spacing w:val="-7"/>
          <w:sz w:val="24"/>
        </w:rPr>
        <w:t xml:space="preserve"> </w:t>
      </w:r>
      <w:r>
        <w:rPr>
          <w:sz w:val="24"/>
        </w:rPr>
        <w:t>enrollment</w:t>
      </w:r>
      <w:r>
        <w:rPr>
          <w:spacing w:val="-3"/>
          <w:sz w:val="24"/>
        </w:rPr>
        <w:t xml:space="preserve"> </w:t>
      </w:r>
      <w:r>
        <w:rPr>
          <w:sz w:val="24"/>
        </w:rPr>
        <w:t>of 257</w:t>
      </w:r>
      <w:r>
        <w:rPr>
          <w:spacing w:val="-3"/>
          <w:sz w:val="24"/>
        </w:rPr>
        <w:t xml:space="preserve"> </w:t>
      </w:r>
      <w:r>
        <w:rPr>
          <w:sz w:val="24"/>
        </w:rPr>
        <w:t>students</w:t>
      </w:r>
      <w:r>
        <w:rPr>
          <w:spacing w:val="-5"/>
          <w:sz w:val="24"/>
        </w:rPr>
        <w:t xml:space="preserve"> </w:t>
      </w:r>
      <w:r>
        <w:rPr>
          <w:sz w:val="24"/>
        </w:rPr>
        <w:t xml:space="preserve">in AY 2020-21. MENA language instructors are consistently named on the </w:t>
      </w:r>
      <w:r>
        <w:rPr>
          <w:i/>
          <w:sz w:val="24"/>
        </w:rPr>
        <w:t>List of Instructors Ranked Excellent by their Students.</w:t>
      </w:r>
    </w:p>
    <w:p w14:paraId="60746BB9" w14:textId="77777777" w:rsidR="00F62E01" w:rsidRDefault="00646DA3">
      <w:pPr>
        <w:pStyle w:val="ListParagraph"/>
        <w:numPr>
          <w:ilvl w:val="2"/>
          <w:numId w:val="6"/>
        </w:numPr>
        <w:tabs>
          <w:tab w:val="left" w:pos="1161"/>
        </w:tabs>
        <w:spacing w:before="1" w:line="480" w:lineRule="auto"/>
        <w:ind w:right="956" w:firstLine="0"/>
        <w:rPr>
          <w:sz w:val="24"/>
        </w:rPr>
      </w:pPr>
      <w:r>
        <w:rPr>
          <w:b/>
          <w:sz w:val="24"/>
        </w:rPr>
        <w:t>Languages</w:t>
      </w:r>
      <w:r>
        <w:rPr>
          <w:b/>
          <w:spacing w:val="-5"/>
          <w:sz w:val="24"/>
        </w:rPr>
        <w:t xml:space="preserve"> </w:t>
      </w:r>
      <w:r>
        <w:rPr>
          <w:b/>
          <w:sz w:val="24"/>
        </w:rPr>
        <w:t>with</w:t>
      </w:r>
      <w:r>
        <w:rPr>
          <w:b/>
          <w:spacing w:val="-5"/>
          <w:sz w:val="24"/>
        </w:rPr>
        <w:t xml:space="preserve"> </w:t>
      </w:r>
      <w:r>
        <w:rPr>
          <w:b/>
          <w:sz w:val="24"/>
        </w:rPr>
        <w:t>Three</w:t>
      </w:r>
      <w:r>
        <w:rPr>
          <w:b/>
          <w:spacing w:val="-2"/>
          <w:sz w:val="24"/>
        </w:rPr>
        <w:t xml:space="preserve"> </w:t>
      </w:r>
      <w:r>
        <w:rPr>
          <w:b/>
          <w:sz w:val="24"/>
        </w:rPr>
        <w:t>or</w:t>
      </w:r>
      <w:r>
        <w:rPr>
          <w:b/>
          <w:spacing w:val="-2"/>
          <w:sz w:val="24"/>
        </w:rPr>
        <w:t xml:space="preserve"> </w:t>
      </w:r>
      <w:r>
        <w:rPr>
          <w:b/>
          <w:sz w:val="24"/>
        </w:rPr>
        <w:t>More</w:t>
      </w:r>
      <w:r>
        <w:rPr>
          <w:b/>
          <w:spacing w:val="-2"/>
          <w:sz w:val="24"/>
        </w:rPr>
        <w:t xml:space="preserve"> </w:t>
      </w:r>
      <w:r>
        <w:rPr>
          <w:b/>
          <w:sz w:val="24"/>
        </w:rPr>
        <w:t>Levels</w:t>
      </w:r>
      <w:r>
        <w:rPr>
          <w:b/>
          <w:spacing w:val="-5"/>
          <w:sz w:val="24"/>
        </w:rPr>
        <w:t xml:space="preserve"> </w:t>
      </w:r>
      <w:r>
        <w:rPr>
          <w:b/>
          <w:sz w:val="24"/>
        </w:rPr>
        <w:t>of</w:t>
      </w:r>
      <w:r>
        <w:rPr>
          <w:b/>
          <w:spacing w:val="-3"/>
          <w:sz w:val="24"/>
        </w:rPr>
        <w:t xml:space="preserve"> </w:t>
      </w:r>
      <w:r>
        <w:rPr>
          <w:b/>
          <w:sz w:val="24"/>
        </w:rPr>
        <w:t>Instruction</w:t>
      </w:r>
      <w:r>
        <w:rPr>
          <w:sz w:val="24"/>
        </w:rPr>
        <w:t>.</w:t>
      </w:r>
      <w:r>
        <w:rPr>
          <w:spacing w:val="-3"/>
          <w:sz w:val="24"/>
        </w:rPr>
        <w:t xml:space="preserve"> </w:t>
      </w:r>
      <w:r>
        <w:rPr>
          <w:sz w:val="24"/>
        </w:rPr>
        <w:t>All</w:t>
      </w:r>
      <w:r>
        <w:rPr>
          <w:spacing w:val="-2"/>
          <w:sz w:val="24"/>
        </w:rPr>
        <w:t xml:space="preserve"> </w:t>
      </w:r>
      <w:r>
        <w:rPr>
          <w:sz w:val="24"/>
        </w:rPr>
        <w:t>MENA</w:t>
      </w:r>
      <w:r>
        <w:rPr>
          <w:spacing w:val="-4"/>
          <w:sz w:val="24"/>
        </w:rPr>
        <w:t xml:space="preserve"> </w:t>
      </w:r>
      <w:r>
        <w:rPr>
          <w:sz w:val="24"/>
        </w:rPr>
        <w:t>LCTLs</w:t>
      </w:r>
      <w:r>
        <w:rPr>
          <w:spacing w:val="-4"/>
          <w:sz w:val="24"/>
        </w:rPr>
        <w:t xml:space="preserve"> </w:t>
      </w:r>
      <w:r>
        <w:rPr>
          <w:sz w:val="24"/>
        </w:rPr>
        <w:t>at</w:t>
      </w:r>
      <w:r>
        <w:rPr>
          <w:spacing w:val="-2"/>
          <w:sz w:val="24"/>
        </w:rPr>
        <w:t xml:space="preserve"> </w:t>
      </w:r>
      <w:r>
        <w:rPr>
          <w:sz w:val="24"/>
        </w:rPr>
        <w:t>UIUC</w:t>
      </w:r>
      <w:r>
        <w:rPr>
          <w:spacing w:val="-3"/>
          <w:sz w:val="24"/>
        </w:rPr>
        <w:t xml:space="preserve"> </w:t>
      </w:r>
      <w:r>
        <w:rPr>
          <w:sz w:val="24"/>
        </w:rPr>
        <w:t xml:space="preserve">are taught to at least the </w:t>
      </w:r>
      <w:r>
        <w:rPr>
          <w:sz w:val="24"/>
        </w:rPr>
        <w:t>third year, with Arabic offered to</w:t>
      </w:r>
      <w:r>
        <w:rPr>
          <w:spacing w:val="-1"/>
          <w:sz w:val="24"/>
        </w:rPr>
        <w:t xml:space="preserve"> </w:t>
      </w:r>
      <w:r>
        <w:rPr>
          <w:sz w:val="24"/>
        </w:rPr>
        <w:t>the sixth level. To further accommodate students with superior Arab</w:t>
      </w:r>
      <w:r>
        <w:rPr>
          <w:spacing w:val="-1"/>
          <w:sz w:val="24"/>
        </w:rPr>
        <w:t xml:space="preserve"> </w:t>
      </w:r>
      <w:r>
        <w:rPr>
          <w:sz w:val="24"/>
        </w:rPr>
        <w:t>competency,</w:t>
      </w:r>
      <w:r>
        <w:rPr>
          <w:spacing w:val="-6"/>
          <w:sz w:val="24"/>
        </w:rPr>
        <w:t xml:space="preserve"> </w:t>
      </w:r>
      <w:r>
        <w:rPr>
          <w:sz w:val="24"/>
        </w:rPr>
        <w:t>Saadah periodically offers</w:t>
      </w:r>
      <w:r>
        <w:rPr>
          <w:spacing w:val="-2"/>
          <w:sz w:val="24"/>
        </w:rPr>
        <w:t xml:space="preserve"> </w:t>
      </w:r>
      <w:r>
        <w:rPr>
          <w:sz w:val="24"/>
        </w:rPr>
        <w:t>independent study courses. An Advanced LCTL Tutorial Pool will provide advanced one-on-one tutorials.</w:t>
      </w:r>
    </w:p>
    <w:p w14:paraId="60746BBA" w14:textId="77777777" w:rsidR="00F62E01" w:rsidRDefault="00646DA3">
      <w:pPr>
        <w:pStyle w:val="ListParagraph"/>
        <w:numPr>
          <w:ilvl w:val="2"/>
          <w:numId w:val="6"/>
        </w:numPr>
        <w:tabs>
          <w:tab w:val="left" w:pos="1173"/>
        </w:tabs>
        <w:spacing w:before="1" w:line="480" w:lineRule="auto"/>
        <w:ind w:right="844" w:firstLine="0"/>
        <w:rPr>
          <w:sz w:val="24"/>
        </w:rPr>
      </w:pPr>
      <w:r>
        <w:rPr>
          <w:b/>
          <w:sz w:val="24"/>
        </w:rPr>
        <w:t>ME</w:t>
      </w:r>
      <w:r>
        <w:rPr>
          <w:b/>
          <w:spacing w:val="-4"/>
          <w:sz w:val="24"/>
        </w:rPr>
        <w:t xml:space="preserve"> </w:t>
      </w:r>
      <w:r>
        <w:rPr>
          <w:b/>
          <w:sz w:val="24"/>
        </w:rPr>
        <w:t>Language</w:t>
      </w:r>
      <w:r>
        <w:rPr>
          <w:b/>
          <w:spacing w:val="-3"/>
          <w:sz w:val="24"/>
        </w:rPr>
        <w:t xml:space="preserve"> </w:t>
      </w:r>
      <w:r>
        <w:rPr>
          <w:b/>
          <w:sz w:val="24"/>
        </w:rPr>
        <w:t>Courses</w:t>
      </w:r>
      <w:r>
        <w:rPr>
          <w:b/>
          <w:spacing w:val="-5"/>
          <w:sz w:val="24"/>
        </w:rPr>
        <w:t xml:space="preserve"> </w:t>
      </w:r>
      <w:r>
        <w:rPr>
          <w:b/>
          <w:sz w:val="24"/>
        </w:rPr>
        <w:t>in</w:t>
      </w:r>
      <w:r>
        <w:rPr>
          <w:b/>
          <w:spacing w:val="-5"/>
          <w:sz w:val="24"/>
        </w:rPr>
        <w:t xml:space="preserve"> </w:t>
      </w:r>
      <w:r>
        <w:rPr>
          <w:b/>
          <w:sz w:val="24"/>
        </w:rPr>
        <w:t>Various</w:t>
      </w:r>
      <w:r>
        <w:rPr>
          <w:b/>
          <w:spacing w:val="-6"/>
          <w:sz w:val="24"/>
        </w:rPr>
        <w:t xml:space="preserve"> </w:t>
      </w:r>
      <w:r>
        <w:rPr>
          <w:b/>
          <w:sz w:val="24"/>
        </w:rPr>
        <w:t>Disciplines</w:t>
      </w:r>
      <w:r>
        <w:rPr>
          <w:sz w:val="24"/>
        </w:rPr>
        <w:t>.</w:t>
      </w:r>
      <w:r>
        <w:rPr>
          <w:spacing w:val="-4"/>
          <w:sz w:val="24"/>
        </w:rPr>
        <w:t xml:space="preserve"> </w:t>
      </w:r>
      <w:r>
        <w:rPr>
          <w:sz w:val="24"/>
        </w:rPr>
        <w:t>Students</w:t>
      </w:r>
      <w:r>
        <w:rPr>
          <w:spacing w:val="-5"/>
          <w:sz w:val="24"/>
        </w:rPr>
        <w:t xml:space="preserve"> </w:t>
      </w:r>
      <w:r>
        <w:rPr>
          <w:sz w:val="24"/>
        </w:rPr>
        <w:t>may</w:t>
      </w:r>
      <w:r>
        <w:rPr>
          <w:spacing w:val="-4"/>
          <w:sz w:val="24"/>
        </w:rPr>
        <w:t xml:space="preserve"> </w:t>
      </w:r>
      <w:r>
        <w:rPr>
          <w:sz w:val="24"/>
        </w:rPr>
        <w:t>arrange</w:t>
      </w:r>
      <w:r>
        <w:rPr>
          <w:spacing w:val="-3"/>
          <w:sz w:val="24"/>
        </w:rPr>
        <w:t xml:space="preserve"> </w:t>
      </w:r>
      <w:r>
        <w:rPr>
          <w:sz w:val="24"/>
        </w:rPr>
        <w:t>independent</w:t>
      </w:r>
      <w:r>
        <w:rPr>
          <w:spacing w:val="-4"/>
          <w:sz w:val="24"/>
        </w:rPr>
        <w:t xml:space="preserve"> </w:t>
      </w:r>
      <w:r>
        <w:rPr>
          <w:sz w:val="24"/>
        </w:rPr>
        <w:t>study courses with appropriate faculty in history, religious studies and sociology to read texts in MENA LCTLs. REL 514, Islamic Theology, utilizes Arabic texts</w:t>
      </w:r>
      <w:r>
        <w:rPr>
          <w:spacing w:val="-2"/>
          <w:sz w:val="24"/>
        </w:rPr>
        <w:t xml:space="preserve"> </w:t>
      </w:r>
      <w:r>
        <w:rPr>
          <w:sz w:val="24"/>
        </w:rPr>
        <w:t>alongside English</w:t>
      </w:r>
      <w:r>
        <w:rPr>
          <w:spacing w:val="-1"/>
          <w:sz w:val="24"/>
        </w:rPr>
        <w:t xml:space="preserve"> </w:t>
      </w:r>
      <w:r>
        <w:rPr>
          <w:sz w:val="24"/>
        </w:rPr>
        <w:t>translations for teaching specialized vocabulary and phraseology and its deve</w:t>
      </w:r>
      <w:r>
        <w:rPr>
          <w:sz w:val="24"/>
        </w:rPr>
        <w:t>lopment over time. Business Arabic has been taught for the past two years and Saadah plans to develop other courses on Arabic</w:t>
      </w:r>
      <w:r>
        <w:rPr>
          <w:spacing w:val="-2"/>
          <w:sz w:val="24"/>
        </w:rPr>
        <w:t xml:space="preserve"> </w:t>
      </w:r>
      <w:r>
        <w:rPr>
          <w:sz w:val="24"/>
        </w:rPr>
        <w:t>for</w:t>
      </w:r>
      <w:r>
        <w:rPr>
          <w:spacing w:val="-3"/>
          <w:sz w:val="24"/>
        </w:rPr>
        <w:t xml:space="preserve"> </w:t>
      </w:r>
      <w:r>
        <w:rPr>
          <w:sz w:val="24"/>
        </w:rPr>
        <w:t>specific</w:t>
      </w:r>
      <w:r>
        <w:rPr>
          <w:spacing w:val="-2"/>
          <w:sz w:val="24"/>
        </w:rPr>
        <w:t xml:space="preserve"> </w:t>
      </w:r>
      <w:r>
        <w:rPr>
          <w:sz w:val="24"/>
        </w:rPr>
        <w:t>purposes.</w:t>
      </w:r>
      <w:r>
        <w:rPr>
          <w:spacing w:val="-2"/>
          <w:sz w:val="24"/>
        </w:rPr>
        <w:t xml:space="preserve"> </w:t>
      </w:r>
      <w:r>
        <w:rPr>
          <w:sz w:val="24"/>
        </w:rPr>
        <w:t>All</w:t>
      </w:r>
      <w:r>
        <w:rPr>
          <w:spacing w:val="-7"/>
          <w:sz w:val="24"/>
        </w:rPr>
        <w:t xml:space="preserve"> </w:t>
      </w:r>
      <w:r>
        <w:rPr>
          <w:sz w:val="24"/>
        </w:rPr>
        <w:t>language</w:t>
      </w:r>
      <w:r>
        <w:rPr>
          <w:spacing w:val="-6"/>
          <w:sz w:val="24"/>
        </w:rPr>
        <w:t xml:space="preserve"> </w:t>
      </w:r>
      <w:r>
        <w:rPr>
          <w:sz w:val="24"/>
        </w:rPr>
        <w:t>minors</w:t>
      </w:r>
      <w:r>
        <w:rPr>
          <w:spacing w:val="-5"/>
          <w:sz w:val="24"/>
        </w:rPr>
        <w:t xml:space="preserve"> </w:t>
      </w:r>
      <w:r>
        <w:rPr>
          <w:sz w:val="24"/>
        </w:rPr>
        <w:t>are</w:t>
      </w:r>
      <w:r>
        <w:rPr>
          <w:spacing w:val="-2"/>
          <w:sz w:val="24"/>
        </w:rPr>
        <w:t xml:space="preserve"> </w:t>
      </w:r>
      <w:r>
        <w:rPr>
          <w:sz w:val="24"/>
        </w:rPr>
        <w:t>interdisciplinary.</w:t>
      </w:r>
      <w:r>
        <w:rPr>
          <w:spacing w:val="-3"/>
          <w:sz w:val="24"/>
        </w:rPr>
        <w:t xml:space="preserve"> </w:t>
      </w:r>
      <w:r>
        <w:rPr>
          <w:sz w:val="24"/>
        </w:rPr>
        <w:t>This</w:t>
      </w:r>
      <w:r>
        <w:rPr>
          <w:spacing w:val="-5"/>
          <w:sz w:val="24"/>
        </w:rPr>
        <w:t xml:space="preserve"> </w:t>
      </w:r>
      <w:r>
        <w:rPr>
          <w:sz w:val="24"/>
        </w:rPr>
        <w:t>encourages</w:t>
      </w:r>
      <w:r>
        <w:rPr>
          <w:spacing w:val="-5"/>
          <w:sz w:val="24"/>
        </w:rPr>
        <w:t xml:space="preserve"> </w:t>
      </w:r>
      <w:r>
        <w:rPr>
          <w:sz w:val="24"/>
        </w:rPr>
        <w:t>students to explore courses that focus on the re</w:t>
      </w:r>
      <w:r>
        <w:rPr>
          <w:sz w:val="24"/>
        </w:rPr>
        <w:t>gions where the language they are studying is spoken.</w:t>
      </w:r>
    </w:p>
    <w:p w14:paraId="60746BBB" w14:textId="77777777" w:rsidR="00F62E01" w:rsidRDefault="00646DA3">
      <w:pPr>
        <w:pStyle w:val="BodyText"/>
        <w:spacing w:before="1" w:line="480" w:lineRule="auto"/>
        <w:ind w:left="520" w:right="804"/>
      </w:pPr>
      <w:r>
        <w:rPr>
          <w:b/>
        </w:rPr>
        <w:t>B.3.a. ME Language Faculty Strength</w:t>
      </w:r>
      <w:r>
        <w:t>. Saadah, a Teaching Associate Professor, teaches advanced</w:t>
      </w:r>
      <w:r>
        <w:rPr>
          <w:spacing w:val="-7"/>
        </w:rPr>
        <w:t xml:space="preserve"> </w:t>
      </w:r>
      <w:r>
        <w:t>levels</w:t>
      </w:r>
      <w:r>
        <w:rPr>
          <w:spacing w:val="-4"/>
        </w:rPr>
        <w:t xml:space="preserve"> </w:t>
      </w:r>
      <w:r>
        <w:t>of</w:t>
      </w:r>
      <w:r>
        <w:rPr>
          <w:spacing w:val="-2"/>
        </w:rPr>
        <w:t xml:space="preserve"> </w:t>
      </w:r>
      <w:r>
        <w:t>Arabic</w:t>
      </w:r>
      <w:r>
        <w:rPr>
          <w:spacing w:val="-6"/>
        </w:rPr>
        <w:t xml:space="preserve"> </w:t>
      </w:r>
      <w:r>
        <w:t>and</w:t>
      </w:r>
      <w:r>
        <w:rPr>
          <w:spacing w:val="-3"/>
        </w:rPr>
        <w:t xml:space="preserve"> </w:t>
      </w:r>
      <w:r>
        <w:t>supervises two</w:t>
      </w:r>
      <w:r>
        <w:rPr>
          <w:spacing w:val="-2"/>
        </w:rPr>
        <w:t xml:space="preserve"> </w:t>
      </w:r>
      <w:r>
        <w:t>faculty</w:t>
      </w:r>
      <w:r>
        <w:rPr>
          <w:spacing w:val="-2"/>
        </w:rPr>
        <w:t xml:space="preserve"> </w:t>
      </w:r>
      <w:r>
        <w:t>members</w:t>
      </w:r>
      <w:r>
        <w:rPr>
          <w:spacing w:val="-4"/>
        </w:rPr>
        <w:t xml:space="preserve"> </w:t>
      </w:r>
      <w:r>
        <w:t>(El</w:t>
      </w:r>
      <w:r>
        <w:rPr>
          <w:spacing w:val="-2"/>
        </w:rPr>
        <w:t xml:space="preserve"> </w:t>
      </w:r>
      <w:r>
        <w:t>Karafi</w:t>
      </w:r>
      <w:r>
        <w:rPr>
          <w:spacing w:val="-2"/>
        </w:rPr>
        <w:t xml:space="preserve"> </w:t>
      </w:r>
      <w:r>
        <w:t>and</w:t>
      </w:r>
      <w:r>
        <w:rPr>
          <w:spacing w:val="-2"/>
        </w:rPr>
        <w:t xml:space="preserve"> </w:t>
      </w:r>
      <w:r>
        <w:t>Ahyad)</w:t>
      </w:r>
      <w:r>
        <w:rPr>
          <w:spacing w:val="-2"/>
        </w:rPr>
        <w:t xml:space="preserve"> </w:t>
      </w:r>
      <w:r>
        <w:t>and</w:t>
      </w:r>
      <w:r>
        <w:rPr>
          <w:spacing w:val="-2"/>
        </w:rPr>
        <w:t xml:space="preserve"> </w:t>
      </w:r>
      <w:r>
        <w:t>3 TAs who teach varying Arabic</w:t>
      </w:r>
      <w:r>
        <w:t xml:space="preserve"> levels. Saadah also serves as Director of the Less Commonly Taught Languages (LCTL) Program in Linguistics, which includes Arabic, Persian, Turkish, Urdu, Swahili</w:t>
      </w:r>
      <w:r>
        <w:rPr>
          <w:spacing w:val="-2"/>
        </w:rPr>
        <w:t xml:space="preserve"> </w:t>
      </w:r>
      <w:r>
        <w:t>and</w:t>
      </w:r>
      <w:r>
        <w:rPr>
          <w:spacing w:val="-2"/>
        </w:rPr>
        <w:t xml:space="preserve"> </w:t>
      </w:r>
      <w:r>
        <w:t>Wolof.</w:t>
      </w:r>
      <w:r>
        <w:rPr>
          <w:spacing w:val="-2"/>
        </w:rPr>
        <w:t xml:space="preserve"> </w:t>
      </w:r>
      <w:r>
        <w:t>Arabic Lecturer</w:t>
      </w:r>
      <w:r>
        <w:rPr>
          <w:spacing w:val="-2"/>
        </w:rPr>
        <w:t xml:space="preserve"> </w:t>
      </w:r>
      <w:r>
        <w:t>Honaida</w:t>
      </w:r>
      <w:r>
        <w:rPr>
          <w:spacing w:val="-1"/>
        </w:rPr>
        <w:t xml:space="preserve"> </w:t>
      </w:r>
      <w:r>
        <w:t>Ahyad</w:t>
      </w:r>
      <w:r>
        <w:rPr>
          <w:spacing w:val="-2"/>
        </w:rPr>
        <w:t xml:space="preserve"> </w:t>
      </w:r>
      <w:r>
        <w:t>has</w:t>
      </w:r>
      <w:r>
        <w:rPr>
          <w:spacing w:val="-4"/>
        </w:rPr>
        <w:t xml:space="preserve"> </w:t>
      </w:r>
      <w:r>
        <w:t>a</w:t>
      </w:r>
      <w:r>
        <w:rPr>
          <w:spacing w:val="-1"/>
        </w:rPr>
        <w:t xml:space="preserve"> </w:t>
      </w:r>
      <w:r>
        <w:t>joint</w:t>
      </w:r>
      <w:r>
        <w:rPr>
          <w:spacing w:val="-2"/>
        </w:rPr>
        <w:t xml:space="preserve"> </w:t>
      </w:r>
      <w:r>
        <w:t>appointment</w:t>
      </w:r>
      <w:r>
        <w:rPr>
          <w:spacing w:val="-2"/>
        </w:rPr>
        <w:t xml:space="preserve"> </w:t>
      </w:r>
      <w:r>
        <w:t>with</w:t>
      </w:r>
      <w:r>
        <w:rPr>
          <w:spacing w:val="-2"/>
        </w:rPr>
        <w:t xml:space="preserve"> </w:t>
      </w:r>
      <w:r>
        <w:t>the</w:t>
      </w:r>
      <w:r>
        <w:rPr>
          <w:spacing w:val="-1"/>
        </w:rPr>
        <w:t xml:space="preserve"> </w:t>
      </w:r>
      <w:r>
        <w:t>Program</w:t>
      </w:r>
      <w:r>
        <w:rPr>
          <w:spacing w:val="-3"/>
        </w:rPr>
        <w:t xml:space="preserve"> </w:t>
      </w:r>
      <w:r>
        <w:t>in Translation and Interpreting Studies</w:t>
      </w:r>
      <w:r>
        <w:rPr>
          <w:spacing w:val="-1"/>
        </w:rPr>
        <w:t xml:space="preserve"> </w:t>
      </w:r>
      <w:r>
        <w:t>to teach Arabic-English translation. In 2019, Saadah trained</w:t>
      </w:r>
    </w:p>
    <w:p w14:paraId="60746BBC" w14:textId="77777777" w:rsidR="00F62E01" w:rsidRDefault="00F62E01">
      <w:pPr>
        <w:spacing w:line="480" w:lineRule="auto"/>
        <w:sectPr w:rsidR="00F62E01">
          <w:pgSz w:w="12240" w:h="15840"/>
          <w:pgMar w:top="940" w:right="640" w:bottom="1200" w:left="920" w:header="726" w:footer="1010" w:gutter="0"/>
          <w:cols w:space="720"/>
        </w:sectPr>
      </w:pPr>
    </w:p>
    <w:p w14:paraId="60746BBD" w14:textId="77777777" w:rsidR="00F62E01" w:rsidRDefault="00F62E01">
      <w:pPr>
        <w:pStyle w:val="BodyText"/>
        <w:rPr>
          <w:sz w:val="20"/>
        </w:rPr>
      </w:pPr>
    </w:p>
    <w:p w14:paraId="60746BBE" w14:textId="77777777" w:rsidR="00F62E01" w:rsidRDefault="00F62E01">
      <w:pPr>
        <w:pStyle w:val="BodyText"/>
        <w:spacing w:before="10"/>
        <w:rPr>
          <w:sz w:val="22"/>
        </w:rPr>
      </w:pPr>
    </w:p>
    <w:p w14:paraId="60746BBF" w14:textId="77777777" w:rsidR="00F62E01" w:rsidRDefault="00646DA3">
      <w:pPr>
        <w:pStyle w:val="BodyText"/>
        <w:spacing w:line="480" w:lineRule="auto"/>
        <w:ind w:left="520" w:right="856"/>
      </w:pPr>
      <w:r>
        <w:t>and accompanied a UIUC team to participate in the first U.S. University Arabic Debating Championship at Harvard University. In Spring 2021, she developed and taught a course on Arabic Debate to train the next cohort of Arabic debaters, and in Fall 2021, sh</w:t>
      </w:r>
      <w:r>
        <w:t>e registered and has been training a UIUC team who will represent UIUC in the 2</w:t>
      </w:r>
      <w:r>
        <w:rPr>
          <w:vertAlign w:val="superscript"/>
        </w:rPr>
        <w:t>nd</w:t>
      </w:r>
      <w:r>
        <w:t xml:space="preserve"> championship at the University</w:t>
      </w:r>
      <w:r>
        <w:rPr>
          <w:spacing w:val="-2"/>
        </w:rPr>
        <w:t xml:space="preserve"> </w:t>
      </w:r>
      <w:r>
        <w:t>of</w:t>
      </w:r>
      <w:r>
        <w:rPr>
          <w:spacing w:val="-2"/>
        </w:rPr>
        <w:t xml:space="preserve"> </w:t>
      </w:r>
      <w:r>
        <w:t>Chicago. Both</w:t>
      </w:r>
      <w:r>
        <w:rPr>
          <w:spacing w:val="-2"/>
        </w:rPr>
        <w:t xml:space="preserve"> </w:t>
      </w:r>
      <w:r>
        <w:t>trips</w:t>
      </w:r>
      <w:r>
        <w:rPr>
          <w:spacing w:val="-4"/>
        </w:rPr>
        <w:t xml:space="preserve"> </w:t>
      </w:r>
      <w:r>
        <w:t>were</w:t>
      </w:r>
      <w:r>
        <w:rPr>
          <w:spacing w:val="-1"/>
        </w:rPr>
        <w:t xml:space="preserve"> </w:t>
      </w:r>
      <w:r>
        <w:t>funded through</w:t>
      </w:r>
      <w:r>
        <w:rPr>
          <w:spacing w:val="-2"/>
        </w:rPr>
        <w:t xml:space="preserve"> </w:t>
      </w:r>
      <w:r>
        <w:t>grants</w:t>
      </w:r>
      <w:r>
        <w:rPr>
          <w:spacing w:val="-4"/>
        </w:rPr>
        <w:t xml:space="preserve"> </w:t>
      </w:r>
      <w:r>
        <w:t>from</w:t>
      </w:r>
      <w:r>
        <w:rPr>
          <w:spacing w:val="-5"/>
        </w:rPr>
        <w:t xml:space="preserve"> </w:t>
      </w:r>
      <w:r>
        <w:t>the</w:t>
      </w:r>
      <w:r>
        <w:rPr>
          <w:spacing w:val="-1"/>
        </w:rPr>
        <w:t xml:space="preserve"> </w:t>
      </w:r>
      <w:r>
        <w:t>QatarDebate</w:t>
      </w:r>
      <w:r>
        <w:rPr>
          <w:spacing w:val="-5"/>
        </w:rPr>
        <w:t xml:space="preserve"> </w:t>
      </w:r>
      <w:r>
        <w:t>Center.</w:t>
      </w:r>
      <w:r>
        <w:rPr>
          <w:spacing w:val="-2"/>
        </w:rPr>
        <w:t xml:space="preserve"> </w:t>
      </w:r>
      <w:r>
        <w:t>For 2019 and 2020, Saadah won campus-level competition to fund s</w:t>
      </w:r>
      <w:r>
        <w:t xml:space="preserve">essions with virtual language partnership organization NaTakallam (“We speak”) to provide students with extra Arabic language training. The arrangement pairs students with trained native MENA LCTL-speaking refugees. In 2021, sessions in Arabic and Persian </w:t>
      </w:r>
      <w:r>
        <w:t>were funded with support from the 2020 CSAMES UISFL grant. Also in 2021, Saadah and Ahyad secured a grant to partner Arabic students</w:t>
      </w:r>
      <w:r>
        <w:rPr>
          <w:spacing w:val="-3"/>
        </w:rPr>
        <w:t xml:space="preserve"> </w:t>
      </w:r>
      <w:r>
        <w:t>with</w:t>
      </w:r>
      <w:r>
        <w:rPr>
          <w:spacing w:val="-3"/>
        </w:rPr>
        <w:t xml:space="preserve"> </w:t>
      </w:r>
      <w:r>
        <w:t>students</w:t>
      </w:r>
      <w:r>
        <w:rPr>
          <w:spacing w:val="-3"/>
        </w:rPr>
        <w:t xml:space="preserve"> </w:t>
      </w:r>
      <w:r>
        <w:t>from</w:t>
      </w:r>
      <w:r>
        <w:rPr>
          <w:spacing w:val="-6"/>
        </w:rPr>
        <w:t xml:space="preserve"> </w:t>
      </w:r>
      <w:r>
        <w:t>the</w:t>
      </w:r>
      <w:r>
        <w:rPr>
          <w:spacing w:val="-1"/>
        </w:rPr>
        <w:t xml:space="preserve"> </w:t>
      </w:r>
      <w:r>
        <w:t>Applied</w:t>
      </w:r>
      <w:r>
        <w:rPr>
          <w:spacing w:val="-3"/>
        </w:rPr>
        <w:t xml:space="preserve"> </w:t>
      </w:r>
      <w:r>
        <w:t>Linguistics</w:t>
      </w:r>
      <w:r>
        <w:rPr>
          <w:spacing w:val="-5"/>
        </w:rPr>
        <w:t xml:space="preserve"> </w:t>
      </w:r>
      <w:r>
        <w:t>Research</w:t>
      </w:r>
      <w:r>
        <w:rPr>
          <w:spacing w:val="-3"/>
        </w:rPr>
        <w:t xml:space="preserve"> </w:t>
      </w:r>
      <w:r>
        <w:t>Lab</w:t>
      </w:r>
      <w:r>
        <w:rPr>
          <w:spacing w:val="-3"/>
        </w:rPr>
        <w:t xml:space="preserve"> </w:t>
      </w:r>
      <w:r>
        <w:t>at</w:t>
      </w:r>
      <w:r>
        <w:rPr>
          <w:spacing w:val="-3"/>
        </w:rPr>
        <w:t xml:space="preserve"> </w:t>
      </w:r>
      <w:r>
        <w:t>Prince</w:t>
      </w:r>
      <w:r>
        <w:rPr>
          <w:spacing w:val="-3"/>
        </w:rPr>
        <w:t xml:space="preserve"> </w:t>
      </w:r>
      <w:r>
        <w:t>Sultan</w:t>
      </w:r>
      <w:r>
        <w:rPr>
          <w:spacing w:val="-8"/>
        </w:rPr>
        <w:t xml:space="preserve"> </w:t>
      </w:r>
      <w:r>
        <w:t>University</w:t>
      </w:r>
      <w:r>
        <w:rPr>
          <w:spacing w:val="-3"/>
        </w:rPr>
        <w:t xml:space="preserve"> </w:t>
      </w:r>
      <w:r>
        <w:t xml:space="preserve">in Saudi Arabic for a virtual exchange </w:t>
      </w:r>
      <w:r>
        <w:t>program. These activities allow students to advance their language skills by interacting with native speakers and are planned to continue.</w:t>
      </w:r>
    </w:p>
    <w:p w14:paraId="60746BC0" w14:textId="77777777" w:rsidR="00F62E01" w:rsidRDefault="00646DA3">
      <w:pPr>
        <w:pStyle w:val="BodyText"/>
        <w:spacing w:before="2" w:line="480" w:lineRule="auto"/>
        <w:ind w:left="520" w:right="865" w:firstLine="719"/>
      </w:pPr>
      <w:r>
        <w:t>In January 2022, Taraneh Sanei became the full-time Director and Coordinator of Persian.</w:t>
      </w:r>
      <w:r>
        <w:rPr>
          <w:spacing w:val="-2"/>
        </w:rPr>
        <w:t xml:space="preserve"> </w:t>
      </w:r>
      <w:r>
        <w:t>She</w:t>
      </w:r>
      <w:r>
        <w:rPr>
          <w:spacing w:val="-2"/>
        </w:rPr>
        <w:t xml:space="preserve"> </w:t>
      </w:r>
      <w:r>
        <w:t>holds</w:t>
      </w:r>
      <w:r>
        <w:rPr>
          <w:spacing w:val="-4"/>
        </w:rPr>
        <w:t xml:space="preserve"> </w:t>
      </w:r>
      <w:r>
        <w:t>a</w:t>
      </w:r>
      <w:r>
        <w:rPr>
          <w:spacing w:val="-2"/>
        </w:rPr>
        <w:t xml:space="preserve"> </w:t>
      </w:r>
      <w:r>
        <w:t>Ph.D.</w:t>
      </w:r>
      <w:r>
        <w:rPr>
          <w:spacing w:val="-3"/>
        </w:rPr>
        <w:t xml:space="preserve"> </w:t>
      </w:r>
      <w:r>
        <w:t>in</w:t>
      </w:r>
      <w:r>
        <w:rPr>
          <w:spacing w:val="-3"/>
        </w:rPr>
        <w:t xml:space="preserve"> </w:t>
      </w:r>
      <w:r>
        <w:t>Linguistics</w:t>
      </w:r>
      <w:r>
        <w:rPr>
          <w:spacing w:val="-4"/>
        </w:rPr>
        <w:t xml:space="preserve"> </w:t>
      </w:r>
      <w:r>
        <w:t>from</w:t>
      </w:r>
      <w:r>
        <w:rPr>
          <w:spacing w:val="-2"/>
        </w:rPr>
        <w:t xml:space="preserve"> </w:t>
      </w:r>
      <w:r>
        <w:t>UIUC,</w:t>
      </w:r>
      <w:r>
        <w:rPr>
          <w:spacing w:val="-3"/>
        </w:rPr>
        <w:t xml:space="preserve"> </w:t>
      </w:r>
      <w:r>
        <w:t>where</w:t>
      </w:r>
      <w:r>
        <w:rPr>
          <w:spacing w:val="-2"/>
        </w:rPr>
        <w:t xml:space="preserve"> </w:t>
      </w:r>
      <w:r>
        <w:t>she</w:t>
      </w:r>
      <w:r>
        <w:rPr>
          <w:spacing w:val="-2"/>
        </w:rPr>
        <w:t xml:space="preserve"> </w:t>
      </w:r>
      <w:r>
        <w:t>was</w:t>
      </w:r>
      <w:r>
        <w:rPr>
          <w:spacing w:val="-5"/>
        </w:rPr>
        <w:t xml:space="preserve"> </w:t>
      </w:r>
      <w:r>
        <w:t>the</w:t>
      </w:r>
      <w:r>
        <w:rPr>
          <w:spacing w:val="-2"/>
        </w:rPr>
        <w:t xml:space="preserve"> </w:t>
      </w:r>
      <w:r>
        <w:t>recipient</w:t>
      </w:r>
      <w:r>
        <w:rPr>
          <w:spacing w:val="-3"/>
        </w:rPr>
        <w:t xml:space="preserve"> </w:t>
      </w:r>
      <w:r>
        <w:t>of</w:t>
      </w:r>
      <w:r>
        <w:rPr>
          <w:spacing w:val="-7"/>
        </w:rPr>
        <w:t xml:space="preserve"> </w:t>
      </w:r>
      <w:r>
        <w:t>the</w:t>
      </w:r>
      <w:r>
        <w:rPr>
          <w:spacing w:val="-2"/>
        </w:rPr>
        <w:t xml:space="preserve"> </w:t>
      </w:r>
      <w:r>
        <w:t>Henry</w:t>
      </w:r>
    </w:p>
    <w:p w14:paraId="60746BC1" w14:textId="77777777" w:rsidR="00F62E01" w:rsidRDefault="00646DA3">
      <w:pPr>
        <w:pStyle w:val="BodyText"/>
        <w:spacing w:before="1" w:line="480" w:lineRule="auto"/>
        <w:ind w:left="520" w:right="856"/>
      </w:pPr>
      <w:r>
        <w:t>R.</w:t>
      </w:r>
      <w:r>
        <w:rPr>
          <w:spacing w:val="-1"/>
        </w:rPr>
        <w:t xml:space="preserve"> </w:t>
      </w:r>
      <w:r>
        <w:t>Kahane Award</w:t>
      </w:r>
      <w:r>
        <w:rPr>
          <w:spacing w:val="-1"/>
        </w:rPr>
        <w:t xml:space="preserve"> </w:t>
      </w:r>
      <w:r>
        <w:t>for</w:t>
      </w:r>
      <w:r>
        <w:rPr>
          <w:spacing w:val="-1"/>
        </w:rPr>
        <w:t xml:space="preserve"> </w:t>
      </w:r>
      <w:r>
        <w:t>Outstanding</w:t>
      </w:r>
      <w:r>
        <w:rPr>
          <w:spacing w:val="-6"/>
        </w:rPr>
        <w:t xml:space="preserve"> </w:t>
      </w:r>
      <w:r>
        <w:t>TA</w:t>
      </w:r>
      <w:r>
        <w:rPr>
          <w:spacing w:val="-3"/>
        </w:rPr>
        <w:t xml:space="preserve"> </w:t>
      </w:r>
      <w:r>
        <w:t>in</w:t>
      </w:r>
      <w:r>
        <w:rPr>
          <w:spacing w:val="-6"/>
        </w:rPr>
        <w:t xml:space="preserve"> </w:t>
      </w:r>
      <w:r>
        <w:t>Non-Western</w:t>
      </w:r>
      <w:r>
        <w:rPr>
          <w:spacing w:val="-1"/>
        </w:rPr>
        <w:t xml:space="preserve"> </w:t>
      </w:r>
      <w:r>
        <w:t>Languages</w:t>
      </w:r>
      <w:r>
        <w:rPr>
          <w:spacing w:val="-3"/>
        </w:rPr>
        <w:t xml:space="preserve"> </w:t>
      </w:r>
      <w:r>
        <w:t>(2018)</w:t>
      </w:r>
      <w:r>
        <w:rPr>
          <w:spacing w:val="-1"/>
        </w:rPr>
        <w:t xml:space="preserve"> </w:t>
      </w:r>
      <w:r>
        <w:t>and</w:t>
      </w:r>
      <w:r>
        <w:rPr>
          <w:spacing w:val="-6"/>
        </w:rPr>
        <w:t xml:space="preserve"> </w:t>
      </w:r>
      <w:r>
        <w:t>the Silver</w:t>
      </w:r>
      <w:r>
        <w:rPr>
          <w:spacing w:val="-1"/>
        </w:rPr>
        <w:t xml:space="preserve"> </w:t>
      </w:r>
      <w:r>
        <w:t>Jubilee Award for Outstanding TA in Linguistics (2019-2020). Ayse Ozcan is Lecturer, Director and Language</w:t>
      </w:r>
      <w:r>
        <w:rPr>
          <w:spacing w:val="-1"/>
        </w:rPr>
        <w:t xml:space="preserve"> </w:t>
      </w:r>
      <w:r>
        <w:t>Coo</w:t>
      </w:r>
      <w:r>
        <w:t>rdinator</w:t>
      </w:r>
      <w:r>
        <w:rPr>
          <w:spacing w:val="-2"/>
        </w:rPr>
        <w:t xml:space="preserve"> </w:t>
      </w:r>
      <w:r>
        <w:t>of</w:t>
      </w:r>
      <w:r>
        <w:rPr>
          <w:spacing w:val="-2"/>
        </w:rPr>
        <w:t xml:space="preserve"> </w:t>
      </w:r>
      <w:r>
        <w:t>Turkish.</w:t>
      </w:r>
      <w:r>
        <w:rPr>
          <w:spacing w:val="-2"/>
        </w:rPr>
        <w:t xml:space="preserve"> </w:t>
      </w:r>
      <w:r>
        <w:t>She</w:t>
      </w:r>
      <w:r>
        <w:rPr>
          <w:spacing w:val="-1"/>
        </w:rPr>
        <w:t xml:space="preserve"> </w:t>
      </w:r>
      <w:r>
        <w:t>teaches</w:t>
      </w:r>
      <w:r>
        <w:rPr>
          <w:spacing w:val="-4"/>
        </w:rPr>
        <w:t xml:space="preserve"> </w:t>
      </w:r>
      <w:r>
        <w:t>all</w:t>
      </w:r>
      <w:r>
        <w:rPr>
          <w:spacing w:val="-6"/>
        </w:rPr>
        <w:t xml:space="preserve"> </w:t>
      </w:r>
      <w:r>
        <w:t>levels</w:t>
      </w:r>
      <w:r>
        <w:rPr>
          <w:spacing w:val="-4"/>
        </w:rPr>
        <w:t xml:space="preserve"> </w:t>
      </w:r>
      <w:r>
        <w:t>of</w:t>
      </w:r>
      <w:r>
        <w:rPr>
          <w:spacing w:val="-2"/>
        </w:rPr>
        <w:t xml:space="preserve"> </w:t>
      </w:r>
      <w:r>
        <w:t>Turkish</w:t>
      </w:r>
      <w:r>
        <w:rPr>
          <w:spacing w:val="-2"/>
        </w:rPr>
        <w:t xml:space="preserve"> </w:t>
      </w:r>
      <w:r>
        <w:t>and</w:t>
      </w:r>
      <w:r>
        <w:rPr>
          <w:spacing w:val="-7"/>
        </w:rPr>
        <w:t xml:space="preserve"> </w:t>
      </w:r>
      <w:r>
        <w:t>is</w:t>
      </w:r>
      <w:r>
        <w:rPr>
          <w:spacing w:val="-4"/>
        </w:rPr>
        <w:t xml:space="preserve"> </w:t>
      </w:r>
      <w:r>
        <w:t>an</w:t>
      </w:r>
      <w:r>
        <w:rPr>
          <w:spacing w:val="-2"/>
        </w:rPr>
        <w:t xml:space="preserve"> </w:t>
      </w:r>
      <w:r>
        <w:t>ACTFL</w:t>
      </w:r>
      <w:r>
        <w:rPr>
          <w:spacing w:val="-1"/>
        </w:rPr>
        <w:t xml:space="preserve"> </w:t>
      </w:r>
      <w:r>
        <w:t>OPI</w:t>
      </w:r>
      <w:r>
        <w:rPr>
          <w:spacing w:val="-3"/>
        </w:rPr>
        <w:t xml:space="preserve"> </w:t>
      </w:r>
      <w:r>
        <w:t>tester of Turkish with Full Certification. Modern</w:t>
      </w:r>
      <w:r>
        <w:rPr>
          <w:spacing w:val="-3"/>
        </w:rPr>
        <w:t xml:space="preserve"> </w:t>
      </w:r>
      <w:r>
        <w:t>Hebrew</w:t>
      </w:r>
      <w:r>
        <w:rPr>
          <w:spacing w:val="-1"/>
        </w:rPr>
        <w:t xml:space="preserve"> </w:t>
      </w:r>
      <w:r>
        <w:t>has</w:t>
      </w:r>
      <w:r>
        <w:rPr>
          <w:spacing w:val="-1"/>
        </w:rPr>
        <w:t xml:space="preserve"> </w:t>
      </w:r>
      <w:r>
        <w:t>also been</w:t>
      </w:r>
      <w:r>
        <w:rPr>
          <w:spacing w:val="-4"/>
        </w:rPr>
        <w:t xml:space="preserve"> </w:t>
      </w:r>
      <w:r>
        <w:t>taught by</w:t>
      </w:r>
      <w:r>
        <w:rPr>
          <w:spacing w:val="-4"/>
        </w:rPr>
        <w:t xml:space="preserve"> </w:t>
      </w:r>
      <w:r>
        <w:t xml:space="preserve">an instructor (Alon) to the advanced level in the past two years. Professor Bruce Rosenstock of the </w:t>
      </w:r>
      <w:r>
        <w:t>Department of Religion teaches intensive Biblical Hebrew.</w:t>
      </w:r>
    </w:p>
    <w:p w14:paraId="60746BC2" w14:textId="77777777" w:rsidR="00F62E01" w:rsidRDefault="00646DA3">
      <w:pPr>
        <w:spacing w:before="1" w:line="480" w:lineRule="auto"/>
        <w:ind w:left="520" w:right="813"/>
        <w:rPr>
          <w:sz w:val="24"/>
        </w:rPr>
      </w:pPr>
      <w:r>
        <w:rPr>
          <w:b/>
          <w:sz w:val="24"/>
        </w:rPr>
        <w:t>B.3.b. Pedagogical Training for Language Faculty</w:t>
      </w:r>
      <w:r>
        <w:rPr>
          <w:sz w:val="24"/>
        </w:rPr>
        <w:t>. Linguistics, SLCL, and area studies centers</w:t>
      </w:r>
      <w:r>
        <w:rPr>
          <w:spacing w:val="-5"/>
          <w:sz w:val="24"/>
        </w:rPr>
        <w:t xml:space="preserve"> </w:t>
      </w:r>
      <w:r>
        <w:rPr>
          <w:sz w:val="24"/>
        </w:rPr>
        <w:t>through</w:t>
      </w:r>
      <w:r>
        <w:rPr>
          <w:spacing w:val="-7"/>
          <w:sz w:val="24"/>
        </w:rPr>
        <w:t xml:space="preserve"> </w:t>
      </w:r>
      <w:r>
        <w:rPr>
          <w:sz w:val="24"/>
        </w:rPr>
        <w:t>collaboration</w:t>
      </w:r>
      <w:r>
        <w:rPr>
          <w:spacing w:val="-3"/>
          <w:sz w:val="24"/>
        </w:rPr>
        <w:t xml:space="preserve"> </w:t>
      </w:r>
      <w:r>
        <w:rPr>
          <w:sz w:val="24"/>
        </w:rPr>
        <w:t>with</w:t>
      </w:r>
      <w:r>
        <w:rPr>
          <w:spacing w:val="-8"/>
          <w:sz w:val="24"/>
        </w:rPr>
        <w:t xml:space="preserve"> </w:t>
      </w:r>
      <w:r>
        <w:rPr>
          <w:sz w:val="24"/>
        </w:rPr>
        <w:t>the</w:t>
      </w:r>
      <w:r>
        <w:rPr>
          <w:spacing w:val="-2"/>
          <w:sz w:val="24"/>
        </w:rPr>
        <w:t xml:space="preserve"> </w:t>
      </w:r>
      <w:r>
        <w:rPr>
          <w:sz w:val="24"/>
        </w:rPr>
        <w:t>Center</w:t>
      </w:r>
      <w:r>
        <w:rPr>
          <w:spacing w:val="-3"/>
          <w:sz w:val="24"/>
        </w:rPr>
        <w:t xml:space="preserve"> </w:t>
      </w:r>
      <w:r>
        <w:rPr>
          <w:sz w:val="24"/>
        </w:rPr>
        <w:t>for</w:t>
      </w:r>
      <w:r>
        <w:rPr>
          <w:spacing w:val="-3"/>
          <w:sz w:val="24"/>
        </w:rPr>
        <w:t xml:space="preserve"> </w:t>
      </w:r>
      <w:r>
        <w:rPr>
          <w:sz w:val="24"/>
        </w:rPr>
        <w:t>Language</w:t>
      </w:r>
      <w:r>
        <w:rPr>
          <w:spacing w:val="-2"/>
          <w:sz w:val="24"/>
        </w:rPr>
        <w:t xml:space="preserve"> </w:t>
      </w:r>
      <w:r>
        <w:rPr>
          <w:sz w:val="24"/>
        </w:rPr>
        <w:t>Instruction</w:t>
      </w:r>
      <w:r>
        <w:rPr>
          <w:spacing w:val="-8"/>
          <w:sz w:val="24"/>
        </w:rPr>
        <w:t xml:space="preserve"> </w:t>
      </w:r>
      <w:r>
        <w:rPr>
          <w:sz w:val="24"/>
        </w:rPr>
        <w:t>and</w:t>
      </w:r>
      <w:r>
        <w:rPr>
          <w:spacing w:val="-3"/>
          <w:sz w:val="24"/>
        </w:rPr>
        <w:t xml:space="preserve"> </w:t>
      </w:r>
      <w:r>
        <w:rPr>
          <w:sz w:val="24"/>
        </w:rPr>
        <w:t>Coordination conduct</w:t>
      </w:r>
    </w:p>
    <w:p w14:paraId="60746BC3"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BC4" w14:textId="77777777" w:rsidR="00F62E01" w:rsidRDefault="00F62E01">
      <w:pPr>
        <w:pStyle w:val="BodyText"/>
        <w:rPr>
          <w:sz w:val="20"/>
        </w:rPr>
      </w:pPr>
    </w:p>
    <w:p w14:paraId="60746BC5" w14:textId="77777777" w:rsidR="00F62E01" w:rsidRDefault="00F62E01">
      <w:pPr>
        <w:pStyle w:val="BodyText"/>
        <w:spacing w:before="10"/>
        <w:rPr>
          <w:sz w:val="22"/>
        </w:rPr>
      </w:pPr>
    </w:p>
    <w:p w14:paraId="60746BC6" w14:textId="77777777" w:rsidR="00F62E01" w:rsidRDefault="00646DA3">
      <w:pPr>
        <w:pStyle w:val="BodyText"/>
        <w:spacing w:line="480" w:lineRule="auto"/>
        <w:ind w:left="520" w:right="805"/>
      </w:pPr>
      <w:r>
        <w:t>regular language-focused training sessions. Saadah organizes and regularly participates in language training workshops through ACTFL, Concordia Language Villages, and the Mellon Foundation. All LCTL staff and TAs partic</w:t>
      </w:r>
      <w:r>
        <w:t>ipated in ACTFL Oral Proficiency Interview (OPI) training</w:t>
      </w:r>
      <w:r>
        <w:rPr>
          <w:spacing w:val="-4"/>
        </w:rPr>
        <w:t xml:space="preserve"> </w:t>
      </w:r>
      <w:r>
        <w:t>which</w:t>
      </w:r>
      <w:r>
        <w:rPr>
          <w:spacing w:val="-3"/>
        </w:rPr>
        <w:t xml:space="preserve"> </w:t>
      </w:r>
      <w:r>
        <w:t>has</w:t>
      </w:r>
      <w:r>
        <w:rPr>
          <w:spacing w:val="-5"/>
        </w:rPr>
        <w:t xml:space="preserve"> </w:t>
      </w:r>
      <w:r>
        <w:t>been</w:t>
      </w:r>
      <w:r>
        <w:rPr>
          <w:spacing w:val="-3"/>
        </w:rPr>
        <w:t xml:space="preserve"> </w:t>
      </w:r>
      <w:r>
        <w:t>taking</w:t>
      </w:r>
      <w:r>
        <w:rPr>
          <w:spacing w:val="-3"/>
        </w:rPr>
        <w:t xml:space="preserve"> </w:t>
      </w:r>
      <w:r>
        <w:t>place</w:t>
      </w:r>
      <w:r>
        <w:rPr>
          <w:spacing w:val="-2"/>
        </w:rPr>
        <w:t xml:space="preserve"> </w:t>
      </w:r>
      <w:r>
        <w:t>annually</w:t>
      </w:r>
      <w:r>
        <w:rPr>
          <w:spacing w:val="-3"/>
        </w:rPr>
        <w:t xml:space="preserve"> </w:t>
      </w:r>
      <w:r>
        <w:t>on</w:t>
      </w:r>
      <w:r>
        <w:rPr>
          <w:spacing w:val="-3"/>
        </w:rPr>
        <w:t xml:space="preserve"> </w:t>
      </w:r>
      <w:r>
        <w:t>campus in</w:t>
      </w:r>
      <w:r>
        <w:rPr>
          <w:spacing w:val="-3"/>
        </w:rPr>
        <w:t xml:space="preserve"> </w:t>
      </w:r>
      <w:r>
        <w:t>recent</w:t>
      </w:r>
      <w:r>
        <w:rPr>
          <w:spacing w:val="-3"/>
        </w:rPr>
        <w:t xml:space="preserve"> </w:t>
      </w:r>
      <w:r>
        <w:t>years.</w:t>
      </w:r>
      <w:r>
        <w:rPr>
          <w:spacing w:val="-1"/>
        </w:rPr>
        <w:t xml:space="preserve"> </w:t>
      </w:r>
      <w:r>
        <w:t>Training</w:t>
      </w:r>
      <w:r>
        <w:rPr>
          <w:spacing w:val="-3"/>
        </w:rPr>
        <w:t xml:space="preserve"> </w:t>
      </w:r>
      <w:r>
        <w:t>workshops</w:t>
      </w:r>
      <w:r>
        <w:rPr>
          <w:spacing w:val="-5"/>
        </w:rPr>
        <w:t xml:space="preserve"> </w:t>
      </w:r>
      <w:r>
        <w:t>are offered for language faculty and TAs based on ACTFL proficiency guidelines, utilizing ACTFL Performance Descrip</w:t>
      </w:r>
      <w:r>
        <w:t xml:space="preserve">tors for Language Learners and resources such as </w:t>
      </w:r>
      <w:r>
        <w:rPr>
          <w:i/>
        </w:rPr>
        <w:t>Standards for Foreign Language Learning: Preparing for the 21st Century</w:t>
      </w:r>
      <w:r>
        <w:t>, equipping them with skills required to create proficiency-oriented syllabi, teaching materials and assessment methods. To this end, al</w:t>
      </w:r>
      <w:r>
        <w:t>l language lecturers have participated in OPI training, Startalk programs, varying workshops supported by the Mellon Foundation.</w:t>
      </w:r>
    </w:p>
    <w:p w14:paraId="60746BC7" w14:textId="77777777" w:rsidR="00F62E01" w:rsidRDefault="00646DA3">
      <w:pPr>
        <w:pStyle w:val="ListParagraph"/>
        <w:numPr>
          <w:ilvl w:val="1"/>
          <w:numId w:val="5"/>
        </w:numPr>
        <w:tabs>
          <w:tab w:val="left" w:pos="981"/>
        </w:tabs>
        <w:spacing w:before="2" w:line="480" w:lineRule="auto"/>
        <w:ind w:right="839" w:firstLine="0"/>
        <w:rPr>
          <w:sz w:val="24"/>
        </w:rPr>
      </w:pPr>
      <w:r>
        <w:rPr>
          <w:b/>
          <w:sz w:val="24"/>
        </w:rPr>
        <w:t xml:space="preserve">Measures of Quality of the Language Program. </w:t>
      </w:r>
      <w:r>
        <w:rPr>
          <w:sz w:val="24"/>
        </w:rPr>
        <w:t>Linguistics is a nationally prominent center of research on second language acquis</w:t>
      </w:r>
      <w:r>
        <w:rPr>
          <w:sz w:val="24"/>
        </w:rPr>
        <w:t>ition with a focus on proficiency-based pedagogy, evaluation and testing of LCTLs. The Second Language Acquisition and Teacher Education (SLATE) program brings together faculty and graduate students from various departments interested in bilingualism and s</w:t>
      </w:r>
      <w:r>
        <w:rPr>
          <w:sz w:val="24"/>
        </w:rPr>
        <w:t>econd language acquisition, teaching, and use. SLATE sponsors the Language Testing Research Group to further the study of language testing. Linguistics also administers</w:t>
      </w:r>
      <w:r>
        <w:rPr>
          <w:spacing w:val="-6"/>
          <w:sz w:val="24"/>
        </w:rPr>
        <w:t xml:space="preserve"> </w:t>
      </w:r>
      <w:r>
        <w:rPr>
          <w:sz w:val="24"/>
        </w:rPr>
        <w:t>FLAS</w:t>
      </w:r>
      <w:r>
        <w:rPr>
          <w:spacing w:val="-6"/>
          <w:sz w:val="24"/>
        </w:rPr>
        <w:t xml:space="preserve"> </w:t>
      </w:r>
      <w:r>
        <w:rPr>
          <w:sz w:val="24"/>
        </w:rPr>
        <w:t>proficiency</w:t>
      </w:r>
      <w:r>
        <w:rPr>
          <w:spacing w:val="-4"/>
          <w:sz w:val="24"/>
        </w:rPr>
        <w:t xml:space="preserve"> </w:t>
      </w:r>
      <w:r>
        <w:rPr>
          <w:sz w:val="24"/>
        </w:rPr>
        <w:t>baseline</w:t>
      </w:r>
      <w:r>
        <w:rPr>
          <w:spacing w:val="-3"/>
          <w:sz w:val="24"/>
        </w:rPr>
        <w:t xml:space="preserve"> </w:t>
      </w:r>
      <w:r>
        <w:rPr>
          <w:sz w:val="24"/>
        </w:rPr>
        <w:t>testing</w:t>
      </w:r>
      <w:r>
        <w:rPr>
          <w:spacing w:val="-4"/>
          <w:sz w:val="24"/>
        </w:rPr>
        <w:t xml:space="preserve"> </w:t>
      </w:r>
      <w:r>
        <w:rPr>
          <w:sz w:val="24"/>
        </w:rPr>
        <w:t>results</w:t>
      </w:r>
      <w:r>
        <w:rPr>
          <w:spacing w:val="-6"/>
          <w:sz w:val="24"/>
        </w:rPr>
        <w:t xml:space="preserve"> </w:t>
      </w:r>
      <w:r>
        <w:rPr>
          <w:sz w:val="24"/>
        </w:rPr>
        <w:t>for</w:t>
      </w:r>
      <w:r>
        <w:rPr>
          <w:spacing w:val="-4"/>
          <w:sz w:val="24"/>
        </w:rPr>
        <w:t xml:space="preserve"> </w:t>
      </w:r>
      <w:r>
        <w:rPr>
          <w:sz w:val="24"/>
        </w:rPr>
        <w:t>LCTL</w:t>
      </w:r>
      <w:r>
        <w:rPr>
          <w:spacing w:val="-3"/>
          <w:sz w:val="24"/>
        </w:rPr>
        <w:t xml:space="preserve"> </w:t>
      </w:r>
      <w:r>
        <w:rPr>
          <w:sz w:val="24"/>
        </w:rPr>
        <w:t>students. These</w:t>
      </w:r>
      <w:r>
        <w:rPr>
          <w:spacing w:val="-7"/>
          <w:sz w:val="24"/>
        </w:rPr>
        <w:t xml:space="preserve"> </w:t>
      </w:r>
      <w:r>
        <w:rPr>
          <w:sz w:val="24"/>
        </w:rPr>
        <w:t>activities</w:t>
      </w:r>
      <w:r>
        <w:rPr>
          <w:spacing w:val="-6"/>
          <w:sz w:val="24"/>
        </w:rPr>
        <w:t xml:space="preserve"> </w:t>
      </w:r>
      <w:r>
        <w:rPr>
          <w:sz w:val="24"/>
        </w:rPr>
        <w:t>inform on the quality of the MENA LCTL programs and areas for improvement.</w:t>
      </w:r>
    </w:p>
    <w:p w14:paraId="60746BC8" w14:textId="77777777" w:rsidR="00F62E01" w:rsidRDefault="00646DA3">
      <w:pPr>
        <w:pStyle w:val="ListParagraph"/>
        <w:numPr>
          <w:ilvl w:val="2"/>
          <w:numId w:val="5"/>
        </w:numPr>
        <w:tabs>
          <w:tab w:val="left" w:pos="1161"/>
        </w:tabs>
        <w:spacing w:before="1" w:line="480" w:lineRule="auto"/>
        <w:ind w:right="851" w:firstLine="0"/>
        <w:rPr>
          <w:sz w:val="24"/>
        </w:rPr>
      </w:pPr>
      <w:r>
        <w:rPr>
          <w:b/>
          <w:sz w:val="24"/>
        </w:rPr>
        <w:t xml:space="preserve">Performance-Based Instruction. </w:t>
      </w:r>
      <w:r>
        <w:rPr>
          <w:sz w:val="24"/>
        </w:rPr>
        <w:t>MENA LCTL instruction aims to emphasize instruction</w:t>
      </w:r>
      <w:r>
        <w:rPr>
          <w:spacing w:val="-5"/>
          <w:sz w:val="24"/>
        </w:rPr>
        <w:t xml:space="preserve"> </w:t>
      </w:r>
      <w:r>
        <w:rPr>
          <w:sz w:val="24"/>
        </w:rPr>
        <w:t>in the</w:t>
      </w:r>
      <w:r>
        <w:rPr>
          <w:spacing w:val="-3"/>
          <w:sz w:val="24"/>
        </w:rPr>
        <w:t xml:space="preserve"> </w:t>
      </w:r>
      <w:r>
        <w:rPr>
          <w:sz w:val="24"/>
        </w:rPr>
        <w:t>target language</w:t>
      </w:r>
      <w:r>
        <w:rPr>
          <w:spacing w:val="-3"/>
          <w:sz w:val="24"/>
        </w:rPr>
        <w:t xml:space="preserve"> </w:t>
      </w:r>
      <w:r>
        <w:rPr>
          <w:sz w:val="24"/>
        </w:rPr>
        <w:t>after</w:t>
      </w:r>
      <w:r>
        <w:rPr>
          <w:spacing w:val="-4"/>
          <w:sz w:val="24"/>
        </w:rPr>
        <w:t xml:space="preserve"> </w:t>
      </w:r>
      <w:r>
        <w:rPr>
          <w:sz w:val="24"/>
        </w:rPr>
        <w:t>the</w:t>
      </w:r>
      <w:r>
        <w:rPr>
          <w:spacing w:val="-3"/>
          <w:sz w:val="24"/>
        </w:rPr>
        <w:t xml:space="preserve"> </w:t>
      </w:r>
      <w:r>
        <w:rPr>
          <w:sz w:val="24"/>
        </w:rPr>
        <w:t>first year. In the intermediate and</w:t>
      </w:r>
      <w:r>
        <w:rPr>
          <w:spacing w:val="-5"/>
          <w:sz w:val="24"/>
        </w:rPr>
        <w:t xml:space="preserve"> </w:t>
      </w:r>
      <w:r>
        <w:rPr>
          <w:sz w:val="24"/>
        </w:rPr>
        <w:t>advanced levels, the focus</w:t>
      </w:r>
      <w:r>
        <w:rPr>
          <w:spacing w:val="-4"/>
          <w:sz w:val="24"/>
        </w:rPr>
        <w:t xml:space="preserve"> </w:t>
      </w:r>
      <w:r>
        <w:rPr>
          <w:sz w:val="24"/>
        </w:rPr>
        <w:t>is</w:t>
      </w:r>
      <w:r>
        <w:rPr>
          <w:spacing w:val="-4"/>
          <w:sz w:val="24"/>
        </w:rPr>
        <w:t xml:space="preserve"> </w:t>
      </w:r>
      <w:r>
        <w:rPr>
          <w:sz w:val="24"/>
        </w:rPr>
        <w:t>on</w:t>
      </w:r>
      <w:r>
        <w:rPr>
          <w:spacing w:val="-2"/>
          <w:sz w:val="24"/>
        </w:rPr>
        <w:t xml:space="preserve"> </w:t>
      </w:r>
      <w:r>
        <w:rPr>
          <w:sz w:val="24"/>
        </w:rPr>
        <w:t>students’</w:t>
      </w:r>
      <w:r>
        <w:rPr>
          <w:spacing w:val="-2"/>
          <w:sz w:val="24"/>
        </w:rPr>
        <w:t xml:space="preserve"> </w:t>
      </w:r>
      <w:r>
        <w:rPr>
          <w:sz w:val="24"/>
        </w:rPr>
        <w:t>capacity</w:t>
      </w:r>
      <w:r>
        <w:rPr>
          <w:spacing w:val="-2"/>
          <w:sz w:val="24"/>
        </w:rPr>
        <w:t xml:space="preserve"> </w:t>
      </w:r>
      <w:r>
        <w:rPr>
          <w:sz w:val="24"/>
        </w:rPr>
        <w:t>to</w:t>
      </w:r>
      <w:r>
        <w:rPr>
          <w:spacing w:val="-2"/>
          <w:sz w:val="24"/>
        </w:rPr>
        <w:t xml:space="preserve"> </w:t>
      </w:r>
      <w:r>
        <w:rPr>
          <w:sz w:val="24"/>
        </w:rPr>
        <w:t>produce</w:t>
      </w:r>
      <w:r>
        <w:rPr>
          <w:spacing w:val="-1"/>
          <w:sz w:val="24"/>
        </w:rPr>
        <w:t xml:space="preserve"> </w:t>
      </w:r>
      <w:r>
        <w:rPr>
          <w:sz w:val="24"/>
        </w:rPr>
        <w:t>language</w:t>
      </w:r>
      <w:r>
        <w:rPr>
          <w:spacing w:val="-1"/>
          <w:sz w:val="24"/>
        </w:rPr>
        <w:t xml:space="preserve"> </w:t>
      </w:r>
      <w:r>
        <w:rPr>
          <w:sz w:val="24"/>
        </w:rPr>
        <w:t>through</w:t>
      </w:r>
      <w:r>
        <w:rPr>
          <w:spacing w:val="-2"/>
          <w:sz w:val="24"/>
        </w:rPr>
        <w:t xml:space="preserve"> </w:t>
      </w:r>
      <w:r>
        <w:rPr>
          <w:sz w:val="24"/>
        </w:rPr>
        <w:t>such</w:t>
      </w:r>
      <w:r>
        <w:rPr>
          <w:spacing w:val="-7"/>
          <w:sz w:val="24"/>
        </w:rPr>
        <w:t xml:space="preserve"> </w:t>
      </w:r>
      <w:r>
        <w:rPr>
          <w:sz w:val="24"/>
        </w:rPr>
        <w:t>activities</w:t>
      </w:r>
      <w:r>
        <w:rPr>
          <w:spacing w:val="-4"/>
          <w:sz w:val="24"/>
        </w:rPr>
        <w:t xml:space="preserve"> </w:t>
      </w:r>
      <w:r>
        <w:rPr>
          <w:sz w:val="24"/>
        </w:rPr>
        <w:t>as</w:t>
      </w:r>
      <w:r>
        <w:rPr>
          <w:spacing w:val="-4"/>
          <w:sz w:val="24"/>
        </w:rPr>
        <w:t xml:space="preserve"> </w:t>
      </w:r>
      <w:r>
        <w:rPr>
          <w:sz w:val="24"/>
        </w:rPr>
        <w:t>journal</w:t>
      </w:r>
      <w:r>
        <w:rPr>
          <w:spacing w:val="-6"/>
          <w:sz w:val="24"/>
        </w:rPr>
        <w:t xml:space="preserve"> </w:t>
      </w:r>
      <w:r>
        <w:rPr>
          <w:sz w:val="24"/>
        </w:rPr>
        <w:t>writing,</w:t>
      </w:r>
      <w:r>
        <w:rPr>
          <w:spacing w:val="-2"/>
          <w:sz w:val="24"/>
        </w:rPr>
        <w:t xml:space="preserve"> </w:t>
      </w:r>
      <w:r>
        <w:rPr>
          <w:sz w:val="24"/>
        </w:rPr>
        <w:t>oral exams and use of primary sources including literature, artworks, music and media. These</w:t>
      </w:r>
    </w:p>
    <w:p w14:paraId="60746BC9"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BCA" w14:textId="77777777" w:rsidR="00F62E01" w:rsidRDefault="00F62E01">
      <w:pPr>
        <w:pStyle w:val="BodyText"/>
        <w:rPr>
          <w:sz w:val="20"/>
        </w:rPr>
      </w:pPr>
    </w:p>
    <w:p w14:paraId="60746BCB" w14:textId="77777777" w:rsidR="00F62E01" w:rsidRDefault="00F62E01">
      <w:pPr>
        <w:pStyle w:val="BodyText"/>
        <w:spacing w:before="10"/>
        <w:rPr>
          <w:sz w:val="22"/>
        </w:rPr>
      </w:pPr>
    </w:p>
    <w:p w14:paraId="60746BCC" w14:textId="77777777" w:rsidR="00F62E01" w:rsidRDefault="00646DA3">
      <w:pPr>
        <w:pStyle w:val="BodyText"/>
        <w:spacing w:line="480" w:lineRule="auto"/>
        <w:ind w:left="520" w:right="804"/>
      </w:pPr>
      <w:r>
        <w:t>activities</w:t>
      </w:r>
      <w:r>
        <w:rPr>
          <w:spacing w:val="-3"/>
        </w:rPr>
        <w:t xml:space="preserve"> </w:t>
      </w:r>
      <w:r>
        <w:t>allow</w:t>
      </w:r>
      <w:r>
        <w:rPr>
          <w:spacing w:val="-3"/>
        </w:rPr>
        <w:t xml:space="preserve"> </w:t>
      </w:r>
      <w:r>
        <w:t>for</w:t>
      </w:r>
      <w:r>
        <w:rPr>
          <w:spacing w:val="-1"/>
        </w:rPr>
        <w:t xml:space="preserve"> </w:t>
      </w:r>
      <w:r>
        <w:t>students</w:t>
      </w:r>
      <w:r>
        <w:rPr>
          <w:spacing w:val="-3"/>
        </w:rPr>
        <w:t xml:space="preserve"> </w:t>
      </w:r>
      <w:r>
        <w:t>to</w:t>
      </w:r>
      <w:r>
        <w:rPr>
          <w:spacing w:val="-1"/>
        </w:rPr>
        <w:t xml:space="preserve"> </w:t>
      </w:r>
      <w:r>
        <w:t>develop</w:t>
      </w:r>
      <w:r>
        <w:rPr>
          <w:spacing w:val="-1"/>
        </w:rPr>
        <w:t xml:space="preserve"> </w:t>
      </w:r>
      <w:r>
        <w:t>skills</w:t>
      </w:r>
      <w:r>
        <w:rPr>
          <w:spacing w:val="-3"/>
        </w:rPr>
        <w:t xml:space="preserve"> </w:t>
      </w:r>
      <w:r>
        <w:t>in</w:t>
      </w:r>
      <w:r>
        <w:rPr>
          <w:spacing w:val="-1"/>
        </w:rPr>
        <w:t xml:space="preserve"> </w:t>
      </w:r>
      <w:r>
        <w:t>language</w:t>
      </w:r>
      <w:r>
        <w:rPr>
          <w:spacing w:val="-1"/>
        </w:rPr>
        <w:t xml:space="preserve"> </w:t>
      </w:r>
      <w:r>
        <w:t>and</w:t>
      </w:r>
      <w:r>
        <w:rPr>
          <w:spacing w:val="-6"/>
        </w:rPr>
        <w:t xml:space="preserve"> </w:t>
      </w:r>
      <w:r>
        <w:t>cultural</w:t>
      </w:r>
      <w:r>
        <w:rPr>
          <w:spacing w:val="-1"/>
        </w:rPr>
        <w:t xml:space="preserve"> </w:t>
      </w:r>
      <w:r>
        <w:t>studies</w:t>
      </w:r>
      <w:r>
        <w:rPr>
          <w:spacing w:val="-3"/>
        </w:rPr>
        <w:t xml:space="preserve"> </w:t>
      </w:r>
      <w:r>
        <w:t>at</w:t>
      </w:r>
      <w:r>
        <w:rPr>
          <w:spacing w:val="-5"/>
        </w:rPr>
        <w:t xml:space="preserve"> </w:t>
      </w:r>
      <w:r>
        <w:t>the</w:t>
      </w:r>
      <w:r>
        <w:rPr>
          <w:spacing w:val="-1"/>
        </w:rPr>
        <w:t xml:space="preserve"> </w:t>
      </w:r>
      <w:r>
        <w:t>same</w:t>
      </w:r>
      <w:r>
        <w:rPr>
          <w:spacing w:val="-1"/>
        </w:rPr>
        <w:t xml:space="preserve"> </w:t>
      </w:r>
      <w:r>
        <w:t>time. Student proficiency is evaluated regularly through informal OPIs and writing tasks.</w:t>
      </w:r>
    </w:p>
    <w:p w14:paraId="60746BCD" w14:textId="77777777" w:rsidR="00F62E01" w:rsidRDefault="00646DA3">
      <w:pPr>
        <w:pStyle w:val="ListParagraph"/>
        <w:numPr>
          <w:ilvl w:val="2"/>
          <w:numId w:val="5"/>
        </w:numPr>
        <w:tabs>
          <w:tab w:val="left" w:pos="1173"/>
        </w:tabs>
        <w:spacing w:line="480" w:lineRule="auto"/>
        <w:ind w:right="877" w:firstLine="0"/>
        <w:rPr>
          <w:sz w:val="24"/>
        </w:rPr>
      </w:pPr>
      <w:r>
        <w:rPr>
          <w:b/>
          <w:sz w:val="24"/>
        </w:rPr>
        <w:t xml:space="preserve">Resources for Language Teaching. </w:t>
      </w:r>
      <w:r>
        <w:rPr>
          <w:sz w:val="24"/>
        </w:rPr>
        <w:t>UIUC has state-of-the-art resources for language teaching and learning that utilize its expertise in computer and</w:t>
      </w:r>
      <w:r>
        <w:rPr>
          <w:spacing w:val="-3"/>
          <w:sz w:val="24"/>
        </w:rPr>
        <w:t xml:space="preserve"> </w:t>
      </w:r>
      <w:r>
        <w:rPr>
          <w:sz w:val="24"/>
        </w:rPr>
        <w:t>information sciences and employ web-based courseware, some developed at UIUC, in instruction and evaluation. Linguistics is nationally recogni</w:t>
      </w:r>
      <w:r>
        <w:rPr>
          <w:sz w:val="24"/>
        </w:rPr>
        <w:t>zed for strong computational and computer-mediated learning expertise. LCTLs have developed online content</w:t>
      </w:r>
      <w:r>
        <w:rPr>
          <w:spacing w:val="-2"/>
          <w:sz w:val="24"/>
        </w:rPr>
        <w:t xml:space="preserve"> </w:t>
      </w:r>
      <w:r>
        <w:rPr>
          <w:sz w:val="24"/>
        </w:rPr>
        <w:t>that is level specific</w:t>
      </w:r>
      <w:r>
        <w:rPr>
          <w:spacing w:val="-1"/>
          <w:sz w:val="24"/>
        </w:rPr>
        <w:t xml:space="preserve"> </w:t>
      </w:r>
      <w:r>
        <w:rPr>
          <w:sz w:val="24"/>
        </w:rPr>
        <w:t>and nationally available.</w:t>
      </w:r>
      <w:r>
        <w:rPr>
          <w:spacing w:val="-3"/>
          <w:sz w:val="24"/>
        </w:rPr>
        <w:t xml:space="preserve"> </w:t>
      </w:r>
      <w:r>
        <w:rPr>
          <w:sz w:val="24"/>
        </w:rPr>
        <w:t>These were developed</w:t>
      </w:r>
      <w:r>
        <w:rPr>
          <w:spacing w:val="-8"/>
          <w:sz w:val="24"/>
        </w:rPr>
        <w:t xml:space="preserve"> </w:t>
      </w:r>
      <w:r>
        <w:rPr>
          <w:sz w:val="24"/>
        </w:rPr>
        <w:t>through</w:t>
      </w:r>
      <w:r>
        <w:rPr>
          <w:spacing w:val="-3"/>
          <w:sz w:val="24"/>
        </w:rPr>
        <w:t xml:space="preserve"> </w:t>
      </w:r>
      <w:r>
        <w:rPr>
          <w:sz w:val="24"/>
        </w:rPr>
        <w:t>Pairing</w:t>
      </w:r>
      <w:r>
        <w:rPr>
          <w:spacing w:val="-3"/>
          <w:sz w:val="24"/>
        </w:rPr>
        <w:t xml:space="preserve"> </w:t>
      </w:r>
      <w:r>
        <w:rPr>
          <w:sz w:val="24"/>
        </w:rPr>
        <w:t>(two</w:t>
      </w:r>
      <w:r>
        <w:rPr>
          <w:spacing w:val="-3"/>
          <w:sz w:val="24"/>
        </w:rPr>
        <w:t xml:space="preserve"> </w:t>
      </w:r>
      <w:r>
        <w:rPr>
          <w:sz w:val="24"/>
        </w:rPr>
        <w:t>or</w:t>
      </w:r>
      <w:r>
        <w:rPr>
          <w:spacing w:val="-3"/>
          <w:sz w:val="24"/>
        </w:rPr>
        <w:t xml:space="preserve"> </w:t>
      </w:r>
      <w:r>
        <w:rPr>
          <w:sz w:val="24"/>
        </w:rPr>
        <w:t>more</w:t>
      </w:r>
      <w:r>
        <w:rPr>
          <w:spacing w:val="-6"/>
          <w:sz w:val="24"/>
        </w:rPr>
        <w:t xml:space="preserve"> </w:t>
      </w:r>
      <w:r>
        <w:rPr>
          <w:sz w:val="24"/>
        </w:rPr>
        <w:t>instructors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language</w:t>
      </w:r>
      <w:r>
        <w:rPr>
          <w:spacing w:val="-2"/>
          <w:sz w:val="24"/>
        </w:rPr>
        <w:t xml:space="preserve"> </w:t>
      </w:r>
      <w:r>
        <w:rPr>
          <w:sz w:val="24"/>
        </w:rPr>
        <w:t>on</w:t>
      </w:r>
      <w:r>
        <w:rPr>
          <w:spacing w:val="-3"/>
          <w:sz w:val="24"/>
        </w:rPr>
        <w:t xml:space="preserve"> </w:t>
      </w:r>
      <w:r>
        <w:rPr>
          <w:sz w:val="24"/>
        </w:rPr>
        <w:t>different</w:t>
      </w:r>
      <w:r>
        <w:rPr>
          <w:spacing w:val="-3"/>
          <w:sz w:val="24"/>
        </w:rPr>
        <w:t xml:space="preserve"> </w:t>
      </w:r>
      <w:r>
        <w:rPr>
          <w:sz w:val="24"/>
        </w:rPr>
        <w:t>camp</w:t>
      </w:r>
      <w:r>
        <w:rPr>
          <w:sz w:val="24"/>
        </w:rPr>
        <w:t>uses) and cohorts</w:t>
      </w:r>
      <w:r>
        <w:rPr>
          <w:spacing w:val="-1"/>
          <w:sz w:val="24"/>
        </w:rPr>
        <w:t xml:space="preserve"> </w:t>
      </w:r>
      <w:r>
        <w:rPr>
          <w:sz w:val="24"/>
        </w:rPr>
        <w:t>(instructors</w:t>
      </w:r>
      <w:r>
        <w:rPr>
          <w:spacing w:val="-1"/>
          <w:sz w:val="24"/>
        </w:rPr>
        <w:t xml:space="preserve"> </w:t>
      </w:r>
      <w:r>
        <w:rPr>
          <w:sz w:val="24"/>
        </w:rPr>
        <w:t>of different languages on the same campus) to collaborate</w:t>
      </w:r>
      <w:r>
        <w:rPr>
          <w:spacing w:val="-2"/>
          <w:sz w:val="24"/>
        </w:rPr>
        <w:t xml:space="preserve"> </w:t>
      </w:r>
      <w:r>
        <w:rPr>
          <w:sz w:val="24"/>
        </w:rPr>
        <w:t>to set end-of- year proficiency levels based on the ACTFL guidelines and use end-of-year proficiency tests as an integral part of their curricula. The language instruc</w:t>
      </w:r>
      <w:r>
        <w:rPr>
          <w:sz w:val="24"/>
        </w:rPr>
        <w:t>tors collaborate on development and realignment of curricula and materials. They incorporate these materials into their teaching and engage in iterative re-evaluation of assessments and curricula on a regular basis.</w:t>
      </w:r>
    </w:p>
    <w:p w14:paraId="60746BCE" w14:textId="77777777" w:rsidR="00F62E01" w:rsidRDefault="00646DA3">
      <w:pPr>
        <w:pStyle w:val="ListParagraph"/>
        <w:numPr>
          <w:ilvl w:val="2"/>
          <w:numId w:val="5"/>
        </w:numPr>
        <w:tabs>
          <w:tab w:val="left" w:pos="1149"/>
        </w:tabs>
        <w:spacing w:before="2" w:line="480" w:lineRule="auto"/>
        <w:ind w:right="801" w:firstLine="0"/>
        <w:rPr>
          <w:sz w:val="24"/>
        </w:rPr>
      </w:pPr>
      <w:r>
        <w:rPr>
          <w:b/>
          <w:sz w:val="24"/>
        </w:rPr>
        <w:t>Language Proficiency Requirement</w:t>
      </w:r>
      <w:r>
        <w:rPr>
          <w:sz w:val="24"/>
        </w:rPr>
        <w:t>. As ind</w:t>
      </w:r>
      <w:r>
        <w:rPr>
          <w:sz w:val="24"/>
        </w:rPr>
        <w:t>icated in §B.3.b., proficiency levels are evaluated using informal OPIs. Students generally attain a score of Intermediate-Low at the end of</w:t>
      </w:r>
      <w:r>
        <w:rPr>
          <w:spacing w:val="-2"/>
          <w:sz w:val="24"/>
        </w:rPr>
        <w:t xml:space="preserve"> </w:t>
      </w:r>
      <w:r>
        <w:rPr>
          <w:sz w:val="24"/>
        </w:rPr>
        <w:t>the</w:t>
      </w:r>
      <w:r>
        <w:rPr>
          <w:spacing w:val="-1"/>
          <w:sz w:val="24"/>
        </w:rPr>
        <w:t xml:space="preserve"> </w:t>
      </w:r>
      <w:r>
        <w:rPr>
          <w:sz w:val="24"/>
        </w:rPr>
        <w:t>1</w:t>
      </w:r>
      <w:r>
        <w:rPr>
          <w:sz w:val="24"/>
          <w:vertAlign w:val="superscript"/>
        </w:rPr>
        <w:t>st</w:t>
      </w:r>
      <w:r>
        <w:rPr>
          <w:spacing w:val="-2"/>
          <w:sz w:val="24"/>
        </w:rPr>
        <w:t xml:space="preserve"> </w:t>
      </w:r>
      <w:r>
        <w:rPr>
          <w:sz w:val="24"/>
        </w:rPr>
        <w:t>year,</w:t>
      </w:r>
      <w:r>
        <w:rPr>
          <w:spacing w:val="-2"/>
          <w:sz w:val="24"/>
        </w:rPr>
        <w:t xml:space="preserve"> </w:t>
      </w:r>
      <w:r>
        <w:rPr>
          <w:sz w:val="24"/>
        </w:rPr>
        <w:t>Intermediate-Mid</w:t>
      </w:r>
      <w:r>
        <w:rPr>
          <w:spacing w:val="-2"/>
          <w:sz w:val="24"/>
        </w:rPr>
        <w:t xml:space="preserve"> </w:t>
      </w:r>
      <w:r>
        <w:rPr>
          <w:sz w:val="24"/>
        </w:rPr>
        <w:t>at</w:t>
      </w:r>
      <w:r>
        <w:rPr>
          <w:spacing w:val="-6"/>
          <w:sz w:val="24"/>
        </w:rPr>
        <w:t xml:space="preserve"> </w:t>
      </w:r>
      <w:r>
        <w:rPr>
          <w:sz w:val="24"/>
        </w:rPr>
        <w:t>the</w:t>
      </w:r>
      <w:r>
        <w:rPr>
          <w:spacing w:val="-1"/>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2</w:t>
      </w:r>
      <w:r>
        <w:rPr>
          <w:sz w:val="24"/>
          <w:vertAlign w:val="superscript"/>
        </w:rPr>
        <w:t>nd</w:t>
      </w:r>
      <w:r>
        <w:rPr>
          <w:sz w:val="24"/>
        </w:rPr>
        <w:t>,</w:t>
      </w:r>
      <w:r>
        <w:rPr>
          <w:spacing w:val="-2"/>
          <w:sz w:val="24"/>
        </w:rPr>
        <w:t xml:space="preserve"> </w:t>
      </w:r>
      <w:r>
        <w:rPr>
          <w:sz w:val="24"/>
        </w:rPr>
        <w:t>Intermediate-High</w:t>
      </w:r>
      <w:r>
        <w:rPr>
          <w:spacing w:val="-2"/>
          <w:sz w:val="24"/>
        </w:rPr>
        <w:t xml:space="preserve"> </w:t>
      </w:r>
      <w:r>
        <w:rPr>
          <w:sz w:val="24"/>
        </w:rPr>
        <w:t>to</w:t>
      </w:r>
      <w:r>
        <w:rPr>
          <w:spacing w:val="-2"/>
          <w:sz w:val="24"/>
        </w:rPr>
        <w:t xml:space="preserve"> </w:t>
      </w:r>
      <w:r>
        <w:rPr>
          <w:sz w:val="24"/>
        </w:rPr>
        <w:t>Advanced-Low</w:t>
      </w:r>
      <w:r>
        <w:rPr>
          <w:spacing w:val="-4"/>
          <w:sz w:val="24"/>
        </w:rPr>
        <w:t xml:space="preserve"> </w:t>
      </w:r>
      <w:r>
        <w:rPr>
          <w:sz w:val="24"/>
        </w:rPr>
        <w:t>at</w:t>
      </w:r>
      <w:r>
        <w:rPr>
          <w:spacing w:val="-2"/>
          <w:sz w:val="24"/>
        </w:rPr>
        <w:t xml:space="preserve"> </w:t>
      </w:r>
      <w:r>
        <w:rPr>
          <w:sz w:val="24"/>
        </w:rPr>
        <w:t>the end of the 3</w:t>
      </w:r>
      <w:r>
        <w:rPr>
          <w:sz w:val="24"/>
          <w:vertAlign w:val="superscript"/>
        </w:rPr>
        <w:t>rd</w:t>
      </w:r>
      <w:r>
        <w:rPr>
          <w:sz w:val="24"/>
        </w:rPr>
        <w:t>, and Advanced-Mid at the end of the 4</w:t>
      </w:r>
      <w:r>
        <w:rPr>
          <w:sz w:val="24"/>
          <w:vertAlign w:val="superscript"/>
        </w:rPr>
        <w:t>th</w:t>
      </w:r>
      <w:r>
        <w:rPr>
          <w:spacing w:val="-13"/>
          <w:sz w:val="24"/>
        </w:rPr>
        <w:t xml:space="preserve"> </w:t>
      </w:r>
      <w:r>
        <w:rPr>
          <w:sz w:val="24"/>
        </w:rPr>
        <w:t>year.</w:t>
      </w:r>
    </w:p>
    <w:p w14:paraId="60746BCF" w14:textId="77777777" w:rsidR="00F62E01" w:rsidRDefault="00646DA3">
      <w:pPr>
        <w:pStyle w:val="Heading1"/>
        <w:numPr>
          <w:ilvl w:val="0"/>
          <w:numId w:val="9"/>
        </w:numPr>
        <w:tabs>
          <w:tab w:val="left" w:pos="813"/>
        </w:tabs>
        <w:spacing w:before="1"/>
        <w:ind w:left="812" w:hanging="293"/>
      </w:pPr>
      <w:bookmarkStart w:id="3" w:name="_TOC_250006"/>
      <w:r>
        <w:rPr>
          <w:spacing w:val="-2"/>
        </w:rPr>
        <w:t>QUALITY</w:t>
      </w:r>
      <w:r>
        <w:rPr>
          <w:spacing w:val="-1"/>
        </w:rPr>
        <w:t xml:space="preserve"> </w:t>
      </w:r>
      <w:r>
        <w:rPr>
          <w:spacing w:val="-2"/>
        </w:rPr>
        <w:t>OF</w:t>
      </w:r>
      <w:r>
        <w:rPr>
          <w:spacing w:val="3"/>
        </w:rPr>
        <w:t xml:space="preserve"> </w:t>
      </w:r>
      <w:r>
        <w:rPr>
          <w:spacing w:val="-2"/>
        </w:rPr>
        <w:t>NON-LANGUAGE</w:t>
      </w:r>
      <w:r>
        <w:rPr>
          <w:spacing w:val="2"/>
        </w:rPr>
        <w:t xml:space="preserve"> </w:t>
      </w:r>
      <w:r>
        <w:rPr>
          <w:spacing w:val="-2"/>
        </w:rPr>
        <w:t>INSTRUCTIONAL</w:t>
      </w:r>
      <w:r>
        <w:rPr>
          <w:spacing w:val="2"/>
        </w:rPr>
        <w:t xml:space="preserve"> </w:t>
      </w:r>
      <w:bookmarkEnd w:id="3"/>
      <w:r>
        <w:rPr>
          <w:spacing w:val="-2"/>
        </w:rPr>
        <w:t>PROGRAMS</w:t>
      </w:r>
    </w:p>
    <w:p w14:paraId="60746BD0" w14:textId="77777777" w:rsidR="00F62E01" w:rsidRDefault="00F62E01">
      <w:pPr>
        <w:pStyle w:val="BodyText"/>
        <w:rPr>
          <w:b/>
        </w:rPr>
      </w:pPr>
    </w:p>
    <w:p w14:paraId="60746BD1" w14:textId="77777777" w:rsidR="00F62E01" w:rsidRDefault="00646DA3">
      <w:pPr>
        <w:pStyle w:val="ListParagraph"/>
        <w:numPr>
          <w:ilvl w:val="1"/>
          <w:numId w:val="9"/>
        </w:numPr>
        <w:tabs>
          <w:tab w:val="left" w:pos="993"/>
        </w:tabs>
        <w:spacing w:line="480" w:lineRule="auto"/>
        <w:ind w:right="1008" w:firstLine="0"/>
        <w:jc w:val="both"/>
        <w:rPr>
          <w:sz w:val="24"/>
        </w:rPr>
      </w:pPr>
      <w:r>
        <w:rPr>
          <w:b/>
          <w:sz w:val="24"/>
        </w:rPr>
        <w:t>Quality</w:t>
      </w:r>
      <w:r>
        <w:rPr>
          <w:b/>
          <w:spacing w:val="-3"/>
          <w:sz w:val="24"/>
        </w:rPr>
        <w:t xml:space="preserve"> </w:t>
      </w:r>
      <w:r>
        <w:rPr>
          <w:b/>
          <w:sz w:val="24"/>
        </w:rPr>
        <w:t>and</w:t>
      </w:r>
      <w:r>
        <w:rPr>
          <w:b/>
          <w:spacing w:val="-5"/>
          <w:sz w:val="24"/>
        </w:rPr>
        <w:t xml:space="preserve"> </w:t>
      </w:r>
      <w:r>
        <w:rPr>
          <w:b/>
          <w:sz w:val="24"/>
        </w:rPr>
        <w:t>Extent</w:t>
      </w:r>
      <w:r>
        <w:rPr>
          <w:b/>
          <w:spacing w:val="-4"/>
          <w:sz w:val="24"/>
        </w:rPr>
        <w:t xml:space="preserve"> </w:t>
      </w:r>
      <w:r>
        <w:rPr>
          <w:b/>
          <w:sz w:val="24"/>
        </w:rPr>
        <w:t>of</w:t>
      </w:r>
      <w:r>
        <w:rPr>
          <w:b/>
          <w:spacing w:val="-4"/>
          <w:sz w:val="24"/>
        </w:rPr>
        <w:t xml:space="preserve"> </w:t>
      </w:r>
      <w:r>
        <w:rPr>
          <w:b/>
          <w:sz w:val="24"/>
        </w:rPr>
        <w:t>Course</w:t>
      </w:r>
      <w:r>
        <w:rPr>
          <w:b/>
          <w:spacing w:val="-2"/>
          <w:sz w:val="24"/>
        </w:rPr>
        <w:t xml:space="preserve"> </w:t>
      </w:r>
      <w:r>
        <w:rPr>
          <w:b/>
          <w:sz w:val="24"/>
        </w:rPr>
        <w:t>Offerings</w:t>
      </w:r>
      <w:r>
        <w:rPr>
          <w:b/>
          <w:spacing w:val="-5"/>
          <w:sz w:val="24"/>
        </w:rPr>
        <w:t xml:space="preserve"> </w:t>
      </w:r>
      <w:r>
        <w:rPr>
          <w:b/>
          <w:sz w:val="24"/>
        </w:rPr>
        <w:t>Across</w:t>
      </w:r>
      <w:r>
        <w:rPr>
          <w:b/>
          <w:spacing w:val="-5"/>
          <w:sz w:val="24"/>
        </w:rPr>
        <w:t xml:space="preserve"> </w:t>
      </w:r>
      <w:r>
        <w:rPr>
          <w:b/>
          <w:sz w:val="24"/>
        </w:rPr>
        <w:t>Disciplines</w:t>
      </w:r>
      <w:r>
        <w:rPr>
          <w:sz w:val="24"/>
        </w:rPr>
        <w:t>.</w:t>
      </w:r>
      <w:r>
        <w:rPr>
          <w:spacing w:val="-3"/>
          <w:sz w:val="24"/>
        </w:rPr>
        <w:t xml:space="preserve"> </w:t>
      </w:r>
      <w:r>
        <w:rPr>
          <w:sz w:val="24"/>
        </w:rPr>
        <w:t>CSAMES</w:t>
      </w:r>
      <w:r>
        <w:rPr>
          <w:spacing w:val="-5"/>
          <w:sz w:val="24"/>
        </w:rPr>
        <w:t xml:space="preserve"> </w:t>
      </w:r>
      <w:r>
        <w:rPr>
          <w:sz w:val="24"/>
        </w:rPr>
        <w:t>faculty</w:t>
      </w:r>
      <w:r>
        <w:rPr>
          <w:spacing w:val="-3"/>
          <w:sz w:val="24"/>
        </w:rPr>
        <w:t xml:space="preserve"> </w:t>
      </w:r>
      <w:r>
        <w:rPr>
          <w:sz w:val="24"/>
        </w:rPr>
        <w:t>affiliates offer</w:t>
      </w:r>
      <w:r>
        <w:rPr>
          <w:spacing w:val="-1"/>
          <w:sz w:val="24"/>
        </w:rPr>
        <w:t xml:space="preserve"> </w:t>
      </w:r>
      <w:r>
        <w:rPr>
          <w:sz w:val="24"/>
        </w:rPr>
        <w:t>30</w:t>
      </w:r>
      <w:r>
        <w:rPr>
          <w:spacing w:val="-1"/>
          <w:sz w:val="24"/>
        </w:rPr>
        <w:t xml:space="preserve"> </w:t>
      </w:r>
      <w:r>
        <w:rPr>
          <w:sz w:val="24"/>
        </w:rPr>
        <w:t>non-language courses</w:t>
      </w:r>
      <w:r>
        <w:rPr>
          <w:spacing w:val="-1"/>
          <w:sz w:val="24"/>
        </w:rPr>
        <w:t xml:space="preserve"> </w:t>
      </w:r>
      <w:r>
        <w:rPr>
          <w:sz w:val="24"/>
        </w:rPr>
        <w:t>with</w:t>
      </w:r>
      <w:r>
        <w:rPr>
          <w:spacing w:val="-1"/>
          <w:sz w:val="24"/>
        </w:rPr>
        <w:t xml:space="preserve"> </w:t>
      </w:r>
      <w:r>
        <w:rPr>
          <w:sz w:val="24"/>
        </w:rPr>
        <w:t>greater</w:t>
      </w:r>
      <w:r>
        <w:rPr>
          <w:spacing w:val="-1"/>
          <w:sz w:val="24"/>
        </w:rPr>
        <w:t xml:space="preserve"> </w:t>
      </w:r>
      <w:r>
        <w:rPr>
          <w:sz w:val="24"/>
        </w:rPr>
        <w:t>than</w:t>
      </w:r>
      <w:r>
        <w:rPr>
          <w:spacing w:val="-1"/>
          <w:sz w:val="24"/>
        </w:rPr>
        <w:t xml:space="preserve"> </w:t>
      </w:r>
      <w:r>
        <w:rPr>
          <w:sz w:val="24"/>
        </w:rPr>
        <w:t>70% MENA</w:t>
      </w:r>
      <w:r>
        <w:rPr>
          <w:spacing w:val="-2"/>
          <w:sz w:val="24"/>
        </w:rPr>
        <w:t xml:space="preserve"> </w:t>
      </w:r>
      <w:r>
        <w:rPr>
          <w:sz w:val="24"/>
        </w:rPr>
        <w:t>focus</w:t>
      </w:r>
      <w:r>
        <w:rPr>
          <w:spacing w:val="-3"/>
          <w:sz w:val="24"/>
        </w:rPr>
        <w:t xml:space="preserve"> </w:t>
      </w:r>
      <w:r>
        <w:rPr>
          <w:sz w:val="24"/>
        </w:rPr>
        <w:t>and</w:t>
      </w:r>
      <w:r>
        <w:rPr>
          <w:spacing w:val="-1"/>
          <w:sz w:val="24"/>
        </w:rPr>
        <w:t xml:space="preserve"> </w:t>
      </w:r>
      <w:r>
        <w:rPr>
          <w:sz w:val="24"/>
        </w:rPr>
        <w:t>55</w:t>
      </w:r>
      <w:r>
        <w:rPr>
          <w:spacing w:val="-1"/>
          <w:sz w:val="24"/>
        </w:rPr>
        <w:t xml:space="preserve"> </w:t>
      </w:r>
      <w:r>
        <w:rPr>
          <w:sz w:val="24"/>
        </w:rPr>
        <w:t>courses</w:t>
      </w:r>
      <w:r>
        <w:rPr>
          <w:spacing w:val="-3"/>
          <w:sz w:val="24"/>
        </w:rPr>
        <w:t xml:space="preserve"> </w:t>
      </w:r>
      <w:r>
        <w:rPr>
          <w:sz w:val="24"/>
        </w:rPr>
        <w:t>that</w:t>
      </w:r>
      <w:r>
        <w:rPr>
          <w:spacing w:val="-1"/>
          <w:sz w:val="24"/>
        </w:rPr>
        <w:t xml:space="preserve"> </w:t>
      </w:r>
      <w:r>
        <w:rPr>
          <w:sz w:val="24"/>
        </w:rPr>
        <w:t>include substantial MENA content (25%-69%).</w:t>
      </w:r>
      <w:r>
        <w:rPr>
          <w:spacing w:val="-4"/>
          <w:sz w:val="24"/>
        </w:rPr>
        <w:t xml:space="preserve"> </w:t>
      </w:r>
      <w:r>
        <w:rPr>
          <w:sz w:val="24"/>
        </w:rPr>
        <w:t>Through these courses UG and graduate students alike can</w:t>
      </w:r>
      <w:r>
        <w:rPr>
          <w:spacing w:val="-3"/>
          <w:sz w:val="24"/>
        </w:rPr>
        <w:t xml:space="preserve"> </w:t>
      </w:r>
      <w:r>
        <w:rPr>
          <w:sz w:val="24"/>
        </w:rPr>
        <w:t>develop</w:t>
      </w:r>
      <w:r>
        <w:rPr>
          <w:spacing w:val="-3"/>
          <w:sz w:val="24"/>
        </w:rPr>
        <w:t xml:space="preserve"> </w:t>
      </w:r>
      <w:r>
        <w:rPr>
          <w:sz w:val="24"/>
        </w:rPr>
        <w:t>breadth</w:t>
      </w:r>
      <w:r>
        <w:rPr>
          <w:spacing w:val="-3"/>
          <w:sz w:val="24"/>
        </w:rPr>
        <w:t xml:space="preserve"> </w:t>
      </w:r>
      <w:r>
        <w:rPr>
          <w:sz w:val="24"/>
        </w:rPr>
        <w:t>of</w:t>
      </w:r>
      <w:r>
        <w:rPr>
          <w:spacing w:val="-3"/>
          <w:sz w:val="24"/>
        </w:rPr>
        <w:t xml:space="preserve"> </w:t>
      </w:r>
      <w:r>
        <w:rPr>
          <w:sz w:val="24"/>
        </w:rPr>
        <w:t>expertise</w:t>
      </w:r>
      <w:r>
        <w:rPr>
          <w:spacing w:val="-6"/>
          <w:sz w:val="24"/>
        </w:rPr>
        <w:t xml:space="preserve"> </w:t>
      </w:r>
      <w:r>
        <w:rPr>
          <w:sz w:val="24"/>
        </w:rPr>
        <w:t>across</w:t>
      </w:r>
      <w:r>
        <w:rPr>
          <w:spacing w:val="-5"/>
          <w:sz w:val="24"/>
        </w:rPr>
        <w:t xml:space="preserve"> </w:t>
      </w:r>
      <w:r>
        <w:rPr>
          <w:sz w:val="24"/>
        </w:rPr>
        <w:t>several</w:t>
      </w:r>
      <w:r>
        <w:rPr>
          <w:spacing w:val="-3"/>
          <w:sz w:val="24"/>
        </w:rPr>
        <w:t xml:space="preserve"> </w:t>
      </w:r>
      <w:r>
        <w:rPr>
          <w:sz w:val="24"/>
        </w:rPr>
        <w:t>disciplines (Appendix</w:t>
      </w:r>
      <w:r>
        <w:rPr>
          <w:spacing w:val="-3"/>
          <w:sz w:val="24"/>
        </w:rPr>
        <w:t xml:space="preserve"> </w:t>
      </w:r>
      <w:r>
        <w:rPr>
          <w:sz w:val="24"/>
        </w:rPr>
        <w:t>C).</w:t>
      </w:r>
      <w:r>
        <w:rPr>
          <w:spacing w:val="-3"/>
          <w:sz w:val="24"/>
        </w:rPr>
        <w:t xml:space="preserve"> </w:t>
      </w:r>
      <w:r>
        <w:rPr>
          <w:sz w:val="24"/>
        </w:rPr>
        <w:t>Courses</w:t>
      </w:r>
      <w:r>
        <w:rPr>
          <w:spacing w:val="-5"/>
          <w:sz w:val="24"/>
        </w:rPr>
        <w:t xml:space="preserve"> </w:t>
      </w:r>
      <w:r>
        <w:rPr>
          <w:sz w:val="24"/>
        </w:rPr>
        <w:t>are</w:t>
      </w:r>
      <w:r>
        <w:rPr>
          <w:spacing w:val="-2"/>
          <w:sz w:val="24"/>
        </w:rPr>
        <w:t xml:space="preserve"> </w:t>
      </w:r>
      <w:r>
        <w:rPr>
          <w:sz w:val="24"/>
        </w:rPr>
        <w:t>taught</w:t>
      </w:r>
      <w:r>
        <w:rPr>
          <w:spacing w:val="-7"/>
          <w:sz w:val="24"/>
        </w:rPr>
        <w:t xml:space="preserve"> </w:t>
      </w:r>
      <w:r>
        <w:rPr>
          <w:sz w:val="24"/>
        </w:rPr>
        <w:t>in six professional colleges: A</w:t>
      </w:r>
      <w:r>
        <w:rPr>
          <w:sz w:val="24"/>
        </w:rPr>
        <w:t>CES, CoE, ENG, FAA, the College of Law and the School of</w:t>
      </w:r>
    </w:p>
    <w:p w14:paraId="60746BD2" w14:textId="77777777" w:rsidR="00F62E01" w:rsidRDefault="00F62E01">
      <w:pPr>
        <w:spacing w:line="480" w:lineRule="auto"/>
        <w:jc w:val="both"/>
        <w:rPr>
          <w:sz w:val="24"/>
        </w:rPr>
        <w:sectPr w:rsidR="00F62E01">
          <w:pgSz w:w="12240" w:h="15840"/>
          <w:pgMar w:top="940" w:right="640" w:bottom="1200" w:left="920" w:header="726" w:footer="1010" w:gutter="0"/>
          <w:cols w:space="720"/>
        </w:sectPr>
      </w:pPr>
    </w:p>
    <w:p w14:paraId="60746BD3" w14:textId="77777777" w:rsidR="00F62E01" w:rsidRDefault="00F62E01">
      <w:pPr>
        <w:pStyle w:val="BodyText"/>
        <w:rPr>
          <w:sz w:val="20"/>
        </w:rPr>
      </w:pPr>
    </w:p>
    <w:p w14:paraId="60746BD4" w14:textId="77777777" w:rsidR="00F62E01" w:rsidRDefault="00F62E01">
      <w:pPr>
        <w:pStyle w:val="BodyText"/>
        <w:spacing w:before="10"/>
        <w:rPr>
          <w:sz w:val="22"/>
        </w:rPr>
      </w:pPr>
    </w:p>
    <w:p w14:paraId="60746BD5" w14:textId="77777777" w:rsidR="00F62E01" w:rsidRDefault="00646DA3">
      <w:pPr>
        <w:pStyle w:val="BodyText"/>
        <w:spacing w:line="480" w:lineRule="auto"/>
        <w:ind w:left="520" w:right="804"/>
      </w:pPr>
      <w:r>
        <w:t>Information Sciences, as well as in LAS. Courses are also frequently cross-listed with other disciplines</w:t>
      </w:r>
      <w:r>
        <w:rPr>
          <w:spacing w:val="-2"/>
        </w:rPr>
        <w:t xml:space="preserve"> </w:t>
      </w:r>
      <w:r>
        <w:t>in</w:t>
      </w:r>
      <w:r>
        <w:rPr>
          <w:spacing w:val="-3"/>
        </w:rPr>
        <w:t xml:space="preserve"> </w:t>
      </w:r>
      <w:r>
        <w:t>order</w:t>
      </w:r>
      <w:r>
        <w:rPr>
          <w:spacing w:val="-3"/>
        </w:rPr>
        <w:t xml:space="preserve"> </w:t>
      </w:r>
      <w:r>
        <w:t>to</w:t>
      </w:r>
      <w:r>
        <w:rPr>
          <w:spacing w:val="-7"/>
        </w:rPr>
        <w:t xml:space="preserve"> </w:t>
      </w:r>
      <w:r>
        <w:t>count</w:t>
      </w:r>
      <w:r>
        <w:rPr>
          <w:spacing w:val="-3"/>
        </w:rPr>
        <w:t xml:space="preserve"> </w:t>
      </w:r>
      <w:r>
        <w:t>towards</w:t>
      </w:r>
      <w:r>
        <w:rPr>
          <w:spacing w:val="-5"/>
        </w:rPr>
        <w:t xml:space="preserve"> </w:t>
      </w:r>
      <w:r>
        <w:t>elective</w:t>
      </w:r>
      <w:r>
        <w:rPr>
          <w:spacing w:val="-2"/>
        </w:rPr>
        <w:t xml:space="preserve"> </w:t>
      </w:r>
      <w:r>
        <w:t>credits</w:t>
      </w:r>
      <w:r>
        <w:rPr>
          <w:spacing w:val="-5"/>
        </w:rPr>
        <w:t xml:space="preserve"> </w:t>
      </w:r>
      <w:r>
        <w:t>in various</w:t>
      </w:r>
      <w:r>
        <w:rPr>
          <w:spacing w:val="-5"/>
        </w:rPr>
        <w:t xml:space="preserve"> </w:t>
      </w:r>
      <w:r>
        <w:t>degree</w:t>
      </w:r>
      <w:r>
        <w:rPr>
          <w:spacing w:val="-2"/>
        </w:rPr>
        <w:t xml:space="preserve"> </w:t>
      </w:r>
      <w:r>
        <w:t>programs.</w:t>
      </w:r>
      <w:r>
        <w:rPr>
          <w:spacing w:val="-3"/>
        </w:rPr>
        <w:t xml:space="preserve"> </w:t>
      </w:r>
      <w:r>
        <w:t>While</w:t>
      </w:r>
      <w:r>
        <w:rPr>
          <w:spacing w:val="-2"/>
        </w:rPr>
        <w:t xml:space="preserve"> </w:t>
      </w:r>
      <w:r>
        <w:t>courses with less than 100% of Middle East content may be titled as “international” or “global”, the requirements in such courses include final projects and assignments for which students may choose a Middle East country or topic as an area</w:t>
      </w:r>
      <w:r>
        <w:t xml:space="preserve"> of focus. These courses offer a breadth and depth of disciplinary perspectives on the Middle East.</w:t>
      </w:r>
    </w:p>
    <w:p w14:paraId="60746BD6" w14:textId="77777777" w:rsidR="00F62E01" w:rsidRDefault="00646DA3">
      <w:pPr>
        <w:pStyle w:val="Heading2"/>
        <w:numPr>
          <w:ilvl w:val="1"/>
          <w:numId w:val="9"/>
        </w:numPr>
        <w:tabs>
          <w:tab w:val="left" w:pos="993"/>
        </w:tabs>
        <w:spacing w:before="1"/>
        <w:ind w:left="992" w:hanging="473"/>
        <w:rPr>
          <w:b w:val="0"/>
        </w:rPr>
      </w:pPr>
      <w:r>
        <w:t>Depth</w:t>
      </w:r>
      <w:r>
        <w:rPr>
          <w:spacing w:val="-5"/>
        </w:rPr>
        <w:t xml:space="preserve"> </w:t>
      </w:r>
      <w:r>
        <w:t>of</w:t>
      </w:r>
      <w:r>
        <w:rPr>
          <w:spacing w:val="-4"/>
        </w:rPr>
        <w:t xml:space="preserve"> </w:t>
      </w:r>
      <w:r>
        <w:t>Specialized</w:t>
      </w:r>
      <w:r>
        <w:rPr>
          <w:spacing w:val="-5"/>
        </w:rPr>
        <w:t xml:space="preserve"> </w:t>
      </w:r>
      <w:r>
        <w:t>Courses</w:t>
      </w:r>
      <w:r>
        <w:rPr>
          <w:spacing w:val="-5"/>
        </w:rPr>
        <w:t xml:space="preserve"> </w:t>
      </w:r>
      <w:r>
        <w:t>in</w:t>
      </w:r>
      <w:r>
        <w:rPr>
          <w:spacing w:val="-5"/>
        </w:rPr>
        <w:t xml:space="preserve"> </w:t>
      </w:r>
      <w:r>
        <w:t>a</w:t>
      </w:r>
      <w:r>
        <w:rPr>
          <w:spacing w:val="-3"/>
        </w:rPr>
        <w:t xml:space="preserve"> </w:t>
      </w:r>
      <w:r>
        <w:t>Variety</w:t>
      </w:r>
      <w:r>
        <w:rPr>
          <w:spacing w:val="-3"/>
        </w:rPr>
        <w:t xml:space="preserve"> </w:t>
      </w:r>
      <w:r>
        <w:t>of</w:t>
      </w:r>
      <w:r>
        <w:rPr>
          <w:spacing w:val="-3"/>
        </w:rPr>
        <w:t xml:space="preserve"> </w:t>
      </w:r>
      <w:r>
        <w:rPr>
          <w:spacing w:val="-2"/>
        </w:rPr>
        <w:t>Disciplines</w:t>
      </w:r>
      <w:r>
        <w:rPr>
          <w:b w:val="0"/>
          <w:spacing w:val="-2"/>
        </w:rPr>
        <w:t>.</w:t>
      </w:r>
    </w:p>
    <w:p w14:paraId="60746BD7" w14:textId="77777777" w:rsidR="00F62E01" w:rsidRDefault="00F62E01">
      <w:pPr>
        <w:pStyle w:val="BodyText"/>
        <w:rPr>
          <w:sz w:val="20"/>
        </w:rPr>
      </w:pPr>
    </w:p>
    <w:p w14:paraId="60746BD8" w14:textId="77777777" w:rsidR="00F62E01" w:rsidRDefault="00F62E01">
      <w:pPr>
        <w:pStyle w:val="BodyText"/>
        <w:spacing w:before="11"/>
        <w:rPr>
          <w:sz w:val="1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3513"/>
      </w:tblGrid>
      <w:tr w:rsidR="00F62E01" w14:paraId="60746BDA" w14:textId="77777777">
        <w:trPr>
          <w:trHeight w:val="321"/>
        </w:trPr>
        <w:tc>
          <w:tcPr>
            <w:tcW w:w="6571" w:type="dxa"/>
            <w:gridSpan w:val="3"/>
          </w:tcPr>
          <w:p w14:paraId="60746BD9" w14:textId="77777777" w:rsidR="00F62E01" w:rsidRDefault="00646DA3">
            <w:pPr>
              <w:pStyle w:val="TableParagraph"/>
              <w:spacing w:before="33"/>
              <w:ind w:left="1033" w:right="1034"/>
              <w:jc w:val="center"/>
              <w:rPr>
                <w:b/>
              </w:rPr>
            </w:pPr>
            <w:r>
              <w:rPr>
                <w:b/>
              </w:rPr>
              <w:t>Table</w:t>
            </w:r>
            <w:r>
              <w:rPr>
                <w:b/>
                <w:spacing w:val="-6"/>
              </w:rPr>
              <w:t xml:space="preserve"> </w:t>
            </w:r>
            <w:r>
              <w:rPr>
                <w:b/>
              </w:rPr>
              <w:t>4:</w:t>
            </w:r>
            <w:r>
              <w:rPr>
                <w:b/>
                <w:spacing w:val="-4"/>
              </w:rPr>
              <w:t xml:space="preserve"> </w:t>
            </w:r>
            <w:r>
              <w:rPr>
                <w:b/>
              </w:rPr>
              <w:t>Depth</w:t>
            </w:r>
            <w:r>
              <w:rPr>
                <w:b/>
                <w:spacing w:val="-3"/>
              </w:rPr>
              <w:t xml:space="preserve"> </w:t>
            </w:r>
            <w:r>
              <w:rPr>
                <w:b/>
              </w:rPr>
              <w:t>of</w:t>
            </w:r>
            <w:r>
              <w:rPr>
                <w:b/>
                <w:spacing w:val="-4"/>
              </w:rPr>
              <w:t xml:space="preserve"> </w:t>
            </w:r>
            <w:r>
              <w:rPr>
                <w:b/>
              </w:rPr>
              <w:t>ME</w:t>
            </w:r>
            <w:r>
              <w:rPr>
                <w:b/>
                <w:spacing w:val="-3"/>
              </w:rPr>
              <w:t xml:space="preserve"> </w:t>
            </w:r>
            <w:r>
              <w:rPr>
                <w:b/>
              </w:rPr>
              <w:t>Studies</w:t>
            </w:r>
            <w:r>
              <w:rPr>
                <w:b/>
                <w:spacing w:val="-5"/>
              </w:rPr>
              <w:t xml:space="preserve"> </w:t>
            </w:r>
            <w:r>
              <w:rPr>
                <w:b/>
              </w:rPr>
              <w:t>across</w:t>
            </w:r>
            <w:r>
              <w:rPr>
                <w:b/>
                <w:spacing w:val="-5"/>
              </w:rPr>
              <w:t xml:space="preserve"> </w:t>
            </w:r>
            <w:r>
              <w:rPr>
                <w:b/>
                <w:spacing w:val="-2"/>
              </w:rPr>
              <w:t>Disciplines</w:t>
            </w:r>
          </w:p>
        </w:tc>
      </w:tr>
      <w:tr w:rsidR="00F62E01" w14:paraId="60746BDE" w14:textId="77777777">
        <w:trPr>
          <w:trHeight w:val="254"/>
        </w:trPr>
        <w:tc>
          <w:tcPr>
            <w:tcW w:w="1529" w:type="dxa"/>
          </w:tcPr>
          <w:p w14:paraId="60746BDB" w14:textId="77777777" w:rsidR="00F62E01" w:rsidRDefault="00646DA3">
            <w:pPr>
              <w:pStyle w:val="TableParagraph"/>
              <w:spacing w:before="1" w:line="233" w:lineRule="exact"/>
              <w:rPr>
                <w:b/>
              </w:rPr>
            </w:pPr>
            <w:r>
              <w:rPr>
                <w:b/>
                <w:spacing w:val="-2"/>
              </w:rPr>
              <w:t>Discipline</w:t>
            </w:r>
          </w:p>
        </w:tc>
        <w:tc>
          <w:tcPr>
            <w:tcW w:w="1529" w:type="dxa"/>
          </w:tcPr>
          <w:p w14:paraId="60746BDC" w14:textId="77777777" w:rsidR="00F62E01" w:rsidRDefault="00646DA3">
            <w:pPr>
              <w:pStyle w:val="TableParagraph"/>
              <w:spacing w:before="1" w:line="233" w:lineRule="exact"/>
              <w:ind w:left="102"/>
              <w:rPr>
                <w:b/>
              </w:rPr>
            </w:pPr>
            <w:r>
              <w:rPr>
                <w:b/>
              </w:rPr>
              <w:t># of</w:t>
            </w:r>
            <w:r>
              <w:rPr>
                <w:b/>
                <w:spacing w:val="1"/>
              </w:rPr>
              <w:t xml:space="preserve"> </w:t>
            </w:r>
            <w:r>
              <w:rPr>
                <w:b/>
                <w:spacing w:val="-2"/>
              </w:rPr>
              <w:t>courses</w:t>
            </w:r>
          </w:p>
        </w:tc>
        <w:tc>
          <w:tcPr>
            <w:tcW w:w="3513" w:type="dxa"/>
          </w:tcPr>
          <w:p w14:paraId="60746BDD" w14:textId="77777777" w:rsidR="00F62E01" w:rsidRDefault="00646DA3">
            <w:pPr>
              <w:pStyle w:val="TableParagraph"/>
              <w:spacing w:before="1" w:line="233" w:lineRule="exact"/>
              <w:ind w:left="106"/>
              <w:rPr>
                <w:b/>
              </w:rPr>
            </w:pPr>
            <w:r>
              <w:rPr>
                <w:b/>
              </w:rPr>
              <w:t>Level</w:t>
            </w:r>
            <w:r>
              <w:rPr>
                <w:b/>
                <w:spacing w:val="-2"/>
              </w:rPr>
              <w:t xml:space="preserve"> </w:t>
            </w:r>
            <w:r>
              <w:rPr>
                <w:b/>
              </w:rPr>
              <w:t>and</w:t>
            </w:r>
            <w:r>
              <w:rPr>
                <w:b/>
                <w:spacing w:val="-2"/>
              </w:rPr>
              <w:t xml:space="preserve"> </w:t>
            </w:r>
            <w:r>
              <w:rPr>
                <w:b/>
              </w:rPr>
              <w:t>#</w:t>
            </w:r>
            <w:r>
              <w:rPr>
                <w:b/>
                <w:spacing w:val="-3"/>
              </w:rPr>
              <w:t xml:space="preserve"> </w:t>
            </w:r>
            <w:r>
              <w:rPr>
                <w:b/>
              </w:rPr>
              <w:t>of</w:t>
            </w:r>
            <w:r>
              <w:rPr>
                <w:b/>
                <w:spacing w:val="-1"/>
              </w:rPr>
              <w:t xml:space="preserve"> </w:t>
            </w:r>
            <w:r>
              <w:rPr>
                <w:b/>
                <w:spacing w:val="-2"/>
              </w:rPr>
              <w:t>courses</w:t>
            </w:r>
          </w:p>
        </w:tc>
      </w:tr>
      <w:tr w:rsidR="00F62E01" w14:paraId="60746BE2" w14:textId="77777777">
        <w:trPr>
          <w:trHeight w:val="285"/>
        </w:trPr>
        <w:tc>
          <w:tcPr>
            <w:tcW w:w="1529" w:type="dxa"/>
          </w:tcPr>
          <w:p w14:paraId="60746BDF" w14:textId="77777777" w:rsidR="00F62E01" w:rsidRDefault="00646DA3">
            <w:pPr>
              <w:pStyle w:val="TableParagraph"/>
              <w:spacing w:before="17" w:line="248" w:lineRule="exact"/>
            </w:pPr>
            <w:r>
              <w:rPr>
                <w:spacing w:val="-5"/>
              </w:rPr>
              <w:t>CWL</w:t>
            </w:r>
          </w:p>
        </w:tc>
        <w:tc>
          <w:tcPr>
            <w:tcW w:w="1529" w:type="dxa"/>
          </w:tcPr>
          <w:p w14:paraId="60746BE0" w14:textId="77777777" w:rsidR="00F62E01" w:rsidRDefault="00646DA3">
            <w:pPr>
              <w:pStyle w:val="TableParagraph"/>
              <w:spacing w:before="33" w:line="232" w:lineRule="exact"/>
              <w:ind w:left="158"/>
            </w:pPr>
            <w:r>
              <w:t>6</w:t>
            </w:r>
          </w:p>
        </w:tc>
        <w:tc>
          <w:tcPr>
            <w:tcW w:w="3513" w:type="dxa"/>
          </w:tcPr>
          <w:p w14:paraId="60746BE1" w14:textId="77777777" w:rsidR="00F62E01" w:rsidRDefault="00646DA3">
            <w:pPr>
              <w:pStyle w:val="TableParagraph"/>
              <w:spacing w:before="56" w:line="210" w:lineRule="exact"/>
              <w:ind w:left="106"/>
              <w:rPr>
                <w:sz w:val="20"/>
              </w:rPr>
            </w:pPr>
            <w:r>
              <w:rPr>
                <w:sz w:val="20"/>
              </w:rPr>
              <w:t>1--(2);</w:t>
            </w:r>
            <w:r>
              <w:rPr>
                <w:spacing w:val="-5"/>
                <w:sz w:val="20"/>
              </w:rPr>
              <w:t xml:space="preserve"> </w:t>
            </w:r>
            <w:r>
              <w:rPr>
                <w:sz w:val="20"/>
              </w:rPr>
              <w:t>2--(2);</w:t>
            </w:r>
            <w:r>
              <w:rPr>
                <w:spacing w:val="-5"/>
                <w:sz w:val="20"/>
              </w:rPr>
              <w:t xml:space="preserve"> </w:t>
            </w:r>
            <w:r>
              <w:rPr>
                <w:sz w:val="20"/>
              </w:rPr>
              <w:t>4--</w:t>
            </w:r>
            <w:r>
              <w:rPr>
                <w:spacing w:val="-5"/>
                <w:sz w:val="20"/>
              </w:rPr>
              <w:t>(2)</w:t>
            </w:r>
          </w:p>
        </w:tc>
      </w:tr>
      <w:tr w:rsidR="00F62E01" w14:paraId="60746BE6" w14:textId="77777777">
        <w:trPr>
          <w:trHeight w:val="290"/>
        </w:trPr>
        <w:tc>
          <w:tcPr>
            <w:tcW w:w="1529" w:type="dxa"/>
          </w:tcPr>
          <w:p w14:paraId="60746BE3" w14:textId="77777777" w:rsidR="00F62E01" w:rsidRDefault="00646DA3">
            <w:pPr>
              <w:pStyle w:val="TableParagraph"/>
              <w:spacing w:before="18" w:line="252" w:lineRule="exact"/>
            </w:pPr>
            <w:r>
              <w:rPr>
                <w:spacing w:val="-4"/>
              </w:rPr>
              <w:t>ECON</w:t>
            </w:r>
          </w:p>
        </w:tc>
        <w:tc>
          <w:tcPr>
            <w:tcW w:w="1529" w:type="dxa"/>
          </w:tcPr>
          <w:p w14:paraId="60746BE4" w14:textId="77777777" w:rsidR="00F62E01" w:rsidRDefault="00646DA3">
            <w:pPr>
              <w:pStyle w:val="TableParagraph"/>
              <w:spacing w:before="38" w:line="232" w:lineRule="exact"/>
              <w:ind w:left="102"/>
            </w:pPr>
            <w:r>
              <w:t>1</w:t>
            </w:r>
          </w:p>
        </w:tc>
        <w:tc>
          <w:tcPr>
            <w:tcW w:w="3513" w:type="dxa"/>
          </w:tcPr>
          <w:p w14:paraId="60746BE5" w14:textId="77777777" w:rsidR="00F62E01" w:rsidRDefault="00646DA3">
            <w:pPr>
              <w:pStyle w:val="TableParagraph"/>
              <w:spacing w:before="56" w:line="214" w:lineRule="exact"/>
              <w:ind w:left="106"/>
              <w:rPr>
                <w:sz w:val="20"/>
              </w:rPr>
            </w:pPr>
            <w:r>
              <w:rPr>
                <w:spacing w:val="-2"/>
                <w:sz w:val="20"/>
              </w:rPr>
              <w:t>4--</w:t>
            </w:r>
            <w:r>
              <w:rPr>
                <w:spacing w:val="-5"/>
                <w:sz w:val="20"/>
              </w:rPr>
              <w:t>(1)</w:t>
            </w:r>
          </w:p>
        </w:tc>
      </w:tr>
      <w:tr w:rsidR="00F62E01" w14:paraId="60746BEA" w14:textId="77777777">
        <w:trPr>
          <w:trHeight w:val="286"/>
        </w:trPr>
        <w:tc>
          <w:tcPr>
            <w:tcW w:w="1529" w:type="dxa"/>
          </w:tcPr>
          <w:p w14:paraId="60746BE7" w14:textId="77777777" w:rsidR="00F62E01" w:rsidRDefault="00646DA3">
            <w:pPr>
              <w:pStyle w:val="TableParagraph"/>
              <w:spacing w:before="18" w:line="248" w:lineRule="exact"/>
            </w:pPr>
            <w:r>
              <w:rPr>
                <w:spacing w:val="-5"/>
              </w:rPr>
              <w:t>EPS</w:t>
            </w:r>
          </w:p>
        </w:tc>
        <w:tc>
          <w:tcPr>
            <w:tcW w:w="1529" w:type="dxa"/>
          </w:tcPr>
          <w:p w14:paraId="60746BE8" w14:textId="77777777" w:rsidR="00F62E01" w:rsidRDefault="00646DA3">
            <w:pPr>
              <w:pStyle w:val="TableParagraph"/>
              <w:spacing w:before="33" w:line="233" w:lineRule="exact"/>
              <w:ind w:left="102"/>
            </w:pPr>
            <w:r>
              <w:t>5</w:t>
            </w:r>
          </w:p>
        </w:tc>
        <w:tc>
          <w:tcPr>
            <w:tcW w:w="3513" w:type="dxa"/>
          </w:tcPr>
          <w:p w14:paraId="60746BE9" w14:textId="77777777" w:rsidR="00F62E01" w:rsidRDefault="00646DA3">
            <w:pPr>
              <w:pStyle w:val="TableParagraph"/>
              <w:spacing w:before="56" w:line="210" w:lineRule="exact"/>
              <w:ind w:left="106"/>
              <w:rPr>
                <w:sz w:val="20"/>
              </w:rPr>
            </w:pPr>
            <w:r>
              <w:rPr>
                <w:spacing w:val="-2"/>
                <w:sz w:val="20"/>
              </w:rPr>
              <w:t>5--</w:t>
            </w:r>
            <w:r>
              <w:rPr>
                <w:spacing w:val="-5"/>
                <w:sz w:val="20"/>
              </w:rPr>
              <w:t>(5)</w:t>
            </w:r>
          </w:p>
        </w:tc>
      </w:tr>
      <w:tr w:rsidR="00F62E01" w14:paraId="60746BEE" w14:textId="77777777">
        <w:trPr>
          <w:trHeight w:val="290"/>
        </w:trPr>
        <w:tc>
          <w:tcPr>
            <w:tcW w:w="1529" w:type="dxa"/>
          </w:tcPr>
          <w:p w14:paraId="60746BEB" w14:textId="77777777" w:rsidR="00F62E01" w:rsidRDefault="00646DA3">
            <w:pPr>
              <w:pStyle w:val="TableParagraph"/>
              <w:spacing w:before="18" w:line="252" w:lineRule="exact"/>
            </w:pPr>
            <w:r>
              <w:rPr>
                <w:spacing w:val="-4"/>
              </w:rPr>
              <w:t>HIST</w:t>
            </w:r>
          </w:p>
        </w:tc>
        <w:tc>
          <w:tcPr>
            <w:tcW w:w="1529" w:type="dxa"/>
          </w:tcPr>
          <w:p w14:paraId="60746BEC" w14:textId="77777777" w:rsidR="00F62E01" w:rsidRDefault="00646DA3">
            <w:pPr>
              <w:pStyle w:val="TableParagraph"/>
              <w:spacing w:before="38" w:line="232" w:lineRule="exact"/>
              <w:ind w:left="102"/>
            </w:pPr>
            <w:r>
              <w:t>9</w:t>
            </w:r>
          </w:p>
        </w:tc>
        <w:tc>
          <w:tcPr>
            <w:tcW w:w="3513" w:type="dxa"/>
          </w:tcPr>
          <w:p w14:paraId="60746BED" w14:textId="77777777" w:rsidR="00F62E01" w:rsidRDefault="00646DA3">
            <w:pPr>
              <w:pStyle w:val="TableParagraph"/>
              <w:spacing w:before="56" w:line="214" w:lineRule="exact"/>
              <w:ind w:left="106"/>
              <w:rPr>
                <w:sz w:val="20"/>
              </w:rPr>
            </w:pPr>
            <w:r>
              <w:rPr>
                <w:sz w:val="20"/>
              </w:rPr>
              <w:t>1--(2);</w:t>
            </w:r>
            <w:r>
              <w:rPr>
                <w:spacing w:val="-4"/>
                <w:sz w:val="20"/>
              </w:rPr>
              <w:t xml:space="preserve"> </w:t>
            </w:r>
            <w:r>
              <w:rPr>
                <w:sz w:val="20"/>
              </w:rPr>
              <w:t>2--(2);</w:t>
            </w:r>
            <w:r>
              <w:rPr>
                <w:spacing w:val="-2"/>
                <w:sz w:val="20"/>
              </w:rPr>
              <w:t xml:space="preserve"> </w:t>
            </w:r>
            <w:r>
              <w:rPr>
                <w:sz w:val="20"/>
              </w:rPr>
              <w:t>3--(3);</w:t>
            </w:r>
            <w:r>
              <w:rPr>
                <w:spacing w:val="-1"/>
                <w:sz w:val="20"/>
              </w:rPr>
              <w:t xml:space="preserve"> </w:t>
            </w:r>
            <w:r>
              <w:rPr>
                <w:sz w:val="20"/>
              </w:rPr>
              <w:t>4--</w:t>
            </w:r>
            <w:r>
              <w:rPr>
                <w:spacing w:val="-5"/>
                <w:sz w:val="20"/>
              </w:rPr>
              <w:t xml:space="preserve"> </w:t>
            </w:r>
            <w:r>
              <w:rPr>
                <w:sz w:val="20"/>
              </w:rPr>
              <w:t>(1);</w:t>
            </w:r>
            <w:r>
              <w:rPr>
                <w:spacing w:val="-1"/>
                <w:sz w:val="20"/>
              </w:rPr>
              <w:t xml:space="preserve"> </w:t>
            </w:r>
            <w:r>
              <w:rPr>
                <w:sz w:val="20"/>
              </w:rPr>
              <w:t>5--</w:t>
            </w:r>
            <w:r>
              <w:rPr>
                <w:spacing w:val="-5"/>
                <w:sz w:val="20"/>
              </w:rPr>
              <w:t>(1)</w:t>
            </w:r>
          </w:p>
        </w:tc>
      </w:tr>
      <w:tr w:rsidR="00F62E01" w14:paraId="60746BF2" w14:textId="77777777">
        <w:trPr>
          <w:trHeight w:val="285"/>
        </w:trPr>
        <w:tc>
          <w:tcPr>
            <w:tcW w:w="1529" w:type="dxa"/>
          </w:tcPr>
          <w:p w14:paraId="60746BEF" w14:textId="77777777" w:rsidR="00F62E01" w:rsidRDefault="00646DA3">
            <w:pPr>
              <w:pStyle w:val="TableParagraph"/>
              <w:spacing w:before="17" w:line="248" w:lineRule="exact"/>
            </w:pPr>
            <w:r>
              <w:rPr>
                <w:spacing w:val="-5"/>
              </w:rPr>
              <w:t>PS</w:t>
            </w:r>
          </w:p>
        </w:tc>
        <w:tc>
          <w:tcPr>
            <w:tcW w:w="1529" w:type="dxa"/>
          </w:tcPr>
          <w:p w14:paraId="60746BF0" w14:textId="77777777" w:rsidR="00F62E01" w:rsidRDefault="00646DA3">
            <w:pPr>
              <w:pStyle w:val="TableParagraph"/>
              <w:spacing w:before="33" w:line="232" w:lineRule="exact"/>
              <w:ind w:left="102"/>
            </w:pPr>
            <w:r>
              <w:t>6</w:t>
            </w:r>
          </w:p>
        </w:tc>
        <w:tc>
          <w:tcPr>
            <w:tcW w:w="3513" w:type="dxa"/>
          </w:tcPr>
          <w:p w14:paraId="60746BF1" w14:textId="77777777" w:rsidR="00F62E01" w:rsidRDefault="00646DA3">
            <w:pPr>
              <w:pStyle w:val="TableParagraph"/>
              <w:spacing w:before="56" w:line="210" w:lineRule="exact"/>
              <w:ind w:left="106"/>
              <w:rPr>
                <w:sz w:val="20"/>
              </w:rPr>
            </w:pPr>
            <w:r>
              <w:rPr>
                <w:sz w:val="20"/>
              </w:rPr>
              <w:t>1--(1);</w:t>
            </w:r>
            <w:r>
              <w:rPr>
                <w:spacing w:val="-7"/>
                <w:sz w:val="20"/>
              </w:rPr>
              <w:t xml:space="preserve"> </w:t>
            </w:r>
            <w:r>
              <w:rPr>
                <w:sz w:val="20"/>
              </w:rPr>
              <w:t>2--(3);</w:t>
            </w:r>
            <w:r>
              <w:rPr>
                <w:spacing w:val="-5"/>
                <w:sz w:val="20"/>
              </w:rPr>
              <w:t xml:space="preserve"> </w:t>
            </w:r>
            <w:r>
              <w:rPr>
                <w:sz w:val="20"/>
              </w:rPr>
              <w:t>3--</w:t>
            </w:r>
            <w:r>
              <w:rPr>
                <w:spacing w:val="-4"/>
                <w:sz w:val="20"/>
              </w:rPr>
              <w:t>(3);</w:t>
            </w:r>
          </w:p>
        </w:tc>
      </w:tr>
      <w:tr w:rsidR="00F62E01" w14:paraId="60746BF6" w14:textId="77777777">
        <w:trPr>
          <w:trHeight w:val="290"/>
        </w:trPr>
        <w:tc>
          <w:tcPr>
            <w:tcW w:w="1529" w:type="dxa"/>
          </w:tcPr>
          <w:p w14:paraId="60746BF3" w14:textId="77777777" w:rsidR="00F62E01" w:rsidRDefault="00646DA3">
            <w:pPr>
              <w:pStyle w:val="TableParagraph"/>
              <w:spacing w:before="17" w:line="252" w:lineRule="exact"/>
            </w:pPr>
            <w:r>
              <w:rPr>
                <w:spacing w:val="-5"/>
              </w:rPr>
              <w:t>REL</w:t>
            </w:r>
          </w:p>
        </w:tc>
        <w:tc>
          <w:tcPr>
            <w:tcW w:w="1529" w:type="dxa"/>
          </w:tcPr>
          <w:p w14:paraId="60746BF4" w14:textId="77777777" w:rsidR="00F62E01" w:rsidRDefault="00646DA3">
            <w:pPr>
              <w:pStyle w:val="TableParagraph"/>
              <w:spacing w:before="37" w:line="232" w:lineRule="exact"/>
              <w:ind w:left="102"/>
            </w:pPr>
            <w:r>
              <w:rPr>
                <w:spacing w:val="-5"/>
              </w:rPr>
              <w:t>16</w:t>
            </w:r>
          </w:p>
        </w:tc>
        <w:tc>
          <w:tcPr>
            <w:tcW w:w="3513" w:type="dxa"/>
          </w:tcPr>
          <w:p w14:paraId="60746BF5" w14:textId="77777777" w:rsidR="00F62E01" w:rsidRDefault="00646DA3">
            <w:pPr>
              <w:pStyle w:val="TableParagraph"/>
              <w:spacing w:before="56" w:line="214" w:lineRule="exact"/>
              <w:ind w:left="106"/>
              <w:rPr>
                <w:sz w:val="20"/>
              </w:rPr>
            </w:pPr>
            <w:r>
              <w:rPr>
                <w:sz w:val="20"/>
              </w:rPr>
              <w:t>1--(4);</w:t>
            </w:r>
            <w:r>
              <w:rPr>
                <w:spacing w:val="-4"/>
                <w:sz w:val="20"/>
              </w:rPr>
              <w:t xml:space="preserve"> </w:t>
            </w:r>
            <w:r>
              <w:rPr>
                <w:sz w:val="20"/>
              </w:rPr>
              <w:t>2--(4);</w:t>
            </w:r>
            <w:r>
              <w:rPr>
                <w:spacing w:val="-2"/>
                <w:sz w:val="20"/>
              </w:rPr>
              <w:t xml:space="preserve"> </w:t>
            </w:r>
            <w:r>
              <w:rPr>
                <w:sz w:val="20"/>
              </w:rPr>
              <w:t>4--(7);</w:t>
            </w:r>
            <w:r>
              <w:rPr>
                <w:spacing w:val="-2"/>
                <w:sz w:val="20"/>
              </w:rPr>
              <w:t xml:space="preserve"> </w:t>
            </w:r>
            <w:r>
              <w:rPr>
                <w:sz w:val="20"/>
              </w:rPr>
              <w:t>5—</w:t>
            </w:r>
            <w:r>
              <w:rPr>
                <w:spacing w:val="-5"/>
                <w:sz w:val="20"/>
              </w:rPr>
              <w:t>(1)</w:t>
            </w:r>
          </w:p>
        </w:tc>
      </w:tr>
      <w:tr w:rsidR="00F62E01" w14:paraId="60746BFA" w14:textId="77777777">
        <w:trPr>
          <w:trHeight w:val="286"/>
        </w:trPr>
        <w:tc>
          <w:tcPr>
            <w:tcW w:w="1529" w:type="dxa"/>
          </w:tcPr>
          <w:p w14:paraId="60746BF7" w14:textId="77777777" w:rsidR="00F62E01" w:rsidRDefault="00646DA3">
            <w:pPr>
              <w:pStyle w:val="TableParagraph"/>
              <w:spacing w:before="17" w:line="248" w:lineRule="exact"/>
            </w:pPr>
            <w:r>
              <w:rPr>
                <w:spacing w:val="-5"/>
              </w:rPr>
              <w:t>SOC</w:t>
            </w:r>
          </w:p>
        </w:tc>
        <w:tc>
          <w:tcPr>
            <w:tcW w:w="1529" w:type="dxa"/>
          </w:tcPr>
          <w:p w14:paraId="60746BF8" w14:textId="77777777" w:rsidR="00F62E01" w:rsidRDefault="00646DA3">
            <w:pPr>
              <w:pStyle w:val="TableParagraph"/>
              <w:spacing w:before="33" w:line="232" w:lineRule="exact"/>
              <w:ind w:left="102"/>
            </w:pPr>
            <w:r>
              <w:t>7</w:t>
            </w:r>
          </w:p>
        </w:tc>
        <w:tc>
          <w:tcPr>
            <w:tcW w:w="3513" w:type="dxa"/>
          </w:tcPr>
          <w:p w14:paraId="60746BF9" w14:textId="77777777" w:rsidR="00F62E01" w:rsidRDefault="00646DA3">
            <w:pPr>
              <w:pStyle w:val="TableParagraph"/>
              <w:spacing w:before="56" w:line="210" w:lineRule="exact"/>
              <w:ind w:left="106"/>
              <w:rPr>
                <w:sz w:val="20"/>
              </w:rPr>
            </w:pPr>
            <w:r>
              <w:rPr>
                <w:sz w:val="20"/>
              </w:rPr>
              <w:t>1-</w:t>
            </w:r>
            <w:r>
              <w:rPr>
                <w:spacing w:val="-6"/>
                <w:sz w:val="20"/>
              </w:rPr>
              <w:t xml:space="preserve"> </w:t>
            </w:r>
            <w:r>
              <w:rPr>
                <w:sz w:val="20"/>
              </w:rPr>
              <w:t>(1);</w:t>
            </w:r>
            <w:r>
              <w:rPr>
                <w:spacing w:val="-1"/>
                <w:sz w:val="20"/>
              </w:rPr>
              <w:t xml:space="preserve"> </w:t>
            </w:r>
            <w:r>
              <w:rPr>
                <w:sz w:val="20"/>
              </w:rPr>
              <w:t>3--(1);</w:t>
            </w:r>
            <w:r>
              <w:rPr>
                <w:spacing w:val="-1"/>
                <w:sz w:val="20"/>
              </w:rPr>
              <w:t xml:space="preserve"> </w:t>
            </w:r>
            <w:r>
              <w:rPr>
                <w:sz w:val="20"/>
              </w:rPr>
              <w:t>4--(3);</w:t>
            </w:r>
            <w:r>
              <w:rPr>
                <w:spacing w:val="-1"/>
                <w:sz w:val="20"/>
              </w:rPr>
              <w:t xml:space="preserve"> </w:t>
            </w:r>
            <w:r>
              <w:rPr>
                <w:sz w:val="20"/>
              </w:rPr>
              <w:t>5--</w:t>
            </w:r>
            <w:r>
              <w:rPr>
                <w:spacing w:val="-5"/>
                <w:sz w:val="20"/>
              </w:rPr>
              <w:t>(2)</w:t>
            </w:r>
          </w:p>
        </w:tc>
      </w:tr>
    </w:tbl>
    <w:p w14:paraId="60746BFB" w14:textId="77777777" w:rsidR="00F62E01" w:rsidRDefault="00F62E01">
      <w:pPr>
        <w:pStyle w:val="BodyText"/>
        <w:rPr>
          <w:sz w:val="20"/>
        </w:rPr>
      </w:pPr>
    </w:p>
    <w:p w14:paraId="60746BFC" w14:textId="77777777" w:rsidR="00F62E01" w:rsidRDefault="00F62E01">
      <w:pPr>
        <w:pStyle w:val="BodyText"/>
        <w:rPr>
          <w:sz w:val="20"/>
        </w:rPr>
      </w:pPr>
    </w:p>
    <w:p w14:paraId="60746BFD" w14:textId="77777777" w:rsidR="00F62E01" w:rsidRDefault="00F62E01">
      <w:pPr>
        <w:pStyle w:val="BodyText"/>
        <w:spacing w:before="4"/>
        <w:rPr>
          <w:sz w:val="22"/>
        </w:rPr>
      </w:pPr>
    </w:p>
    <w:p w14:paraId="60746BFE" w14:textId="77777777" w:rsidR="00F62E01" w:rsidRDefault="00646DA3">
      <w:pPr>
        <w:pStyle w:val="BodyText"/>
        <w:spacing w:line="480" w:lineRule="auto"/>
        <w:ind w:left="520" w:right="804"/>
      </w:pPr>
      <w:r>
        <w:t>UIUC offers specialized courses on MENA history, linguistics, literature, political science, religious</w:t>
      </w:r>
      <w:r>
        <w:rPr>
          <w:spacing w:val="-5"/>
        </w:rPr>
        <w:t xml:space="preserve"> </w:t>
      </w:r>
      <w:r>
        <w:t>studies,</w:t>
      </w:r>
      <w:r>
        <w:rPr>
          <w:spacing w:val="-4"/>
        </w:rPr>
        <w:t xml:space="preserve"> </w:t>
      </w:r>
      <w:r>
        <w:t>sociology,</w:t>
      </w:r>
      <w:r>
        <w:rPr>
          <w:spacing w:val="-4"/>
        </w:rPr>
        <w:t xml:space="preserve"> </w:t>
      </w:r>
      <w:r>
        <w:t>economics,</w:t>
      </w:r>
      <w:r>
        <w:rPr>
          <w:spacing w:val="-4"/>
        </w:rPr>
        <w:t xml:space="preserve"> </w:t>
      </w:r>
      <w:r>
        <w:t>gender</w:t>
      </w:r>
      <w:r>
        <w:rPr>
          <w:spacing w:val="-4"/>
        </w:rPr>
        <w:t xml:space="preserve"> </w:t>
      </w:r>
      <w:r>
        <w:t>and</w:t>
      </w:r>
      <w:r>
        <w:rPr>
          <w:spacing w:val="-4"/>
        </w:rPr>
        <w:t xml:space="preserve"> </w:t>
      </w:r>
      <w:r>
        <w:t>women’s</w:t>
      </w:r>
      <w:r>
        <w:rPr>
          <w:spacing w:val="-5"/>
        </w:rPr>
        <w:t xml:space="preserve"> </w:t>
      </w:r>
      <w:r>
        <w:t>studies,</w:t>
      </w:r>
      <w:r>
        <w:rPr>
          <w:spacing w:val="-4"/>
        </w:rPr>
        <w:t xml:space="preserve"> </w:t>
      </w:r>
      <w:r>
        <w:t>the</w:t>
      </w:r>
      <w:r>
        <w:rPr>
          <w:spacing w:val="-3"/>
        </w:rPr>
        <w:t xml:space="preserve"> </w:t>
      </w:r>
      <w:r>
        <w:t>fine</w:t>
      </w:r>
      <w:r>
        <w:rPr>
          <w:spacing w:val="-3"/>
        </w:rPr>
        <w:t xml:space="preserve"> </w:t>
      </w:r>
      <w:r>
        <w:t>and</w:t>
      </w:r>
      <w:r>
        <w:rPr>
          <w:spacing w:val="-8"/>
        </w:rPr>
        <w:t xml:space="preserve"> </w:t>
      </w:r>
      <w:r>
        <w:t>applied</w:t>
      </w:r>
      <w:r>
        <w:rPr>
          <w:spacing w:val="-4"/>
        </w:rPr>
        <w:t xml:space="preserve"> </w:t>
      </w:r>
      <w:r>
        <w:t>arts (especially architecture and music), and educational policy studies.</w:t>
      </w:r>
      <w:r>
        <w:t xml:space="preserve"> In history, five regularly taught courses focus exclusively on MENA and there are nine other courses with significant</w:t>
      </w:r>
    </w:p>
    <w:p w14:paraId="60746BFF" w14:textId="616C7DE1" w:rsidR="00F62E01" w:rsidRDefault="00646DA3">
      <w:pPr>
        <w:pStyle w:val="BodyText"/>
        <w:spacing w:before="161" w:line="480" w:lineRule="auto"/>
        <w:ind w:left="7286" w:right="856" w:firstLine="59"/>
      </w:pPr>
      <w:r>
        <w:rPr>
          <w:noProof/>
        </w:rPr>
        <mc:AlternateContent>
          <mc:Choice Requires="wps">
            <w:drawing>
              <wp:anchor distT="0" distB="0" distL="114300" distR="114300" simplePos="0" relativeHeight="15729152" behindDoc="0" locked="0" layoutInCell="1" allowOverlap="1" wp14:anchorId="60746DF8" wp14:editId="4EC7C8BB">
                <wp:simplePos x="0" y="0"/>
                <wp:positionH relativeFrom="page">
                  <wp:posOffset>876300</wp:posOffset>
                </wp:positionH>
                <wp:positionV relativeFrom="paragraph">
                  <wp:posOffset>147955</wp:posOffset>
                </wp:positionV>
                <wp:extent cx="4253230" cy="1706245"/>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70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3513"/>
                            </w:tblGrid>
                            <w:tr w:rsidR="00F62E01" w14:paraId="60746E31" w14:textId="77777777">
                              <w:trPr>
                                <w:trHeight w:val="322"/>
                              </w:trPr>
                              <w:tc>
                                <w:tcPr>
                                  <w:tcW w:w="6571" w:type="dxa"/>
                                  <w:gridSpan w:val="3"/>
                                </w:tcPr>
                                <w:p w14:paraId="60746E30" w14:textId="77777777" w:rsidR="00F62E01" w:rsidRDefault="00646DA3">
                                  <w:pPr>
                                    <w:pStyle w:val="TableParagraph"/>
                                    <w:spacing w:before="33"/>
                                    <w:ind w:left="1033" w:right="1034"/>
                                    <w:jc w:val="center"/>
                                    <w:rPr>
                                      <w:b/>
                                    </w:rPr>
                                  </w:pPr>
                                  <w:r>
                                    <w:rPr>
                                      <w:b/>
                                    </w:rPr>
                                    <w:t>Table</w:t>
                                  </w:r>
                                  <w:r>
                                    <w:rPr>
                                      <w:b/>
                                      <w:spacing w:val="-6"/>
                                    </w:rPr>
                                    <w:t xml:space="preserve"> </w:t>
                                  </w:r>
                                  <w:r>
                                    <w:rPr>
                                      <w:b/>
                                    </w:rPr>
                                    <w:t>4:</w:t>
                                  </w:r>
                                  <w:r>
                                    <w:rPr>
                                      <w:b/>
                                      <w:spacing w:val="-4"/>
                                    </w:rPr>
                                    <w:t xml:space="preserve"> </w:t>
                                  </w:r>
                                  <w:r>
                                    <w:rPr>
                                      <w:b/>
                                    </w:rPr>
                                    <w:t>Depth</w:t>
                                  </w:r>
                                  <w:r>
                                    <w:rPr>
                                      <w:b/>
                                      <w:spacing w:val="-3"/>
                                    </w:rPr>
                                    <w:t xml:space="preserve"> </w:t>
                                  </w:r>
                                  <w:r>
                                    <w:rPr>
                                      <w:b/>
                                    </w:rPr>
                                    <w:t>of</w:t>
                                  </w:r>
                                  <w:r>
                                    <w:rPr>
                                      <w:b/>
                                      <w:spacing w:val="-4"/>
                                    </w:rPr>
                                    <w:t xml:space="preserve"> </w:t>
                                  </w:r>
                                  <w:r>
                                    <w:rPr>
                                      <w:b/>
                                    </w:rPr>
                                    <w:t>ME</w:t>
                                  </w:r>
                                  <w:r>
                                    <w:rPr>
                                      <w:b/>
                                      <w:spacing w:val="-3"/>
                                    </w:rPr>
                                    <w:t xml:space="preserve"> </w:t>
                                  </w:r>
                                  <w:r>
                                    <w:rPr>
                                      <w:b/>
                                    </w:rPr>
                                    <w:t>Studies</w:t>
                                  </w:r>
                                  <w:r>
                                    <w:rPr>
                                      <w:b/>
                                      <w:spacing w:val="-5"/>
                                    </w:rPr>
                                    <w:t xml:space="preserve"> </w:t>
                                  </w:r>
                                  <w:r>
                                    <w:rPr>
                                      <w:b/>
                                    </w:rPr>
                                    <w:t>across</w:t>
                                  </w:r>
                                  <w:r>
                                    <w:rPr>
                                      <w:b/>
                                      <w:spacing w:val="-5"/>
                                    </w:rPr>
                                    <w:t xml:space="preserve"> </w:t>
                                  </w:r>
                                  <w:r>
                                    <w:rPr>
                                      <w:b/>
                                      <w:spacing w:val="-2"/>
                                    </w:rPr>
                                    <w:t>Disciplines</w:t>
                                  </w:r>
                                </w:p>
                              </w:tc>
                            </w:tr>
                            <w:tr w:rsidR="00F62E01" w14:paraId="60746E35" w14:textId="77777777">
                              <w:trPr>
                                <w:trHeight w:val="253"/>
                              </w:trPr>
                              <w:tc>
                                <w:tcPr>
                                  <w:tcW w:w="1529" w:type="dxa"/>
                                </w:tcPr>
                                <w:p w14:paraId="60746E32" w14:textId="77777777" w:rsidR="00F62E01" w:rsidRDefault="00646DA3">
                                  <w:pPr>
                                    <w:pStyle w:val="TableParagraph"/>
                                    <w:spacing w:before="1" w:line="232" w:lineRule="exact"/>
                                    <w:rPr>
                                      <w:b/>
                                    </w:rPr>
                                  </w:pPr>
                                  <w:r>
                                    <w:rPr>
                                      <w:b/>
                                      <w:spacing w:val="-2"/>
                                    </w:rPr>
                                    <w:t>Discipline</w:t>
                                  </w:r>
                                </w:p>
                              </w:tc>
                              <w:tc>
                                <w:tcPr>
                                  <w:tcW w:w="1529" w:type="dxa"/>
                                </w:tcPr>
                                <w:p w14:paraId="60746E33" w14:textId="77777777" w:rsidR="00F62E01" w:rsidRDefault="00646DA3">
                                  <w:pPr>
                                    <w:pStyle w:val="TableParagraph"/>
                                    <w:spacing w:before="1" w:line="232" w:lineRule="exact"/>
                                    <w:ind w:left="102"/>
                                    <w:rPr>
                                      <w:b/>
                                    </w:rPr>
                                  </w:pPr>
                                  <w:r>
                                    <w:rPr>
                                      <w:b/>
                                    </w:rPr>
                                    <w:t xml:space="preserve"># of </w:t>
                                  </w:r>
                                  <w:r>
                                    <w:rPr>
                                      <w:b/>
                                      <w:spacing w:val="-2"/>
                                    </w:rPr>
                                    <w:t>courses</w:t>
                                  </w:r>
                                </w:p>
                              </w:tc>
                              <w:tc>
                                <w:tcPr>
                                  <w:tcW w:w="3513" w:type="dxa"/>
                                </w:tcPr>
                                <w:p w14:paraId="60746E34" w14:textId="77777777" w:rsidR="00F62E01" w:rsidRDefault="00646DA3">
                                  <w:pPr>
                                    <w:pStyle w:val="TableParagraph"/>
                                    <w:spacing w:before="1" w:line="232" w:lineRule="exact"/>
                                    <w:ind w:left="106"/>
                                    <w:rPr>
                                      <w:b/>
                                    </w:rPr>
                                  </w:pPr>
                                  <w:r>
                                    <w:rPr>
                                      <w:b/>
                                    </w:rPr>
                                    <w:t>Level</w:t>
                                  </w:r>
                                  <w:r>
                                    <w:rPr>
                                      <w:b/>
                                      <w:spacing w:val="-2"/>
                                    </w:rPr>
                                    <w:t xml:space="preserve"> </w:t>
                                  </w:r>
                                  <w:r>
                                    <w:rPr>
                                      <w:b/>
                                    </w:rPr>
                                    <w:t>and</w:t>
                                  </w:r>
                                  <w:r>
                                    <w:rPr>
                                      <w:b/>
                                      <w:spacing w:val="-2"/>
                                    </w:rPr>
                                    <w:t xml:space="preserve"> </w:t>
                                  </w:r>
                                  <w:r>
                                    <w:rPr>
                                      <w:b/>
                                    </w:rPr>
                                    <w:t>#</w:t>
                                  </w:r>
                                  <w:r>
                                    <w:rPr>
                                      <w:b/>
                                      <w:spacing w:val="-3"/>
                                    </w:rPr>
                                    <w:t xml:space="preserve"> </w:t>
                                  </w:r>
                                  <w:r>
                                    <w:rPr>
                                      <w:b/>
                                    </w:rPr>
                                    <w:t>of</w:t>
                                  </w:r>
                                  <w:r>
                                    <w:rPr>
                                      <w:b/>
                                      <w:spacing w:val="-1"/>
                                    </w:rPr>
                                    <w:t xml:space="preserve"> </w:t>
                                  </w:r>
                                  <w:r>
                                    <w:rPr>
                                      <w:b/>
                                      <w:spacing w:val="-2"/>
                                    </w:rPr>
                                    <w:t>courses</w:t>
                                  </w:r>
                                </w:p>
                              </w:tc>
                            </w:tr>
                            <w:tr w:rsidR="00F62E01" w14:paraId="60746E39" w14:textId="77777777">
                              <w:trPr>
                                <w:trHeight w:val="290"/>
                              </w:trPr>
                              <w:tc>
                                <w:tcPr>
                                  <w:tcW w:w="1529" w:type="dxa"/>
                                </w:tcPr>
                                <w:p w14:paraId="60746E36" w14:textId="77777777" w:rsidR="00F62E01" w:rsidRDefault="00646DA3">
                                  <w:pPr>
                                    <w:pStyle w:val="TableParagraph"/>
                                    <w:spacing w:before="17" w:line="252" w:lineRule="exact"/>
                                  </w:pPr>
                                  <w:r>
                                    <w:rPr>
                                      <w:spacing w:val="-5"/>
                                    </w:rPr>
                                    <w:t>CWL</w:t>
                                  </w:r>
                                </w:p>
                              </w:tc>
                              <w:tc>
                                <w:tcPr>
                                  <w:tcW w:w="1529" w:type="dxa"/>
                                </w:tcPr>
                                <w:p w14:paraId="60746E37" w14:textId="77777777" w:rsidR="00F62E01" w:rsidRDefault="00646DA3">
                                  <w:pPr>
                                    <w:pStyle w:val="TableParagraph"/>
                                    <w:spacing w:before="33" w:line="236" w:lineRule="exact"/>
                                    <w:ind w:left="158"/>
                                  </w:pPr>
                                  <w:r>
                                    <w:t>6</w:t>
                                  </w:r>
                                </w:p>
                              </w:tc>
                              <w:tc>
                                <w:tcPr>
                                  <w:tcW w:w="3513" w:type="dxa"/>
                                </w:tcPr>
                                <w:p w14:paraId="60746E38" w14:textId="77777777" w:rsidR="00F62E01" w:rsidRDefault="00646DA3">
                                  <w:pPr>
                                    <w:pStyle w:val="TableParagraph"/>
                                    <w:spacing w:before="56" w:line="214" w:lineRule="exact"/>
                                    <w:ind w:left="106"/>
                                    <w:rPr>
                                      <w:sz w:val="20"/>
                                    </w:rPr>
                                  </w:pPr>
                                  <w:r>
                                    <w:rPr>
                                      <w:sz w:val="20"/>
                                    </w:rPr>
                                    <w:t>1--(2);</w:t>
                                  </w:r>
                                  <w:r>
                                    <w:rPr>
                                      <w:spacing w:val="-5"/>
                                      <w:sz w:val="20"/>
                                    </w:rPr>
                                    <w:t xml:space="preserve"> </w:t>
                                  </w:r>
                                  <w:r>
                                    <w:rPr>
                                      <w:sz w:val="20"/>
                                    </w:rPr>
                                    <w:t>2--(2);</w:t>
                                  </w:r>
                                  <w:r>
                                    <w:rPr>
                                      <w:spacing w:val="-5"/>
                                      <w:sz w:val="20"/>
                                    </w:rPr>
                                    <w:t xml:space="preserve"> </w:t>
                                  </w:r>
                                  <w:r>
                                    <w:rPr>
                                      <w:sz w:val="20"/>
                                    </w:rPr>
                                    <w:t>4--</w:t>
                                  </w:r>
                                  <w:r>
                                    <w:rPr>
                                      <w:spacing w:val="-5"/>
                                      <w:sz w:val="20"/>
                                    </w:rPr>
                                    <w:t>(2)</w:t>
                                  </w:r>
                                </w:p>
                              </w:tc>
                            </w:tr>
                            <w:tr w:rsidR="00F62E01" w14:paraId="60746E3D" w14:textId="77777777">
                              <w:trPr>
                                <w:trHeight w:val="286"/>
                              </w:trPr>
                              <w:tc>
                                <w:tcPr>
                                  <w:tcW w:w="1529" w:type="dxa"/>
                                </w:tcPr>
                                <w:p w14:paraId="60746E3A" w14:textId="77777777" w:rsidR="00F62E01" w:rsidRDefault="00646DA3">
                                  <w:pPr>
                                    <w:pStyle w:val="TableParagraph"/>
                                    <w:spacing w:before="13" w:line="252" w:lineRule="exact"/>
                                  </w:pPr>
                                  <w:r>
                                    <w:rPr>
                                      <w:spacing w:val="-4"/>
                                    </w:rPr>
                                    <w:t>ECON</w:t>
                                  </w:r>
                                </w:p>
                              </w:tc>
                              <w:tc>
                                <w:tcPr>
                                  <w:tcW w:w="1529" w:type="dxa"/>
                                </w:tcPr>
                                <w:p w14:paraId="60746E3B" w14:textId="77777777" w:rsidR="00F62E01" w:rsidRDefault="00646DA3">
                                  <w:pPr>
                                    <w:pStyle w:val="TableParagraph"/>
                                    <w:spacing w:before="33" w:line="232" w:lineRule="exact"/>
                                    <w:ind w:left="102"/>
                                  </w:pPr>
                                  <w:r>
                                    <w:t>1</w:t>
                                  </w:r>
                                </w:p>
                              </w:tc>
                              <w:tc>
                                <w:tcPr>
                                  <w:tcW w:w="3513" w:type="dxa"/>
                                </w:tcPr>
                                <w:p w14:paraId="60746E3C" w14:textId="77777777" w:rsidR="00F62E01" w:rsidRDefault="00646DA3">
                                  <w:pPr>
                                    <w:pStyle w:val="TableParagraph"/>
                                    <w:spacing w:before="56" w:line="210" w:lineRule="exact"/>
                                    <w:ind w:left="106"/>
                                    <w:rPr>
                                      <w:sz w:val="20"/>
                                    </w:rPr>
                                  </w:pPr>
                                  <w:r>
                                    <w:rPr>
                                      <w:spacing w:val="-2"/>
                                      <w:sz w:val="20"/>
                                    </w:rPr>
                                    <w:t>4--</w:t>
                                  </w:r>
                                  <w:r>
                                    <w:rPr>
                                      <w:spacing w:val="-5"/>
                                      <w:sz w:val="20"/>
                                    </w:rPr>
                                    <w:t>(1)</w:t>
                                  </w:r>
                                </w:p>
                              </w:tc>
                            </w:tr>
                            <w:tr w:rsidR="00F62E01" w14:paraId="60746E41" w14:textId="77777777">
                              <w:trPr>
                                <w:trHeight w:val="290"/>
                              </w:trPr>
                              <w:tc>
                                <w:tcPr>
                                  <w:tcW w:w="1529" w:type="dxa"/>
                                </w:tcPr>
                                <w:p w14:paraId="60746E3E" w14:textId="77777777" w:rsidR="00F62E01" w:rsidRDefault="00646DA3">
                                  <w:pPr>
                                    <w:pStyle w:val="TableParagraph"/>
                                    <w:spacing w:before="17" w:line="252" w:lineRule="exact"/>
                                  </w:pPr>
                                  <w:r>
                                    <w:rPr>
                                      <w:spacing w:val="-5"/>
                                    </w:rPr>
                                    <w:t>EPS</w:t>
                                  </w:r>
                                </w:p>
                              </w:tc>
                              <w:tc>
                                <w:tcPr>
                                  <w:tcW w:w="1529" w:type="dxa"/>
                                </w:tcPr>
                                <w:p w14:paraId="60746E3F" w14:textId="77777777" w:rsidR="00F62E01" w:rsidRDefault="00646DA3">
                                  <w:pPr>
                                    <w:pStyle w:val="TableParagraph"/>
                                    <w:spacing w:before="33" w:line="236" w:lineRule="exact"/>
                                    <w:ind w:left="102"/>
                                  </w:pPr>
                                  <w:r>
                                    <w:t>5</w:t>
                                  </w:r>
                                </w:p>
                              </w:tc>
                              <w:tc>
                                <w:tcPr>
                                  <w:tcW w:w="3513" w:type="dxa"/>
                                </w:tcPr>
                                <w:p w14:paraId="60746E40" w14:textId="77777777" w:rsidR="00F62E01" w:rsidRDefault="00646DA3">
                                  <w:pPr>
                                    <w:pStyle w:val="TableParagraph"/>
                                    <w:spacing w:before="56" w:line="214" w:lineRule="exact"/>
                                    <w:ind w:left="106"/>
                                    <w:rPr>
                                      <w:sz w:val="20"/>
                                    </w:rPr>
                                  </w:pPr>
                                  <w:r>
                                    <w:rPr>
                                      <w:spacing w:val="-2"/>
                                      <w:sz w:val="20"/>
                                    </w:rPr>
                                    <w:t>5--</w:t>
                                  </w:r>
                                  <w:r>
                                    <w:rPr>
                                      <w:spacing w:val="-5"/>
                                      <w:sz w:val="20"/>
                                    </w:rPr>
                                    <w:t>(5)</w:t>
                                  </w:r>
                                </w:p>
                              </w:tc>
                            </w:tr>
                            <w:tr w:rsidR="00F62E01" w14:paraId="60746E45" w14:textId="77777777">
                              <w:trPr>
                                <w:trHeight w:val="285"/>
                              </w:trPr>
                              <w:tc>
                                <w:tcPr>
                                  <w:tcW w:w="1529" w:type="dxa"/>
                                </w:tcPr>
                                <w:p w14:paraId="60746E42" w14:textId="77777777" w:rsidR="00F62E01" w:rsidRDefault="00646DA3">
                                  <w:pPr>
                                    <w:pStyle w:val="TableParagraph"/>
                                    <w:spacing w:before="13" w:line="252" w:lineRule="exact"/>
                                  </w:pPr>
                                  <w:r>
                                    <w:rPr>
                                      <w:spacing w:val="-4"/>
                                    </w:rPr>
                                    <w:t>HIST</w:t>
                                  </w:r>
                                </w:p>
                              </w:tc>
                              <w:tc>
                                <w:tcPr>
                                  <w:tcW w:w="1529" w:type="dxa"/>
                                </w:tcPr>
                                <w:p w14:paraId="60746E43" w14:textId="77777777" w:rsidR="00F62E01" w:rsidRDefault="00646DA3">
                                  <w:pPr>
                                    <w:pStyle w:val="TableParagraph"/>
                                    <w:spacing w:before="33" w:line="232" w:lineRule="exact"/>
                                    <w:ind w:left="102"/>
                                  </w:pPr>
                                  <w:r>
                                    <w:t>9</w:t>
                                  </w:r>
                                </w:p>
                              </w:tc>
                              <w:tc>
                                <w:tcPr>
                                  <w:tcW w:w="3513" w:type="dxa"/>
                                </w:tcPr>
                                <w:p w14:paraId="60746E44" w14:textId="77777777" w:rsidR="00F62E01" w:rsidRDefault="00646DA3">
                                  <w:pPr>
                                    <w:pStyle w:val="TableParagraph"/>
                                    <w:spacing w:before="56" w:line="210" w:lineRule="exact"/>
                                    <w:ind w:left="106"/>
                                    <w:rPr>
                                      <w:sz w:val="20"/>
                                    </w:rPr>
                                  </w:pPr>
                                  <w:r>
                                    <w:rPr>
                                      <w:sz w:val="20"/>
                                    </w:rPr>
                                    <w:t>1--(2);</w:t>
                                  </w:r>
                                  <w:r>
                                    <w:rPr>
                                      <w:spacing w:val="-4"/>
                                      <w:sz w:val="20"/>
                                    </w:rPr>
                                    <w:t xml:space="preserve"> </w:t>
                                  </w:r>
                                  <w:r>
                                    <w:rPr>
                                      <w:sz w:val="20"/>
                                    </w:rPr>
                                    <w:t>2--(2);</w:t>
                                  </w:r>
                                  <w:r>
                                    <w:rPr>
                                      <w:spacing w:val="-2"/>
                                      <w:sz w:val="20"/>
                                    </w:rPr>
                                    <w:t xml:space="preserve"> </w:t>
                                  </w:r>
                                  <w:r>
                                    <w:rPr>
                                      <w:sz w:val="20"/>
                                    </w:rPr>
                                    <w:t>3--(3);</w:t>
                                  </w:r>
                                  <w:r>
                                    <w:rPr>
                                      <w:spacing w:val="-1"/>
                                      <w:sz w:val="20"/>
                                    </w:rPr>
                                    <w:t xml:space="preserve"> </w:t>
                                  </w:r>
                                  <w:r>
                                    <w:rPr>
                                      <w:sz w:val="20"/>
                                    </w:rPr>
                                    <w:t>4--</w:t>
                                  </w:r>
                                  <w:r>
                                    <w:rPr>
                                      <w:spacing w:val="-5"/>
                                      <w:sz w:val="20"/>
                                    </w:rPr>
                                    <w:t xml:space="preserve"> </w:t>
                                  </w:r>
                                  <w:r>
                                    <w:rPr>
                                      <w:sz w:val="20"/>
                                    </w:rPr>
                                    <w:t>(1);</w:t>
                                  </w:r>
                                  <w:r>
                                    <w:rPr>
                                      <w:spacing w:val="-1"/>
                                      <w:sz w:val="20"/>
                                    </w:rPr>
                                    <w:t xml:space="preserve"> </w:t>
                                  </w:r>
                                  <w:r>
                                    <w:rPr>
                                      <w:sz w:val="20"/>
                                    </w:rPr>
                                    <w:t>5--</w:t>
                                  </w:r>
                                  <w:r>
                                    <w:rPr>
                                      <w:spacing w:val="-5"/>
                                      <w:sz w:val="20"/>
                                    </w:rPr>
                                    <w:t>(1)</w:t>
                                  </w:r>
                                </w:p>
                              </w:tc>
                            </w:tr>
                            <w:tr w:rsidR="00F62E01" w14:paraId="60746E49" w14:textId="77777777">
                              <w:trPr>
                                <w:trHeight w:val="290"/>
                              </w:trPr>
                              <w:tc>
                                <w:tcPr>
                                  <w:tcW w:w="1529" w:type="dxa"/>
                                </w:tcPr>
                                <w:p w14:paraId="60746E46" w14:textId="77777777" w:rsidR="00F62E01" w:rsidRDefault="00646DA3">
                                  <w:pPr>
                                    <w:pStyle w:val="TableParagraph"/>
                                    <w:spacing w:before="18" w:line="252" w:lineRule="exact"/>
                                  </w:pPr>
                                  <w:r>
                                    <w:rPr>
                                      <w:spacing w:val="-5"/>
                                    </w:rPr>
                                    <w:t>PS</w:t>
                                  </w:r>
                                </w:p>
                              </w:tc>
                              <w:tc>
                                <w:tcPr>
                                  <w:tcW w:w="1529" w:type="dxa"/>
                                </w:tcPr>
                                <w:p w14:paraId="60746E47" w14:textId="77777777" w:rsidR="00F62E01" w:rsidRDefault="00646DA3">
                                  <w:pPr>
                                    <w:pStyle w:val="TableParagraph"/>
                                    <w:spacing w:before="34" w:line="236" w:lineRule="exact"/>
                                    <w:ind w:left="102"/>
                                  </w:pPr>
                                  <w:r>
                                    <w:t>6</w:t>
                                  </w:r>
                                </w:p>
                              </w:tc>
                              <w:tc>
                                <w:tcPr>
                                  <w:tcW w:w="3513" w:type="dxa"/>
                                </w:tcPr>
                                <w:p w14:paraId="60746E48" w14:textId="77777777" w:rsidR="00F62E01" w:rsidRDefault="00646DA3">
                                  <w:pPr>
                                    <w:pStyle w:val="TableParagraph"/>
                                    <w:spacing w:before="57" w:line="214" w:lineRule="exact"/>
                                    <w:ind w:left="106"/>
                                    <w:rPr>
                                      <w:sz w:val="20"/>
                                    </w:rPr>
                                  </w:pPr>
                                  <w:r>
                                    <w:rPr>
                                      <w:sz w:val="20"/>
                                    </w:rPr>
                                    <w:t>1--(1);</w:t>
                                  </w:r>
                                  <w:r>
                                    <w:rPr>
                                      <w:spacing w:val="-7"/>
                                      <w:sz w:val="20"/>
                                    </w:rPr>
                                    <w:t xml:space="preserve"> </w:t>
                                  </w:r>
                                  <w:r>
                                    <w:rPr>
                                      <w:sz w:val="20"/>
                                    </w:rPr>
                                    <w:t>2--(3);</w:t>
                                  </w:r>
                                  <w:r>
                                    <w:rPr>
                                      <w:spacing w:val="-5"/>
                                      <w:sz w:val="20"/>
                                    </w:rPr>
                                    <w:t xml:space="preserve"> </w:t>
                                  </w:r>
                                  <w:r>
                                    <w:rPr>
                                      <w:sz w:val="20"/>
                                    </w:rPr>
                                    <w:t>3--</w:t>
                                  </w:r>
                                  <w:r>
                                    <w:rPr>
                                      <w:spacing w:val="-4"/>
                                      <w:sz w:val="20"/>
                                    </w:rPr>
                                    <w:t>(3);</w:t>
                                  </w:r>
                                </w:p>
                              </w:tc>
                            </w:tr>
                            <w:tr w:rsidR="00F62E01" w14:paraId="60746E4D" w14:textId="77777777">
                              <w:trPr>
                                <w:trHeight w:val="285"/>
                              </w:trPr>
                              <w:tc>
                                <w:tcPr>
                                  <w:tcW w:w="1529" w:type="dxa"/>
                                </w:tcPr>
                                <w:p w14:paraId="60746E4A" w14:textId="77777777" w:rsidR="00F62E01" w:rsidRDefault="00646DA3">
                                  <w:pPr>
                                    <w:pStyle w:val="TableParagraph"/>
                                    <w:spacing w:before="13" w:line="252" w:lineRule="exact"/>
                                  </w:pPr>
                                  <w:r>
                                    <w:rPr>
                                      <w:spacing w:val="-5"/>
                                    </w:rPr>
                                    <w:t>REL</w:t>
                                  </w:r>
                                </w:p>
                              </w:tc>
                              <w:tc>
                                <w:tcPr>
                                  <w:tcW w:w="1529" w:type="dxa"/>
                                </w:tcPr>
                                <w:p w14:paraId="60746E4B" w14:textId="77777777" w:rsidR="00F62E01" w:rsidRDefault="00646DA3">
                                  <w:pPr>
                                    <w:pStyle w:val="TableParagraph"/>
                                    <w:spacing w:before="33" w:line="232" w:lineRule="exact"/>
                                    <w:ind w:left="102"/>
                                  </w:pPr>
                                  <w:r>
                                    <w:rPr>
                                      <w:spacing w:val="-5"/>
                                    </w:rPr>
                                    <w:t>16</w:t>
                                  </w:r>
                                </w:p>
                              </w:tc>
                              <w:tc>
                                <w:tcPr>
                                  <w:tcW w:w="3513" w:type="dxa"/>
                                </w:tcPr>
                                <w:p w14:paraId="60746E4C" w14:textId="77777777" w:rsidR="00F62E01" w:rsidRDefault="00646DA3">
                                  <w:pPr>
                                    <w:pStyle w:val="TableParagraph"/>
                                    <w:spacing w:before="56" w:line="210" w:lineRule="exact"/>
                                    <w:ind w:left="106"/>
                                    <w:rPr>
                                      <w:sz w:val="20"/>
                                    </w:rPr>
                                  </w:pPr>
                                  <w:r>
                                    <w:rPr>
                                      <w:sz w:val="20"/>
                                    </w:rPr>
                                    <w:t>1--(4);</w:t>
                                  </w:r>
                                  <w:r>
                                    <w:rPr>
                                      <w:spacing w:val="-4"/>
                                      <w:sz w:val="20"/>
                                    </w:rPr>
                                    <w:t xml:space="preserve"> </w:t>
                                  </w:r>
                                  <w:r>
                                    <w:rPr>
                                      <w:sz w:val="20"/>
                                    </w:rPr>
                                    <w:t>2--(4);</w:t>
                                  </w:r>
                                  <w:r>
                                    <w:rPr>
                                      <w:spacing w:val="-2"/>
                                      <w:sz w:val="20"/>
                                    </w:rPr>
                                    <w:t xml:space="preserve"> </w:t>
                                  </w:r>
                                  <w:r>
                                    <w:rPr>
                                      <w:sz w:val="20"/>
                                    </w:rPr>
                                    <w:t>4--(7);</w:t>
                                  </w:r>
                                  <w:r>
                                    <w:rPr>
                                      <w:spacing w:val="-2"/>
                                      <w:sz w:val="20"/>
                                    </w:rPr>
                                    <w:t xml:space="preserve"> </w:t>
                                  </w:r>
                                  <w:r>
                                    <w:rPr>
                                      <w:sz w:val="20"/>
                                    </w:rPr>
                                    <w:t>5—</w:t>
                                  </w:r>
                                  <w:r>
                                    <w:rPr>
                                      <w:spacing w:val="-5"/>
                                      <w:sz w:val="20"/>
                                    </w:rPr>
                                    <w:t>(1)</w:t>
                                  </w:r>
                                </w:p>
                              </w:tc>
                            </w:tr>
                            <w:tr w:rsidR="00F62E01" w14:paraId="60746E51" w14:textId="77777777">
                              <w:trPr>
                                <w:trHeight w:val="286"/>
                              </w:trPr>
                              <w:tc>
                                <w:tcPr>
                                  <w:tcW w:w="1529" w:type="dxa"/>
                                </w:tcPr>
                                <w:p w14:paraId="60746E4E" w14:textId="77777777" w:rsidR="00F62E01" w:rsidRDefault="00646DA3">
                                  <w:pPr>
                                    <w:pStyle w:val="TableParagraph"/>
                                    <w:spacing w:before="17" w:line="248" w:lineRule="exact"/>
                                  </w:pPr>
                                  <w:r>
                                    <w:rPr>
                                      <w:spacing w:val="-5"/>
                                    </w:rPr>
                                    <w:t>SOC</w:t>
                                  </w:r>
                                </w:p>
                              </w:tc>
                              <w:tc>
                                <w:tcPr>
                                  <w:tcW w:w="1529" w:type="dxa"/>
                                </w:tcPr>
                                <w:p w14:paraId="60746E4F" w14:textId="77777777" w:rsidR="00F62E01" w:rsidRDefault="00646DA3">
                                  <w:pPr>
                                    <w:pStyle w:val="TableParagraph"/>
                                    <w:spacing w:before="33" w:line="232" w:lineRule="exact"/>
                                    <w:ind w:left="102"/>
                                  </w:pPr>
                                  <w:r>
                                    <w:t>7</w:t>
                                  </w:r>
                                </w:p>
                              </w:tc>
                              <w:tc>
                                <w:tcPr>
                                  <w:tcW w:w="3513" w:type="dxa"/>
                                </w:tcPr>
                                <w:p w14:paraId="60746E50" w14:textId="77777777" w:rsidR="00F62E01" w:rsidRDefault="00646DA3">
                                  <w:pPr>
                                    <w:pStyle w:val="TableParagraph"/>
                                    <w:spacing w:before="56" w:line="210" w:lineRule="exact"/>
                                    <w:ind w:left="106"/>
                                    <w:rPr>
                                      <w:sz w:val="20"/>
                                    </w:rPr>
                                  </w:pPr>
                                  <w:r>
                                    <w:rPr>
                                      <w:sz w:val="20"/>
                                    </w:rPr>
                                    <w:t>1-</w:t>
                                  </w:r>
                                  <w:r>
                                    <w:rPr>
                                      <w:spacing w:val="-6"/>
                                      <w:sz w:val="20"/>
                                    </w:rPr>
                                    <w:t xml:space="preserve"> </w:t>
                                  </w:r>
                                  <w:r>
                                    <w:rPr>
                                      <w:sz w:val="20"/>
                                    </w:rPr>
                                    <w:t>(1);</w:t>
                                  </w:r>
                                  <w:r>
                                    <w:rPr>
                                      <w:spacing w:val="-1"/>
                                      <w:sz w:val="20"/>
                                    </w:rPr>
                                    <w:t xml:space="preserve"> </w:t>
                                  </w:r>
                                  <w:r>
                                    <w:rPr>
                                      <w:sz w:val="20"/>
                                    </w:rPr>
                                    <w:t>3--(1);</w:t>
                                  </w:r>
                                  <w:r>
                                    <w:rPr>
                                      <w:spacing w:val="-1"/>
                                      <w:sz w:val="20"/>
                                    </w:rPr>
                                    <w:t xml:space="preserve"> </w:t>
                                  </w:r>
                                  <w:r>
                                    <w:rPr>
                                      <w:sz w:val="20"/>
                                    </w:rPr>
                                    <w:t>4--(3);</w:t>
                                  </w:r>
                                  <w:r>
                                    <w:rPr>
                                      <w:spacing w:val="-1"/>
                                      <w:sz w:val="20"/>
                                    </w:rPr>
                                    <w:t xml:space="preserve"> </w:t>
                                  </w:r>
                                  <w:r>
                                    <w:rPr>
                                      <w:sz w:val="20"/>
                                    </w:rPr>
                                    <w:t>5--</w:t>
                                  </w:r>
                                  <w:r>
                                    <w:rPr>
                                      <w:spacing w:val="-5"/>
                                      <w:sz w:val="20"/>
                                    </w:rPr>
                                    <w:t>(2)</w:t>
                                  </w:r>
                                </w:p>
                              </w:tc>
                            </w:tr>
                          </w:tbl>
                          <w:p w14:paraId="60746E52"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DF8" id="docshape6" o:spid="_x0000_s1027" type="#_x0000_t202" style="position:absolute;left:0;text-align:left;margin-left:69pt;margin-top:11.65pt;width:334.9pt;height:134.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3513"/>
                      </w:tblGrid>
                      <w:tr w:rsidR="00F62E01" w14:paraId="60746E31" w14:textId="77777777">
                        <w:trPr>
                          <w:trHeight w:val="322"/>
                        </w:trPr>
                        <w:tc>
                          <w:tcPr>
                            <w:tcW w:w="6571" w:type="dxa"/>
                            <w:gridSpan w:val="3"/>
                          </w:tcPr>
                          <w:p w14:paraId="60746E30" w14:textId="77777777" w:rsidR="00F62E01" w:rsidRDefault="00646DA3">
                            <w:pPr>
                              <w:pStyle w:val="TableParagraph"/>
                              <w:spacing w:before="33"/>
                              <w:ind w:left="1033" w:right="1034"/>
                              <w:jc w:val="center"/>
                              <w:rPr>
                                <w:b/>
                              </w:rPr>
                            </w:pPr>
                            <w:r>
                              <w:rPr>
                                <w:b/>
                              </w:rPr>
                              <w:t>Table</w:t>
                            </w:r>
                            <w:r>
                              <w:rPr>
                                <w:b/>
                                <w:spacing w:val="-6"/>
                              </w:rPr>
                              <w:t xml:space="preserve"> </w:t>
                            </w:r>
                            <w:r>
                              <w:rPr>
                                <w:b/>
                              </w:rPr>
                              <w:t>4:</w:t>
                            </w:r>
                            <w:r>
                              <w:rPr>
                                <w:b/>
                                <w:spacing w:val="-4"/>
                              </w:rPr>
                              <w:t xml:space="preserve"> </w:t>
                            </w:r>
                            <w:r>
                              <w:rPr>
                                <w:b/>
                              </w:rPr>
                              <w:t>Depth</w:t>
                            </w:r>
                            <w:r>
                              <w:rPr>
                                <w:b/>
                                <w:spacing w:val="-3"/>
                              </w:rPr>
                              <w:t xml:space="preserve"> </w:t>
                            </w:r>
                            <w:r>
                              <w:rPr>
                                <w:b/>
                              </w:rPr>
                              <w:t>of</w:t>
                            </w:r>
                            <w:r>
                              <w:rPr>
                                <w:b/>
                                <w:spacing w:val="-4"/>
                              </w:rPr>
                              <w:t xml:space="preserve"> </w:t>
                            </w:r>
                            <w:r>
                              <w:rPr>
                                <w:b/>
                              </w:rPr>
                              <w:t>ME</w:t>
                            </w:r>
                            <w:r>
                              <w:rPr>
                                <w:b/>
                                <w:spacing w:val="-3"/>
                              </w:rPr>
                              <w:t xml:space="preserve"> </w:t>
                            </w:r>
                            <w:r>
                              <w:rPr>
                                <w:b/>
                              </w:rPr>
                              <w:t>Studies</w:t>
                            </w:r>
                            <w:r>
                              <w:rPr>
                                <w:b/>
                                <w:spacing w:val="-5"/>
                              </w:rPr>
                              <w:t xml:space="preserve"> </w:t>
                            </w:r>
                            <w:r>
                              <w:rPr>
                                <w:b/>
                              </w:rPr>
                              <w:t>across</w:t>
                            </w:r>
                            <w:r>
                              <w:rPr>
                                <w:b/>
                                <w:spacing w:val="-5"/>
                              </w:rPr>
                              <w:t xml:space="preserve"> </w:t>
                            </w:r>
                            <w:r>
                              <w:rPr>
                                <w:b/>
                                <w:spacing w:val="-2"/>
                              </w:rPr>
                              <w:t>Disciplines</w:t>
                            </w:r>
                          </w:p>
                        </w:tc>
                      </w:tr>
                      <w:tr w:rsidR="00F62E01" w14:paraId="60746E35" w14:textId="77777777">
                        <w:trPr>
                          <w:trHeight w:val="253"/>
                        </w:trPr>
                        <w:tc>
                          <w:tcPr>
                            <w:tcW w:w="1529" w:type="dxa"/>
                          </w:tcPr>
                          <w:p w14:paraId="60746E32" w14:textId="77777777" w:rsidR="00F62E01" w:rsidRDefault="00646DA3">
                            <w:pPr>
                              <w:pStyle w:val="TableParagraph"/>
                              <w:spacing w:before="1" w:line="232" w:lineRule="exact"/>
                              <w:rPr>
                                <w:b/>
                              </w:rPr>
                            </w:pPr>
                            <w:r>
                              <w:rPr>
                                <w:b/>
                                <w:spacing w:val="-2"/>
                              </w:rPr>
                              <w:t>Discipline</w:t>
                            </w:r>
                          </w:p>
                        </w:tc>
                        <w:tc>
                          <w:tcPr>
                            <w:tcW w:w="1529" w:type="dxa"/>
                          </w:tcPr>
                          <w:p w14:paraId="60746E33" w14:textId="77777777" w:rsidR="00F62E01" w:rsidRDefault="00646DA3">
                            <w:pPr>
                              <w:pStyle w:val="TableParagraph"/>
                              <w:spacing w:before="1" w:line="232" w:lineRule="exact"/>
                              <w:ind w:left="102"/>
                              <w:rPr>
                                <w:b/>
                              </w:rPr>
                            </w:pPr>
                            <w:r>
                              <w:rPr>
                                <w:b/>
                              </w:rPr>
                              <w:t xml:space="preserve"># of </w:t>
                            </w:r>
                            <w:r>
                              <w:rPr>
                                <w:b/>
                                <w:spacing w:val="-2"/>
                              </w:rPr>
                              <w:t>courses</w:t>
                            </w:r>
                          </w:p>
                        </w:tc>
                        <w:tc>
                          <w:tcPr>
                            <w:tcW w:w="3513" w:type="dxa"/>
                          </w:tcPr>
                          <w:p w14:paraId="60746E34" w14:textId="77777777" w:rsidR="00F62E01" w:rsidRDefault="00646DA3">
                            <w:pPr>
                              <w:pStyle w:val="TableParagraph"/>
                              <w:spacing w:before="1" w:line="232" w:lineRule="exact"/>
                              <w:ind w:left="106"/>
                              <w:rPr>
                                <w:b/>
                              </w:rPr>
                            </w:pPr>
                            <w:r>
                              <w:rPr>
                                <w:b/>
                              </w:rPr>
                              <w:t>Level</w:t>
                            </w:r>
                            <w:r>
                              <w:rPr>
                                <w:b/>
                                <w:spacing w:val="-2"/>
                              </w:rPr>
                              <w:t xml:space="preserve"> </w:t>
                            </w:r>
                            <w:r>
                              <w:rPr>
                                <w:b/>
                              </w:rPr>
                              <w:t>and</w:t>
                            </w:r>
                            <w:r>
                              <w:rPr>
                                <w:b/>
                                <w:spacing w:val="-2"/>
                              </w:rPr>
                              <w:t xml:space="preserve"> </w:t>
                            </w:r>
                            <w:r>
                              <w:rPr>
                                <w:b/>
                              </w:rPr>
                              <w:t>#</w:t>
                            </w:r>
                            <w:r>
                              <w:rPr>
                                <w:b/>
                                <w:spacing w:val="-3"/>
                              </w:rPr>
                              <w:t xml:space="preserve"> </w:t>
                            </w:r>
                            <w:r>
                              <w:rPr>
                                <w:b/>
                              </w:rPr>
                              <w:t>of</w:t>
                            </w:r>
                            <w:r>
                              <w:rPr>
                                <w:b/>
                                <w:spacing w:val="-1"/>
                              </w:rPr>
                              <w:t xml:space="preserve"> </w:t>
                            </w:r>
                            <w:r>
                              <w:rPr>
                                <w:b/>
                                <w:spacing w:val="-2"/>
                              </w:rPr>
                              <w:t>courses</w:t>
                            </w:r>
                          </w:p>
                        </w:tc>
                      </w:tr>
                      <w:tr w:rsidR="00F62E01" w14:paraId="60746E39" w14:textId="77777777">
                        <w:trPr>
                          <w:trHeight w:val="290"/>
                        </w:trPr>
                        <w:tc>
                          <w:tcPr>
                            <w:tcW w:w="1529" w:type="dxa"/>
                          </w:tcPr>
                          <w:p w14:paraId="60746E36" w14:textId="77777777" w:rsidR="00F62E01" w:rsidRDefault="00646DA3">
                            <w:pPr>
                              <w:pStyle w:val="TableParagraph"/>
                              <w:spacing w:before="17" w:line="252" w:lineRule="exact"/>
                            </w:pPr>
                            <w:r>
                              <w:rPr>
                                <w:spacing w:val="-5"/>
                              </w:rPr>
                              <w:t>CWL</w:t>
                            </w:r>
                          </w:p>
                        </w:tc>
                        <w:tc>
                          <w:tcPr>
                            <w:tcW w:w="1529" w:type="dxa"/>
                          </w:tcPr>
                          <w:p w14:paraId="60746E37" w14:textId="77777777" w:rsidR="00F62E01" w:rsidRDefault="00646DA3">
                            <w:pPr>
                              <w:pStyle w:val="TableParagraph"/>
                              <w:spacing w:before="33" w:line="236" w:lineRule="exact"/>
                              <w:ind w:left="158"/>
                            </w:pPr>
                            <w:r>
                              <w:t>6</w:t>
                            </w:r>
                          </w:p>
                        </w:tc>
                        <w:tc>
                          <w:tcPr>
                            <w:tcW w:w="3513" w:type="dxa"/>
                          </w:tcPr>
                          <w:p w14:paraId="60746E38" w14:textId="77777777" w:rsidR="00F62E01" w:rsidRDefault="00646DA3">
                            <w:pPr>
                              <w:pStyle w:val="TableParagraph"/>
                              <w:spacing w:before="56" w:line="214" w:lineRule="exact"/>
                              <w:ind w:left="106"/>
                              <w:rPr>
                                <w:sz w:val="20"/>
                              </w:rPr>
                            </w:pPr>
                            <w:r>
                              <w:rPr>
                                <w:sz w:val="20"/>
                              </w:rPr>
                              <w:t>1--(2);</w:t>
                            </w:r>
                            <w:r>
                              <w:rPr>
                                <w:spacing w:val="-5"/>
                                <w:sz w:val="20"/>
                              </w:rPr>
                              <w:t xml:space="preserve"> </w:t>
                            </w:r>
                            <w:r>
                              <w:rPr>
                                <w:sz w:val="20"/>
                              </w:rPr>
                              <w:t>2--(2);</w:t>
                            </w:r>
                            <w:r>
                              <w:rPr>
                                <w:spacing w:val="-5"/>
                                <w:sz w:val="20"/>
                              </w:rPr>
                              <w:t xml:space="preserve"> </w:t>
                            </w:r>
                            <w:r>
                              <w:rPr>
                                <w:sz w:val="20"/>
                              </w:rPr>
                              <w:t>4--</w:t>
                            </w:r>
                            <w:r>
                              <w:rPr>
                                <w:spacing w:val="-5"/>
                                <w:sz w:val="20"/>
                              </w:rPr>
                              <w:t>(2)</w:t>
                            </w:r>
                          </w:p>
                        </w:tc>
                      </w:tr>
                      <w:tr w:rsidR="00F62E01" w14:paraId="60746E3D" w14:textId="77777777">
                        <w:trPr>
                          <w:trHeight w:val="286"/>
                        </w:trPr>
                        <w:tc>
                          <w:tcPr>
                            <w:tcW w:w="1529" w:type="dxa"/>
                          </w:tcPr>
                          <w:p w14:paraId="60746E3A" w14:textId="77777777" w:rsidR="00F62E01" w:rsidRDefault="00646DA3">
                            <w:pPr>
                              <w:pStyle w:val="TableParagraph"/>
                              <w:spacing w:before="13" w:line="252" w:lineRule="exact"/>
                            </w:pPr>
                            <w:r>
                              <w:rPr>
                                <w:spacing w:val="-4"/>
                              </w:rPr>
                              <w:t>ECON</w:t>
                            </w:r>
                          </w:p>
                        </w:tc>
                        <w:tc>
                          <w:tcPr>
                            <w:tcW w:w="1529" w:type="dxa"/>
                          </w:tcPr>
                          <w:p w14:paraId="60746E3B" w14:textId="77777777" w:rsidR="00F62E01" w:rsidRDefault="00646DA3">
                            <w:pPr>
                              <w:pStyle w:val="TableParagraph"/>
                              <w:spacing w:before="33" w:line="232" w:lineRule="exact"/>
                              <w:ind w:left="102"/>
                            </w:pPr>
                            <w:r>
                              <w:t>1</w:t>
                            </w:r>
                          </w:p>
                        </w:tc>
                        <w:tc>
                          <w:tcPr>
                            <w:tcW w:w="3513" w:type="dxa"/>
                          </w:tcPr>
                          <w:p w14:paraId="60746E3C" w14:textId="77777777" w:rsidR="00F62E01" w:rsidRDefault="00646DA3">
                            <w:pPr>
                              <w:pStyle w:val="TableParagraph"/>
                              <w:spacing w:before="56" w:line="210" w:lineRule="exact"/>
                              <w:ind w:left="106"/>
                              <w:rPr>
                                <w:sz w:val="20"/>
                              </w:rPr>
                            </w:pPr>
                            <w:r>
                              <w:rPr>
                                <w:spacing w:val="-2"/>
                                <w:sz w:val="20"/>
                              </w:rPr>
                              <w:t>4--</w:t>
                            </w:r>
                            <w:r>
                              <w:rPr>
                                <w:spacing w:val="-5"/>
                                <w:sz w:val="20"/>
                              </w:rPr>
                              <w:t>(1)</w:t>
                            </w:r>
                          </w:p>
                        </w:tc>
                      </w:tr>
                      <w:tr w:rsidR="00F62E01" w14:paraId="60746E41" w14:textId="77777777">
                        <w:trPr>
                          <w:trHeight w:val="290"/>
                        </w:trPr>
                        <w:tc>
                          <w:tcPr>
                            <w:tcW w:w="1529" w:type="dxa"/>
                          </w:tcPr>
                          <w:p w14:paraId="60746E3E" w14:textId="77777777" w:rsidR="00F62E01" w:rsidRDefault="00646DA3">
                            <w:pPr>
                              <w:pStyle w:val="TableParagraph"/>
                              <w:spacing w:before="17" w:line="252" w:lineRule="exact"/>
                            </w:pPr>
                            <w:r>
                              <w:rPr>
                                <w:spacing w:val="-5"/>
                              </w:rPr>
                              <w:t>EPS</w:t>
                            </w:r>
                          </w:p>
                        </w:tc>
                        <w:tc>
                          <w:tcPr>
                            <w:tcW w:w="1529" w:type="dxa"/>
                          </w:tcPr>
                          <w:p w14:paraId="60746E3F" w14:textId="77777777" w:rsidR="00F62E01" w:rsidRDefault="00646DA3">
                            <w:pPr>
                              <w:pStyle w:val="TableParagraph"/>
                              <w:spacing w:before="33" w:line="236" w:lineRule="exact"/>
                              <w:ind w:left="102"/>
                            </w:pPr>
                            <w:r>
                              <w:t>5</w:t>
                            </w:r>
                          </w:p>
                        </w:tc>
                        <w:tc>
                          <w:tcPr>
                            <w:tcW w:w="3513" w:type="dxa"/>
                          </w:tcPr>
                          <w:p w14:paraId="60746E40" w14:textId="77777777" w:rsidR="00F62E01" w:rsidRDefault="00646DA3">
                            <w:pPr>
                              <w:pStyle w:val="TableParagraph"/>
                              <w:spacing w:before="56" w:line="214" w:lineRule="exact"/>
                              <w:ind w:left="106"/>
                              <w:rPr>
                                <w:sz w:val="20"/>
                              </w:rPr>
                            </w:pPr>
                            <w:r>
                              <w:rPr>
                                <w:spacing w:val="-2"/>
                                <w:sz w:val="20"/>
                              </w:rPr>
                              <w:t>5--</w:t>
                            </w:r>
                            <w:r>
                              <w:rPr>
                                <w:spacing w:val="-5"/>
                                <w:sz w:val="20"/>
                              </w:rPr>
                              <w:t>(5)</w:t>
                            </w:r>
                          </w:p>
                        </w:tc>
                      </w:tr>
                      <w:tr w:rsidR="00F62E01" w14:paraId="60746E45" w14:textId="77777777">
                        <w:trPr>
                          <w:trHeight w:val="285"/>
                        </w:trPr>
                        <w:tc>
                          <w:tcPr>
                            <w:tcW w:w="1529" w:type="dxa"/>
                          </w:tcPr>
                          <w:p w14:paraId="60746E42" w14:textId="77777777" w:rsidR="00F62E01" w:rsidRDefault="00646DA3">
                            <w:pPr>
                              <w:pStyle w:val="TableParagraph"/>
                              <w:spacing w:before="13" w:line="252" w:lineRule="exact"/>
                            </w:pPr>
                            <w:r>
                              <w:rPr>
                                <w:spacing w:val="-4"/>
                              </w:rPr>
                              <w:t>HIST</w:t>
                            </w:r>
                          </w:p>
                        </w:tc>
                        <w:tc>
                          <w:tcPr>
                            <w:tcW w:w="1529" w:type="dxa"/>
                          </w:tcPr>
                          <w:p w14:paraId="60746E43" w14:textId="77777777" w:rsidR="00F62E01" w:rsidRDefault="00646DA3">
                            <w:pPr>
                              <w:pStyle w:val="TableParagraph"/>
                              <w:spacing w:before="33" w:line="232" w:lineRule="exact"/>
                              <w:ind w:left="102"/>
                            </w:pPr>
                            <w:r>
                              <w:t>9</w:t>
                            </w:r>
                          </w:p>
                        </w:tc>
                        <w:tc>
                          <w:tcPr>
                            <w:tcW w:w="3513" w:type="dxa"/>
                          </w:tcPr>
                          <w:p w14:paraId="60746E44" w14:textId="77777777" w:rsidR="00F62E01" w:rsidRDefault="00646DA3">
                            <w:pPr>
                              <w:pStyle w:val="TableParagraph"/>
                              <w:spacing w:before="56" w:line="210" w:lineRule="exact"/>
                              <w:ind w:left="106"/>
                              <w:rPr>
                                <w:sz w:val="20"/>
                              </w:rPr>
                            </w:pPr>
                            <w:r>
                              <w:rPr>
                                <w:sz w:val="20"/>
                              </w:rPr>
                              <w:t>1--(2);</w:t>
                            </w:r>
                            <w:r>
                              <w:rPr>
                                <w:spacing w:val="-4"/>
                                <w:sz w:val="20"/>
                              </w:rPr>
                              <w:t xml:space="preserve"> </w:t>
                            </w:r>
                            <w:r>
                              <w:rPr>
                                <w:sz w:val="20"/>
                              </w:rPr>
                              <w:t>2--(2);</w:t>
                            </w:r>
                            <w:r>
                              <w:rPr>
                                <w:spacing w:val="-2"/>
                                <w:sz w:val="20"/>
                              </w:rPr>
                              <w:t xml:space="preserve"> </w:t>
                            </w:r>
                            <w:r>
                              <w:rPr>
                                <w:sz w:val="20"/>
                              </w:rPr>
                              <w:t>3--(3);</w:t>
                            </w:r>
                            <w:r>
                              <w:rPr>
                                <w:spacing w:val="-1"/>
                                <w:sz w:val="20"/>
                              </w:rPr>
                              <w:t xml:space="preserve"> </w:t>
                            </w:r>
                            <w:r>
                              <w:rPr>
                                <w:sz w:val="20"/>
                              </w:rPr>
                              <w:t>4--</w:t>
                            </w:r>
                            <w:r>
                              <w:rPr>
                                <w:spacing w:val="-5"/>
                                <w:sz w:val="20"/>
                              </w:rPr>
                              <w:t xml:space="preserve"> </w:t>
                            </w:r>
                            <w:r>
                              <w:rPr>
                                <w:sz w:val="20"/>
                              </w:rPr>
                              <w:t>(1);</w:t>
                            </w:r>
                            <w:r>
                              <w:rPr>
                                <w:spacing w:val="-1"/>
                                <w:sz w:val="20"/>
                              </w:rPr>
                              <w:t xml:space="preserve"> </w:t>
                            </w:r>
                            <w:r>
                              <w:rPr>
                                <w:sz w:val="20"/>
                              </w:rPr>
                              <w:t>5--</w:t>
                            </w:r>
                            <w:r>
                              <w:rPr>
                                <w:spacing w:val="-5"/>
                                <w:sz w:val="20"/>
                              </w:rPr>
                              <w:t>(1)</w:t>
                            </w:r>
                          </w:p>
                        </w:tc>
                      </w:tr>
                      <w:tr w:rsidR="00F62E01" w14:paraId="60746E49" w14:textId="77777777">
                        <w:trPr>
                          <w:trHeight w:val="290"/>
                        </w:trPr>
                        <w:tc>
                          <w:tcPr>
                            <w:tcW w:w="1529" w:type="dxa"/>
                          </w:tcPr>
                          <w:p w14:paraId="60746E46" w14:textId="77777777" w:rsidR="00F62E01" w:rsidRDefault="00646DA3">
                            <w:pPr>
                              <w:pStyle w:val="TableParagraph"/>
                              <w:spacing w:before="18" w:line="252" w:lineRule="exact"/>
                            </w:pPr>
                            <w:r>
                              <w:rPr>
                                <w:spacing w:val="-5"/>
                              </w:rPr>
                              <w:t>PS</w:t>
                            </w:r>
                          </w:p>
                        </w:tc>
                        <w:tc>
                          <w:tcPr>
                            <w:tcW w:w="1529" w:type="dxa"/>
                          </w:tcPr>
                          <w:p w14:paraId="60746E47" w14:textId="77777777" w:rsidR="00F62E01" w:rsidRDefault="00646DA3">
                            <w:pPr>
                              <w:pStyle w:val="TableParagraph"/>
                              <w:spacing w:before="34" w:line="236" w:lineRule="exact"/>
                              <w:ind w:left="102"/>
                            </w:pPr>
                            <w:r>
                              <w:t>6</w:t>
                            </w:r>
                          </w:p>
                        </w:tc>
                        <w:tc>
                          <w:tcPr>
                            <w:tcW w:w="3513" w:type="dxa"/>
                          </w:tcPr>
                          <w:p w14:paraId="60746E48" w14:textId="77777777" w:rsidR="00F62E01" w:rsidRDefault="00646DA3">
                            <w:pPr>
                              <w:pStyle w:val="TableParagraph"/>
                              <w:spacing w:before="57" w:line="214" w:lineRule="exact"/>
                              <w:ind w:left="106"/>
                              <w:rPr>
                                <w:sz w:val="20"/>
                              </w:rPr>
                            </w:pPr>
                            <w:r>
                              <w:rPr>
                                <w:sz w:val="20"/>
                              </w:rPr>
                              <w:t>1--(1);</w:t>
                            </w:r>
                            <w:r>
                              <w:rPr>
                                <w:spacing w:val="-7"/>
                                <w:sz w:val="20"/>
                              </w:rPr>
                              <w:t xml:space="preserve"> </w:t>
                            </w:r>
                            <w:r>
                              <w:rPr>
                                <w:sz w:val="20"/>
                              </w:rPr>
                              <w:t>2--(3);</w:t>
                            </w:r>
                            <w:r>
                              <w:rPr>
                                <w:spacing w:val="-5"/>
                                <w:sz w:val="20"/>
                              </w:rPr>
                              <w:t xml:space="preserve"> </w:t>
                            </w:r>
                            <w:r>
                              <w:rPr>
                                <w:sz w:val="20"/>
                              </w:rPr>
                              <w:t>3--</w:t>
                            </w:r>
                            <w:r>
                              <w:rPr>
                                <w:spacing w:val="-4"/>
                                <w:sz w:val="20"/>
                              </w:rPr>
                              <w:t>(3);</w:t>
                            </w:r>
                          </w:p>
                        </w:tc>
                      </w:tr>
                      <w:tr w:rsidR="00F62E01" w14:paraId="60746E4D" w14:textId="77777777">
                        <w:trPr>
                          <w:trHeight w:val="285"/>
                        </w:trPr>
                        <w:tc>
                          <w:tcPr>
                            <w:tcW w:w="1529" w:type="dxa"/>
                          </w:tcPr>
                          <w:p w14:paraId="60746E4A" w14:textId="77777777" w:rsidR="00F62E01" w:rsidRDefault="00646DA3">
                            <w:pPr>
                              <w:pStyle w:val="TableParagraph"/>
                              <w:spacing w:before="13" w:line="252" w:lineRule="exact"/>
                            </w:pPr>
                            <w:r>
                              <w:rPr>
                                <w:spacing w:val="-5"/>
                              </w:rPr>
                              <w:t>REL</w:t>
                            </w:r>
                          </w:p>
                        </w:tc>
                        <w:tc>
                          <w:tcPr>
                            <w:tcW w:w="1529" w:type="dxa"/>
                          </w:tcPr>
                          <w:p w14:paraId="60746E4B" w14:textId="77777777" w:rsidR="00F62E01" w:rsidRDefault="00646DA3">
                            <w:pPr>
                              <w:pStyle w:val="TableParagraph"/>
                              <w:spacing w:before="33" w:line="232" w:lineRule="exact"/>
                              <w:ind w:left="102"/>
                            </w:pPr>
                            <w:r>
                              <w:rPr>
                                <w:spacing w:val="-5"/>
                              </w:rPr>
                              <w:t>16</w:t>
                            </w:r>
                          </w:p>
                        </w:tc>
                        <w:tc>
                          <w:tcPr>
                            <w:tcW w:w="3513" w:type="dxa"/>
                          </w:tcPr>
                          <w:p w14:paraId="60746E4C" w14:textId="77777777" w:rsidR="00F62E01" w:rsidRDefault="00646DA3">
                            <w:pPr>
                              <w:pStyle w:val="TableParagraph"/>
                              <w:spacing w:before="56" w:line="210" w:lineRule="exact"/>
                              <w:ind w:left="106"/>
                              <w:rPr>
                                <w:sz w:val="20"/>
                              </w:rPr>
                            </w:pPr>
                            <w:r>
                              <w:rPr>
                                <w:sz w:val="20"/>
                              </w:rPr>
                              <w:t>1--(4);</w:t>
                            </w:r>
                            <w:r>
                              <w:rPr>
                                <w:spacing w:val="-4"/>
                                <w:sz w:val="20"/>
                              </w:rPr>
                              <w:t xml:space="preserve"> </w:t>
                            </w:r>
                            <w:r>
                              <w:rPr>
                                <w:sz w:val="20"/>
                              </w:rPr>
                              <w:t>2--(4);</w:t>
                            </w:r>
                            <w:r>
                              <w:rPr>
                                <w:spacing w:val="-2"/>
                                <w:sz w:val="20"/>
                              </w:rPr>
                              <w:t xml:space="preserve"> </w:t>
                            </w:r>
                            <w:r>
                              <w:rPr>
                                <w:sz w:val="20"/>
                              </w:rPr>
                              <w:t>4--(7);</w:t>
                            </w:r>
                            <w:r>
                              <w:rPr>
                                <w:spacing w:val="-2"/>
                                <w:sz w:val="20"/>
                              </w:rPr>
                              <w:t xml:space="preserve"> </w:t>
                            </w:r>
                            <w:r>
                              <w:rPr>
                                <w:sz w:val="20"/>
                              </w:rPr>
                              <w:t>5—</w:t>
                            </w:r>
                            <w:r>
                              <w:rPr>
                                <w:spacing w:val="-5"/>
                                <w:sz w:val="20"/>
                              </w:rPr>
                              <w:t>(1)</w:t>
                            </w:r>
                          </w:p>
                        </w:tc>
                      </w:tr>
                      <w:tr w:rsidR="00F62E01" w14:paraId="60746E51" w14:textId="77777777">
                        <w:trPr>
                          <w:trHeight w:val="286"/>
                        </w:trPr>
                        <w:tc>
                          <w:tcPr>
                            <w:tcW w:w="1529" w:type="dxa"/>
                          </w:tcPr>
                          <w:p w14:paraId="60746E4E" w14:textId="77777777" w:rsidR="00F62E01" w:rsidRDefault="00646DA3">
                            <w:pPr>
                              <w:pStyle w:val="TableParagraph"/>
                              <w:spacing w:before="17" w:line="248" w:lineRule="exact"/>
                            </w:pPr>
                            <w:r>
                              <w:rPr>
                                <w:spacing w:val="-5"/>
                              </w:rPr>
                              <w:t>SOC</w:t>
                            </w:r>
                          </w:p>
                        </w:tc>
                        <w:tc>
                          <w:tcPr>
                            <w:tcW w:w="1529" w:type="dxa"/>
                          </w:tcPr>
                          <w:p w14:paraId="60746E4F" w14:textId="77777777" w:rsidR="00F62E01" w:rsidRDefault="00646DA3">
                            <w:pPr>
                              <w:pStyle w:val="TableParagraph"/>
                              <w:spacing w:before="33" w:line="232" w:lineRule="exact"/>
                              <w:ind w:left="102"/>
                            </w:pPr>
                            <w:r>
                              <w:t>7</w:t>
                            </w:r>
                          </w:p>
                        </w:tc>
                        <w:tc>
                          <w:tcPr>
                            <w:tcW w:w="3513" w:type="dxa"/>
                          </w:tcPr>
                          <w:p w14:paraId="60746E50" w14:textId="77777777" w:rsidR="00F62E01" w:rsidRDefault="00646DA3">
                            <w:pPr>
                              <w:pStyle w:val="TableParagraph"/>
                              <w:spacing w:before="56" w:line="210" w:lineRule="exact"/>
                              <w:ind w:left="106"/>
                              <w:rPr>
                                <w:sz w:val="20"/>
                              </w:rPr>
                            </w:pPr>
                            <w:r>
                              <w:rPr>
                                <w:sz w:val="20"/>
                              </w:rPr>
                              <w:t>1-</w:t>
                            </w:r>
                            <w:r>
                              <w:rPr>
                                <w:spacing w:val="-6"/>
                                <w:sz w:val="20"/>
                              </w:rPr>
                              <w:t xml:space="preserve"> </w:t>
                            </w:r>
                            <w:r>
                              <w:rPr>
                                <w:sz w:val="20"/>
                              </w:rPr>
                              <w:t>(1);</w:t>
                            </w:r>
                            <w:r>
                              <w:rPr>
                                <w:spacing w:val="-1"/>
                                <w:sz w:val="20"/>
                              </w:rPr>
                              <w:t xml:space="preserve"> </w:t>
                            </w:r>
                            <w:r>
                              <w:rPr>
                                <w:sz w:val="20"/>
                              </w:rPr>
                              <w:t>3--(1);</w:t>
                            </w:r>
                            <w:r>
                              <w:rPr>
                                <w:spacing w:val="-1"/>
                                <w:sz w:val="20"/>
                              </w:rPr>
                              <w:t xml:space="preserve"> </w:t>
                            </w:r>
                            <w:r>
                              <w:rPr>
                                <w:sz w:val="20"/>
                              </w:rPr>
                              <w:t>4--(3);</w:t>
                            </w:r>
                            <w:r>
                              <w:rPr>
                                <w:spacing w:val="-1"/>
                                <w:sz w:val="20"/>
                              </w:rPr>
                              <w:t xml:space="preserve"> </w:t>
                            </w:r>
                            <w:r>
                              <w:rPr>
                                <w:sz w:val="20"/>
                              </w:rPr>
                              <w:t>5--</w:t>
                            </w:r>
                            <w:r>
                              <w:rPr>
                                <w:spacing w:val="-5"/>
                                <w:sz w:val="20"/>
                              </w:rPr>
                              <w:t>(2)</w:t>
                            </w:r>
                          </w:p>
                        </w:tc>
                      </w:tr>
                    </w:tbl>
                    <w:p w14:paraId="60746E52" w14:textId="77777777" w:rsidR="00F62E01" w:rsidRDefault="00F62E01">
                      <w:pPr>
                        <w:pStyle w:val="BodyText"/>
                      </w:pPr>
                    </w:p>
                  </w:txbxContent>
                </v:textbox>
                <w10:wrap anchorx="page"/>
              </v:shape>
            </w:pict>
          </mc:Fallback>
        </mc:AlternateContent>
      </w:r>
      <w:r>
        <w:t>content. In religious studies, 10 courses</w:t>
      </w:r>
      <w:r>
        <w:rPr>
          <w:spacing w:val="-2"/>
        </w:rPr>
        <w:t xml:space="preserve"> </w:t>
      </w:r>
      <w:r>
        <w:t>are dedicated to MENA studies</w:t>
      </w:r>
      <w:r>
        <w:rPr>
          <w:spacing w:val="-12"/>
        </w:rPr>
        <w:t xml:space="preserve"> </w:t>
      </w:r>
      <w:r>
        <w:t>and</w:t>
      </w:r>
      <w:r>
        <w:rPr>
          <w:spacing w:val="-12"/>
        </w:rPr>
        <w:t xml:space="preserve"> </w:t>
      </w:r>
      <w:r>
        <w:t>nine</w:t>
      </w:r>
      <w:r>
        <w:rPr>
          <w:spacing w:val="-11"/>
        </w:rPr>
        <w:t xml:space="preserve"> </w:t>
      </w:r>
      <w:r>
        <w:t>others include substantially relevant</w:t>
      </w:r>
      <w:r>
        <w:rPr>
          <w:spacing w:val="-10"/>
        </w:rPr>
        <w:t xml:space="preserve"> </w:t>
      </w:r>
      <w:r>
        <w:t>content</w:t>
      </w:r>
      <w:r>
        <w:rPr>
          <w:spacing w:val="-10"/>
        </w:rPr>
        <w:t xml:space="preserve"> </w:t>
      </w:r>
      <w:r>
        <w:t>on</w:t>
      </w:r>
      <w:r>
        <w:rPr>
          <w:spacing w:val="-14"/>
        </w:rPr>
        <w:t xml:space="preserve"> </w:t>
      </w:r>
      <w:r>
        <w:t>the</w:t>
      </w:r>
    </w:p>
    <w:p w14:paraId="60746C00" w14:textId="77777777" w:rsidR="00F62E01" w:rsidRDefault="00F62E01">
      <w:pPr>
        <w:spacing w:line="480" w:lineRule="auto"/>
        <w:sectPr w:rsidR="00F62E01">
          <w:pgSz w:w="12240" w:h="15840"/>
          <w:pgMar w:top="940" w:right="640" w:bottom="1200" w:left="920" w:header="726" w:footer="1010" w:gutter="0"/>
          <w:cols w:space="720"/>
        </w:sectPr>
      </w:pPr>
    </w:p>
    <w:p w14:paraId="60746C01" w14:textId="77777777" w:rsidR="00F62E01" w:rsidRDefault="00F62E01">
      <w:pPr>
        <w:pStyle w:val="BodyText"/>
        <w:rPr>
          <w:sz w:val="20"/>
        </w:rPr>
      </w:pPr>
    </w:p>
    <w:p w14:paraId="60746C02" w14:textId="77777777" w:rsidR="00F62E01" w:rsidRDefault="00F62E01">
      <w:pPr>
        <w:pStyle w:val="BodyText"/>
        <w:spacing w:before="10"/>
        <w:rPr>
          <w:sz w:val="22"/>
        </w:rPr>
      </w:pPr>
    </w:p>
    <w:p w14:paraId="60746C03" w14:textId="77777777" w:rsidR="00F62E01" w:rsidRDefault="00646DA3">
      <w:pPr>
        <w:pStyle w:val="BodyText"/>
        <w:spacing w:line="480" w:lineRule="auto"/>
        <w:ind w:left="520" w:right="815"/>
        <w:jc w:val="both"/>
      </w:pPr>
      <w:r>
        <w:t>area. In the fine arts, specialized MENA courses are taught</w:t>
      </w:r>
      <w:r>
        <w:rPr>
          <w:spacing w:val="-3"/>
        </w:rPr>
        <w:t xml:space="preserve"> </w:t>
      </w:r>
      <w:r>
        <w:t>in architecture and ethnomusicology. Courses</w:t>
      </w:r>
      <w:r>
        <w:rPr>
          <w:spacing w:val="-4"/>
        </w:rPr>
        <w:t xml:space="preserve"> </w:t>
      </w:r>
      <w:r>
        <w:t>o</w:t>
      </w:r>
      <w:r>
        <w:t>ffered</w:t>
      </w:r>
      <w:r>
        <w:rPr>
          <w:spacing w:val="-3"/>
        </w:rPr>
        <w:t xml:space="preserve"> </w:t>
      </w:r>
      <w:r>
        <w:t>through</w:t>
      </w:r>
      <w:r>
        <w:rPr>
          <w:spacing w:val="-3"/>
        </w:rPr>
        <w:t xml:space="preserve"> </w:t>
      </w:r>
      <w:r>
        <w:t>professional</w:t>
      </w:r>
      <w:r>
        <w:rPr>
          <w:spacing w:val="-3"/>
        </w:rPr>
        <w:t xml:space="preserve"> </w:t>
      </w:r>
      <w:r>
        <w:t>schools</w:t>
      </w:r>
      <w:r>
        <w:rPr>
          <w:spacing w:val="-5"/>
        </w:rPr>
        <w:t xml:space="preserve"> </w:t>
      </w:r>
      <w:r>
        <w:t>prepare</w:t>
      </w:r>
      <w:r>
        <w:rPr>
          <w:spacing w:val="-2"/>
        </w:rPr>
        <w:t xml:space="preserve"> </w:t>
      </w:r>
      <w:r>
        <w:t>students</w:t>
      </w:r>
      <w:r>
        <w:rPr>
          <w:spacing w:val="-5"/>
        </w:rPr>
        <w:t xml:space="preserve"> </w:t>
      </w:r>
      <w:r>
        <w:t>for</w:t>
      </w:r>
      <w:r>
        <w:rPr>
          <w:spacing w:val="-3"/>
        </w:rPr>
        <w:t xml:space="preserve"> </w:t>
      </w:r>
      <w:r>
        <w:t>research</w:t>
      </w:r>
      <w:r>
        <w:rPr>
          <w:spacing w:val="-3"/>
        </w:rPr>
        <w:t xml:space="preserve"> </w:t>
      </w:r>
      <w:r>
        <w:t>within</w:t>
      </w:r>
      <w:r>
        <w:rPr>
          <w:spacing w:val="-7"/>
        </w:rPr>
        <w:t xml:space="preserve"> </w:t>
      </w:r>
      <w:r>
        <w:t>their</w:t>
      </w:r>
      <w:r>
        <w:rPr>
          <w:spacing w:val="-3"/>
        </w:rPr>
        <w:t xml:space="preserve"> </w:t>
      </w:r>
      <w:r>
        <w:t>discipline or to work in industries needing MENA area studies knowledge.</w:t>
      </w:r>
    </w:p>
    <w:p w14:paraId="60746C04" w14:textId="77777777" w:rsidR="00F62E01" w:rsidRDefault="00646DA3">
      <w:pPr>
        <w:pStyle w:val="ListParagraph"/>
        <w:numPr>
          <w:ilvl w:val="1"/>
          <w:numId w:val="9"/>
        </w:numPr>
        <w:tabs>
          <w:tab w:val="left" w:pos="933"/>
        </w:tabs>
        <w:spacing w:before="161" w:line="480" w:lineRule="auto"/>
        <w:ind w:right="866" w:firstLine="0"/>
        <w:rPr>
          <w:sz w:val="24"/>
        </w:rPr>
      </w:pPr>
      <w:r>
        <w:rPr>
          <w:b/>
          <w:sz w:val="24"/>
        </w:rPr>
        <w:t xml:space="preserve">a. Teaching Faculty. </w:t>
      </w:r>
      <w:r>
        <w:rPr>
          <w:sz w:val="24"/>
        </w:rPr>
        <w:t>CSAMES has a robust list of faculty affiliates: there are 37 ME- affiliated</w:t>
      </w:r>
      <w:r>
        <w:rPr>
          <w:spacing w:val="-2"/>
          <w:sz w:val="24"/>
        </w:rPr>
        <w:t xml:space="preserve"> </w:t>
      </w:r>
      <w:r>
        <w:rPr>
          <w:sz w:val="24"/>
        </w:rPr>
        <w:t>teachin</w:t>
      </w:r>
      <w:r>
        <w:rPr>
          <w:sz w:val="24"/>
        </w:rPr>
        <w:t>g faculty across 23 units</w:t>
      </w:r>
      <w:r>
        <w:rPr>
          <w:spacing w:val="-3"/>
          <w:sz w:val="24"/>
        </w:rPr>
        <w:t xml:space="preserve"> </w:t>
      </w:r>
      <w:r>
        <w:rPr>
          <w:sz w:val="24"/>
        </w:rPr>
        <w:t>and six colleges. Thirty of these faculty are tenured or tenure-track; three have permanent positions as language faculty (Arabic, Persian and Turkish), one is an Adjunct Lecturer at CSAMES; one a Visiting Assistant Professor in h</w:t>
      </w:r>
      <w:r>
        <w:rPr>
          <w:sz w:val="24"/>
        </w:rPr>
        <w:t>istory with at least a four-year commitment. Although the Middle East historian has retired, there is a commitment within</w:t>
      </w:r>
      <w:r>
        <w:rPr>
          <w:spacing w:val="-4"/>
          <w:sz w:val="24"/>
        </w:rPr>
        <w:t xml:space="preserve"> </w:t>
      </w:r>
      <w:r>
        <w:rPr>
          <w:sz w:val="24"/>
        </w:rPr>
        <w:t>the department</w:t>
      </w:r>
      <w:r>
        <w:rPr>
          <w:spacing w:val="-3"/>
          <w:sz w:val="24"/>
        </w:rPr>
        <w:t xml:space="preserve"> </w:t>
      </w:r>
      <w:r>
        <w:rPr>
          <w:sz w:val="24"/>
        </w:rPr>
        <w:t>to fill this</w:t>
      </w:r>
      <w:r>
        <w:rPr>
          <w:spacing w:val="-1"/>
          <w:sz w:val="24"/>
        </w:rPr>
        <w:t xml:space="preserve"> </w:t>
      </w:r>
      <w:r>
        <w:rPr>
          <w:sz w:val="24"/>
        </w:rPr>
        <w:t>position within</w:t>
      </w:r>
      <w:r>
        <w:rPr>
          <w:spacing w:val="-4"/>
          <w:sz w:val="24"/>
        </w:rPr>
        <w:t xml:space="preserve"> </w:t>
      </w:r>
      <w:r>
        <w:rPr>
          <w:sz w:val="24"/>
        </w:rPr>
        <w:t>the next four years. Until then, the courses are being taught by the Visiting Assistant Pr</w:t>
      </w:r>
      <w:r>
        <w:rPr>
          <w:sz w:val="24"/>
        </w:rPr>
        <w:t>ofessor (Alon). The Associate Director teaches SAME 250 Intro to ME Studies. Due to support from CSAMES’ 2020-2022 UISFL grant</w:t>
      </w:r>
      <w:r>
        <w:rPr>
          <w:spacing w:val="-3"/>
          <w:sz w:val="24"/>
        </w:rPr>
        <w:t xml:space="preserve"> </w:t>
      </w:r>
      <w:r>
        <w:rPr>
          <w:sz w:val="24"/>
        </w:rPr>
        <w:t>and</w:t>
      </w:r>
      <w:r>
        <w:rPr>
          <w:spacing w:val="-3"/>
          <w:sz w:val="24"/>
        </w:rPr>
        <w:t xml:space="preserve"> </w:t>
      </w:r>
      <w:r>
        <w:rPr>
          <w:sz w:val="24"/>
        </w:rPr>
        <w:t>a</w:t>
      </w:r>
      <w:r>
        <w:rPr>
          <w:spacing w:val="-6"/>
          <w:sz w:val="24"/>
        </w:rPr>
        <w:t xml:space="preserve"> </w:t>
      </w:r>
      <w:r>
        <w:rPr>
          <w:sz w:val="24"/>
        </w:rPr>
        <w:t>commitment</w:t>
      </w:r>
      <w:r>
        <w:rPr>
          <w:spacing w:val="-3"/>
          <w:sz w:val="24"/>
        </w:rPr>
        <w:t xml:space="preserve"> </w:t>
      </w:r>
      <w:r>
        <w:rPr>
          <w:sz w:val="24"/>
        </w:rPr>
        <w:t>from</w:t>
      </w:r>
      <w:r>
        <w:rPr>
          <w:spacing w:val="-3"/>
          <w:sz w:val="24"/>
        </w:rPr>
        <w:t xml:space="preserve"> </w:t>
      </w:r>
      <w:r>
        <w:rPr>
          <w:sz w:val="24"/>
        </w:rPr>
        <w:t>LAS,</w:t>
      </w:r>
      <w:r>
        <w:rPr>
          <w:spacing w:val="-3"/>
          <w:sz w:val="24"/>
        </w:rPr>
        <w:t xml:space="preserve"> </w:t>
      </w:r>
      <w:r>
        <w:rPr>
          <w:sz w:val="24"/>
        </w:rPr>
        <w:t>a</w:t>
      </w:r>
      <w:r>
        <w:rPr>
          <w:spacing w:val="-2"/>
          <w:sz w:val="24"/>
        </w:rPr>
        <w:t xml:space="preserve"> </w:t>
      </w:r>
      <w:r>
        <w:rPr>
          <w:sz w:val="24"/>
        </w:rPr>
        <w:t>new</w:t>
      </w:r>
      <w:r>
        <w:rPr>
          <w:spacing w:val="-8"/>
          <w:sz w:val="24"/>
        </w:rPr>
        <w:t xml:space="preserve"> </w:t>
      </w:r>
      <w:r>
        <w:rPr>
          <w:sz w:val="24"/>
        </w:rPr>
        <w:t>Director/Lecturer</w:t>
      </w:r>
      <w:r>
        <w:rPr>
          <w:spacing w:val="-3"/>
          <w:sz w:val="24"/>
        </w:rPr>
        <w:t xml:space="preserve"> </w:t>
      </w:r>
      <w:r>
        <w:rPr>
          <w:sz w:val="24"/>
        </w:rPr>
        <w:t>of</w:t>
      </w:r>
      <w:r>
        <w:rPr>
          <w:spacing w:val="-3"/>
          <w:sz w:val="24"/>
        </w:rPr>
        <w:t xml:space="preserve"> </w:t>
      </w:r>
      <w:r>
        <w:rPr>
          <w:sz w:val="24"/>
        </w:rPr>
        <w:t>Persian</w:t>
      </w:r>
      <w:r>
        <w:rPr>
          <w:spacing w:val="-3"/>
          <w:sz w:val="24"/>
        </w:rPr>
        <w:t xml:space="preserve"> </w:t>
      </w:r>
      <w:r>
        <w:rPr>
          <w:sz w:val="24"/>
        </w:rPr>
        <w:t>was</w:t>
      </w:r>
      <w:r>
        <w:rPr>
          <w:spacing w:val="-5"/>
          <w:sz w:val="24"/>
        </w:rPr>
        <w:t xml:space="preserve"> </w:t>
      </w:r>
      <w:r>
        <w:rPr>
          <w:sz w:val="24"/>
        </w:rPr>
        <w:t>hired</w:t>
      </w:r>
      <w:r>
        <w:rPr>
          <w:spacing w:val="-3"/>
          <w:sz w:val="24"/>
        </w:rPr>
        <w:t xml:space="preserve"> </w:t>
      </w:r>
      <w:r>
        <w:rPr>
          <w:sz w:val="24"/>
        </w:rPr>
        <w:t>and</w:t>
      </w:r>
      <w:r>
        <w:rPr>
          <w:spacing w:val="-3"/>
          <w:sz w:val="24"/>
        </w:rPr>
        <w:t xml:space="preserve"> </w:t>
      </w:r>
      <w:r>
        <w:rPr>
          <w:sz w:val="24"/>
        </w:rPr>
        <w:t>began</w:t>
      </w:r>
      <w:r>
        <w:rPr>
          <w:spacing w:val="-3"/>
          <w:sz w:val="24"/>
        </w:rPr>
        <w:t xml:space="preserve"> </w:t>
      </w:r>
      <w:r>
        <w:rPr>
          <w:sz w:val="24"/>
        </w:rPr>
        <w:t>Jan. 2022.</w:t>
      </w:r>
      <w:r>
        <w:rPr>
          <w:spacing w:val="40"/>
          <w:sz w:val="24"/>
        </w:rPr>
        <w:t xml:space="preserve"> </w:t>
      </w:r>
      <w:r>
        <w:rPr>
          <w:sz w:val="24"/>
        </w:rPr>
        <w:t>This hire creates permanence that has been long needed in the Persian program. The faculty offer a rich set of language and non-language courses on the area (Appendix B). The research</w:t>
      </w:r>
      <w:r>
        <w:rPr>
          <w:spacing w:val="-2"/>
          <w:sz w:val="24"/>
        </w:rPr>
        <w:t xml:space="preserve"> </w:t>
      </w:r>
      <w:r>
        <w:rPr>
          <w:sz w:val="24"/>
        </w:rPr>
        <w:t>output</w:t>
      </w:r>
      <w:r>
        <w:rPr>
          <w:spacing w:val="-2"/>
          <w:sz w:val="24"/>
        </w:rPr>
        <w:t xml:space="preserve"> </w:t>
      </w:r>
      <w:r>
        <w:rPr>
          <w:sz w:val="24"/>
        </w:rPr>
        <w:t>and</w:t>
      </w:r>
      <w:r>
        <w:rPr>
          <w:spacing w:val="-7"/>
          <w:sz w:val="24"/>
        </w:rPr>
        <w:t xml:space="preserve"> </w:t>
      </w:r>
      <w:r>
        <w:rPr>
          <w:sz w:val="24"/>
        </w:rPr>
        <w:t>impact</w:t>
      </w:r>
      <w:r>
        <w:rPr>
          <w:spacing w:val="-2"/>
          <w:sz w:val="24"/>
        </w:rPr>
        <w:t xml:space="preserve"> </w:t>
      </w:r>
      <w:r>
        <w:rPr>
          <w:sz w:val="24"/>
        </w:rPr>
        <w:t>can</w:t>
      </w:r>
      <w:r>
        <w:rPr>
          <w:spacing w:val="-2"/>
          <w:sz w:val="24"/>
        </w:rPr>
        <w:t xml:space="preserve"> </w:t>
      </w:r>
      <w:r>
        <w:rPr>
          <w:sz w:val="24"/>
        </w:rPr>
        <w:t>be</w:t>
      </w:r>
      <w:r>
        <w:rPr>
          <w:spacing w:val="-1"/>
          <w:sz w:val="24"/>
        </w:rPr>
        <w:t xml:space="preserve"> </w:t>
      </w:r>
      <w:r>
        <w:rPr>
          <w:sz w:val="24"/>
        </w:rPr>
        <w:t>seen</w:t>
      </w:r>
      <w:r>
        <w:rPr>
          <w:spacing w:val="-7"/>
          <w:sz w:val="24"/>
        </w:rPr>
        <w:t xml:space="preserve"> </w:t>
      </w:r>
      <w:r>
        <w:rPr>
          <w:sz w:val="24"/>
        </w:rPr>
        <w:t>in</w:t>
      </w:r>
      <w:r>
        <w:rPr>
          <w:spacing w:val="-7"/>
          <w:sz w:val="24"/>
        </w:rPr>
        <w:t xml:space="preserve"> </w:t>
      </w:r>
      <w:r>
        <w:rPr>
          <w:sz w:val="24"/>
        </w:rPr>
        <w:t>the</w:t>
      </w:r>
      <w:r>
        <w:rPr>
          <w:spacing w:val="-1"/>
          <w:sz w:val="24"/>
        </w:rPr>
        <w:t xml:space="preserve"> </w:t>
      </w:r>
      <w:r>
        <w:rPr>
          <w:sz w:val="24"/>
        </w:rPr>
        <w:t>faculty</w:t>
      </w:r>
      <w:r>
        <w:rPr>
          <w:spacing w:val="-2"/>
          <w:sz w:val="24"/>
        </w:rPr>
        <w:t xml:space="preserve"> </w:t>
      </w:r>
      <w:r>
        <w:rPr>
          <w:sz w:val="24"/>
        </w:rPr>
        <w:t>bios</w:t>
      </w:r>
      <w:r>
        <w:rPr>
          <w:spacing w:val="-4"/>
          <w:sz w:val="24"/>
        </w:rPr>
        <w:t xml:space="preserve"> </w:t>
      </w:r>
      <w:r>
        <w:rPr>
          <w:sz w:val="24"/>
        </w:rPr>
        <w:t>in</w:t>
      </w:r>
      <w:r>
        <w:rPr>
          <w:spacing w:val="-2"/>
          <w:sz w:val="24"/>
        </w:rPr>
        <w:t xml:space="preserve"> </w:t>
      </w:r>
      <w:r>
        <w:rPr>
          <w:sz w:val="24"/>
        </w:rPr>
        <w:t>Appendix</w:t>
      </w:r>
      <w:r>
        <w:rPr>
          <w:spacing w:val="-2"/>
          <w:sz w:val="24"/>
        </w:rPr>
        <w:t xml:space="preserve"> </w:t>
      </w:r>
      <w:r>
        <w:rPr>
          <w:sz w:val="24"/>
        </w:rPr>
        <w:t>B. The</w:t>
      </w:r>
      <w:r>
        <w:rPr>
          <w:spacing w:val="-1"/>
          <w:sz w:val="24"/>
        </w:rPr>
        <w:t xml:space="preserve"> </w:t>
      </w:r>
      <w:r>
        <w:rPr>
          <w:sz w:val="24"/>
        </w:rPr>
        <w:t>qua</w:t>
      </w:r>
      <w:r>
        <w:rPr>
          <w:sz w:val="24"/>
        </w:rPr>
        <w:t>lity</w:t>
      </w:r>
      <w:r>
        <w:rPr>
          <w:spacing w:val="-2"/>
          <w:sz w:val="24"/>
        </w:rPr>
        <w:t xml:space="preserve"> </w:t>
      </w:r>
      <w:r>
        <w:rPr>
          <w:sz w:val="24"/>
        </w:rPr>
        <w:t>of</w:t>
      </w:r>
      <w:r>
        <w:rPr>
          <w:spacing w:val="-2"/>
          <w:sz w:val="24"/>
        </w:rPr>
        <w:t xml:space="preserve"> </w:t>
      </w:r>
      <w:r>
        <w:rPr>
          <w:sz w:val="24"/>
        </w:rPr>
        <w:t>courses offered by faculty is also exemplary. Illinois’ MENA courses attract a large number of students (Appendix</w:t>
      </w:r>
      <w:r>
        <w:rPr>
          <w:spacing w:val="-2"/>
          <w:sz w:val="24"/>
        </w:rPr>
        <w:t xml:space="preserve"> </w:t>
      </w:r>
      <w:r>
        <w:rPr>
          <w:sz w:val="24"/>
        </w:rPr>
        <w:t>C)</w:t>
      </w:r>
      <w:r>
        <w:rPr>
          <w:spacing w:val="-2"/>
          <w:sz w:val="24"/>
        </w:rPr>
        <w:t xml:space="preserve"> </w:t>
      </w:r>
      <w:r>
        <w:rPr>
          <w:sz w:val="24"/>
        </w:rPr>
        <w:t>and</w:t>
      </w:r>
      <w:r>
        <w:rPr>
          <w:spacing w:val="-2"/>
          <w:sz w:val="24"/>
        </w:rPr>
        <w:t xml:space="preserve"> </w:t>
      </w:r>
      <w:r>
        <w:rPr>
          <w:sz w:val="24"/>
        </w:rPr>
        <w:t>many</w:t>
      </w:r>
      <w:r>
        <w:rPr>
          <w:spacing w:val="-2"/>
          <w:sz w:val="24"/>
        </w:rPr>
        <w:t xml:space="preserve"> </w:t>
      </w:r>
      <w:r>
        <w:rPr>
          <w:sz w:val="24"/>
        </w:rPr>
        <w:t>of</w:t>
      </w:r>
      <w:r>
        <w:rPr>
          <w:spacing w:val="-6"/>
          <w:sz w:val="24"/>
        </w:rPr>
        <w:t xml:space="preserve"> </w:t>
      </w:r>
      <w:r>
        <w:rPr>
          <w:sz w:val="24"/>
        </w:rPr>
        <w:t>them</w:t>
      </w:r>
      <w:r>
        <w:rPr>
          <w:spacing w:val="-2"/>
          <w:sz w:val="24"/>
        </w:rPr>
        <w:t xml:space="preserve"> </w:t>
      </w:r>
      <w:r>
        <w:rPr>
          <w:sz w:val="24"/>
        </w:rPr>
        <w:t>reach</w:t>
      </w:r>
      <w:r>
        <w:rPr>
          <w:spacing w:val="-2"/>
          <w:sz w:val="24"/>
        </w:rPr>
        <w:t xml:space="preserve"> </w:t>
      </w:r>
      <w:r>
        <w:rPr>
          <w:sz w:val="24"/>
        </w:rPr>
        <w:t>maximum</w:t>
      </w:r>
      <w:r>
        <w:rPr>
          <w:spacing w:val="-2"/>
          <w:sz w:val="24"/>
        </w:rPr>
        <w:t xml:space="preserve"> </w:t>
      </w:r>
      <w:r>
        <w:rPr>
          <w:sz w:val="24"/>
        </w:rPr>
        <w:t>classroom</w:t>
      </w:r>
      <w:r>
        <w:rPr>
          <w:spacing w:val="-1"/>
          <w:sz w:val="24"/>
        </w:rPr>
        <w:t xml:space="preserve"> </w:t>
      </w:r>
      <w:r>
        <w:rPr>
          <w:sz w:val="24"/>
        </w:rPr>
        <w:t>capacity.</w:t>
      </w:r>
      <w:r>
        <w:rPr>
          <w:spacing w:val="-2"/>
          <w:sz w:val="24"/>
        </w:rPr>
        <w:t xml:space="preserve"> </w:t>
      </w:r>
      <w:r>
        <w:rPr>
          <w:sz w:val="24"/>
        </w:rPr>
        <w:t>The</w:t>
      </w:r>
      <w:r>
        <w:rPr>
          <w:spacing w:val="-1"/>
          <w:sz w:val="24"/>
        </w:rPr>
        <w:t xml:space="preserve"> </w:t>
      </w:r>
      <w:r>
        <w:rPr>
          <w:sz w:val="24"/>
        </w:rPr>
        <w:t>students</w:t>
      </w:r>
      <w:r>
        <w:rPr>
          <w:spacing w:val="-4"/>
          <w:sz w:val="24"/>
        </w:rPr>
        <w:t xml:space="preserve"> </w:t>
      </w:r>
      <w:r>
        <w:rPr>
          <w:sz w:val="24"/>
        </w:rPr>
        <w:t>also</w:t>
      </w:r>
      <w:r>
        <w:rPr>
          <w:spacing w:val="-2"/>
          <w:sz w:val="24"/>
        </w:rPr>
        <w:t xml:space="preserve"> </w:t>
      </w:r>
      <w:r>
        <w:rPr>
          <w:sz w:val="24"/>
        </w:rPr>
        <w:t xml:space="preserve">evaluate the faculty and their courses highly. Faculty were recognized on the </w:t>
      </w:r>
      <w:r>
        <w:rPr>
          <w:i/>
          <w:sz w:val="24"/>
        </w:rPr>
        <w:t xml:space="preserve">List of Instructors Ranked Excellent by their Students </w:t>
      </w:r>
      <w:r>
        <w:rPr>
          <w:sz w:val="24"/>
        </w:rPr>
        <w:t>31 times in the past two years.</w:t>
      </w:r>
    </w:p>
    <w:p w14:paraId="60746C05" w14:textId="77777777" w:rsidR="00F62E01" w:rsidRDefault="00646DA3">
      <w:pPr>
        <w:pStyle w:val="BodyText"/>
        <w:spacing w:before="162" w:line="480" w:lineRule="auto"/>
        <w:ind w:left="520" w:right="804"/>
      </w:pPr>
      <w:r>
        <w:rPr>
          <w:b/>
        </w:rPr>
        <w:t>C.3.b. Pedagogical Training for Instructional Assistants</w:t>
      </w:r>
      <w:r>
        <w:t>. UIUC provides extensive campus- l</w:t>
      </w:r>
      <w:r>
        <w:t>evel,</w:t>
      </w:r>
      <w:r>
        <w:rPr>
          <w:spacing w:val="-1"/>
        </w:rPr>
        <w:t xml:space="preserve"> </w:t>
      </w:r>
      <w:r>
        <w:t>Graduate College and</w:t>
      </w:r>
      <w:r>
        <w:rPr>
          <w:spacing w:val="-1"/>
        </w:rPr>
        <w:t xml:space="preserve"> </w:t>
      </w:r>
      <w:r>
        <w:t>departmental</w:t>
      </w:r>
      <w:r>
        <w:rPr>
          <w:spacing w:val="-5"/>
        </w:rPr>
        <w:t xml:space="preserve"> </w:t>
      </w:r>
      <w:r>
        <w:t>training</w:t>
      </w:r>
      <w:r>
        <w:rPr>
          <w:spacing w:val="-1"/>
        </w:rPr>
        <w:t xml:space="preserve"> </w:t>
      </w:r>
      <w:r>
        <w:t>for</w:t>
      </w:r>
      <w:r>
        <w:rPr>
          <w:spacing w:val="-5"/>
        </w:rPr>
        <w:t xml:space="preserve"> </w:t>
      </w:r>
      <w:r>
        <w:t>TAs.</w:t>
      </w:r>
      <w:r>
        <w:rPr>
          <w:spacing w:val="-1"/>
        </w:rPr>
        <w:t xml:space="preserve"> </w:t>
      </w:r>
      <w:r>
        <w:t>Nearly</w:t>
      </w:r>
      <w:r>
        <w:rPr>
          <w:spacing w:val="-1"/>
        </w:rPr>
        <w:t xml:space="preserve"> </w:t>
      </w:r>
      <w:r>
        <w:t>all</w:t>
      </w:r>
      <w:r>
        <w:rPr>
          <w:spacing w:val="-1"/>
        </w:rPr>
        <w:t xml:space="preserve"> </w:t>
      </w:r>
      <w:r>
        <w:t>non-language</w:t>
      </w:r>
      <w:r>
        <w:rPr>
          <w:spacing w:val="-4"/>
        </w:rPr>
        <w:t xml:space="preserve"> </w:t>
      </w:r>
      <w:r>
        <w:t>courses</w:t>
      </w:r>
      <w:r>
        <w:rPr>
          <w:spacing w:val="-3"/>
        </w:rPr>
        <w:t xml:space="preserve"> </w:t>
      </w:r>
      <w:r>
        <w:t>with MENA content are taught by tenured or tenure-track faculty. Larger classes taught by faculty receive</w:t>
      </w:r>
      <w:r>
        <w:rPr>
          <w:spacing w:val="-2"/>
        </w:rPr>
        <w:t xml:space="preserve"> </w:t>
      </w:r>
      <w:r>
        <w:t>support</w:t>
      </w:r>
      <w:r>
        <w:rPr>
          <w:spacing w:val="-2"/>
        </w:rPr>
        <w:t xml:space="preserve"> </w:t>
      </w:r>
      <w:r>
        <w:t>from</w:t>
      </w:r>
      <w:r>
        <w:rPr>
          <w:spacing w:val="-6"/>
        </w:rPr>
        <w:t xml:space="preserve"> </w:t>
      </w:r>
      <w:r>
        <w:t>TAs</w:t>
      </w:r>
      <w:r>
        <w:rPr>
          <w:spacing w:val="-5"/>
        </w:rPr>
        <w:t xml:space="preserve"> </w:t>
      </w:r>
      <w:r>
        <w:t>who</w:t>
      </w:r>
      <w:r>
        <w:rPr>
          <w:spacing w:val="-3"/>
        </w:rPr>
        <w:t xml:space="preserve"> </w:t>
      </w:r>
      <w:r>
        <w:t>receive</w:t>
      </w:r>
      <w:r>
        <w:rPr>
          <w:spacing w:val="-6"/>
        </w:rPr>
        <w:t xml:space="preserve"> </w:t>
      </w:r>
      <w:r>
        <w:t>training</w:t>
      </w:r>
      <w:r>
        <w:rPr>
          <w:spacing w:val="-3"/>
        </w:rPr>
        <w:t xml:space="preserve"> </w:t>
      </w:r>
      <w:r>
        <w:t>from</w:t>
      </w:r>
      <w:r>
        <w:rPr>
          <w:spacing w:val="-2"/>
        </w:rPr>
        <w:t xml:space="preserve"> </w:t>
      </w:r>
      <w:r>
        <w:t>and</w:t>
      </w:r>
      <w:r>
        <w:rPr>
          <w:spacing w:val="-3"/>
        </w:rPr>
        <w:t xml:space="preserve"> </w:t>
      </w:r>
      <w:r>
        <w:t>are</w:t>
      </w:r>
      <w:r>
        <w:rPr>
          <w:spacing w:val="-2"/>
        </w:rPr>
        <w:t xml:space="preserve"> </w:t>
      </w:r>
      <w:r>
        <w:t>supervise</w:t>
      </w:r>
      <w:r>
        <w:t>d</w:t>
      </w:r>
      <w:r>
        <w:rPr>
          <w:spacing w:val="-3"/>
        </w:rPr>
        <w:t xml:space="preserve"> </w:t>
      </w:r>
      <w:r>
        <w:t>by</w:t>
      </w:r>
      <w:r>
        <w:rPr>
          <w:spacing w:val="-3"/>
        </w:rPr>
        <w:t xml:space="preserve"> </w:t>
      </w:r>
      <w:r>
        <w:t>faculty</w:t>
      </w:r>
      <w:r>
        <w:rPr>
          <w:spacing w:val="-3"/>
        </w:rPr>
        <w:t xml:space="preserve"> </w:t>
      </w:r>
      <w:r>
        <w:t>during</w:t>
      </w:r>
      <w:r>
        <w:rPr>
          <w:spacing w:val="-3"/>
        </w:rPr>
        <w:t xml:space="preserve"> </w:t>
      </w:r>
      <w:r>
        <w:t>weekly</w:t>
      </w:r>
    </w:p>
    <w:p w14:paraId="60746C06" w14:textId="77777777" w:rsidR="00F62E01" w:rsidRDefault="00F62E01">
      <w:pPr>
        <w:spacing w:line="480" w:lineRule="auto"/>
        <w:sectPr w:rsidR="00F62E01">
          <w:pgSz w:w="12240" w:h="15840"/>
          <w:pgMar w:top="940" w:right="640" w:bottom="1200" w:left="920" w:header="726" w:footer="1010" w:gutter="0"/>
          <w:cols w:space="720"/>
        </w:sectPr>
      </w:pPr>
    </w:p>
    <w:p w14:paraId="60746C07" w14:textId="77777777" w:rsidR="00F62E01" w:rsidRDefault="00F62E01">
      <w:pPr>
        <w:pStyle w:val="BodyText"/>
        <w:rPr>
          <w:sz w:val="20"/>
        </w:rPr>
      </w:pPr>
    </w:p>
    <w:p w14:paraId="60746C08" w14:textId="77777777" w:rsidR="00F62E01" w:rsidRDefault="00F62E01">
      <w:pPr>
        <w:pStyle w:val="BodyText"/>
        <w:spacing w:before="10"/>
        <w:rPr>
          <w:sz w:val="22"/>
        </w:rPr>
      </w:pPr>
    </w:p>
    <w:p w14:paraId="60746C09" w14:textId="77777777" w:rsidR="00F62E01" w:rsidRDefault="00646DA3">
      <w:pPr>
        <w:pStyle w:val="BodyText"/>
        <w:spacing w:line="480" w:lineRule="auto"/>
        <w:ind w:left="520" w:right="865"/>
      </w:pPr>
      <w:r>
        <w:t>meetings.</w:t>
      </w:r>
      <w:r>
        <w:rPr>
          <w:spacing w:val="-3"/>
        </w:rPr>
        <w:t xml:space="preserve"> </w:t>
      </w:r>
      <w:r>
        <w:t>From</w:t>
      </w:r>
      <w:r>
        <w:rPr>
          <w:spacing w:val="-3"/>
        </w:rPr>
        <w:t xml:space="preserve"> </w:t>
      </w:r>
      <w:r>
        <w:t>2020-21,</w:t>
      </w:r>
      <w:r>
        <w:rPr>
          <w:spacing w:val="-4"/>
        </w:rPr>
        <w:t xml:space="preserve"> </w:t>
      </w:r>
      <w:r>
        <w:t>853</w:t>
      </w:r>
      <w:r>
        <w:rPr>
          <w:spacing w:val="-4"/>
        </w:rPr>
        <w:t xml:space="preserve"> </w:t>
      </w:r>
      <w:r>
        <w:t>TAs</w:t>
      </w:r>
      <w:r>
        <w:rPr>
          <w:spacing w:val="-6"/>
        </w:rPr>
        <w:t xml:space="preserve"> </w:t>
      </w:r>
      <w:r>
        <w:t>completed</w:t>
      </w:r>
      <w:r>
        <w:rPr>
          <w:spacing w:val="-4"/>
        </w:rPr>
        <w:t xml:space="preserve"> </w:t>
      </w:r>
      <w:r>
        <w:t>pre-semester</w:t>
      </w:r>
      <w:r>
        <w:rPr>
          <w:spacing w:val="-3"/>
        </w:rPr>
        <w:t xml:space="preserve"> </w:t>
      </w:r>
      <w:r>
        <w:t>pedagogical</w:t>
      </w:r>
      <w:r>
        <w:rPr>
          <w:spacing w:val="-6"/>
        </w:rPr>
        <w:t xml:space="preserve"> </w:t>
      </w:r>
      <w:r>
        <w:t>training</w:t>
      </w:r>
      <w:r>
        <w:rPr>
          <w:spacing w:val="-2"/>
        </w:rPr>
        <w:t xml:space="preserve"> </w:t>
      </w:r>
      <w:r>
        <w:t>programs offered by the Center for Innovation in Teaching and Learning.</w:t>
      </w:r>
    </w:p>
    <w:p w14:paraId="60746C0A" w14:textId="77777777" w:rsidR="00F62E01" w:rsidRDefault="00646DA3">
      <w:pPr>
        <w:pStyle w:val="Heading2"/>
        <w:numPr>
          <w:ilvl w:val="1"/>
          <w:numId w:val="9"/>
        </w:numPr>
        <w:tabs>
          <w:tab w:val="left" w:pos="993"/>
        </w:tabs>
        <w:spacing w:before="160"/>
        <w:ind w:left="992" w:hanging="473"/>
      </w:pPr>
      <w:r>
        <w:t>Interdisciplinary</w:t>
      </w:r>
      <w:r>
        <w:rPr>
          <w:spacing w:val="-10"/>
        </w:rPr>
        <w:t xml:space="preserve"> </w:t>
      </w:r>
      <w:r>
        <w:t>Courses</w:t>
      </w:r>
      <w:r>
        <w:rPr>
          <w:spacing w:val="-7"/>
        </w:rPr>
        <w:t xml:space="preserve"> </w:t>
      </w:r>
      <w:r>
        <w:t>for</w:t>
      </w:r>
      <w:r>
        <w:rPr>
          <w:spacing w:val="-9"/>
        </w:rPr>
        <w:t xml:space="preserve"> </w:t>
      </w:r>
      <w:r>
        <w:rPr>
          <w:spacing w:val="-2"/>
        </w:rPr>
        <w:t>Undergraduates.</w:t>
      </w:r>
    </w:p>
    <w:p w14:paraId="60746C0B" w14:textId="77777777" w:rsidR="00F62E01" w:rsidRDefault="00F62E01">
      <w:pPr>
        <w:pStyle w:val="BodyText"/>
        <w:spacing w:before="11"/>
        <w:rPr>
          <w:b/>
          <w:sz w:val="37"/>
        </w:rPr>
      </w:pPr>
    </w:p>
    <w:p w14:paraId="60746C0C" w14:textId="5A69BB6F" w:rsidR="00F62E01" w:rsidRDefault="00646DA3">
      <w:pPr>
        <w:pStyle w:val="BodyText"/>
        <w:spacing w:line="480" w:lineRule="auto"/>
        <w:ind w:left="520" w:right="804"/>
      </w:pPr>
      <w:r>
        <w:rPr>
          <w:noProof/>
        </w:rPr>
        <mc:AlternateContent>
          <mc:Choice Requires="wps">
            <w:drawing>
              <wp:anchor distT="0" distB="0" distL="114300" distR="114300" simplePos="0" relativeHeight="15729664" behindDoc="0" locked="0" layoutInCell="1" allowOverlap="1" wp14:anchorId="60746DF9" wp14:editId="203CDFFD">
                <wp:simplePos x="0" y="0"/>
                <wp:positionH relativeFrom="page">
                  <wp:posOffset>2741930</wp:posOffset>
                </wp:positionH>
                <wp:positionV relativeFrom="paragraph">
                  <wp:posOffset>802640</wp:posOffset>
                </wp:positionV>
                <wp:extent cx="4596130" cy="428371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428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2572"/>
                              <w:gridCol w:w="1872"/>
                              <w:gridCol w:w="747"/>
                              <w:gridCol w:w="747"/>
                            </w:tblGrid>
                            <w:tr w:rsidR="00F62E01" w14:paraId="60746E54" w14:textId="77777777">
                              <w:trPr>
                                <w:trHeight w:val="253"/>
                              </w:trPr>
                              <w:tc>
                                <w:tcPr>
                                  <w:tcW w:w="7106" w:type="dxa"/>
                                  <w:gridSpan w:val="5"/>
                                </w:tcPr>
                                <w:p w14:paraId="60746E53" w14:textId="77777777" w:rsidR="00F62E01" w:rsidRDefault="00646DA3">
                                  <w:pPr>
                                    <w:pStyle w:val="TableParagraph"/>
                                    <w:spacing w:before="1" w:line="232" w:lineRule="exact"/>
                                    <w:ind w:left="639"/>
                                    <w:rPr>
                                      <w:b/>
                                    </w:rPr>
                                  </w:pPr>
                                  <w:r>
                                    <w:rPr>
                                      <w:b/>
                                    </w:rPr>
                                    <w:t>TABLE</w:t>
                                  </w:r>
                                  <w:r>
                                    <w:rPr>
                                      <w:b/>
                                      <w:spacing w:val="-6"/>
                                    </w:rPr>
                                    <w:t xml:space="preserve"> </w:t>
                                  </w:r>
                                  <w:r>
                                    <w:rPr>
                                      <w:b/>
                                    </w:rPr>
                                    <w:t>5:</w:t>
                                  </w:r>
                                  <w:r>
                                    <w:rPr>
                                      <w:b/>
                                      <w:spacing w:val="-12"/>
                                    </w:rPr>
                                    <w:t xml:space="preserve"> </w:t>
                                  </w:r>
                                  <w:r>
                                    <w:rPr>
                                      <w:b/>
                                    </w:rPr>
                                    <w:t>SAMPLE</w:t>
                                  </w:r>
                                  <w:r>
                                    <w:rPr>
                                      <w:b/>
                                      <w:spacing w:val="-6"/>
                                    </w:rPr>
                                    <w:t xml:space="preserve"> </w:t>
                                  </w:r>
                                  <w:r>
                                    <w:rPr>
                                      <w:b/>
                                    </w:rPr>
                                    <w:t>ME</w:t>
                                  </w:r>
                                  <w:r>
                                    <w:rPr>
                                      <w:b/>
                                      <w:spacing w:val="-6"/>
                                    </w:rPr>
                                    <w:t xml:space="preserve"> </w:t>
                                  </w:r>
                                  <w:r>
                                    <w:rPr>
                                      <w:b/>
                                    </w:rPr>
                                    <w:t>INTERDISCIPLINARY</w:t>
                                  </w:r>
                                  <w:r>
                                    <w:rPr>
                                      <w:b/>
                                      <w:spacing w:val="-7"/>
                                    </w:rPr>
                                    <w:t xml:space="preserve"> </w:t>
                                  </w:r>
                                  <w:r>
                                    <w:rPr>
                                      <w:b/>
                                      <w:spacing w:val="-2"/>
                                    </w:rPr>
                                    <w:t>COURSES</w:t>
                                  </w:r>
                                </w:p>
                              </w:tc>
                            </w:tr>
                            <w:tr w:rsidR="00F62E01" w14:paraId="60746E5A" w14:textId="77777777">
                              <w:trPr>
                                <w:trHeight w:val="506"/>
                              </w:trPr>
                              <w:tc>
                                <w:tcPr>
                                  <w:tcW w:w="3740" w:type="dxa"/>
                                  <w:gridSpan w:val="2"/>
                                </w:tcPr>
                                <w:p w14:paraId="60746E55" w14:textId="77777777" w:rsidR="00F62E01" w:rsidRDefault="00646DA3">
                                  <w:pPr>
                                    <w:pStyle w:val="TableParagraph"/>
                                    <w:spacing w:before="126"/>
                                    <w:ind w:left="1079"/>
                                    <w:rPr>
                                      <w:b/>
                                    </w:rPr>
                                  </w:pPr>
                                  <w:r>
                                    <w:rPr>
                                      <w:b/>
                                    </w:rPr>
                                    <w:t>Course</w:t>
                                  </w:r>
                                  <w:r>
                                    <w:rPr>
                                      <w:b/>
                                      <w:spacing w:val="-6"/>
                                    </w:rPr>
                                    <w:t xml:space="preserve"> </w:t>
                                  </w:r>
                                  <w:r>
                                    <w:rPr>
                                      <w:b/>
                                    </w:rPr>
                                    <w:t>and</w:t>
                                  </w:r>
                                  <w:r>
                                    <w:rPr>
                                      <w:b/>
                                      <w:spacing w:val="-4"/>
                                    </w:rPr>
                                    <w:t xml:space="preserve"> </w:t>
                                  </w:r>
                                  <w:r>
                                    <w:rPr>
                                      <w:b/>
                                      <w:spacing w:val="-2"/>
                                    </w:rPr>
                                    <w:t>Title</w:t>
                                  </w:r>
                                </w:p>
                              </w:tc>
                              <w:tc>
                                <w:tcPr>
                                  <w:tcW w:w="1872" w:type="dxa"/>
                                </w:tcPr>
                                <w:p w14:paraId="60746E56" w14:textId="77777777" w:rsidR="00F62E01" w:rsidRDefault="00646DA3">
                                  <w:pPr>
                                    <w:pStyle w:val="TableParagraph"/>
                                    <w:spacing w:line="251" w:lineRule="exact"/>
                                    <w:ind w:left="428"/>
                                    <w:rPr>
                                      <w:b/>
                                    </w:rPr>
                                  </w:pPr>
                                  <w:r>
                                    <w:rPr>
                                      <w:b/>
                                      <w:spacing w:val="-2"/>
                                    </w:rPr>
                                    <w:t>Disciplines</w:t>
                                  </w:r>
                                </w:p>
                                <w:p w14:paraId="60746E57" w14:textId="77777777" w:rsidR="00F62E01" w:rsidRDefault="00646DA3">
                                  <w:pPr>
                                    <w:pStyle w:val="TableParagraph"/>
                                    <w:spacing w:before="3" w:line="232" w:lineRule="exact"/>
                                    <w:ind w:left="348"/>
                                    <w:rPr>
                                      <w:b/>
                                    </w:rPr>
                                  </w:pPr>
                                  <w:r>
                                    <w:rPr>
                                      <w:b/>
                                      <w:spacing w:val="-2"/>
                                    </w:rPr>
                                    <w:t>Represented</w:t>
                                  </w:r>
                                </w:p>
                              </w:tc>
                              <w:tc>
                                <w:tcPr>
                                  <w:tcW w:w="747" w:type="dxa"/>
                                </w:tcPr>
                                <w:p w14:paraId="60746E58" w14:textId="77777777" w:rsidR="00F62E01" w:rsidRDefault="00646DA3">
                                  <w:pPr>
                                    <w:pStyle w:val="TableParagraph"/>
                                    <w:spacing w:before="126"/>
                                    <w:ind w:left="208"/>
                                    <w:rPr>
                                      <w:b/>
                                    </w:rPr>
                                  </w:pPr>
                                  <w:r>
                                    <w:rPr>
                                      <w:b/>
                                      <w:spacing w:val="-5"/>
                                    </w:rPr>
                                    <w:t>UG</w:t>
                                  </w:r>
                                </w:p>
                              </w:tc>
                              <w:tc>
                                <w:tcPr>
                                  <w:tcW w:w="747" w:type="dxa"/>
                                </w:tcPr>
                                <w:p w14:paraId="60746E59" w14:textId="77777777" w:rsidR="00F62E01" w:rsidRDefault="00646DA3">
                                  <w:pPr>
                                    <w:pStyle w:val="TableParagraph"/>
                                    <w:spacing w:before="126"/>
                                    <w:ind w:left="14"/>
                                    <w:jc w:val="center"/>
                                    <w:rPr>
                                      <w:b/>
                                    </w:rPr>
                                  </w:pPr>
                                  <w:r>
                                    <w:rPr>
                                      <w:b/>
                                    </w:rPr>
                                    <w:t>G</w:t>
                                  </w:r>
                                </w:p>
                              </w:tc>
                            </w:tr>
                            <w:tr w:rsidR="00F62E01" w14:paraId="60746E62" w14:textId="77777777">
                              <w:trPr>
                                <w:trHeight w:val="505"/>
                              </w:trPr>
                              <w:tc>
                                <w:tcPr>
                                  <w:tcW w:w="1168" w:type="dxa"/>
                                  <w:tcBorders>
                                    <w:right w:val="dotted" w:sz="4" w:space="0" w:color="000000"/>
                                  </w:tcBorders>
                                </w:tcPr>
                                <w:p w14:paraId="60746E5B" w14:textId="77777777" w:rsidR="00F62E01" w:rsidRDefault="00646DA3">
                                  <w:pPr>
                                    <w:pStyle w:val="TableParagraph"/>
                                    <w:spacing w:line="251" w:lineRule="exact"/>
                                  </w:pPr>
                                  <w:r>
                                    <w:rPr>
                                      <w:spacing w:val="-4"/>
                                    </w:rPr>
                                    <w:t>SAME</w:t>
                                  </w:r>
                                </w:p>
                                <w:p w14:paraId="60746E5C" w14:textId="77777777" w:rsidR="00F62E01" w:rsidRDefault="00646DA3">
                                  <w:pPr>
                                    <w:pStyle w:val="TableParagraph"/>
                                    <w:spacing w:before="3" w:line="232" w:lineRule="exact"/>
                                  </w:pPr>
                                  <w:r>
                                    <w:rPr>
                                      <w:spacing w:val="-5"/>
                                    </w:rPr>
                                    <w:t>152</w:t>
                                  </w:r>
                                </w:p>
                              </w:tc>
                              <w:tc>
                                <w:tcPr>
                                  <w:tcW w:w="2572" w:type="dxa"/>
                                  <w:tcBorders>
                                    <w:left w:val="dotted" w:sz="4" w:space="0" w:color="000000"/>
                                  </w:tcBorders>
                                </w:tcPr>
                                <w:p w14:paraId="60746E5D" w14:textId="77777777" w:rsidR="00F62E01" w:rsidRDefault="00646DA3">
                                  <w:pPr>
                                    <w:pStyle w:val="TableParagraph"/>
                                    <w:spacing w:line="251" w:lineRule="exact"/>
                                    <w:ind w:left="103"/>
                                  </w:pPr>
                                  <w:r>
                                    <w:t>The</w:t>
                                  </w:r>
                                  <w:r>
                                    <w:rPr>
                                      <w:spacing w:val="-5"/>
                                    </w:rPr>
                                    <w:t xml:space="preserve"> </w:t>
                                  </w:r>
                                  <w:r>
                                    <w:t>New</w:t>
                                  </w:r>
                                  <w:r>
                                    <w:rPr>
                                      <w:spacing w:val="-2"/>
                                    </w:rPr>
                                    <w:t xml:space="preserve"> </w:t>
                                  </w:r>
                                  <w:r>
                                    <w:t>Middle</w:t>
                                  </w:r>
                                  <w:r>
                                    <w:rPr>
                                      <w:spacing w:val="-4"/>
                                    </w:rPr>
                                    <w:t xml:space="preserve"> East</w:t>
                                  </w:r>
                                </w:p>
                              </w:tc>
                              <w:tc>
                                <w:tcPr>
                                  <w:tcW w:w="1872" w:type="dxa"/>
                                </w:tcPr>
                                <w:p w14:paraId="60746E5E" w14:textId="77777777" w:rsidR="00F62E01" w:rsidRDefault="00646DA3">
                                  <w:pPr>
                                    <w:pStyle w:val="TableParagraph"/>
                                    <w:spacing w:line="251" w:lineRule="exact"/>
                                  </w:pPr>
                                  <w:r>
                                    <w:t>PS,</w:t>
                                  </w:r>
                                  <w:r>
                                    <w:rPr>
                                      <w:spacing w:val="-5"/>
                                    </w:rPr>
                                    <w:t xml:space="preserve"> </w:t>
                                  </w:r>
                                  <w:r>
                                    <w:t>HIST,</w:t>
                                  </w:r>
                                  <w:r>
                                    <w:rPr>
                                      <w:spacing w:val="-5"/>
                                    </w:rPr>
                                    <w:t xml:space="preserve"> </w:t>
                                  </w:r>
                                  <w:r>
                                    <w:rPr>
                                      <w:spacing w:val="-4"/>
                                    </w:rPr>
                                    <w:t>REL,</w:t>
                                  </w:r>
                                </w:p>
                                <w:p w14:paraId="60746E5F" w14:textId="77777777" w:rsidR="00F62E01" w:rsidRDefault="00646DA3">
                                  <w:pPr>
                                    <w:pStyle w:val="TableParagraph"/>
                                    <w:spacing w:before="3" w:line="232" w:lineRule="exact"/>
                                  </w:pPr>
                                  <w:r>
                                    <w:t>SOC,</w:t>
                                  </w:r>
                                  <w:r>
                                    <w:rPr>
                                      <w:spacing w:val="-4"/>
                                    </w:rPr>
                                    <w:t xml:space="preserve"> ECON</w:t>
                                  </w:r>
                                </w:p>
                              </w:tc>
                              <w:tc>
                                <w:tcPr>
                                  <w:tcW w:w="747" w:type="dxa"/>
                                </w:tcPr>
                                <w:p w14:paraId="60746E60" w14:textId="77777777" w:rsidR="00F62E01" w:rsidRDefault="00646DA3">
                                  <w:pPr>
                                    <w:pStyle w:val="TableParagraph"/>
                                    <w:spacing w:line="290" w:lineRule="exact"/>
                                    <w:ind w:left="108"/>
                                    <w:rPr>
                                      <w:rFonts w:ascii="Segoe UI Symbol" w:hAnsi="Segoe UI Symbol"/>
                                    </w:rPr>
                                  </w:pPr>
                                  <w:r>
                                    <w:rPr>
                                      <w:rFonts w:ascii="Segoe UI Symbol" w:hAnsi="Segoe UI Symbol"/>
                                    </w:rPr>
                                    <w:t>✓</w:t>
                                  </w:r>
                                </w:p>
                              </w:tc>
                              <w:tc>
                                <w:tcPr>
                                  <w:tcW w:w="747" w:type="dxa"/>
                                </w:tcPr>
                                <w:p w14:paraId="60746E61" w14:textId="77777777" w:rsidR="00F62E01" w:rsidRDefault="00F62E01">
                                  <w:pPr>
                                    <w:pStyle w:val="TableParagraph"/>
                                    <w:ind w:left="0"/>
                                  </w:pPr>
                                </w:p>
                              </w:tc>
                            </w:tr>
                            <w:tr w:rsidR="00F62E01" w14:paraId="60746E69" w14:textId="77777777">
                              <w:trPr>
                                <w:trHeight w:val="758"/>
                              </w:trPr>
                              <w:tc>
                                <w:tcPr>
                                  <w:tcW w:w="1168" w:type="dxa"/>
                                  <w:tcBorders>
                                    <w:right w:val="dotted" w:sz="4" w:space="0" w:color="000000"/>
                                  </w:tcBorders>
                                </w:tcPr>
                                <w:p w14:paraId="60746E63" w14:textId="77777777" w:rsidR="00F62E01" w:rsidRDefault="00646DA3">
                                  <w:pPr>
                                    <w:pStyle w:val="TableParagraph"/>
                                    <w:spacing w:line="242" w:lineRule="auto"/>
                                    <w:ind w:right="323"/>
                                  </w:pPr>
                                  <w:r>
                                    <w:rPr>
                                      <w:spacing w:val="-4"/>
                                    </w:rPr>
                                    <w:t>SAME 250</w:t>
                                  </w:r>
                                </w:p>
                              </w:tc>
                              <w:tc>
                                <w:tcPr>
                                  <w:tcW w:w="2572" w:type="dxa"/>
                                  <w:tcBorders>
                                    <w:left w:val="dotted" w:sz="4" w:space="0" w:color="000000"/>
                                  </w:tcBorders>
                                </w:tcPr>
                                <w:p w14:paraId="60746E64" w14:textId="77777777" w:rsidR="00F62E01" w:rsidRDefault="00646DA3">
                                  <w:pPr>
                                    <w:pStyle w:val="TableParagraph"/>
                                    <w:spacing w:line="242" w:lineRule="auto"/>
                                    <w:ind w:left="103" w:right="223" w:firstLine="56"/>
                                  </w:pPr>
                                  <w:r>
                                    <w:t>Introduction</w:t>
                                  </w:r>
                                  <w:r>
                                    <w:rPr>
                                      <w:spacing w:val="-14"/>
                                    </w:rPr>
                                    <w:t xml:space="preserve"> </w:t>
                                  </w:r>
                                  <w:r>
                                    <w:t>to</w:t>
                                  </w:r>
                                  <w:r>
                                    <w:rPr>
                                      <w:spacing w:val="-14"/>
                                    </w:rPr>
                                    <w:t xml:space="preserve"> </w:t>
                                  </w:r>
                                  <w:r>
                                    <w:t>Middle East Studies</w:t>
                                  </w:r>
                                </w:p>
                              </w:tc>
                              <w:tc>
                                <w:tcPr>
                                  <w:tcW w:w="1872" w:type="dxa"/>
                                </w:tcPr>
                                <w:p w14:paraId="60746E65" w14:textId="77777777" w:rsidR="00F62E01" w:rsidRDefault="00646DA3">
                                  <w:pPr>
                                    <w:pStyle w:val="TableParagraph"/>
                                    <w:spacing w:line="251" w:lineRule="exact"/>
                                  </w:pPr>
                                  <w:r>
                                    <w:t>HIST,</w:t>
                                  </w:r>
                                  <w:r>
                                    <w:rPr>
                                      <w:spacing w:val="-6"/>
                                    </w:rPr>
                                    <w:t xml:space="preserve"> </w:t>
                                  </w:r>
                                  <w:r>
                                    <w:t>REL,</w:t>
                                  </w:r>
                                  <w:r>
                                    <w:rPr>
                                      <w:spacing w:val="-1"/>
                                    </w:rPr>
                                    <w:t xml:space="preserve"> </w:t>
                                  </w:r>
                                  <w:r>
                                    <w:rPr>
                                      <w:spacing w:val="-5"/>
                                    </w:rPr>
                                    <w:t>PS,</w:t>
                                  </w:r>
                                </w:p>
                                <w:p w14:paraId="60746E66" w14:textId="77777777" w:rsidR="00F62E01" w:rsidRDefault="00646DA3">
                                  <w:pPr>
                                    <w:pStyle w:val="TableParagraph"/>
                                    <w:spacing w:line="252" w:lineRule="exact"/>
                                    <w:ind w:right="484"/>
                                  </w:pPr>
                                  <w:r>
                                    <w:t>ANTH,</w:t>
                                  </w:r>
                                  <w:r>
                                    <w:rPr>
                                      <w:spacing w:val="-14"/>
                                    </w:rPr>
                                    <w:t xml:space="preserve"> </w:t>
                                  </w:r>
                                  <w:r>
                                    <w:t xml:space="preserve">GWS, </w:t>
                                  </w:r>
                                  <w:r>
                                    <w:rPr>
                                      <w:spacing w:val="-4"/>
                                    </w:rPr>
                                    <w:t>GEO</w:t>
                                  </w:r>
                                </w:p>
                              </w:tc>
                              <w:tc>
                                <w:tcPr>
                                  <w:tcW w:w="747" w:type="dxa"/>
                                </w:tcPr>
                                <w:p w14:paraId="60746E67" w14:textId="77777777" w:rsidR="00F62E01" w:rsidRDefault="00646DA3">
                                  <w:pPr>
                                    <w:pStyle w:val="TableParagraph"/>
                                    <w:spacing w:line="290" w:lineRule="exact"/>
                                    <w:ind w:left="108"/>
                                    <w:rPr>
                                      <w:rFonts w:ascii="Segoe UI Symbol" w:hAnsi="Segoe UI Symbol"/>
                                    </w:rPr>
                                  </w:pPr>
                                  <w:r>
                                    <w:rPr>
                                      <w:rFonts w:ascii="Segoe UI Symbol" w:hAnsi="Segoe UI Symbol"/>
                                    </w:rPr>
                                    <w:t>✓</w:t>
                                  </w:r>
                                </w:p>
                              </w:tc>
                              <w:tc>
                                <w:tcPr>
                                  <w:tcW w:w="747" w:type="dxa"/>
                                </w:tcPr>
                                <w:p w14:paraId="60746E68" w14:textId="77777777" w:rsidR="00F62E01" w:rsidRDefault="00F62E01">
                                  <w:pPr>
                                    <w:pStyle w:val="TableParagraph"/>
                                    <w:ind w:left="0"/>
                                  </w:pPr>
                                </w:p>
                              </w:tc>
                            </w:tr>
                            <w:tr w:rsidR="00F62E01" w14:paraId="60746E6F" w14:textId="77777777">
                              <w:trPr>
                                <w:trHeight w:val="506"/>
                              </w:trPr>
                              <w:tc>
                                <w:tcPr>
                                  <w:tcW w:w="1168" w:type="dxa"/>
                                  <w:tcBorders>
                                    <w:right w:val="dotted" w:sz="4" w:space="0" w:color="000000"/>
                                  </w:tcBorders>
                                </w:tcPr>
                                <w:p w14:paraId="60746E6A" w14:textId="77777777" w:rsidR="00F62E01" w:rsidRDefault="00646DA3">
                                  <w:pPr>
                                    <w:pStyle w:val="TableParagraph"/>
                                    <w:spacing w:line="252" w:lineRule="exact"/>
                                    <w:ind w:right="323"/>
                                  </w:pPr>
                                  <w:r>
                                    <w:rPr>
                                      <w:spacing w:val="-4"/>
                                    </w:rPr>
                                    <w:t xml:space="preserve">SAME </w:t>
                                  </w:r>
                                  <w:r>
                                    <w:rPr>
                                      <w:spacing w:val="-2"/>
                                    </w:rPr>
                                    <w:t>490/424</w:t>
                                  </w:r>
                                </w:p>
                              </w:tc>
                              <w:tc>
                                <w:tcPr>
                                  <w:tcW w:w="2572" w:type="dxa"/>
                                  <w:tcBorders>
                                    <w:left w:val="dotted" w:sz="4" w:space="0" w:color="000000"/>
                                  </w:tcBorders>
                                </w:tcPr>
                                <w:p w14:paraId="60746E6B" w14:textId="77777777" w:rsidR="00F62E01" w:rsidRDefault="00646DA3">
                                  <w:pPr>
                                    <w:pStyle w:val="TableParagraph"/>
                                    <w:spacing w:before="1"/>
                                    <w:ind w:left="103"/>
                                  </w:pPr>
                                  <w:r>
                                    <w:t>Modern</w:t>
                                  </w:r>
                                  <w:r>
                                    <w:rPr>
                                      <w:spacing w:val="-3"/>
                                    </w:rPr>
                                    <w:t xml:space="preserve"> </w:t>
                                  </w:r>
                                  <w:r>
                                    <w:t>Gulf</w:t>
                                  </w:r>
                                  <w:r>
                                    <w:rPr>
                                      <w:spacing w:val="-6"/>
                                    </w:rPr>
                                    <w:t xml:space="preserve"> </w:t>
                                  </w:r>
                                  <w:r>
                                    <w:rPr>
                                      <w:spacing w:val="-2"/>
                                    </w:rPr>
                                    <w:t>Studies</w:t>
                                  </w:r>
                                </w:p>
                              </w:tc>
                              <w:tc>
                                <w:tcPr>
                                  <w:tcW w:w="1872" w:type="dxa"/>
                                </w:tcPr>
                                <w:p w14:paraId="60746E6C" w14:textId="77777777" w:rsidR="00F62E01" w:rsidRDefault="00646DA3">
                                  <w:pPr>
                                    <w:pStyle w:val="TableParagraph"/>
                                    <w:spacing w:line="252" w:lineRule="exact"/>
                                  </w:pPr>
                                  <w:r>
                                    <w:t>PS,</w:t>
                                  </w:r>
                                  <w:r>
                                    <w:rPr>
                                      <w:spacing w:val="-14"/>
                                    </w:rPr>
                                    <w:t xml:space="preserve"> </w:t>
                                  </w:r>
                                  <w:r>
                                    <w:t>HIST,</w:t>
                                  </w:r>
                                  <w:r>
                                    <w:rPr>
                                      <w:spacing w:val="-14"/>
                                    </w:rPr>
                                    <w:t xml:space="preserve"> </w:t>
                                  </w:r>
                                  <w:r>
                                    <w:t>REL, SOC, ECON</w:t>
                                  </w:r>
                                </w:p>
                              </w:tc>
                              <w:tc>
                                <w:tcPr>
                                  <w:tcW w:w="747" w:type="dxa"/>
                                </w:tcPr>
                                <w:p w14:paraId="60746E6D"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6E"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75" w14:textId="77777777">
                              <w:trPr>
                                <w:trHeight w:val="1013"/>
                              </w:trPr>
                              <w:tc>
                                <w:tcPr>
                                  <w:tcW w:w="1168" w:type="dxa"/>
                                  <w:tcBorders>
                                    <w:right w:val="dotted" w:sz="4" w:space="0" w:color="000000"/>
                                  </w:tcBorders>
                                </w:tcPr>
                                <w:p w14:paraId="60746E70" w14:textId="77777777" w:rsidR="00F62E01" w:rsidRDefault="00646DA3">
                                  <w:pPr>
                                    <w:pStyle w:val="TableParagraph"/>
                                    <w:spacing w:before="1"/>
                                  </w:pPr>
                                  <w:r>
                                    <w:t>SOC</w:t>
                                  </w:r>
                                  <w:r>
                                    <w:rPr>
                                      <w:spacing w:val="-4"/>
                                    </w:rPr>
                                    <w:t xml:space="preserve"> </w:t>
                                  </w:r>
                                  <w:r>
                                    <w:rPr>
                                      <w:spacing w:val="-5"/>
                                    </w:rPr>
                                    <w:t>196</w:t>
                                  </w:r>
                                </w:p>
                              </w:tc>
                              <w:tc>
                                <w:tcPr>
                                  <w:tcW w:w="2572" w:type="dxa"/>
                                  <w:tcBorders>
                                    <w:left w:val="dotted" w:sz="4" w:space="0" w:color="000000"/>
                                  </w:tcBorders>
                                </w:tcPr>
                                <w:p w14:paraId="60746E71" w14:textId="77777777" w:rsidR="00F62E01" w:rsidRDefault="00646DA3">
                                  <w:pPr>
                                    <w:pStyle w:val="TableParagraph"/>
                                    <w:spacing w:before="1"/>
                                    <w:ind w:left="103"/>
                                  </w:pPr>
                                  <w:r>
                                    <w:t>Global</w:t>
                                  </w:r>
                                  <w:r>
                                    <w:rPr>
                                      <w:spacing w:val="-7"/>
                                    </w:rPr>
                                    <w:t xml:space="preserve"> </w:t>
                                  </w:r>
                                  <w:r>
                                    <w:t>Middle</w:t>
                                  </w:r>
                                  <w:r>
                                    <w:rPr>
                                      <w:spacing w:val="-6"/>
                                    </w:rPr>
                                    <w:t xml:space="preserve"> </w:t>
                                  </w:r>
                                  <w:r>
                                    <w:rPr>
                                      <w:spacing w:val="-4"/>
                                    </w:rPr>
                                    <w:t>East</w:t>
                                  </w:r>
                                </w:p>
                              </w:tc>
                              <w:tc>
                                <w:tcPr>
                                  <w:tcW w:w="1872" w:type="dxa"/>
                                </w:tcPr>
                                <w:p w14:paraId="60746E72" w14:textId="77777777" w:rsidR="00F62E01" w:rsidRDefault="00646DA3">
                                  <w:pPr>
                                    <w:pStyle w:val="TableParagraph"/>
                                    <w:spacing w:line="252" w:lineRule="exact"/>
                                    <w:ind w:right="45"/>
                                  </w:pPr>
                                  <w:r>
                                    <w:t>SOC,</w:t>
                                  </w:r>
                                  <w:r>
                                    <w:rPr>
                                      <w:spacing w:val="-14"/>
                                    </w:rPr>
                                    <w:t xml:space="preserve"> </w:t>
                                  </w:r>
                                  <w:r>
                                    <w:t>GLBL,</w:t>
                                  </w:r>
                                  <w:r>
                                    <w:rPr>
                                      <w:spacing w:val="-14"/>
                                    </w:rPr>
                                    <w:t xml:space="preserve"> </w:t>
                                  </w:r>
                                  <w:r>
                                    <w:t xml:space="preserve">PS, ANTH, ART, HIST, ECON, </w:t>
                                  </w:r>
                                  <w:r>
                                    <w:rPr>
                                      <w:spacing w:val="-4"/>
                                    </w:rPr>
                                    <w:t>CWL</w:t>
                                  </w:r>
                                </w:p>
                              </w:tc>
                              <w:tc>
                                <w:tcPr>
                                  <w:tcW w:w="747" w:type="dxa"/>
                                </w:tcPr>
                                <w:p w14:paraId="60746E73"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74" w14:textId="77777777" w:rsidR="00F62E01" w:rsidRDefault="00F62E01">
                                  <w:pPr>
                                    <w:pStyle w:val="TableParagraph"/>
                                    <w:ind w:left="0"/>
                                  </w:pPr>
                                </w:p>
                              </w:tc>
                            </w:tr>
                            <w:tr w:rsidR="00F62E01" w14:paraId="60746E7B" w14:textId="77777777">
                              <w:trPr>
                                <w:trHeight w:val="290"/>
                              </w:trPr>
                              <w:tc>
                                <w:tcPr>
                                  <w:tcW w:w="1168" w:type="dxa"/>
                                  <w:tcBorders>
                                    <w:right w:val="dotted" w:sz="4" w:space="0" w:color="000000"/>
                                  </w:tcBorders>
                                </w:tcPr>
                                <w:p w14:paraId="60746E76" w14:textId="77777777" w:rsidR="00F62E01" w:rsidRDefault="00646DA3">
                                  <w:pPr>
                                    <w:pStyle w:val="TableParagraph"/>
                                    <w:spacing w:line="251" w:lineRule="exact"/>
                                  </w:pPr>
                                  <w:r>
                                    <w:t xml:space="preserve">REL </w:t>
                                  </w:r>
                                  <w:r>
                                    <w:rPr>
                                      <w:spacing w:val="-5"/>
                                    </w:rPr>
                                    <w:t>260</w:t>
                                  </w:r>
                                </w:p>
                              </w:tc>
                              <w:tc>
                                <w:tcPr>
                                  <w:tcW w:w="2572" w:type="dxa"/>
                                  <w:tcBorders>
                                    <w:left w:val="dotted" w:sz="4" w:space="0" w:color="000000"/>
                                  </w:tcBorders>
                                </w:tcPr>
                                <w:p w14:paraId="60746E77" w14:textId="77777777" w:rsidR="00F62E01" w:rsidRDefault="00646DA3">
                                  <w:pPr>
                                    <w:pStyle w:val="TableParagraph"/>
                                    <w:spacing w:line="251" w:lineRule="exact"/>
                                    <w:ind w:left="103"/>
                                  </w:pPr>
                                  <w:r>
                                    <w:t>Mystics</w:t>
                                  </w:r>
                                  <w:r>
                                    <w:rPr>
                                      <w:spacing w:val="-6"/>
                                    </w:rPr>
                                    <w:t xml:space="preserve"> </w:t>
                                  </w:r>
                                  <w:r>
                                    <w:t>&amp;</w:t>
                                  </w:r>
                                  <w:r>
                                    <w:rPr>
                                      <w:spacing w:val="-4"/>
                                    </w:rPr>
                                    <w:t xml:space="preserve"> </w:t>
                                  </w:r>
                                  <w:r>
                                    <w:t>Saints</w:t>
                                  </w:r>
                                  <w:r>
                                    <w:rPr>
                                      <w:spacing w:val="-5"/>
                                    </w:rPr>
                                    <w:t xml:space="preserve"> </w:t>
                                  </w:r>
                                  <w:r>
                                    <w:t>in</w:t>
                                  </w:r>
                                  <w:r>
                                    <w:rPr>
                                      <w:spacing w:val="-1"/>
                                    </w:rPr>
                                    <w:t xml:space="preserve"> </w:t>
                                  </w:r>
                                  <w:r>
                                    <w:rPr>
                                      <w:spacing w:val="-4"/>
                                    </w:rPr>
                                    <w:t>Islam</w:t>
                                  </w:r>
                                </w:p>
                              </w:tc>
                              <w:tc>
                                <w:tcPr>
                                  <w:tcW w:w="1872" w:type="dxa"/>
                                </w:tcPr>
                                <w:p w14:paraId="60746E78" w14:textId="77777777" w:rsidR="00F62E01" w:rsidRDefault="00646DA3">
                                  <w:pPr>
                                    <w:pStyle w:val="TableParagraph"/>
                                    <w:spacing w:line="251" w:lineRule="exact"/>
                                  </w:pPr>
                                  <w:r>
                                    <w:t>REL,</w:t>
                                  </w:r>
                                  <w:r>
                                    <w:rPr>
                                      <w:spacing w:val="-6"/>
                                    </w:rPr>
                                    <w:t xml:space="preserve"> </w:t>
                                  </w:r>
                                  <w:r>
                                    <w:t>HIST,</w:t>
                                  </w:r>
                                  <w:r>
                                    <w:rPr>
                                      <w:spacing w:val="-1"/>
                                    </w:rPr>
                                    <w:t xml:space="preserve"> </w:t>
                                  </w:r>
                                  <w:r>
                                    <w:rPr>
                                      <w:spacing w:val="-5"/>
                                    </w:rPr>
                                    <w:t>CWL</w:t>
                                  </w:r>
                                </w:p>
                              </w:tc>
                              <w:tc>
                                <w:tcPr>
                                  <w:tcW w:w="747" w:type="dxa"/>
                                </w:tcPr>
                                <w:p w14:paraId="60746E79" w14:textId="77777777" w:rsidR="00F62E01" w:rsidRDefault="00646DA3">
                                  <w:pPr>
                                    <w:pStyle w:val="TableParagraph"/>
                                    <w:spacing w:line="270" w:lineRule="exact"/>
                                    <w:ind w:left="108"/>
                                    <w:rPr>
                                      <w:rFonts w:ascii="Segoe UI Symbol" w:hAnsi="Segoe UI Symbol"/>
                                    </w:rPr>
                                  </w:pPr>
                                  <w:r>
                                    <w:rPr>
                                      <w:rFonts w:ascii="Segoe UI Symbol" w:hAnsi="Segoe UI Symbol"/>
                                    </w:rPr>
                                    <w:t>✓</w:t>
                                  </w:r>
                                </w:p>
                              </w:tc>
                              <w:tc>
                                <w:tcPr>
                                  <w:tcW w:w="747" w:type="dxa"/>
                                </w:tcPr>
                                <w:p w14:paraId="60746E7A" w14:textId="77777777" w:rsidR="00F62E01" w:rsidRDefault="00F62E01">
                                  <w:pPr>
                                    <w:pStyle w:val="TableParagraph"/>
                                    <w:ind w:left="0"/>
                                    <w:rPr>
                                      <w:sz w:val="20"/>
                                    </w:rPr>
                                  </w:pPr>
                                </w:p>
                              </w:tc>
                            </w:tr>
                            <w:tr w:rsidR="00F62E01" w14:paraId="60746E81" w14:textId="77777777">
                              <w:trPr>
                                <w:trHeight w:val="506"/>
                              </w:trPr>
                              <w:tc>
                                <w:tcPr>
                                  <w:tcW w:w="1168" w:type="dxa"/>
                                  <w:tcBorders>
                                    <w:right w:val="dotted" w:sz="4" w:space="0" w:color="000000"/>
                                  </w:tcBorders>
                                </w:tcPr>
                                <w:p w14:paraId="60746E7C" w14:textId="77777777" w:rsidR="00F62E01" w:rsidRDefault="00646DA3">
                                  <w:pPr>
                                    <w:pStyle w:val="TableParagraph"/>
                                    <w:spacing w:before="1"/>
                                  </w:pPr>
                                  <w:r>
                                    <w:t xml:space="preserve">REL </w:t>
                                  </w:r>
                                  <w:r>
                                    <w:rPr>
                                      <w:spacing w:val="-5"/>
                                    </w:rPr>
                                    <w:t>403</w:t>
                                  </w:r>
                                </w:p>
                              </w:tc>
                              <w:tc>
                                <w:tcPr>
                                  <w:tcW w:w="2572" w:type="dxa"/>
                                  <w:tcBorders>
                                    <w:left w:val="dotted" w:sz="4" w:space="0" w:color="000000"/>
                                  </w:tcBorders>
                                </w:tcPr>
                                <w:p w14:paraId="60746E7D" w14:textId="77777777" w:rsidR="00F62E01" w:rsidRDefault="00646DA3">
                                  <w:pPr>
                                    <w:pStyle w:val="TableParagraph"/>
                                    <w:spacing w:line="252" w:lineRule="exact"/>
                                    <w:ind w:left="103" w:right="223"/>
                                  </w:pPr>
                                  <w:r>
                                    <w:t>Women</w:t>
                                  </w:r>
                                  <w:r>
                                    <w:rPr>
                                      <w:spacing w:val="-14"/>
                                    </w:rPr>
                                    <w:t xml:space="preserve"> </w:t>
                                  </w:r>
                                  <w:r>
                                    <w:t>in</w:t>
                                  </w:r>
                                  <w:r>
                                    <w:rPr>
                                      <w:spacing w:val="-14"/>
                                    </w:rPr>
                                    <w:t xml:space="preserve"> </w:t>
                                  </w:r>
                                  <w:r>
                                    <w:t xml:space="preserve">Muslim </w:t>
                                  </w:r>
                                  <w:r>
                                    <w:rPr>
                                      <w:spacing w:val="-2"/>
                                    </w:rPr>
                                    <w:t>Societies</w:t>
                                  </w:r>
                                </w:p>
                              </w:tc>
                              <w:tc>
                                <w:tcPr>
                                  <w:tcW w:w="1872" w:type="dxa"/>
                                </w:tcPr>
                                <w:p w14:paraId="60746E7E" w14:textId="77777777" w:rsidR="00F62E01" w:rsidRDefault="00646DA3">
                                  <w:pPr>
                                    <w:pStyle w:val="TableParagraph"/>
                                    <w:spacing w:line="252" w:lineRule="exact"/>
                                  </w:pPr>
                                  <w:r>
                                    <w:t>ANTH, GLBL, GWS,</w:t>
                                  </w:r>
                                  <w:r>
                                    <w:rPr>
                                      <w:spacing w:val="-14"/>
                                    </w:rPr>
                                    <w:t xml:space="preserve"> </w:t>
                                  </w:r>
                                  <w:r>
                                    <w:t>HIST,</w:t>
                                  </w:r>
                                  <w:r>
                                    <w:rPr>
                                      <w:spacing w:val="-14"/>
                                    </w:rPr>
                                    <w:t xml:space="preserve"> </w:t>
                                  </w:r>
                                  <w:r>
                                    <w:t>REL</w:t>
                                  </w:r>
                                </w:p>
                              </w:tc>
                              <w:tc>
                                <w:tcPr>
                                  <w:tcW w:w="747" w:type="dxa"/>
                                </w:tcPr>
                                <w:p w14:paraId="60746E7F"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80"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87" w14:textId="77777777">
                              <w:trPr>
                                <w:trHeight w:val="506"/>
                              </w:trPr>
                              <w:tc>
                                <w:tcPr>
                                  <w:tcW w:w="1168" w:type="dxa"/>
                                  <w:tcBorders>
                                    <w:right w:val="dotted" w:sz="4" w:space="0" w:color="000000"/>
                                  </w:tcBorders>
                                </w:tcPr>
                                <w:p w14:paraId="60746E82" w14:textId="77777777" w:rsidR="00F62E01" w:rsidRDefault="00646DA3">
                                  <w:pPr>
                                    <w:pStyle w:val="TableParagraph"/>
                                    <w:spacing w:before="2"/>
                                  </w:pPr>
                                  <w:r>
                                    <w:t>PS</w:t>
                                  </w:r>
                                  <w:r>
                                    <w:rPr>
                                      <w:spacing w:val="-4"/>
                                    </w:rPr>
                                    <w:t xml:space="preserve"> </w:t>
                                  </w:r>
                                  <w:r>
                                    <w:rPr>
                                      <w:spacing w:val="-5"/>
                                    </w:rPr>
                                    <w:t>347</w:t>
                                  </w:r>
                                </w:p>
                              </w:tc>
                              <w:tc>
                                <w:tcPr>
                                  <w:tcW w:w="2572" w:type="dxa"/>
                                  <w:tcBorders>
                                    <w:left w:val="dotted" w:sz="4" w:space="0" w:color="000000"/>
                                  </w:tcBorders>
                                </w:tcPr>
                                <w:p w14:paraId="60746E83" w14:textId="77777777" w:rsidR="00F62E01" w:rsidRDefault="00646DA3">
                                  <w:pPr>
                                    <w:pStyle w:val="TableParagraph"/>
                                    <w:spacing w:line="252" w:lineRule="exact"/>
                                    <w:ind w:left="103" w:right="223"/>
                                  </w:pPr>
                                  <w:r>
                                    <w:t>Gov’t</w:t>
                                  </w:r>
                                  <w:r>
                                    <w:rPr>
                                      <w:spacing w:val="-11"/>
                                    </w:rPr>
                                    <w:t xml:space="preserve"> </w:t>
                                  </w:r>
                                  <w:r>
                                    <w:t>&amp;</w:t>
                                  </w:r>
                                  <w:r>
                                    <w:rPr>
                                      <w:spacing w:val="-9"/>
                                    </w:rPr>
                                    <w:t xml:space="preserve"> </w:t>
                                  </w:r>
                                  <w:r>
                                    <w:t>Politics</w:t>
                                  </w:r>
                                  <w:r>
                                    <w:rPr>
                                      <w:spacing w:val="-11"/>
                                    </w:rPr>
                                    <w:t xml:space="preserve"> </w:t>
                                  </w:r>
                                  <w:r>
                                    <w:t>in</w:t>
                                  </w:r>
                                  <w:r>
                                    <w:rPr>
                                      <w:spacing w:val="-8"/>
                                    </w:rPr>
                                    <w:t xml:space="preserve"> </w:t>
                                  </w:r>
                                  <w:r>
                                    <w:t xml:space="preserve">the </w:t>
                                  </w:r>
                                  <w:r>
                                    <w:rPr>
                                      <w:spacing w:val="-6"/>
                                    </w:rPr>
                                    <w:t>ME</w:t>
                                  </w:r>
                                </w:p>
                              </w:tc>
                              <w:tc>
                                <w:tcPr>
                                  <w:tcW w:w="1872" w:type="dxa"/>
                                </w:tcPr>
                                <w:p w14:paraId="60746E84" w14:textId="77777777" w:rsidR="00F62E01" w:rsidRDefault="00646DA3">
                                  <w:pPr>
                                    <w:pStyle w:val="TableParagraph"/>
                                    <w:spacing w:before="2"/>
                                  </w:pPr>
                                  <w:r>
                                    <w:t>PS,</w:t>
                                  </w:r>
                                  <w:r>
                                    <w:rPr>
                                      <w:spacing w:val="-4"/>
                                    </w:rPr>
                                    <w:t xml:space="preserve"> </w:t>
                                  </w:r>
                                  <w:r>
                                    <w:t xml:space="preserve">REL, </w:t>
                                  </w:r>
                                  <w:r>
                                    <w:rPr>
                                      <w:spacing w:val="-5"/>
                                    </w:rPr>
                                    <w:t>LAW</w:t>
                                  </w:r>
                                </w:p>
                              </w:tc>
                              <w:tc>
                                <w:tcPr>
                                  <w:tcW w:w="747" w:type="dxa"/>
                                </w:tcPr>
                                <w:p w14:paraId="60746E85" w14:textId="77777777" w:rsidR="00F62E01" w:rsidRDefault="00646DA3">
                                  <w:pPr>
                                    <w:pStyle w:val="TableParagraph"/>
                                    <w:spacing w:before="2"/>
                                    <w:ind w:left="108"/>
                                    <w:rPr>
                                      <w:rFonts w:ascii="Segoe UI Symbol" w:hAnsi="Segoe UI Symbol"/>
                                    </w:rPr>
                                  </w:pPr>
                                  <w:r>
                                    <w:rPr>
                                      <w:rFonts w:ascii="Segoe UI Symbol" w:hAnsi="Segoe UI Symbol"/>
                                    </w:rPr>
                                    <w:t>✓</w:t>
                                  </w:r>
                                </w:p>
                              </w:tc>
                              <w:tc>
                                <w:tcPr>
                                  <w:tcW w:w="747" w:type="dxa"/>
                                </w:tcPr>
                                <w:p w14:paraId="60746E86" w14:textId="77777777" w:rsidR="00F62E01" w:rsidRDefault="00646DA3">
                                  <w:pPr>
                                    <w:pStyle w:val="TableParagraph"/>
                                    <w:spacing w:before="2"/>
                                    <w:ind w:left="110"/>
                                    <w:rPr>
                                      <w:rFonts w:ascii="Segoe UI Symbol" w:hAnsi="Segoe UI Symbol"/>
                                    </w:rPr>
                                  </w:pPr>
                                  <w:r>
                                    <w:rPr>
                                      <w:rFonts w:ascii="Segoe UI Symbol" w:hAnsi="Segoe UI Symbol"/>
                                    </w:rPr>
                                    <w:t>✓</w:t>
                                  </w:r>
                                </w:p>
                              </w:tc>
                            </w:tr>
                            <w:tr w:rsidR="00F62E01" w14:paraId="60746E8D" w14:textId="77777777">
                              <w:trPr>
                                <w:trHeight w:val="505"/>
                              </w:trPr>
                              <w:tc>
                                <w:tcPr>
                                  <w:tcW w:w="1168" w:type="dxa"/>
                                  <w:tcBorders>
                                    <w:right w:val="dotted" w:sz="4" w:space="0" w:color="000000"/>
                                  </w:tcBorders>
                                </w:tcPr>
                                <w:p w14:paraId="60746E88" w14:textId="77777777" w:rsidR="00F62E01" w:rsidRDefault="00646DA3">
                                  <w:pPr>
                                    <w:pStyle w:val="TableParagraph"/>
                                    <w:spacing w:before="1"/>
                                  </w:pPr>
                                  <w:r>
                                    <w:t>MUS</w:t>
                                  </w:r>
                                  <w:r>
                                    <w:rPr>
                                      <w:spacing w:val="-6"/>
                                    </w:rPr>
                                    <w:t xml:space="preserve"> </w:t>
                                  </w:r>
                                  <w:r>
                                    <w:rPr>
                                      <w:spacing w:val="-5"/>
                                    </w:rPr>
                                    <w:t>418</w:t>
                                  </w:r>
                                </w:p>
                              </w:tc>
                              <w:tc>
                                <w:tcPr>
                                  <w:tcW w:w="2572" w:type="dxa"/>
                                  <w:tcBorders>
                                    <w:left w:val="dotted" w:sz="4" w:space="0" w:color="000000"/>
                                  </w:tcBorders>
                                </w:tcPr>
                                <w:p w14:paraId="60746E89" w14:textId="77777777" w:rsidR="00F62E01" w:rsidRDefault="00646DA3">
                                  <w:pPr>
                                    <w:pStyle w:val="TableParagraph"/>
                                    <w:spacing w:line="252" w:lineRule="exact"/>
                                    <w:ind w:left="103" w:right="223"/>
                                  </w:pPr>
                                  <w:r>
                                    <w:t>Arab</w:t>
                                  </w:r>
                                  <w:r>
                                    <w:rPr>
                                      <w:spacing w:val="-8"/>
                                    </w:rPr>
                                    <w:t xml:space="preserve"> </w:t>
                                  </w:r>
                                  <w:r>
                                    <w:t>Music</w:t>
                                  </w:r>
                                  <w:r>
                                    <w:rPr>
                                      <w:spacing w:val="-10"/>
                                    </w:rPr>
                                    <w:t xml:space="preserve"> </w:t>
                                  </w:r>
                                  <w:r>
                                    <w:t>of</w:t>
                                  </w:r>
                                  <w:r>
                                    <w:rPr>
                                      <w:spacing w:val="-10"/>
                                    </w:rPr>
                                    <w:t xml:space="preserve"> </w:t>
                                  </w:r>
                                  <w:r>
                                    <w:t>the</w:t>
                                  </w:r>
                                  <w:r>
                                    <w:rPr>
                                      <w:spacing w:val="-10"/>
                                    </w:rPr>
                                    <w:t xml:space="preserve"> </w:t>
                                  </w:r>
                                  <w:r>
                                    <w:t xml:space="preserve">E. </w:t>
                                  </w:r>
                                  <w:r>
                                    <w:rPr>
                                      <w:spacing w:val="-4"/>
                                    </w:rPr>
                                    <w:t>Med.</w:t>
                                  </w:r>
                                </w:p>
                              </w:tc>
                              <w:tc>
                                <w:tcPr>
                                  <w:tcW w:w="1872" w:type="dxa"/>
                                </w:tcPr>
                                <w:p w14:paraId="60746E8A" w14:textId="77777777" w:rsidR="00F62E01" w:rsidRDefault="00646DA3">
                                  <w:pPr>
                                    <w:pStyle w:val="TableParagraph"/>
                                    <w:spacing w:before="1"/>
                                  </w:pPr>
                                  <w:r>
                                    <w:t>MUS,</w:t>
                                  </w:r>
                                  <w:r>
                                    <w:rPr>
                                      <w:spacing w:val="-6"/>
                                    </w:rPr>
                                    <w:t xml:space="preserve"> </w:t>
                                  </w:r>
                                  <w:r>
                                    <w:rPr>
                                      <w:spacing w:val="-4"/>
                                    </w:rPr>
                                    <w:t>ANTH</w:t>
                                  </w:r>
                                </w:p>
                              </w:tc>
                              <w:tc>
                                <w:tcPr>
                                  <w:tcW w:w="747" w:type="dxa"/>
                                </w:tcPr>
                                <w:p w14:paraId="60746E8B"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8C"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93" w14:textId="77777777">
                              <w:trPr>
                                <w:trHeight w:val="758"/>
                              </w:trPr>
                              <w:tc>
                                <w:tcPr>
                                  <w:tcW w:w="1168" w:type="dxa"/>
                                  <w:tcBorders>
                                    <w:right w:val="dotted" w:sz="4" w:space="0" w:color="000000"/>
                                  </w:tcBorders>
                                </w:tcPr>
                                <w:p w14:paraId="60746E8E" w14:textId="77777777" w:rsidR="00F62E01" w:rsidRDefault="00646DA3">
                                  <w:pPr>
                                    <w:pStyle w:val="TableParagraph"/>
                                    <w:spacing w:before="2"/>
                                  </w:pPr>
                                  <w:r>
                                    <w:t xml:space="preserve">REL </w:t>
                                  </w:r>
                                  <w:r>
                                    <w:rPr>
                                      <w:spacing w:val="-5"/>
                                    </w:rPr>
                                    <w:t>403</w:t>
                                  </w:r>
                                </w:p>
                              </w:tc>
                              <w:tc>
                                <w:tcPr>
                                  <w:tcW w:w="2572" w:type="dxa"/>
                                  <w:tcBorders>
                                    <w:left w:val="dotted" w:sz="4" w:space="0" w:color="000000"/>
                                  </w:tcBorders>
                                </w:tcPr>
                                <w:p w14:paraId="60746E8F" w14:textId="77777777" w:rsidR="00F62E01" w:rsidRDefault="00646DA3">
                                  <w:pPr>
                                    <w:pStyle w:val="TableParagraph"/>
                                    <w:spacing w:before="2"/>
                                    <w:ind w:left="103" w:right="223"/>
                                  </w:pPr>
                                  <w:r>
                                    <w:t>Women</w:t>
                                  </w:r>
                                  <w:r>
                                    <w:rPr>
                                      <w:spacing w:val="-14"/>
                                    </w:rPr>
                                    <w:t xml:space="preserve"> </w:t>
                                  </w:r>
                                  <w:r>
                                    <w:t>in</w:t>
                                  </w:r>
                                  <w:r>
                                    <w:rPr>
                                      <w:spacing w:val="-14"/>
                                    </w:rPr>
                                    <w:t xml:space="preserve"> </w:t>
                                  </w:r>
                                  <w:r>
                                    <w:t xml:space="preserve">Muslim </w:t>
                                  </w:r>
                                  <w:r>
                                    <w:rPr>
                                      <w:spacing w:val="-2"/>
                                    </w:rPr>
                                    <w:t>Societies</w:t>
                                  </w:r>
                                </w:p>
                              </w:tc>
                              <w:tc>
                                <w:tcPr>
                                  <w:tcW w:w="1872" w:type="dxa"/>
                                </w:tcPr>
                                <w:p w14:paraId="60746E90" w14:textId="77777777" w:rsidR="00F62E01" w:rsidRDefault="00646DA3">
                                  <w:pPr>
                                    <w:pStyle w:val="TableParagraph"/>
                                    <w:spacing w:line="252" w:lineRule="exact"/>
                                    <w:ind w:right="429"/>
                                  </w:pPr>
                                  <w:r>
                                    <w:t>REL, HIST, PHIL, SOC, ECON,</w:t>
                                  </w:r>
                                  <w:r>
                                    <w:rPr>
                                      <w:spacing w:val="-14"/>
                                    </w:rPr>
                                    <w:t xml:space="preserve"> </w:t>
                                  </w:r>
                                  <w:r>
                                    <w:t>ANTH</w:t>
                                  </w:r>
                                </w:p>
                              </w:tc>
                              <w:tc>
                                <w:tcPr>
                                  <w:tcW w:w="747" w:type="dxa"/>
                                </w:tcPr>
                                <w:p w14:paraId="60746E91"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92"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99" w14:textId="77777777">
                              <w:trPr>
                                <w:trHeight w:val="510"/>
                              </w:trPr>
                              <w:tc>
                                <w:tcPr>
                                  <w:tcW w:w="1168" w:type="dxa"/>
                                  <w:tcBorders>
                                    <w:right w:val="dotted" w:sz="4" w:space="0" w:color="000000"/>
                                  </w:tcBorders>
                                </w:tcPr>
                                <w:p w14:paraId="60746E94" w14:textId="77777777" w:rsidR="00F62E01" w:rsidRDefault="00646DA3">
                                  <w:pPr>
                                    <w:pStyle w:val="TableParagraph"/>
                                    <w:spacing w:before="1"/>
                                  </w:pPr>
                                  <w:r>
                                    <w:t xml:space="preserve">REL </w:t>
                                  </w:r>
                                  <w:r>
                                    <w:rPr>
                                      <w:spacing w:val="-5"/>
                                    </w:rPr>
                                    <w:t>408</w:t>
                                  </w:r>
                                </w:p>
                              </w:tc>
                              <w:tc>
                                <w:tcPr>
                                  <w:tcW w:w="2572" w:type="dxa"/>
                                  <w:tcBorders>
                                    <w:left w:val="dotted" w:sz="4" w:space="0" w:color="000000"/>
                                  </w:tcBorders>
                                </w:tcPr>
                                <w:p w14:paraId="60746E95" w14:textId="77777777" w:rsidR="00F62E01" w:rsidRDefault="00646DA3">
                                  <w:pPr>
                                    <w:pStyle w:val="TableParagraph"/>
                                    <w:spacing w:line="252" w:lineRule="exact"/>
                                    <w:ind w:left="103" w:right="223"/>
                                  </w:pPr>
                                  <w:r>
                                    <w:t>Islam</w:t>
                                  </w:r>
                                  <w:r>
                                    <w:rPr>
                                      <w:spacing w:val="-10"/>
                                    </w:rPr>
                                    <w:t xml:space="preserve"> </w:t>
                                  </w:r>
                                  <w:r>
                                    <w:t>&amp;</w:t>
                                  </w:r>
                                  <w:r>
                                    <w:rPr>
                                      <w:spacing w:val="-10"/>
                                    </w:rPr>
                                    <w:t xml:space="preserve"> </w:t>
                                  </w:r>
                                  <w:r>
                                    <w:t>Politics</w:t>
                                  </w:r>
                                  <w:r>
                                    <w:rPr>
                                      <w:spacing w:val="-11"/>
                                    </w:rPr>
                                    <w:t xml:space="preserve"> </w:t>
                                  </w:r>
                                  <w:r>
                                    <w:t>in</w:t>
                                  </w:r>
                                  <w:r>
                                    <w:rPr>
                                      <w:spacing w:val="-9"/>
                                    </w:rPr>
                                    <w:t xml:space="preserve"> </w:t>
                                  </w:r>
                                  <w:r>
                                    <w:t xml:space="preserve">the </w:t>
                                  </w:r>
                                  <w:r>
                                    <w:rPr>
                                      <w:spacing w:val="-6"/>
                                    </w:rPr>
                                    <w:t>ME</w:t>
                                  </w:r>
                                </w:p>
                              </w:tc>
                              <w:tc>
                                <w:tcPr>
                                  <w:tcW w:w="1872" w:type="dxa"/>
                                </w:tcPr>
                                <w:p w14:paraId="60746E96" w14:textId="77777777" w:rsidR="00F62E01" w:rsidRDefault="00646DA3">
                                  <w:pPr>
                                    <w:pStyle w:val="TableParagraph"/>
                                    <w:spacing w:line="252" w:lineRule="exact"/>
                                    <w:ind w:right="679"/>
                                  </w:pPr>
                                  <w:r>
                                    <w:t>REL,</w:t>
                                  </w:r>
                                  <w:r>
                                    <w:rPr>
                                      <w:spacing w:val="-14"/>
                                    </w:rPr>
                                    <w:t xml:space="preserve"> </w:t>
                                  </w:r>
                                  <w:r>
                                    <w:t>HIST, PHIL,</w:t>
                                  </w:r>
                                  <w:r>
                                    <w:rPr>
                                      <w:spacing w:val="-9"/>
                                    </w:rPr>
                                    <w:t xml:space="preserve"> </w:t>
                                  </w:r>
                                  <w:r>
                                    <w:rPr>
                                      <w:spacing w:val="-5"/>
                                    </w:rPr>
                                    <w:t>SOC</w:t>
                                  </w:r>
                                </w:p>
                              </w:tc>
                              <w:tc>
                                <w:tcPr>
                                  <w:tcW w:w="747" w:type="dxa"/>
                                </w:tcPr>
                                <w:p w14:paraId="60746E97" w14:textId="77777777" w:rsidR="00F62E01" w:rsidRDefault="00F62E01">
                                  <w:pPr>
                                    <w:pStyle w:val="TableParagraph"/>
                                    <w:ind w:left="0"/>
                                  </w:pPr>
                                </w:p>
                              </w:tc>
                              <w:tc>
                                <w:tcPr>
                                  <w:tcW w:w="747" w:type="dxa"/>
                                </w:tcPr>
                                <w:p w14:paraId="60746E98" w14:textId="77777777" w:rsidR="00F62E01" w:rsidRDefault="00646DA3">
                                  <w:pPr>
                                    <w:pStyle w:val="TableParagraph"/>
                                    <w:spacing w:before="1"/>
                                    <w:ind w:left="110"/>
                                    <w:rPr>
                                      <w:rFonts w:ascii="Segoe UI Symbol" w:hAnsi="Segoe UI Symbol"/>
                                    </w:rPr>
                                  </w:pPr>
                                  <w:r>
                                    <w:rPr>
                                      <w:rFonts w:ascii="Segoe UI Symbol" w:hAnsi="Segoe UI Symbol"/>
                                    </w:rPr>
                                    <w:t>✓</w:t>
                                  </w:r>
                                </w:p>
                              </w:tc>
                            </w:tr>
                          </w:tbl>
                          <w:p w14:paraId="60746E9A"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DF9" id="docshape7" o:spid="_x0000_s1028" type="#_x0000_t202" style="position:absolute;left:0;text-align:left;margin-left:215.9pt;margin-top:63.2pt;width:361.9pt;height:337.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2572"/>
                        <w:gridCol w:w="1872"/>
                        <w:gridCol w:w="747"/>
                        <w:gridCol w:w="747"/>
                      </w:tblGrid>
                      <w:tr w:rsidR="00F62E01" w14:paraId="60746E54" w14:textId="77777777">
                        <w:trPr>
                          <w:trHeight w:val="253"/>
                        </w:trPr>
                        <w:tc>
                          <w:tcPr>
                            <w:tcW w:w="7106" w:type="dxa"/>
                            <w:gridSpan w:val="5"/>
                          </w:tcPr>
                          <w:p w14:paraId="60746E53" w14:textId="77777777" w:rsidR="00F62E01" w:rsidRDefault="00646DA3">
                            <w:pPr>
                              <w:pStyle w:val="TableParagraph"/>
                              <w:spacing w:before="1" w:line="232" w:lineRule="exact"/>
                              <w:ind w:left="639"/>
                              <w:rPr>
                                <w:b/>
                              </w:rPr>
                            </w:pPr>
                            <w:r>
                              <w:rPr>
                                <w:b/>
                              </w:rPr>
                              <w:t>TABLE</w:t>
                            </w:r>
                            <w:r>
                              <w:rPr>
                                <w:b/>
                                <w:spacing w:val="-6"/>
                              </w:rPr>
                              <w:t xml:space="preserve"> </w:t>
                            </w:r>
                            <w:r>
                              <w:rPr>
                                <w:b/>
                              </w:rPr>
                              <w:t>5:</w:t>
                            </w:r>
                            <w:r>
                              <w:rPr>
                                <w:b/>
                                <w:spacing w:val="-12"/>
                              </w:rPr>
                              <w:t xml:space="preserve"> </w:t>
                            </w:r>
                            <w:r>
                              <w:rPr>
                                <w:b/>
                              </w:rPr>
                              <w:t>SAMPLE</w:t>
                            </w:r>
                            <w:r>
                              <w:rPr>
                                <w:b/>
                                <w:spacing w:val="-6"/>
                              </w:rPr>
                              <w:t xml:space="preserve"> </w:t>
                            </w:r>
                            <w:r>
                              <w:rPr>
                                <w:b/>
                              </w:rPr>
                              <w:t>ME</w:t>
                            </w:r>
                            <w:r>
                              <w:rPr>
                                <w:b/>
                                <w:spacing w:val="-6"/>
                              </w:rPr>
                              <w:t xml:space="preserve"> </w:t>
                            </w:r>
                            <w:r>
                              <w:rPr>
                                <w:b/>
                              </w:rPr>
                              <w:t>INTERDISCIPLINARY</w:t>
                            </w:r>
                            <w:r>
                              <w:rPr>
                                <w:b/>
                                <w:spacing w:val="-7"/>
                              </w:rPr>
                              <w:t xml:space="preserve"> </w:t>
                            </w:r>
                            <w:r>
                              <w:rPr>
                                <w:b/>
                                <w:spacing w:val="-2"/>
                              </w:rPr>
                              <w:t>COURSES</w:t>
                            </w:r>
                          </w:p>
                        </w:tc>
                      </w:tr>
                      <w:tr w:rsidR="00F62E01" w14:paraId="60746E5A" w14:textId="77777777">
                        <w:trPr>
                          <w:trHeight w:val="506"/>
                        </w:trPr>
                        <w:tc>
                          <w:tcPr>
                            <w:tcW w:w="3740" w:type="dxa"/>
                            <w:gridSpan w:val="2"/>
                          </w:tcPr>
                          <w:p w14:paraId="60746E55" w14:textId="77777777" w:rsidR="00F62E01" w:rsidRDefault="00646DA3">
                            <w:pPr>
                              <w:pStyle w:val="TableParagraph"/>
                              <w:spacing w:before="126"/>
                              <w:ind w:left="1079"/>
                              <w:rPr>
                                <w:b/>
                              </w:rPr>
                            </w:pPr>
                            <w:r>
                              <w:rPr>
                                <w:b/>
                              </w:rPr>
                              <w:t>Course</w:t>
                            </w:r>
                            <w:r>
                              <w:rPr>
                                <w:b/>
                                <w:spacing w:val="-6"/>
                              </w:rPr>
                              <w:t xml:space="preserve"> </w:t>
                            </w:r>
                            <w:r>
                              <w:rPr>
                                <w:b/>
                              </w:rPr>
                              <w:t>and</w:t>
                            </w:r>
                            <w:r>
                              <w:rPr>
                                <w:b/>
                                <w:spacing w:val="-4"/>
                              </w:rPr>
                              <w:t xml:space="preserve"> </w:t>
                            </w:r>
                            <w:r>
                              <w:rPr>
                                <w:b/>
                                <w:spacing w:val="-2"/>
                              </w:rPr>
                              <w:t>Title</w:t>
                            </w:r>
                          </w:p>
                        </w:tc>
                        <w:tc>
                          <w:tcPr>
                            <w:tcW w:w="1872" w:type="dxa"/>
                          </w:tcPr>
                          <w:p w14:paraId="60746E56" w14:textId="77777777" w:rsidR="00F62E01" w:rsidRDefault="00646DA3">
                            <w:pPr>
                              <w:pStyle w:val="TableParagraph"/>
                              <w:spacing w:line="251" w:lineRule="exact"/>
                              <w:ind w:left="428"/>
                              <w:rPr>
                                <w:b/>
                              </w:rPr>
                            </w:pPr>
                            <w:r>
                              <w:rPr>
                                <w:b/>
                                <w:spacing w:val="-2"/>
                              </w:rPr>
                              <w:t>Disciplines</w:t>
                            </w:r>
                          </w:p>
                          <w:p w14:paraId="60746E57" w14:textId="77777777" w:rsidR="00F62E01" w:rsidRDefault="00646DA3">
                            <w:pPr>
                              <w:pStyle w:val="TableParagraph"/>
                              <w:spacing w:before="3" w:line="232" w:lineRule="exact"/>
                              <w:ind w:left="348"/>
                              <w:rPr>
                                <w:b/>
                              </w:rPr>
                            </w:pPr>
                            <w:r>
                              <w:rPr>
                                <w:b/>
                                <w:spacing w:val="-2"/>
                              </w:rPr>
                              <w:t>Represented</w:t>
                            </w:r>
                          </w:p>
                        </w:tc>
                        <w:tc>
                          <w:tcPr>
                            <w:tcW w:w="747" w:type="dxa"/>
                          </w:tcPr>
                          <w:p w14:paraId="60746E58" w14:textId="77777777" w:rsidR="00F62E01" w:rsidRDefault="00646DA3">
                            <w:pPr>
                              <w:pStyle w:val="TableParagraph"/>
                              <w:spacing w:before="126"/>
                              <w:ind w:left="208"/>
                              <w:rPr>
                                <w:b/>
                              </w:rPr>
                            </w:pPr>
                            <w:r>
                              <w:rPr>
                                <w:b/>
                                <w:spacing w:val="-5"/>
                              </w:rPr>
                              <w:t>UG</w:t>
                            </w:r>
                          </w:p>
                        </w:tc>
                        <w:tc>
                          <w:tcPr>
                            <w:tcW w:w="747" w:type="dxa"/>
                          </w:tcPr>
                          <w:p w14:paraId="60746E59" w14:textId="77777777" w:rsidR="00F62E01" w:rsidRDefault="00646DA3">
                            <w:pPr>
                              <w:pStyle w:val="TableParagraph"/>
                              <w:spacing w:before="126"/>
                              <w:ind w:left="14"/>
                              <w:jc w:val="center"/>
                              <w:rPr>
                                <w:b/>
                              </w:rPr>
                            </w:pPr>
                            <w:r>
                              <w:rPr>
                                <w:b/>
                              </w:rPr>
                              <w:t>G</w:t>
                            </w:r>
                          </w:p>
                        </w:tc>
                      </w:tr>
                      <w:tr w:rsidR="00F62E01" w14:paraId="60746E62" w14:textId="77777777">
                        <w:trPr>
                          <w:trHeight w:val="505"/>
                        </w:trPr>
                        <w:tc>
                          <w:tcPr>
                            <w:tcW w:w="1168" w:type="dxa"/>
                            <w:tcBorders>
                              <w:right w:val="dotted" w:sz="4" w:space="0" w:color="000000"/>
                            </w:tcBorders>
                          </w:tcPr>
                          <w:p w14:paraId="60746E5B" w14:textId="77777777" w:rsidR="00F62E01" w:rsidRDefault="00646DA3">
                            <w:pPr>
                              <w:pStyle w:val="TableParagraph"/>
                              <w:spacing w:line="251" w:lineRule="exact"/>
                            </w:pPr>
                            <w:r>
                              <w:rPr>
                                <w:spacing w:val="-4"/>
                              </w:rPr>
                              <w:t>SAME</w:t>
                            </w:r>
                          </w:p>
                          <w:p w14:paraId="60746E5C" w14:textId="77777777" w:rsidR="00F62E01" w:rsidRDefault="00646DA3">
                            <w:pPr>
                              <w:pStyle w:val="TableParagraph"/>
                              <w:spacing w:before="3" w:line="232" w:lineRule="exact"/>
                            </w:pPr>
                            <w:r>
                              <w:rPr>
                                <w:spacing w:val="-5"/>
                              </w:rPr>
                              <w:t>152</w:t>
                            </w:r>
                          </w:p>
                        </w:tc>
                        <w:tc>
                          <w:tcPr>
                            <w:tcW w:w="2572" w:type="dxa"/>
                            <w:tcBorders>
                              <w:left w:val="dotted" w:sz="4" w:space="0" w:color="000000"/>
                            </w:tcBorders>
                          </w:tcPr>
                          <w:p w14:paraId="60746E5D" w14:textId="77777777" w:rsidR="00F62E01" w:rsidRDefault="00646DA3">
                            <w:pPr>
                              <w:pStyle w:val="TableParagraph"/>
                              <w:spacing w:line="251" w:lineRule="exact"/>
                              <w:ind w:left="103"/>
                            </w:pPr>
                            <w:r>
                              <w:t>The</w:t>
                            </w:r>
                            <w:r>
                              <w:rPr>
                                <w:spacing w:val="-5"/>
                              </w:rPr>
                              <w:t xml:space="preserve"> </w:t>
                            </w:r>
                            <w:r>
                              <w:t>New</w:t>
                            </w:r>
                            <w:r>
                              <w:rPr>
                                <w:spacing w:val="-2"/>
                              </w:rPr>
                              <w:t xml:space="preserve"> </w:t>
                            </w:r>
                            <w:r>
                              <w:t>Middle</w:t>
                            </w:r>
                            <w:r>
                              <w:rPr>
                                <w:spacing w:val="-4"/>
                              </w:rPr>
                              <w:t xml:space="preserve"> East</w:t>
                            </w:r>
                          </w:p>
                        </w:tc>
                        <w:tc>
                          <w:tcPr>
                            <w:tcW w:w="1872" w:type="dxa"/>
                          </w:tcPr>
                          <w:p w14:paraId="60746E5E" w14:textId="77777777" w:rsidR="00F62E01" w:rsidRDefault="00646DA3">
                            <w:pPr>
                              <w:pStyle w:val="TableParagraph"/>
                              <w:spacing w:line="251" w:lineRule="exact"/>
                            </w:pPr>
                            <w:r>
                              <w:t>PS,</w:t>
                            </w:r>
                            <w:r>
                              <w:rPr>
                                <w:spacing w:val="-5"/>
                              </w:rPr>
                              <w:t xml:space="preserve"> </w:t>
                            </w:r>
                            <w:r>
                              <w:t>HIST,</w:t>
                            </w:r>
                            <w:r>
                              <w:rPr>
                                <w:spacing w:val="-5"/>
                              </w:rPr>
                              <w:t xml:space="preserve"> </w:t>
                            </w:r>
                            <w:r>
                              <w:rPr>
                                <w:spacing w:val="-4"/>
                              </w:rPr>
                              <w:t>REL,</w:t>
                            </w:r>
                          </w:p>
                          <w:p w14:paraId="60746E5F" w14:textId="77777777" w:rsidR="00F62E01" w:rsidRDefault="00646DA3">
                            <w:pPr>
                              <w:pStyle w:val="TableParagraph"/>
                              <w:spacing w:before="3" w:line="232" w:lineRule="exact"/>
                            </w:pPr>
                            <w:r>
                              <w:t>SOC,</w:t>
                            </w:r>
                            <w:r>
                              <w:rPr>
                                <w:spacing w:val="-4"/>
                              </w:rPr>
                              <w:t xml:space="preserve"> ECON</w:t>
                            </w:r>
                          </w:p>
                        </w:tc>
                        <w:tc>
                          <w:tcPr>
                            <w:tcW w:w="747" w:type="dxa"/>
                          </w:tcPr>
                          <w:p w14:paraId="60746E60" w14:textId="77777777" w:rsidR="00F62E01" w:rsidRDefault="00646DA3">
                            <w:pPr>
                              <w:pStyle w:val="TableParagraph"/>
                              <w:spacing w:line="290" w:lineRule="exact"/>
                              <w:ind w:left="108"/>
                              <w:rPr>
                                <w:rFonts w:ascii="Segoe UI Symbol" w:hAnsi="Segoe UI Symbol"/>
                              </w:rPr>
                            </w:pPr>
                            <w:r>
                              <w:rPr>
                                <w:rFonts w:ascii="Segoe UI Symbol" w:hAnsi="Segoe UI Symbol"/>
                              </w:rPr>
                              <w:t>✓</w:t>
                            </w:r>
                          </w:p>
                        </w:tc>
                        <w:tc>
                          <w:tcPr>
                            <w:tcW w:w="747" w:type="dxa"/>
                          </w:tcPr>
                          <w:p w14:paraId="60746E61" w14:textId="77777777" w:rsidR="00F62E01" w:rsidRDefault="00F62E01">
                            <w:pPr>
                              <w:pStyle w:val="TableParagraph"/>
                              <w:ind w:left="0"/>
                            </w:pPr>
                          </w:p>
                        </w:tc>
                      </w:tr>
                      <w:tr w:rsidR="00F62E01" w14:paraId="60746E69" w14:textId="77777777">
                        <w:trPr>
                          <w:trHeight w:val="758"/>
                        </w:trPr>
                        <w:tc>
                          <w:tcPr>
                            <w:tcW w:w="1168" w:type="dxa"/>
                            <w:tcBorders>
                              <w:right w:val="dotted" w:sz="4" w:space="0" w:color="000000"/>
                            </w:tcBorders>
                          </w:tcPr>
                          <w:p w14:paraId="60746E63" w14:textId="77777777" w:rsidR="00F62E01" w:rsidRDefault="00646DA3">
                            <w:pPr>
                              <w:pStyle w:val="TableParagraph"/>
                              <w:spacing w:line="242" w:lineRule="auto"/>
                              <w:ind w:right="323"/>
                            </w:pPr>
                            <w:r>
                              <w:rPr>
                                <w:spacing w:val="-4"/>
                              </w:rPr>
                              <w:t>SAME 250</w:t>
                            </w:r>
                          </w:p>
                        </w:tc>
                        <w:tc>
                          <w:tcPr>
                            <w:tcW w:w="2572" w:type="dxa"/>
                            <w:tcBorders>
                              <w:left w:val="dotted" w:sz="4" w:space="0" w:color="000000"/>
                            </w:tcBorders>
                          </w:tcPr>
                          <w:p w14:paraId="60746E64" w14:textId="77777777" w:rsidR="00F62E01" w:rsidRDefault="00646DA3">
                            <w:pPr>
                              <w:pStyle w:val="TableParagraph"/>
                              <w:spacing w:line="242" w:lineRule="auto"/>
                              <w:ind w:left="103" w:right="223" w:firstLine="56"/>
                            </w:pPr>
                            <w:r>
                              <w:t>Introduction</w:t>
                            </w:r>
                            <w:r>
                              <w:rPr>
                                <w:spacing w:val="-14"/>
                              </w:rPr>
                              <w:t xml:space="preserve"> </w:t>
                            </w:r>
                            <w:r>
                              <w:t>to</w:t>
                            </w:r>
                            <w:r>
                              <w:rPr>
                                <w:spacing w:val="-14"/>
                              </w:rPr>
                              <w:t xml:space="preserve"> </w:t>
                            </w:r>
                            <w:r>
                              <w:t>Middle East Studies</w:t>
                            </w:r>
                          </w:p>
                        </w:tc>
                        <w:tc>
                          <w:tcPr>
                            <w:tcW w:w="1872" w:type="dxa"/>
                          </w:tcPr>
                          <w:p w14:paraId="60746E65" w14:textId="77777777" w:rsidR="00F62E01" w:rsidRDefault="00646DA3">
                            <w:pPr>
                              <w:pStyle w:val="TableParagraph"/>
                              <w:spacing w:line="251" w:lineRule="exact"/>
                            </w:pPr>
                            <w:r>
                              <w:t>HIST,</w:t>
                            </w:r>
                            <w:r>
                              <w:rPr>
                                <w:spacing w:val="-6"/>
                              </w:rPr>
                              <w:t xml:space="preserve"> </w:t>
                            </w:r>
                            <w:r>
                              <w:t>REL,</w:t>
                            </w:r>
                            <w:r>
                              <w:rPr>
                                <w:spacing w:val="-1"/>
                              </w:rPr>
                              <w:t xml:space="preserve"> </w:t>
                            </w:r>
                            <w:r>
                              <w:rPr>
                                <w:spacing w:val="-5"/>
                              </w:rPr>
                              <w:t>PS,</w:t>
                            </w:r>
                          </w:p>
                          <w:p w14:paraId="60746E66" w14:textId="77777777" w:rsidR="00F62E01" w:rsidRDefault="00646DA3">
                            <w:pPr>
                              <w:pStyle w:val="TableParagraph"/>
                              <w:spacing w:line="252" w:lineRule="exact"/>
                              <w:ind w:right="484"/>
                            </w:pPr>
                            <w:r>
                              <w:t>ANTH,</w:t>
                            </w:r>
                            <w:r>
                              <w:rPr>
                                <w:spacing w:val="-14"/>
                              </w:rPr>
                              <w:t xml:space="preserve"> </w:t>
                            </w:r>
                            <w:r>
                              <w:t xml:space="preserve">GWS, </w:t>
                            </w:r>
                            <w:r>
                              <w:rPr>
                                <w:spacing w:val="-4"/>
                              </w:rPr>
                              <w:t>GEO</w:t>
                            </w:r>
                          </w:p>
                        </w:tc>
                        <w:tc>
                          <w:tcPr>
                            <w:tcW w:w="747" w:type="dxa"/>
                          </w:tcPr>
                          <w:p w14:paraId="60746E67" w14:textId="77777777" w:rsidR="00F62E01" w:rsidRDefault="00646DA3">
                            <w:pPr>
                              <w:pStyle w:val="TableParagraph"/>
                              <w:spacing w:line="290" w:lineRule="exact"/>
                              <w:ind w:left="108"/>
                              <w:rPr>
                                <w:rFonts w:ascii="Segoe UI Symbol" w:hAnsi="Segoe UI Symbol"/>
                              </w:rPr>
                            </w:pPr>
                            <w:r>
                              <w:rPr>
                                <w:rFonts w:ascii="Segoe UI Symbol" w:hAnsi="Segoe UI Symbol"/>
                              </w:rPr>
                              <w:t>✓</w:t>
                            </w:r>
                          </w:p>
                        </w:tc>
                        <w:tc>
                          <w:tcPr>
                            <w:tcW w:w="747" w:type="dxa"/>
                          </w:tcPr>
                          <w:p w14:paraId="60746E68" w14:textId="77777777" w:rsidR="00F62E01" w:rsidRDefault="00F62E01">
                            <w:pPr>
                              <w:pStyle w:val="TableParagraph"/>
                              <w:ind w:left="0"/>
                            </w:pPr>
                          </w:p>
                        </w:tc>
                      </w:tr>
                      <w:tr w:rsidR="00F62E01" w14:paraId="60746E6F" w14:textId="77777777">
                        <w:trPr>
                          <w:trHeight w:val="506"/>
                        </w:trPr>
                        <w:tc>
                          <w:tcPr>
                            <w:tcW w:w="1168" w:type="dxa"/>
                            <w:tcBorders>
                              <w:right w:val="dotted" w:sz="4" w:space="0" w:color="000000"/>
                            </w:tcBorders>
                          </w:tcPr>
                          <w:p w14:paraId="60746E6A" w14:textId="77777777" w:rsidR="00F62E01" w:rsidRDefault="00646DA3">
                            <w:pPr>
                              <w:pStyle w:val="TableParagraph"/>
                              <w:spacing w:line="252" w:lineRule="exact"/>
                              <w:ind w:right="323"/>
                            </w:pPr>
                            <w:r>
                              <w:rPr>
                                <w:spacing w:val="-4"/>
                              </w:rPr>
                              <w:t xml:space="preserve">SAME </w:t>
                            </w:r>
                            <w:r>
                              <w:rPr>
                                <w:spacing w:val="-2"/>
                              </w:rPr>
                              <w:t>490/424</w:t>
                            </w:r>
                          </w:p>
                        </w:tc>
                        <w:tc>
                          <w:tcPr>
                            <w:tcW w:w="2572" w:type="dxa"/>
                            <w:tcBorders>
                              <w:left w:val="dotted" w:sz="4" w:space="0" w:color="000000"/>
                            </w:tcBorders>
                          </w:tcPr>
                          <w:p w14:paraId="60746E6B" w14:textId="77777777" w:rsidR="00F62E01" w:rsidRDefault="00646DA3">
                            <w:pPr>
                              <w:pStyle w:val="TableParagraph"/>
                              <w:spacing w:before="1"/>
                              <w:ind w:left="103"/>
                            </w:pPr>
                            <w:r>
                              <w:t>Modern</w:t>
                            </w:r>
                            <w:r>
                              <w:rPr>
                                <w:spacing w:val="-3"/>
                              </w:rPr>
                              <w:t xml:space="preserve"> </w:t>
                            </w:r>
                            <w:r>
                              <w:t>Gulf</w:t>
                            </w:r>
                            <w:r>
                              <w:rPr>
                                <w:spacing w:val="-6"/>
                              </w:rPr>
                              <w:t xml:space="preserve"> </w:t>
                            </w:r>
                            <w:r>
                              <w:rPr>
                                <w:spacing w:val="-2"/>
                              </w:rPr>
                              <w:t>Studies</w:t>
                            </w:r>
                          </w:p>
                        </w:tc>
                        <w:tc>
                          <w:tcPr>
                            <w:tcW w:w="1872" w:type="dxa"/>
                          </w:tcPr>
                          <w:p w14:paraId="60746E6C" w14:textId="77777777" w:rsidR="00F62E01" w:rsidRDefault="00646DA3">
                            <w:pPr>
                              <w:pStyle w:val="TableParagraph"/>
                              <w:spacing w:line="252" w:lineRule="exact"/>
                            </w:pPr>
                            <w:r>
                              <w:t>PS,</w:t>
                            </w:r>
                            <w:r>
                              <w:rPr>
                                <w:spacing w:val="-14"/>
                              </w:rPr>
                              <w:t xml:space="preserve"> </w:t>
                            </w:r>
                            <w:r>
                              <w:t>HIST,</w:t>
                            </w:r>
                            <w:r>
                              <w:rPr>
                                <w:spacing w:val="-14"/>
                              </w:rPr>
                              <w:t xml:space="preserve"> </w:t>
                            </w:r>
                            <w:r>
                              <w:t>REL, SOC, ECON</w:t>
                            </w:r>
                          </w:p>
                        </w:tc>
                        <w:tc>
                          <w:tcPr>
                            <w:tcW w:w="747" w:type="dxa"/>
                          </w:tcPr>
                          <w:p w14:paraId="60746E6D"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6E"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75" w14:textId="77777777">
                        <w:trPr>
                          <w:trHeight w:val="1013"/>
                        </w:trPr>
                        <w:tc>
                          <w:tcPr>
                            <w:tcW w:w="1168" w:type="dxa"/>
                            <w:tcBorders>
                              <w:right w:val="dotted" w:sz="4" w:space="0" w:color="000000"/>
                            </w:tcBorders>
                          </w:tcPr>
                          <w:p w14:paraId="60746E70" w14:textId="77777777" w:rsidR="00F62E01" w:rsidRDefault="00646DA3">
                            <w:pPr>
                              <w:pStyle w:val="TableParagraph"/>
                              <w:spacing w:before="1"/>
                            </w:pPr>
                            <w:r>
                              <w:t>SOC</w:t>
                            </w:r>
                            <w:r>
                              <w:rPr>
                                <w:spacing w:val="-4"/>
                              </w:rPr>
                              <w:t xml:space="preserve"> </w:t>
                            </w:r>
                            <w:r>
                              <w:rPr>
                                <w:spacing w:val="-5"/>
                              </w:rPr>
                              <w:t>196</w:t>
                            </w:r>
                          </w:p>
                        </w:tc>
                        <w:tc>
                          <w:tcPr>
                            <w:tcW w:w="2572" w:type="dxa"/>
                            <w:tcBorders>
                              <w:left w:val="dotted" w:sz="4" w:space="0" w:color="000000"/>
                            </w:tcBorders>
                          </w:tcPr>
                          <w:p w14:paraId="60746E71" w14:textId="77777777" w:rsidR="00F62E01" w:rsidRDefault="00646DA3">
                            <w:pPr>
                              <w:pStyle w:val="TableParagraph"/>
                              <w:spacing w:before="1"/>
                              <w:ind w:left="103"/>
                            </w:pPr>
                            <w:r>
                              <w:t>Global</w:t>
                            </w:r>
                            <w:r>
                              <w:rPr>
                                <w:spacing w:val="-7"/>
                              </w:rPr>
                              <w:t xml:space="preserve"> </w:t>
                            </w:r>
                            <w:r>
                              <w:t>Middle</w:t>
                            </w:r>
                            <w:r>
                              <w:rPr>
                                <w:spacing w:val="-6"/>
                              </w:rPr>
                              <w:t xml:space="preserve"> </w:t>
                            </w:r>
                            <w:r>
                              <w:rPr>
                                <w:spacing w:val="-4"/>
                              </w:rPr>
                              <w:t>East</w:t>
                            </w:r>
                          </w:p>
                        </w:tc>
                        <w:tc>
                          <w:tcPr>
                            <w:tcW w:w="1872" w:type="dxa"/>
                          </w:tcPr>
                          <w:p w14:paraId="60746E72" w14:textId="77777777" w:rsidR="00F62E01" w:rsidRDefault="00646DA3">
                            <w:pPr>
                              <w:pStyle w:val="TableParagraph"/>
                              <w:spacing w:line="252" w:lineRule="exact"/>
                              <w:ind w:right="45"/>
                            </w:pPr>
                            <w:r>
                              <w:t>SOC,</w:t>
                            </w:r>
                            <w:r>
                              <w:rPr>
                                <w:spacing w:val="-14"/>
                              </w:rPr>
                              <w:t xml:space="preserve"> </w:t>
                            </w:r>
                            <w:r>
                              <w:t>GLBL,</w:t>
                            </w:r>
                            <w:r>
                              <w:rPr>
                                <w:spacing w:val="-14"/>
                              </w:rPr>
                              <w:t xml:space="preserve"> </w:t>
                            </w:r>
                            <w:r>
                              <w:t xml:space="preserve">PS, ANTH, ART, HIST, ECON, </w:t>
                            </w:r>
                            <w:r>
                              <w:rPr>
                                <w:spacing w:val="-4"/>
                              </w:rPr>
                              <w:t>CWL</w:t>
                            </w:r>
                          </w:p>
                        </w:tc>
                        <w:tc>
                          <w:tcPr>
                            <w:tcW w:w="747" w:type="dxa"/>
                          </w:tcPr>
                          <w:p w14:paraId="60746E73"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74" w14:textId="77777777" w:rsidR="00F62E01" w:rsidRDefault="00F62E01">
                            <w:pPr>
                              <w:pStyle w:val="TableParagraph"/>
                              <w:ind w:left="0"/>
                            </w:pPr>
                          </w:p>
                        </w:tc>
                      </w:tr>
                      <w:tr w:rsidR="00F62E01" w14:paraId="60746E7B" w14:textId="77777777">
                        <w:trPr>
                          <w:trHeight w:val="290"/>
                        </w:trPr>
                        <w:tc>
                          <w:tcPr>
                            <w:tcW w:w="1168" w:type="dxa"/>
                            <w:tcBorders>
                              <w:right w:val="dotted" w:sz="4" w:space="0" w:color="000000"/>
                            </w:tcBorders>
                          </w:tcPr>
                          <w:p w14:paraId="60746E76" w14:textId="77777777" w:rsidR="00F62E01" w:rsidRDefault="00646DA3">
                            <w:pPr>
                              <w:pStyle w:val="TableParagraph"/>
                              <w:spacing w:line="251" w:lineRule="exact"/>
                            </w:pPr>
                            <w:r>
                              <w:t xml:space="preserve">REL </w:t>
                            </w:r>
                            <w:r>
                              <w:rPr>
                                <w:spacing w:val="-5"/>
                              </w:rPr>
                              <w:t>260</w:t>
                            </w:r>
                          </w:p>
                        </w:tc>
                        <w:tc>
                          <w:tcPr>
                            <w:tcW w:w="2572" w:type="dxa"/>
                            <w:tcBorders>
                              <w:left w:val="dotted" w:sz="4" w:space="0" w:color="000000"/>
                            </w:tcBorders>
                          </w:tcPr>
                          <w:p w14:paraId="60746E77" w14:textId="77777777" w:rsidR="00F62E01" w:rsidRDefault="00646DA3">
                            <w:pPr>
                              <w:pStyle w:val="TableParagraph"/>
                              <w:spacing w:line="251" w:lineRule="exact"/>
                              <w:ind w:left="103"/>
                            </w:pPr>
                            <w:r>
                              <w:t>Mystics</w:t>
                            </w:r>
                            <w:r>
                              <w:rPr>
                                <w:spacing w:val="-6"/>
                              </w:rPr>
                              <w:t xml:space="preserve"> </w:t>
                            </w:r>
                            <w:r>
                              <w:t>&amp;</w:t>
                            </w:r>
                            <w:r>
                              <w:rPr>
                                <w:spacing w:val="-4"/>
                              </w:rPr>
                              <w:t xml:space="preserve"> </w:t>
                            </w:r>
                            <w:r>
                              <w:t>Saints</w:t>
                            </w:r>
                            <w:r>
                              <w:rPr>
                                <w:spacing w:val="-5"/>
                              </w:rPr>
                              <w:t xml:space="preserve"> </w:t>
                            </w:r>
                            <w:r>
                              <w:t>in</w:t>
                            </w:r>
                            <w:r>
                              <w:rPr>
                                <w:spacing w:val="-1"/>
                              </w:rPr>
                              <w:t xml:space="preserve"> </w:t>
                            </w:r>
                            <w:r>
                              <w:rPr>
                                <w:spacing w:val="-4"/>
                              </w:rPr>
                              <w:t>Islam</w:t>
                            </w:r>
                          </w:p>
                        </w:tc>
                        <w:tc>
                          <w:tcPr>
                            <w:tcW w:w="1872" w:type="dxa"/>
                          </w:tcPr>
                          <w:p w14:paraId="60746E78" w14:textId="77777777" w:rsidR="00F62E01" w:rsidRDefault="00646DA3">
                            <w:pPr>
                              <w:pStyle w:val="TableParagraph"/>
                              <w:spacing w:line="251" w:lineRule="exact"/>
                            </w:pPr>
                            <w:r>
                              <w:t>REL,</w:t>
                            </w:r>
                            <w:r>
                              <w:rPr>
                                <w:spacing w:val="-6"/>
                              </w:rPr>
                              <w:t xml:space="preserve"> </w:t>
                            </w:r>
                            <w:r>
                              <w:t>HIST,</w:t>
                            </w:r>
                            <w:r>
                              <w:rPr>
                                <w:spacing w:val="-1"/>
                              </w:rPr>
                              <w:t xml:space="preserve"> </w:t>
                            </w:r>
                            <w:r>
                              <w:rPr>
                                <w:spacing w:val="-5"/>
                              </w:rPr>
                              <w:t>CWL</w:t>
                            </w:r>
                          </w:p>
                        </w:tc>
                        <w:tc>
                          <w:tcPr>
                            <w:tcW w:w="747" w:type="dxa"/>
                          </w:tcPr>
                          <w:p w14:paraId="60746E79" w14:textId="77777777" w:rsidR="00F62E01" w:rsidRDefault="00646DA3">
                            <w:pPr>
                              <w:pStyle w:val="TableParagraph"/>
                              <w:spacing w:line="270" w:lineRule="exact"/>
                              <w:ind w:left="108"/>
                              <w:rPr>
                                <w:rFonts w:ascii="Segoe UI Symbol" w:hAnsi="Segoe UI Symbol"/>
                              </w:rPr>
                            </w:pPr>
                            <w:r>
                              <w:rPr>
                                <w:rFonts w:ascii="Segoe UI Symbol" w:hAnsi="Segoe UI Symbol"/>
                              </w:rPr>
                              <w:t>✓</w:t>
                            </w:r>
                          </w:p>
                        </w:tc>
                        <w:tc>
                          <w:tcPr>
                            <w:tcW w:w="747" w:type="dxa"/>
                          </w:tcPr>
                          <w:p w14:paraId="60746E7A" w14:textId="77777777" w:rsidR="00F62E01" w:rsidRDefault="00F62E01">
                            <w:pPr>
                              <w:pStyle w:val="TableParagraph"/>
                              <w:ind w:left="0"/>
                              <w:rPr>
                                <w:sz w:val="20"/>
                              </w:rPr>
                            </w:pPr>
                          </w:p>
                        </w:tc>
                      </w:tr>
                      <w:tr w:rsidR="00F62E01" w14:paraId="60746E81" w14:textId="77777777">
                        <w:trPr>
                          <w:trHeight w:val="506"/>
                        </w:trPr>
                        <w:tc>
                          <w:tcPr>
                            <w:tcW w:w="1168" w:type="dxa"/>
                            <w:tcBorders>
                              <w:right w:val="dotted" w:sz="4" w:space="0" w:color="000000"/>
                            </w:tcBorders>
                          </w:tcPr>
                          <w:p w14:paraId="60746E7C" w14:textId="77777777" w:rsidR="00F62E01" w:rsidRDefault="00646DA3">
                            <w:pPr>
                              <w:pStyle w:val="TableParagraph"/>
                              <w:spacing w:before="1"/>
                            </w:pPr>
                            <w:r>
                              <w:t xml:space="preserve">REL </w:t>
                            </w:r>
                            <w:r>
                              <w:rPr>
                                <w:spacing w:val="-5"/>
                              </w:rPr>
                              <w:t>403</w:t>
                            </w:r>
                          </w:p>
                        </w:tc>
                        <w:tc>
                          <w:tcPr>
                            <w:tcW w:w="2572" w:type="dxa"/>
                            <w:tcBorders>
                              <w:left w:val="dotted" w:sz="4" w:space="0" w:color="000000"/>
                            </w:tcBorders>
                          </w:tcPr>
                          <w:p w14:paraId="60746E7D" w14:textId="77777777" w:rsidR="00F62E01" w:rsidRDefault="00646DA3">
                            <w:pPr>
                              <w:pStyle w:val="TableParagraph"/>
                              <w:spacing w:line="252" w:lineRule="exact"/>
                              <w:ind w:left="103" w:right="223"/>
                            </w:pPr>
                            <w:r>
                              <w:t>Women</w:t>
                            </w:r>
                            <w:r>
                              <w:rPr>
                                <w:spacing w:val="-14"/>
                              </w:rPr>
                              <w:t xml:space="preserve"> </w:t>
                            </w:r>
                            <w:r>
                              <w:t>in</w:t>
                            </w:r>
                            <w:r>
                              <w:rPr>
                                <w:spacing w:val="-14"/>
                              </w:rPr>
                              <w:t xml:space="preserve"> </w:t>
                            </w:r>
                            <w:r>
                              <w:t xml:space="preserve">Muslim </w:t>
                            </w:r>
                            <w:r>
                              <w:rPr>
                                <w:spacing w:val="-2"/>
                              </w:rPr>
                              <w:t>Societies</w:t>
                            </w:r>
                          </w:p>
                        </w:tc>
                        <w:tc>
                          <w:tcPr>
                            <w:tcW w:w="1872" w:type="dxa"/>
                          </w:tcPr>
                          <w:p w14:paraId="60746E7E" w14:textId="77777777" w:rsidR="00F62E01" w:rsidRDefault="00646DA3">
                            <w:pPr>
                              <w:pStyle w:val="TableParagraph"/>
                              <w:spacing w:line="252" w:lineRule="exact"/>
                            </w:pPr>
                            <w:r>
                              <w:t>ANTH, GLBL, GWS,</w:t>
                            </w:r>
                            <w:r>
                              <w:rPr>
                                <w:spacing w:val="-14"/>
                              </w:rPr>
                              <w:t xml:space="preserve"> </w:t>
                            </w:r>
                            <w:r>
                              <w:t>HIST,</w:t>
                            </w:r>
                            <w:r>
                              <w:rPr>
                                <w:spacing w:val="-14"/>
                              </w:rPr>
                              <w:t xml:space="preserve"> </w:t>
                            </w:r>
                            <w:r>
                              <w:t>REL</w:t>
                            </w:r>
                          </w:p>
                        </w:tc>
                        <w:tc>
                          <w:tcPr>
                            <w:tcW w:w="747" w:type="dxa"/>
                          </w:tcPr>
                          <w:p w14:paraId="60746E7F"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80"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87" w14:textId="77777777">
                        <w:trPr>
                          <w:trHeight w:val="506"/>
                        </w:trPr>
                        <w:tc>
                          <w:tcPr>
                            <w:tcW w:w="1168" w:type="dxa"/>
                            <w:tcBorders>
                              <w:right w:val="dotted" w:sz="4" w:space="0" w:color="000000"/>
                            </w:tcBorders>
                          </w:tcPr>
                          <w:p w14:paraId="60746E82" w14:textId="77777777" w:rsidR="00F62E01" w:rsidRDefault="00646DA3">
                            <w:pPr>
                              <w:pStyle w:val="TableParagraph"/>
                              <w:spacing w:before="2"/>
                            </w:pPr>
                            <w:r>
                              <w:t>PS</w:t>
                            </w:r>
                            <w:r>
                              <w:rPr>
                                <w:spacing w:val="-4"/>
                              </w:rPr>
                              <w:t xml:space="preserve"> </w:t>
                            </w:r>
                            <w:r>
                              <w:rPr>
                                <w:spacing w:val="-5"/>
                              </w:rPr>
                              <w:t>347</w:t>
                            </w:r>
                          </w:p>
                        </w:tc>
                        <w:tc>
                          <w:tcPr>
                            <w:tcW w:w="2572" w:type="dxa"/>
                            <w:tcBorders>
                              <w:left w:val="dotted" w:sz="4" w:space="0" w:color="000000"/>
                            </w:tcBorders>
                          </w:tcPr>
                          <w:p w14:paraId="60746E83" w14:textId="77777777" w:rsidR="00F62E01" w:rsidRDefault="00646DA3">
                            <w:pPr>
                              <w:pStyle w:val="TableParagraph"/>
                              <w:spacing w:line="252" w:lineRule="exact"/>
                              <w:ind w:left="103" w:right="223"/>
                            </w:pPr>
                            <w:r>
                              <w:t>Gov’t</w:t>
                            </w:r>
                            <w:r>
                              <w:rPr>
                                <w:spacing w:val="-11"/>
                              </w:rPr>
                              <w:t xml:space="preserve"> </w:t>
                            </w:r>
                            <w:r>
                              <w:t>&amp;</w:t>
                            </w:r>
                            <w:r>
                              <w:rPr>
                                <w:spacing w:val="-9"/>
                              </w:rPr>
                              <w:t xml:space="preserve"> </w:t>
                            </w:r>
                            <w:r>
                              <w:t>Politics</w:t>
                            </w:r>
                            <w:r>
                              <w:rPr>
                                <w:spacing w:val="-11"/>
                              </w:rPr>
                              <w:t xml:space="preserve"> </w:t>
                            </w:r>
                            <w:r>
                              <w:t>in</w:t>
                            </w:r>
                            <w:r>
                              <w:rPr>
                                <w:spacing w:val="-8"/>
                              </w:rPr>
                              <w:t xml:space="preserve"> </w:t>
                            </w:r>
                            <w:r>
                              <w:t xml:space="preserve">the </w:t>
                            </w:r>
                            <w:r>
                              <w:rPr>
                                <w:spacing w:val="-6"/>
                              </w:rPr>
                              <w:t>ME</w:t>
                            </w:r>
                          </w:p>
                        </w:tc>
                        <w:tc>
                          <w:tcPr>
                            <w:tcW w:w="1872" w:type="dxa"/>
                          </w:tcPr>
                          <w:p w14:paraId="60746E84" w14:textId="77777777" w:rsidR="00F62E01" w:rsidRDefault="00646DA3">
                            <w:pPr>
                              <w:pStyle w:val="TableParagraph"/>
                              <w:spacing w:before="2"/>
                            </w:pPr>
                            <w:r>
                              <w:t>PS,</w:t>
                            </w:r>
                            <w:r>
                              <w:rPr>
                                <w:spacing w:val="-4"/>
                              </w:rPr>
                              <w:t xml:space="preserve"> </w:t>
                            </w:r>
                            <w:r>
                              <w:t xml:space="preserve">REL, </w:t>
                            </w:r>
                            <w:r>
                              <w:rPr>
                                <w:spacing w:val="-5"/>
                              </w:rPr>
                              <w:t>LAW</w:t>
                            </w:r>
                          </w:p>
                        </w:tc>
                        <w:tc>
                          <w:tcPr>
                            <w:tcW w:w="747" w:type="dxa"/>
                          </w:tcPr>
                          <w:p w14:paraId="60746E85" w14:textId="77777777" w:rsidR="00F62E01" w:rsidRDefault="00646DA3">
                            <w:pPr>
                              <w:pStyle w:val="TableParagraph"/>
                              <w:spacing w:before="2"/>
                              <w:ind w:left="108"/>
                              <w:rPr>
                                <w:rFonts w:ascii="Segoe UI Symbol" w:hAnsi="Segoe UI Symbol"/>
                              </w:rPr>
                            </w:pPr>
                            <w:r>
                              <w:rPr>
                                <w:rFonts w:ascii="Segoe UI Symbol" w:hAnsi="Segoe UI Symbol"/>
                              </w:rPr>
                              <w:t>✓</w:t>
                            </w:r>
                          </w:p>
                        </w:tc>
                        <w:tc>
                          <w:tcPr>
                            <w:tcW w:w="747" w:type="dxa"/>
                          </w:tcPr>
                          <w:p w14:paraId="60746E86" w14:textId="77777777" w:rsidR="00F62E01" w:rsidRDefault="00646DA3">
                            <w:pPr>
                              <w:pStyle w:val="TableParagraph"/>
                              <w:spacing w:before="2"/>
                              <w:ind w:left="110"/>
                              <w:rPr>
                                <w:rFonts w:ascii="Segoe UI Symbol" w:hAnsi="Segoe UI Symbol"/>
                              </w:rPr>
                            </w:pPr>
                            <w:r>
                              <w:rPr>
                                <w:rFonts w:ascii="Segoe UI Symbol" w:hAnsi="Segoe UI Symbol"/>
                              </w:rPr>
                              <w:t>✓</w:t>
                            </w:r>
                          </w:p>
                        </w:tc>
                      </w:tr>
                      <w:tr w:rsidR="00F62E01" w14:paraId="60746E8D" w14:textId="77777777">
                        <w:trPr>
                          <w:trHeight w:val="505"/>
                        </w:trPr>
                        <w:tc>
                          <w:tcPr>
                            <w:tcW w:w="1168" w:type="dxa"/>
                            <w:tcBorders>
                              <w:right w:val="dotted" w:sz="4" w:space="0" w:color="000000"/>
                            </w:tcBorders>
                          </w:tcPr>
                          <w:p w14:paraId="60746E88" w14:textId="77777777" w:rsidR="00F62E01" w:rsidRDefault="00646DA3">
                            <w:pPr>
                              <w:pStyle w:val="TableParagraph"/>
                              <w:spacing w:before="1"/>
                            </w:pPr>
                            <w:r>
                              <w:t>MUS</w:t>
                            </w:r>
                            <w:r>
                              <w:rPr>
                                <w:spacing w:val="-6"/>
                              </w:rPr>
                              <w:t xml:space="preserve"> </w:t>
                            </w:r>
                            <w:r>
                              <w:rPr>
                                <w:spacing w:val="-5"/>
                              </w:rPr>
                              <w:t>418</w:t>
                            </w:r>
                          </w:p>
                        </w:tc>
                        <w:tc>
                          <w:tcPr>
                            <w:tcW w:w="2572" w:type="dxa"/>
                            <w:tcBorders>
                              <w:left w:val="dotted" w:sz="4" w:space="0" w:color="000000"/>
                            </w:tcBorders>
                          </w:tcPr>
                          <w:p w14:paraId="60746E89" w14:textId="77777777" w:rsidR="00F62E01" w:rsidRDefault="00646DA3">
                            <w:pPr>
                              <w:pStyle w:val="TableParagraph"/>
                              <w:spacing w:line="252" w:lineRule="exact"/>
                              <w:ind w:left="103" w:right="223"/>
                            </w:pPr>
                            <w:r>
                              <w:t>Arab</w:t>
                            </w:r>
                            <w:r>
                              <w:rPr>
                                <w:spacing w:val="-8"/>
                              </w:rPr>
                              <w:t xml:space="preserve"> </w:t>
                            </w:r>
                            <w:r>
                              <w:t>Music</w:t>
                            </w:r>
                            <w:r>
                              <w:rPr>
                                <w:spacing w:val="-10"/>
                              </w:rPr>
                              <w:t xml:space="preserve"> </w:t>
                            </w:r>
                            <w:r>
                              <w:t>of</w:t>
                            </w:r>
                            <w:r>
                              <w:rPr>
                                <w:spacing w:val="-10"/>
                              </w:rPr>
                              <w:t xml:space="preserve"> </w:t>
                            </w:r>
                            <w:r>
                              <w:t>the</w:t>
                            </w:r>
                            <w:r>
                              <w:rPr>
                                <w:spacing w:val="-10"/>
                              </w:rPr>
                              <w:t xml:space="preserve"> </w:t>
                            </w:r>
                            <w:r>
                              <w:t xml:space="preserve">E. </w:t>
                            </w:r>
                            <w:r>
                              <w:rPr>
                                <w:spacing w:val="-4"/>
                              </w:rPr>
                              <w:t>Med.</w:t>
                            </w:r>
                          </w:p>
                        </w:tc>
                        <w:tc>
                          <w:tcPr>
                            <w:tcW w:w="1872" w:type="dxa"/>
                          </w:tcPr>
                          <w:p w14:paraId="60746E8A" w14:textId="77777777" w:rsidR="00F62E01" w:rsidRDefault="00646DA3">
                            <w:pPr>
                              <w:pStyle w:val="TableParagraph"/>
                              <w:spacing w:before="1"/>
                            </w:pPr>
                            <w:r>
                              <w:t>MUS,</w:t>
                            </w:r>
                            <w:r>
                              <w:rPr>
                                <w:spacing w:val="-6"/>
                              </w:rPr>
                              <w:t xml:space="preserve"> </w:t>
                            </w:r>
                            <w:r>
                              <w:rPr>
                                <w:spacing w:val="-4"/>
                              </w:rPr>
                              <w:t>ANTH</w:t>
                            </w:r>
                          </w:p>
                        </w:tc>
                        <w:tc>
                          <w:tcPr>
                            <w:tcW w:w="747" w:type="dxa"/>
                          </w:tcPr>
                          <w:p w14:paraId="60746E8B"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8C"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93" w14:textId="77777777">
                        <w:trPr>
                          <w:trHeight w:val="758"/>
                        </w:trPr>
                        <w:tc>
                          <w:tcPr>
                            <w:tcW w:w="1168" w:type="dxa"/>
                            <w:tcBorders>
                              <w:right w:val="dotted" w:sz="4" w:space="0" w:color="000000"/>
                            </w:tcBorders>
                          </w:tcPr>
                          <w:p w14:paraId="60746E8E" w14:textId="77777777" w:rsidR="00F62E01" w:rsidRDefault="00646DA3">
                            <w:pPr>
                              <w:pStyle w:val="TableParagraph"/>
                              <w:spacing w:before="2"/>
                            </w:pPr>
                            <w:r>
                              <w:t xml:space="preserve">REL </w:t>
                            </w:r>
                            <w:r>
                              <w:rPr>
                                <w:spacing w:val="-5"/>
                              </w:rPr>
                              <w:t>403</w:t>
                            </w:r>
                          </w:p>
                        </w:tc>
                        <w:tc>
                          <w:tcPr>
                            <w:tcW w:w="2572" w:type="dxa"/>
                            <w:tcBorders>
                              <w:left w:val="dotted" w:sz="4" w:space="0" w:color="000000"/>
                            </w:tcBorders>
                          </w:tcPr>
                          <w:p w14:paraId="60746E8F" w14:textId="77777777" w:rsidR="00F62E01" w:rsidRDefault="00646DA3">
                            <w:pPr>
                              <w:pStyle w:val="TableParagraph"/>
                              <w:spacing w:before="2"/>
                              <w:ind w:left="103" w:right="223"/>
                            </w:pPr>
                            <w:r>
                              <w:t>Women</w:t>
                            </w:r>
                            <w:r>
                              <w:rPr>
                                <w:spacing w:val="-14"/>
                              </w:rPr>
                              <w:t xml:space="preserve"> </w:t>
                            </w:r>
                            <w:r>
                              <w:t>in</w:t>
                            </w:r>
                            <w:r>
                              <w:rPr>
                                <w:spacing w:val="-14"/>
                              </w:rPr>
                              <w:t xml:space="preserve"> </w:t>
                            </w:r>
                            <w:r>
                              <w:t xml:space="preserve">Muslim </w:t>
                            </w:r>
                            <w:r>
                              <w:rPr>
                                <w:spacing w:val="-2"/>
                              </w:rPr>
                              <w:t>Societies</w:t>
                            </w:r>
                          </w:p>
                        </w:tc>
                        <w:tc>
                          <w:tcPr>
                            <w:tcW w:w="1872" w:type="dxa"/>
                          </w:tcPr>
                          <w:p w14:paraId="60746E90" w14:textId="77777777" w:rsidR="00F62E01" w:rsidRDefault="00646DA3">
                            <w:pPr>
                              <w:pStyle w:val="TableParagraph"/>
                              <w:spacing w:line="252" w:lineRule="exact"/>
                              <w:ind w:right="429"/>
                            </w:pPr>
                            <w:r>
                              <w:t>REL, HIST, PHIL, SOC, ECON,</w:t>
                            </w:r>
                            <w:r>
                              <w:rPr>
                                <w:spacing w:val="-14"/>
                              </w:rPr>
                              <w:t xml:space="preserve"> </w:t>
                            </w:r>
                            <w:r>
                              <w:t>ANTH</w:t>
                            </w:r>
                          </w:p>
                        </w:tc>
                        <w:tc>
                          <w:tcPr>
                            <w:tcW w:w="747" w:type="dxa"/>
                          </w:tcPr>
                          <w:p w14:paraId="60746E91" w14:textId="77777777" w:rsidR="00F62E01" w:rsidRDefault="00646DA3">
                            <w:pPr>
                              <w:pStyle w:val="TableParagraph"/>
                              <w:spacing w:before="1"/>
                              <w:ind w:left="108"/>
                              <w:rPr>
                                <w:rFonts w:ascii="Segoe UI Symbol" w:hAnsi="Segoe UI Symbol"/>
                              </w:rPr>
                            </w:pPr>
                            <w:r>
                              <w:rPr>
                                <w:rFonts w:ascii="Segoe UI Symbol" w:hAnsi="Segoe UI Symbol"/>
                              </w:rPr>
                              <w:t>✓</w:t>
                            </w:r>
                          </w:p>
                        </w:tc>
                        <w:tc>
                          <w:tcPr>
                            <w:tcW w:w="747" w:type="dxa"/>
                          </w:tcPr>
                          <w:p w14:paraId="60746E92" w14:textId="77777777" w:rsidR="00F62E01" w:rsidRDefault="00646DA3">
                            <w:pPr>
                              <w:pStyle w:val="TableParagraph"/>
                              <w:spacing w:before="1"/>
                              <w:ind w:left="110"/>
                              <w:rPr>
                                <w:rFonts w:ascii="Segoe UI Symbol" w:hAnsi="Segoe UI Symbol"/>
                              </w:rPr>
                            </w:pPr>
                            <w:r>
                              <w:rPr>
                                <w:rFonts w:ascii="Segoe UI Symbol" w:hAnsi="Segoe UI Symbol"/>
                              </w:rPr>
                              <w:t>✓</w:t>
                            </w:r>
                          </w:p>
                        </w:tc>
                      </w:tr>
                      <w:tr w:rsidR="00F62E01" w14:paraId="60746E99" w14:textId="77777777">
                        <w:trPr>
                          <w:trHeight w:val="510"/>
                        </w:trPr>
                        <w:tc>
                          <w:tcPr>
                            <w:tcW w:w="1168" w:type="dxa"/>
                            <w:tcBorders>
                              <w:right w:val="dotted" w:sz="4" w:space="0" w:color="000000"/>
                            </w:tcBorders>
                          </w:tcPr>
                          <w:p w14:paraId="60746E94" w14:textId="77777777" w:rsidR="00F62E01" w:rsidRDefault="00646DA3">
                            <w:pPr>
                              <w:pStyle w:val="TableParagraph"/>
                              <w:spacing w:before="1"/>
                            </w:pPr>
                            <w:r>
                              <w:t xml:space="preserve">REL </w:t>
                            </w:r>
                            <w:r>
                              <w:rPr>
                                <w:spacing w:val="-5"/>
                              </w:rPr>
                              <w:t>408</w:t>
                            </w:r>
                          </w:p>
                        </w:tc>
                        <w:tc>
                          <w:tcPr>
                            <w:tcW w:w="2572" w:type="dxa"/>
                            <w:tcBorders>
                              <w:left w:val="dotted" w:sz="4" w:space="0" w:color="000000"/>
                            </w:tcBorders>
                          </w:tcPr>
                          <w:p w14:paraId="60746E95" w14:textId="77777777" w:rsidR="00F62E01" w:rsidRDefault="00646DA3">
                            <w:pPr>
                              <w:pStyle w:val="TableParagraph"/>
                              <w:spacing w:line="252" w:lineRule="exact"/>
                              <w:ind w:left="103" w:right="223"/>
                            </w:pPr>
                            <w:r>
                              <w:t>Islam</w:t>
                            </w:r>
                            <w:r>
                              <w:rPr>
                                <w:spacing w:val="-10"/>
                              </w:rPr>
                              <w:t xml:space="preserve"> </w:t>
                            </w:r>
                            <w:r>
                              <w:t>&amp;</w:t>
                            </w:r>
                            <w:r>
                              <w:rPr>
                                <w:spacing w:val="-10"/>
                              </w:rPr>
                              <w:t xml:space="preserve"> </w:t>
                            </w:r>
                            <w:r>
                              <w:t>Politics</w:t>
                            </w:r>
                            <w:r>
                              <w:rPr>
                                <w:spacing w:val="-11"/>
                              </w:rPr>
                              <w:t xml:space="preserve"> </w:t>
                            </w:r>
                            <w:r>
                              <w:t>in</w:t>
                            </w:r>
                            <w:r>
                              <w:rPr>
                                <w:spacing w:val="-9"/>
                              </w:rPr>
                              <w:t xml:space="preserve"> </w:t>
                            </w:r>
                            <w:r>
                              <w:t xml:space="preserve">the </w:t>
                            </w:r>
                            <w:r>
                              <w:rPr>
                                <w:spacing w:val="-6"/>
                              </w:rPr>
                              <w:t>ME</w:t>
                            </w:r>
                          </w:p>
                        </w:tc>
                        <w:tc>
                          <w:tcPr>
                            <w:tcW w:w="1872" w:type="dxa"/>
                          </w:tcPr>
                          <w:p w14:paraId="60746E96" w14:textId="77777777" w:rsidR="00F62E01" w:rsidRDefault="00646DA3">
                            <w:pPr>
                              <w:pStyle w:val="TableParagraph"/>
                              <w:spacing w:line="252" w:lineRule="exact"/>
                              <w:ind w:right="679"/>
                            </w:pPr>
                            <w:r>
                              <w:t>REL,</w:t>
                            </w:r>
                            <w:r>
                              <w:rPr>
                                <w:spacing w:val="-14"/>
                              </w:rPr>
                              <w:t xml:space="preserve"> </w:t>
                            </w:r>
                            <w:r>
                              <w:t>HIST, PHIL,</w:t>
                            </w:r>
                            <w:r>
                              <w:rPr>
                                <w:spacing w:val="-9"/>
                              </w:rPr>
                              <w:t xml:space="preserve"> </w:t>
                            </w:r>
                            <w:r>
                              <w:rPr>
                                <w:spacing w:val="-5"/>
                              </w:rPr>
                              <w:t>SOC</w:t>
                            </w:r>
                          </w:p>
                        </w:tc>
                        <w:tc>
                          <w:tcPr>
                            <w:tcW w:w="747" w:type="dxa"/>
                          </w:tcPr>
                          <w:p w14:paraId="60746E97" w14:textId="77777777" w:rsidR="00F62E01" w:rsidRDefault="00F62E01">
                            <w:pPr>
                              <w:pStyle w:val="TableParagraph"/>
                              <w:ind w:left="0"/>
                            </w:pPr>
                          </w:p>
                        </w:tc>
                        <w:tc>
                          <w:tcPr>
                            <w:tcW w:w="747" w:type="dxa"/>
                          </w:tcPr>
                          <w:p w14:paraId="60746E98" w14:textId="77777777" w:rsidR="00F62E01" w:rsidRDefault="00646DA3">
                            <w:pPr>
                              <w:pStyle w:val="TableParagraph"/>
                              <w:spacing w:before="1"/>
                              <w:ind w:left="110"/>
                              <w:rPr>
                                <w:rFonts w:ascii="Segoe UI Symbol" w:hAnsi="Segoe UI Symbol"/>
                              </w:rPr>
                            </w:pPr>
                            <w:r>
                              <w:rPr>
                                <w:rFonts w:ascii="Segoe UI Symbol" w:hAnsi="Segoe UI Symbol"/>
                              </w:rPr>
                              <w:t>✓</w:t>
                            </w:r>
                          </w:p>
                        </w:tc>
                      </w:tr>
                    </w:tbl>
                    <w:p w14:paraId="60746E9A" w14:textId="77777777" w:rsidR="00F62E01" w:rsidRDefault="00F62E01">
                      <w:pPr>
                        <w:pStyle w:val="BodyText"/>
                      </w:pPr>
                    </w:p>
                  </w:txbxContent>
                </v:textbox>
                <w10:wrap anchorx="page"/>
              </v:shape>
            </w:pict>
          </mc:Fallback>
        </mc:AlternateContent>
      </w:r>
      <w:r>
        <w:t>CSAMES,</w:t>
      </w:r>
      <w:r>
        <w:rPr>
          <w:spacing w:val="-4"/>
        </w:rPr>
        <w:t xml:space="preserve"> </w:t>
      </w:r>
      <w:r>
        <w:t>in</w:t>
      </w:r>
      <w:r>
        <w:rPr>
          <w:spacing w:val="-4"/>
        </w:rPr>
        <w:t xml:space="preserve"> </w:t>
      </w:r>
      <w:r>
        <w:t>collaboration</w:t>
      </w:r>
      <w:r>
        <w:rPr>
          <w:spacing w:val="-4"/>
        </w:rPr>
        <w:t xml:space="preserve"> </w:t>
      </w:r>
      <w:r>
        <w:t>with</w:t>
      </w:r>
      <w:r>
        <w:rPr>
          <w:spacing w:val="-4"/>
        </w:rPr>
        <w:t xml:space="preserve"> </w:t>
      </w:r>
      <w:r>
        <w:t>various</w:t>
      </w:r>
      <w:r>
        <w:rPr>
          <w:spacing w:val="-6"/>
        </w:rPr>
        <w:t xml:space="preserve"> </w:t>
      </w:r>
      <w:r>
        <w:t>departments, has</w:t>
      </w:r>
      <w:r>
        <w:rPr>
          <w:spacing w:val="-5"/>
        </w:rPr>
        <w:t xml:space="preserve"> </w:t>
      </w:r>
      <w:r>
        <w:t>initiated</w:t>
      </w:r>
      <w:r>
        <w:rPr>
          <w:spacing w:val="-3"/>
        </w:rPr>
        <w:t xml:space="preserve"> </w:t>
      </w:r>
      <w:r>
        <w:t>five</w:t>
      </w:r>
      <w:r>
        <w:rPr>
          <w:spacing w:val="-3"/>
        </w:rPr>
        <w:t xml:space="preserve"> </w:t>
      </w:r>
      <w:r>
        <w:t>MENA</w:t>
      </w:r>
      <w:r>
        <w:rPr>
          <w:spacing w:val="-5"/>
        </w:rPr>
        <w:t xml:space="preserve"> </w:t>
      </w:r>
      <w:r>
        <w:t>interdisciplinary courses. Introduction to Middle East Studies (SAME 250), a general education course which satisfies the Non-Western</w:t>
      </w:r>
    </w:p>
    <w:p w14:paraId="60746C0D" w14:textId="77777777" w:rsidR="00F62E01" w:rsidRDefault="00646DA3">
      <w:pPr>
        <w:pStyle w:val="BodyText"/>
        <w:spacing w:before="1" w:line="480" w:lineRule="auto"/>
        <w:ind w:left="520" w:right="7337"/>
      </w:pPr>
      <w:r>
        <w:t>Cultures requirement, was developed,</w:t>
      </w:r>
      <w:r>
        <w:rPr>
          <w:spacing w:val="-12"/>
        </w:rPr>
        <w:t xml:space="preserve"> </w:t>
      </w:r>
      <w:r>
        <w:t>and</w:t>
      </w:r>
      <w:r>
        <w:rPr>
          <w:spacing w:val="-8"/>
        </w:rPr>
        <w:t xml:space="preserve"> </w:t>
      </w:r>
      <w:r>
        <w:t>taught</w:t>
      </w:r>
      <w:r>
        <w:rPr>
          <w:spacing w:val="-8"/>
        </w:rPr>
        <w:t xml:space="preserve"> </w:t>
      </w:r>
      <w:r>
        <w:t>as</w:t>
      </w:r>
      <w:r>
        <w:rPr>
          <w:spacing w:val="-10"/>
        </w:rPr>
        <w:t xml:space="preserve"> </w:t>
      </w:r>
      <w:r>
        <w:t>an online course in Summer 2021 for the first time and had UG and one graduate student enrollment made through a special section.</w:t>
      </w:r>
    </w:p>
    <w:p w14:paraId="60746C0E" w14:textId="77777777" w:rsidR="00F62E01" w:rsidRDefault="00646DA3">
      <w:pPr>
        <w:pStyle w:val="BodyText"/>
        <w:spacing w:before="1" w:line="480" w:lineRule="auto"/>
        <w:ind w:left="520" w:right="7337"/>
      </w:pPr>
      <w:r>
        <w:t>The</w:t>
      </w:r>
      <w:r>
        <w:rPr>
          <w:spacing w:val="-9"/>
        </w:rPr>
        <w:t xml:space="preserve"> </w:t>
      </w:r>
      <w:r>
        <w:t>New</w:t>
      </w:r>
      <w:r>
        <w:rPr>
          <w:spacing w:val="-12"/>
        </w:rPr>
        <w:t xml:space="preserve"> </w:t>
      </w:r>
      <w:r>
        <w:t>Middle</w:t>
      </w:r>
      <w:r>
        <w:rPr>
          <w:spacing w:val="-9"/>
        </w:rPr>
        <w:t xml:space="preserve"> </w:t>
      </w:r>
      <w:r>
        <w:t>East</w:t>
      </w:r>
      <w:r>
        <w:rPr>
          <w:spacing w:val="-7"/>
        </w:rPr>
        <w:t xml:space="preserve"> </w:t>
      </w:r>
      <w:r>
        <w:t>(PS 152 /SAME 152), was</w:t>
      </w:r>
    </w:p>
    <w:p w14:paraId="60746C0F" w14:textId="77777777" w:rsidR="00F62E01" w:rsidRDefault="00646DA3">
      <w:pPr>
        <w:pStyle w:val="BodyText"/>
        <w:spacing w:line="480" w:lineRule="auto"/>
        <w:ind w:left="520" w:right="7938"/>
      </w:pPr>
      <w:r>
        <w:t>initially</w:t>
      </w:r>
      <w:r>
        <w:rPr>
          <w:spacing w:val="-12"/>
        </w:rPr>
        <w:t xml:space="preserve"> </w:t>
      </w:r>
      <w:r>
        <w:t>developed</w:t>
      </w:r>
      <w:r>
        <w:rPr>
          <w:spacing w:val="-12"/>
        </w:rPr>
        <w:t xml:space="preserve"> </w:t>
      </w:r>
      <w:r>
        <w:t>as</w:t>
      </w:r>
      <w:r>
        <w:rPr>
          <w:spacing w:val="-14"/>
        </w:rPr>
        <w:t xml:space="preserve"> </w:t>
      </w:r>
      <w:r>
        <w:t>a team-taught course by CSAMES</w:t>
      </w:r>
      <w:r>
        <w:rPr>
          <w:spacing w:val="-15"/>
        </w:rPr>
        <w:t xml:space="preserve"> </w:t>
      </w:r>
      <w:r>
        <w:t>faculty</w:t>
      </w:r>
      <w:r>
        <w:rPr>
          <w:spacing w:val="-15"/>
        </w:rPr>
        <w:t xml:space="preserve"> </w:t>
      </w:r>
      <w:r>
        <w:t>from</w:t>
      </w:r>
    </w:p>
    <w:p w14:paraId="60746C10" w14:textId="77777777" w:rsidR="00F62E01" w:rsidRDefault="00646DA3">
      <w:pPr>
        <w:pStyle w:val="BodyText"/>
        <w:spacing w:before="1" w:line="480" w:lineRule="auto"/>
        <w:ind w:left="520" w:right="804"/>
      </w:pPr>
      <w:r>
        <w:t>various</w:t>
      </w:r>
      <w:r>
        <w:rPr>
          <w:spacing w:val="-5"/>
        </w:rPr>
        <w:t xml:space="preserve"> </w:t>
      </w:r>
      <w:r>
        <w:t>departm</w:t>
      </w:r>
      <w:r>
        <w:t>ents.</w:t>
      </w:r>
      <w:r>
        <w:rPr>
          <w:spacing w:val="-3"/>
        </w:rPr>
        <w:t xml:space="preserve"> </w:t>
      </w:r>
      <w:r>
        <w:t>Also, Women</w:t>
      </w:r>
      <w:r>
        <w:rPr>
          <w:spacing w:val="-3"/>
        </w:rPr>
        <w:t xml:space="preserve"> </w:t>
      </w:r>
      <w:r>
        <w:t>in</w:t>
      </w:r>
      <w:r>
        <w:rPr>
          <w:spacing w:val="-3"/>
        </w:rPr>
        <w:t xml:space="preserve"> </w:t>
      </w:r>
      <w:r>
        <w:t>Muslim</w:t>
      </w:r>
      <w:r>
        <w:rPr>
          <w:spacing w:val="-3"/>
        </w:rPr>
        <w:t xml:space="preserve"> </w:t>
      </w:r>
      <w:r>
        <w:t>Societies</w:t>
      </w:r>
      <w:r>
        <w:rPr>
          <w:spacing w:val="-1"/>
        </w:rPr>
        <w:t xml:space="preserve"> </w:t>
      </w:r>
      <w:r>
        <w:t>(REL</w:t>
      </w:r>
      <w:r>
        <w:rPr>
          <w:spacing w:val="-2"/>
        </w:rPr>
        <w:t xml:space="preserve"> </w:t>
      </w:r>
      <w:r>
        <w:t>403)</w:t>
      </w:r>
      <w:r>
        <w:rPr>
          <w:spacing w:val="-3"/>
        </w:rPr>
        <w:t xml:space="preserve"> </w:t>
      </w:r>
      <w:r>
        <w:t>and</w:t>
      </w:r>
      <w:r>
        <w:rPr>
          <w:spacing w:val="-3"/>
        </w:rPr>
        <w:t xml:space="preserve"> </w:t>
      </w:r>
      <w:r>
        <w:t>Islam</w:t>
      </w:r>
      <w:r>
        <w:rPr>
          <w:spacing w:val="-3"/>
        </w:rPr>
        <w:t xml:space="preserve"> </w:t>
      </w:r>
      <w:r>
        <w:t>&amp;</w:t>
      </w:r>
      <w:r>
        <w:rPr>
          <w:spacing w:val="-3"/>
        </w:rPr>
        <w:t xml:space="preserve"> </w:t>
      </w:r>
      <w:r>
        <w:t>Politics</w:t>
      </w:r>
      <w:r>
        <w:rPr>
          <w:spacing w:val="-5"/>
        </w:rPr>
        <w:t xml:space="preserve"> </w:t>
      </w:r>
      <w:r>
        <w:t>in</w:t>
      </w:r>
      <w:r>
        <w:rPr>
          <w:spacing w:val="-4"/>
        </w:rPr>
        <w:t xml:space="preserve"> </w:t>
      </w:r>
      <w:r>
        <w:t>the Middle East (REL 408), were both initiated by former CSAMES Director, Valerie Hoffman.</w:t>
      </w:r>
    </w:p>
    <w:p w14:paraId="60746C11" w14:textId="77777777" w:rsidR="00F62E01" w:rsidRDefault="00646DA3">
      <w:pPr>
        <w:pStyle w:val="BodyText"/>
        <w:spacing w:line="480" w:lineRule="auto"/>
        <w:ind w:left="520" w:right="804"/>
      </w:pPr>
      <w:r>
        <w:t>CSAMES also contributed to the launch of Global Middle East (SOC 196) by organizing a multidi</w:t>
      </w:r>
      <w:r>
        <w:t>sciplinary</w:t>
      </w:r>
      <w:r>
        <w:rPr>
          <w:spacing w:val="-4"/>
        </w:rPr>
        <w:t xml:space="preserve"> </w:t>
      </w:r>
      <w:r>
        <w:t>workshop</w:t>
      </w:r>
      <w:r>
        <w:rPr>
          <w:spacing w:val="-4"/>
        </w:rPr>
        <w:t xml:space="preserve"> </w:t>
      </w:r>
      <w:r>
        <w:t>for</w:t>
      </w:r>
      <w:r>
        <w:rPr>
          <w:spacing w:val="-4"/>
        </w:rPr>
        <w:t xml:space="preserve"> </w:t>
      </w:r>
      <w:r>
        <w:t>the</w:t>
      </w:r>
      <w:r>
        <w:rPr>
          <w:spacing w:val="-3"/>
        </w:rPr>
        <w:t xml:space="preserve"> </w:t>
      </w:r>
      <w:r>
        <w:t>authors</w:t>
      </w:r>
      <w:r>
        <w:rPr>
          <w:spacing w:val="-5"/>
        </w:rPr>
        <w:t xml:space="preserve"> </w:t>
      </w:r>
      <w:r>
        <w:t>of</w:t>
      </w:r>
      <w:r>
        <w:rPr>
          <w:spacing w:val="-4"/>
        </w:rPr>
        <w:t xml:space="preserve"> </w:t>
      </w:r>
      <w:r>
        <w:t>a</w:t>
      </w:r>
      <w:r>
        <w:rPr>
          <w:spacing w:val="-3"/>
        </w:rPr>
        <w:t xml:space="preserve"> </w:t>
      </w:r>
      <w:r>
        <w:t>volume,</w:t>
      </w:r>
      <w:r>
        <w:rPr>
          <w:spacing w:val="-4"/>
        </w:rPr>
        <w:t xml:space="preserve"> </w:t>
      </w:r>
      <w:r>
        <w:t>edited</w:t>
      </w:r>
      <w:r>
        <w:rPr>
          <w:spacing w:val="-4"/>
        </w:rPr>
        <w:t xml:space="preserve"> </w:t>
      </w:r>
      <w:r>
        <w:t>by</w:t>
      </w:r>
      <w:r>
        <w:rPr>
          <w:spacing w:val="-4"/>
        </w:rPr>
        <w:t xml:space="preserve"> </w:t>
      </w:r>
      <w:r>
        <w:t>Bayat</w:t>
      </w:r>
      <w:r>
        <w:rPr>
          <w:spacing w:val="-4"/>
        </w:rPr>
        <w:t xml:space="preserve"> </w:t>
      </w:r>
      <w:r>
        <w:t>and</w:t>
      </w:r>
      <w:r>
        <w:rPr>
          <w:spacing w:val="-4"/>
        </w:rPr>
        <w:t xml:space="preserve"> </w:t>
      </w:r>
      <w:r>
        <w:t>Herrera,</w:t>
      </w:r>
      <w:r>
        <w:rPr>
          <w:spacing w:val="-4"/>
        </w:rPr>
        <w:t xml:space="preserve"> </w:t>
      </w:r>
      <w:r>
        <w:t>that</w:t>
      </w:r>
      <w:r>
        <w:rPr>
          <w:spacing w:val="-4"/>
        </w:rPr>
        <w:t xml:space="preserve"> </w:t>
      </w:r>
      <w:r>
        <w:t>serves as key reading material for the course. More MENA-focused courses at UIUC combine</w:t>
      </w:r>
    </w:p>
    <w:p w14:paraId="60746C12" w14:textId="77777777" w:rsidR="00F62E01" w:rsidRDefault="00F62E01">
      <w:pPr>
        <w:spacing w:line="480" w:lineRule="auto"/>
        <w:sectPr w:rsidR="00F62E01">
          <w:pgSz w:w="12240" w:h="15840"/>
          <w:pgMar w:top="940" w:right="640" w:bottom="1200" w:left="920" w:header="726" w:footer="1010" w:gutter="0"/>
          <w:cols w:space="720"/>
        </w:sectPr>
      </w:pPr>
    </w:p>
    <w:p w14:paraId="60746C13" w14:textId="77777777" w:rsidR="00F62E01" w:rsidRDefault="00F62E01">
      <w:pPr>
        <w:pStyle w:val="BodyText"/>
        <w:rPr>
          <w:sz w:val="20"/>
        </w:rPr>
      </w:pPr>
    </w:p>
    <w:p w14:paraId="60746C14" w14:textId="77777777" w:rsidR="00F62E01" w:rsidRDefault="00F62E01">
      <w:pPr>
        <w:pStyle w:val="BodyText"/>
        <w:spacing w:before="10"/>
        <w:rPr>
          <w:sz w:val="22"/>
        </w:rPr>
      </w:pPr>
    </w:p>
    <w:p w14:paraId="60746C15" w14:textId="77777777" w:rsidR="00F62E01" w:rsidRDefault="00646DA3">
      <w:pPr>
        <w:pStyle w:val="BodyText"/>
        <w:spacing w:line="480" w:lineRule="auto"/>
        <w:ind w:left="520" w:right="804"/>
      </w:pPr>
      <w:r>
        <w:t>disciplinary approaches. In addition to those listed in Table 5, MENA history courses typically draw on politics, economics, sociology, and gender studies. The MENA economics course (ECON</w:t>
      </w:r>
      <w:r>
        <w:rPr>
          <w:spacing w:val="-5"/>
        </w:rPr>
        <w:t xml:space="preserve"> </w:t>
      </w:r>
      <w:r>
        <w:t>453)</w:t>
      </w:r>
      <w:r>
        <w:rPr>
          <w:spacing w:val="-3"/>
        </w:rPr>
        <w:t xml:space="preserve"> </w:t>
      </w:r>
      <w:r>
        <w:t>connects</w:t>
      </w:r>
      <w:r>
        <w:rPr>
          <w:spacing w:val="-5"/>
        </w:rPr>
        <w:t xml:space="preserve"> </w:t>
      </w:r>
      <w:r>
        <w:t>with</w:t>
      </w:r>
      <w:r>
        <w:rPr>
          <w:spacing w:val="-3"/>
        </w:rPr>
        <w:t xml:space="preserve"> </w:t>
      </w:r>
      <w:r>
        <w:t>sociology</w:t>
      </w:r>
      <w:r>
        <w:rPr>
          <w:spacing w:val="-3"/>
        </w:rPr>
        <w:t xml:space="preserve"> </w:t>
      </w:r>
      <w:r>
        <w:t>and</w:t>
      </w:r>
      <w:r>
        <w:rPr>
          <w:spacing w:val="-7"/>
        </w:rPr>
        <w:t xml:space="preserve"> </w:t>
      </w:r>
      <w:r>
        <w:t>political</w:t>
      </w:r>
      <w:r>
        <w:rPr>
          <w:spacing w:val="-3"/>
        </w:rPr>
        <w:t xml:space="preserve"> </w:t>
      </w:r>
      <w:r>
        <w:t>science</w:t>
      </w:r>
      <w:r>
        <w:rPr>
          <w:spacing w:val="-2"/>
        </w:rPr>
        <w:t xml:space="preserve"> </w:t>
      </w:r>
      <w:r>
        <w:t>themes, and</w:t>
      </w:r>
      <w:r>
        <w:rPr>
          <w:spacing w:val="-3"/>
        </w:rPr>
        <w:t xml:space="preserve"> </w:t>
      </w:r>
      <w:r>
        <w:t>relig</w:t>
      </w:r>
      <w:r>
        <w:t>ious</w:t>
      </w:r>
      <w:r>
        <w:rPr>
          <w:spacing w:val="-5"/>
        </w:rPr>
        <w:t xml:space="preserve"> </w:t>
      </w:r>
      <w:r>
        <w:t>studies</w:t>
      </w:r>
      <w:r>
        <w:rPr>
          <w:spacing w:val="-5"/>
        </w:rPr>
        <w:t xml:space="preserve"> </w:t>
      </w:r>
      <w:r>
        <w:t>courses combine the disciplinary approaches of anthropology, history, literature, and sociology.</w:t>
      </w:r>
    </w:p>
    <w:p w14:paraId="60746C16" w14:textId="77777777" w:rsidR="00F62E01" w:rsidRDefault="00646DA3">
      <w:pPr>
        <w:pStyle w:val="Heading1"/>
        <w:numPr>
          <w:ilvl w:val="0"/>
          <w:numId w:val="9"/>
        </w:numPr>
        <w:tabs>
          <w:tab w:val="left" w:pos="813"/>
        </w:tabs>
        <w:spacing w:before="161"/>
        <w:ind w:left="812" w:hanging="293"/>
      </w:pPr>
      <w:bookmarkStart w:id="4" w:name="_TOC_250005"/>
      <w:r>
        <w:t>QUALITY</w:t>
      </w:r>
      <w:r>
        <w:rPr>
          <w:spacing w:val="-17"/>
        </w:rPr>
        <w:t xml:space="preserve"> </w:t>
      </w:r>
      <w:r>
        <w:t>OF</w:t>
      </w:r>
      <w:r>
        <w:rPr>
          <w:spacing w:val="-12"/>
        </w:rPr>
        <w:t xml:space="preserve"> </w:t>
      </w:r>
      <w:r>
        <w:t>CURRICULUM</w:t>
      </w:r>
      <w:r>
        <w:rPr>
          <w:spacing w:val="-11"/>
        </w:rPr>
        <w:t xml:space="preserve"> </w:t>
      </w:r>
      <w:bookmarkEnd w:id="4"/>
      <w:r>
        <w:rPr>
          <w:spacing w:val="-2"/>
        </w:rPr>
        <w:t>DESIGN</w:t>
      </w:r>
    </w:p>
    <w:p w14:paraId="60746C17" w14:textId="77777777" w:rsidR="00F62E01" w:rsidRDefault="00F62E01">
      <w:pPr>
        <w:pStyle w:val="BodyText"/>
        <w:spacing w:before="10"/>
        <w:rPr>
          <w:b/>
          <w:sz w:val="37"/>
        </w:rPr>
      </w:pPr>
    </w:p>
    <w:p w14:paraId="60746C18" w14:textId="77777777" w:rsidR="00F62E01" w:rsidRDefault="00646DA3">
      <w:pPr>
        <w:pStyle w:val="ListParagraph"/>
        <w:numPr>
          <w:ilvl w:val="2"/>
          <w:numId w:val="4"/>
        </w:numPr>
        <w:tabs>
          <w:tab w:val="left" w:pos="933"/>
        </w:tabs>
        <w:spacing w:line="480" w:lineRule="auto"/>
        <w:ind w:right="806" w:firstLine="0"/>
        <w:rPr>
          <w:sz w:val="24"/>
        </w:rPr>
      </w:pPr>
      <w:r>
        <w:rPr>
          <w:b/>
          <w:sz w:val="24"/>
        </w:rPr>
        <w:t>Integration of ME studies into Baccalaureate Degree Programs</w:t>
      </w:r>
      <w:r>
        <w:rPr>
          <w:sz w:val="24"/>
        </w:rPr>
        <w:t>. UIUC students have a variety of options for concentrat</w:t>
      </w:r>
      <w:r>
        <w:rPr>
          <w:sz w:val="24"/>
        </w:rPr>
        <w:t>ing their major studies on the MENA region: a Global Studies (GS) major with MENA focus, a MENA concentration in one of the disciplinary</w:t>
      </w:r>
      <w:r>
        <w:rPr>
          <w:spacing w:val="-2"/>
          <w:sz w:val="24"/>
        </w:rPr>
        <w:t xml:space="preserve"> </w:t>
      </w:r>
      <w:r>
        <w:rPr>
          <w:sz w:val="24"/>
        </w:rPr>
        <w:t>majors, such as Anthropology, CWL, History, Political Science and Sociology, or a self-designated MENA studies major in</w:t>
      </w:r>
      <w:r>
        <w:rPr>
          <w:sz w:val="24"/>
        </w:rPr>
        <w:t xml:space="preserve"> consultation with a faculty advisor in the area through the College of LAS’s Individual Plans of Study program. Religious Studies majors may also select an Islam concentration, and most of the Islamic studies courses on our campus focus on MENA history, c</w:t>
      </w:r>
      <w:r>
        <w:rPr>
          <w:sz w:val="24"/>
        </w:rPr>
        <w:t>ultures and</w:t>
      </w:r>
      <w:r>
        <w:rPr>
          <w:spacing w:val="-1"/>
          <w:sz w:val="24"/>
        </w:rPr>
        <w:t xml:space="preserve"> </w:t>
      </w:r>
      <w:r>
        <w:rPr>
          <w:sz w:val="24"/>
        </w:rPr>
        <w:t>ideas. There are minors in Arabic Studies and Turkish Studies in the Department of Linguistics, and the two Islam minors—CSAMES’ Islamic World Studies minor and the Islam concentration in the Religious Studies minor—feature courses that are mai</w:t>
      </w:r>
      <w:r>
        <w:rPr>
          <w:sz w:val="24"/>
        </w:rPr>
        <w:t>nly MENA-focused.</w:t>
      </w:r>
      <w:r>
        <w:rPr>
          <w:spacing w:val="40"/>
          <w:sz w:val="24"/>
        </w:rPr>
        <w:t xml:space="preserve"> </w:t>
      </w:r>
      <w:r>
        <w:rPr>
          <w:sz w:val="24"/>
        </w:rPr>
        <w:t>In addition, students may concentrate on the MENA through a minor in GS, the international minors in the College of Engineering (ENG), ACES, and the College of Fine Arts (FAA).</w:t>
      </w:r>
    </w:p>
    <w:p w14:paraId="60746C19" w14:textId="77777777" w:rsidR="00F62E01" w:rsidRDefault="00646DA3">
      <w:pPr>
        <w:pStyle w:val="ListParagraph"/>
        <w:numPr>
          <w:ilvl w:val="2"/>
          <w:numId w:val="4"/>
        </w:numPr>
        <w:tabs>
          <w:tab w:val="left" w:pos="1185"/>
        </w:tabs>
        <w:spacing w:before="163" w:line="480" w:lineRule="auto"/>
        <w:ind w:right="1061" w:firstLine="0"/>
        <w:rPr>
          <w:sz w:val="24"/>
        </w:rPr>
      </w:pPr>
      <w:r>
        <w:rPr>
          <w:b/>
          <w:sz w:val="24"/>
        </w:rPr>
        <w:t>b. Requirements</w:t>
      </w:r>
      <w:r>
        <w:rPr>
          <w:b/>
          <w:spacing w:val="-1"/>
          <w:sz w:val="24"/>
        </w:rPr>
        <w:t xml:space="preserve"> </w:t>
      </w:r>
      <w:r>
        <w:rPr>
          <w:b/>
          <w:sz w:val="24"/>
        </w:rPr>
        <w:t>to Ensure Quality</w:t>
      </w:r>
      <w:r>
        <w:rPr>
          <w:sz w:val="24"/>
        </w:rPr>
        <w:t>.</w:t>
      </w:r>
      <w:r>
        <w:rPr>
          <w:spacing w:val="-3"/>
          <w:sz w:val="24"/>
        </w:rPr>
        <w:t xml:space="preserve"> </w:t>
      </w:r>
      <w:r>
        <w:rPr>
          <w:sz w:val="24"/>
        </w:rPr>
        <w:t>UIUC requires</w:t>
      </w:r>
      <w:r>
        <w:rPr>
          <w:spacing w:val="-1"/>
          <w:sz w:val="24"/>
        </w:rPr>
        <w:t xml:space="preserve"> </w:t>
      </w:r>
      <w:r>
        <w:rPr>
          <w:sz w:val="24"/>
        </w:rPr>
        <w:t>two years</w:t>
      </w:r>
      <w:r>
        <w:rPr>
          <w:spacing w:val="-1"/>
          <w:sz w:val="24"/>
        </w:rPr>
        <w:t xml:space="preserve"> </w:t>
      </w:r>
      <w:r>
        <w:rPr>
          <w:sz w:val="24"/>
        </w:rPr>
        <w:t>of</w:t>
      </w:r>
      <w:r>
        <w:rPr>
          <w:sz w:val="24"/>
        </w:rPr>
        <w:t xml:space="preserve"> foreign</w:t>
      </w:r>
      <w:r>
        <w:rPr>
          <w:spacing w:val="-4"/>
          <w:sz w:val="24"/>
        </w:rPr>
        <w:t xml:space="preserve"> </w:t>
      </w:r>
      <w:r>
        <w:rPr>
          <w:sz w:val="24"/>
        </w:rPr>
        <w:t>language for all</w:t>
      </w:r>
      <w:r>
        <w:rPr>
          <w:spacing w:val="-5"/>
          <w:sz w:val="24"/>
        </w:rPr>
        <w:t xml:space="preserve"> </w:t>
      </w:r>
      <w:r>
        <w:rPr>
          <w:sz w:val="24"/>
        </w:rPr>
        <w:t>baccalaureate</w:t>
      </w:r>
      <w:r>
        <w:rPr>
          <w:spacing w:val="-4"/>
          <w:sz w:val="24"/>
        </w:rPr>
        <w:t xml:space="preserve"> </w:t>
      </w:r>
      <w:r>
        <w:rPr>
          <w:sz w:val="24"/>
        </w:rPr>
        <w:t>degrees,</w:t>
      </w:r>
      <w:r>
        <w:rPr>
          <w:spacing w:val="-5"/>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10"/>
          <w:sz w:val="24"/>
        </w:rPr>
        <w:t xml:space="preserve"> </w:t>
      </w:r>
      <w:r>
        <w:rPr>
          <w:sz w:val="24"/>
        </w:rPr>
        <w:t>a</w:t>
      </w:r>
      <w:r>
        <w:rPr>
          <w:spacing w:val="-4"/>
          <w:sz w:val="24"/>
        </w:rPr>
        <w:t xml:space="preserve"> </w:t>
      </w:r>
      <w:r>
        <w:rPr>
          <w:sz w:val="24"/>
        </w:rPr>
        <w:t>non-Western</w:t>
      </w:r>
      <w:r>
        <w:rPr>
          <w:spacing w:val="-5"/>
          <w:sz w:val="24"/>
        </w:rPr>
        <w:t xml:space="preserve"> </w:t>
      </w:r>
      <w:r>
        <w:rPr>
          <w:sz w:val="24"/>
        </w:rPr>
        <w:t>cultures</w:t>
      </w:r>
      <w:r>
        <w:rPr>
          <w:spacing w:val="-4"/>
          <w:sz w:val="24"/>
        </w:rPr>
        <w:t xml:space="preserve"> </w:t>
      </w:r>
      <w:r>
        <w:rPr>
          <w:sz w:val="24"/>
        </w:rPr>
        <w:t>general</w:t>
      </w:r>
      <w:r>
        <w:rPr>
          <w:spacing w:val="-5"/>
          <w:sz w:val="24"/>
        </w:rPr>
        <w:t xml:space="preserve"> </w:t>
      </w:r>
      <w:r>
        <w:rPr>
          <w:sz w:val="24"/>
        </w:rPr>
        <w:t>education</w:t>
      </w:r>
      <w:r>
        <w:rPr>
          <w:spacing w:val="-10"/>
          <w:sz w:val="24"/>
        </w:rPr>
        <w:t xml:space="preserve"> </w:t>
      </w:r>
      <w:r>
        <w:rPr>
          <w:sz w:val="24"/>
        </w:rPr>
        <w:t>course;</w:t>
      </w:r>
      <w:r>
        <w:rPr>
          <w:spacing w:val="-5"/>
          <w:sz w:val="24"/>
        </w:rPr>
        <w:t xml:space="preserve"> </w:t>
      </w:r>
      <w:r>
        <w:rPr>
          <w:sz w:val="24"/>
        </w:rPr>
        <w:t>most lower-level CSAMES courses meet this requirement. All majors in LAS require at least four advanced courses in the field; minors require two advanced courses in the field. The Global Studies major requires</w:t>
      </w:r>
      <w:r>
        <w:rPr>
          <w:spacing w:val="-1"/>
          <w:sz w:val="24"/>
        </w:rPr>
        <w:t xml:space="preserve"> </w:t>
      </w:r>
      <w:r>
        <w:rPr>
          <w:sz w:val="24"/>
        </w:rPr>
        <w:t>students</w:t>
      </w:r>
      <w:r>
        <w:rPr>
          <w:spacing w:val="-1"/>
          <w:sz w:val="24"/>
        </w:rPr>
        <w:t xml:space="preserve"> </w:t>
      </w:r>
      <w:r>
        <w:rPr>
          <w:sz w:val="24"/>
        </w:rPr>
        <w:t>to complete six credit hours</w:t>
      </w:r>
      <w:r>
        <w:rPr>
          <w:spacing w:val="-1"/>
          <w:sz w:val="24"/>
        </w:rPr>
        <w:t xml:space="preserve"> </w:t>
      </w:r>
      <w:r>
        <w:rPr>
          <w:sz w:val="24"/>
        </w:rPr>
        <w:t>in advan</w:t>
      </w:r>
      <w:r>
        <w:rPr>
          <w:sz w:val="24"/>
        </w:rPr>
        <w:t>ced</w:t>
      </w:r>
      <w:r>
        <w:rPr>
          <w:spacing w:val="-2"/>
          <w:sz w:val="24"/>
        </w:rPr>
        <w:t xml:space="preserve"> </w:t>
      </w:r>
      <w:r>
        <w:rPr>
          <w:sz w:val="24"/>
        </w:rPr>
        <w:t>language coursework that corresponds to their regional focus and is not the students’ native language. For students</w:t>
      </w:r>
    </w:p>
    <w:p w14:paraId="60746C1A"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1B" w14:textId="77777777" w:rsidR="00F62E01" w:rsidRDefault="00F62E01">
      <w:pPr>
        <w:pStyle w:val="BodyText"/>
        <w:rPr>
          <w:sz w:val="20"/>
        </w:rPr>
      </w:pPr>
    </w:p>
    <w:p w14:paraId="60746C1C" w14:textId="77777777" w:rsidR="00F62E01" w:rsidRDefault="00F62E01">
      <w:pPr>
        <w:pStyle w:val="BodyText"/>
        <w:spacing w:before="10"/>
        <w:rPr>
          <w:sz w:val="22"/>
        </w:rPr>
      </w:pPr>
    </w:p>
    <w:p w14:paraId="60746C1D" w14:textId="77777777" w:rsidR="00F62E01" w:rsidRDefault="00646DA3">
      <w:pPr>
        <w:pStyle w:val="BodyText"/>
        <w:spacing w:line="480" w:lineRule="auto"/>
        <w:ind w:left="520" w:right="804"/>
      </w:pPr>
      <w:r>
        <w:t>focusing on the MENA, this means they</w:t>
      </w:r>
      <w:r>
        <w:rPr>
          <w:spacing w:val="-3"/>
        </w:rPr>
        <w:t xml:space="preserve"> </w:t>
      </w:r>
      <w:r>
        <w:t>must complete up</w:t>
      </w:r>
      <w:r>
        <w:rPr>
          <w:spacing w:val="-3"/>
        </w:rPr>
        <w:t xml:space="preserve"> </w:t>
      </w:r>
      <w:r>
        <w:t>to the fourth year of language study. The</w:t>
      </w:r>
      <w:r>
        <w:rPr>
          <w:spacing w:val="-3"/>
        </w:rPr>
        <w:t xml:space="preserve"> </w:t>
      </w:r>
      <w:r>
        <w:t>Islamic</w:t>
      </w:r>
      <w:r>
        <w:rPr>
          <w:spacing w:val="-3"/>
        </w:rPr>
        <w:t xml:space="preserve"> </w:t>
      </w:r>
      <w:r>
        <w:t>World</w:t>
      </w:r>
      <w:r>
        <w:rPr>
          <w:spacing w:val="-4"/>
        </w:rPr>
        <w:t xml:space="preserve"> </w:t>
      </w:r>
      <w:r>
        <w:t>minor</w:t>
      </w:r>
      <w:r>
        <w:rPr>
          <w:spacing w:val="-4"/>
        </w:rPr>
        <w:t xml:space="preserve"> </w:t>
      </w:r>
      <w:r>
        <w:t>req</w:t>
      </w:r>
      <w:r>
        <w:t>uires</w:t>
      </w:r>
      <w:r>
        <w:rPr>
          <w:spacing w:val="-4"/>
        </w:rPr>
        <w:t xml:space="preserve"> </w:t>
      </w:r>
      <w:r>
        <w:t>students</w:t>
      </w:r>
      <w:r>
        <w:rPr>
          <w:spacing w:val="-5"/>
        </w:rPr>
        <w:t xml:space="preserve"> </w:t>
      </w:r>
      <w:r>
        <w:t>to</w:t>
      </w:r>
      <w:r>
        <w:rPr>
          <w:spacing w:val="-4"/>
        </w:rPr>
        <w:t xml:space="preserve"> </w:t>
      </w:r>
      <w:r>
        <w:t>complete the</w:t>
      </w:r>
      <w:r>
        <w:rPr>
          <w:spacing w:val="-3"/>
        </w:rPr>
        <w:t xml:space="preserve"> </w:t>
      </w:r>
      <w:r>
        <w:t>fourth</w:t>
      </w:r>
      <w:r>
        <w:rPr>
          <w:spacing w:val="-4"/>
        </w:rPr>
        <w:t xml:space="preserve"> </w:t>
      </w:r>
      <w:r>
        <w:t>semester</w:t>
      </w:r>
      <w:r>
        <w:rPr>
          <w:spacing w:val="-7"/>
        </w:rPr>
        <w:t xml:space="preserve"> </w:t>
      </w:r>
      <w:r>
        <w:t>course</w:t>
      </w:r>
      <w:r>
        <w:rPr>
          <w:spacing w:val="-3"/>
        </w:rPr>
        <w:t xml:space="preserve"> </w:t>
      </w:r>
      <w:r>
        <w:t>of</w:t>
      </w:r>
      <w:r>
        <w:rPr>
          <w:spacing w:val="-4"/>
        </w:rPr>
        <w:t xml:space="preserve"> </w:t>
      </w:r>
      <w:r>
        <w:t>a</w:t>
      </w:r>
      <w:r>
        <w:rPr>
          <w:spacing w:val="-3"/>
        </w:rPr>
        <w:t xml:space="preserve"> </w:t>
      </w:r>
      <w:r>
        <w:t>language of a predominantly Muslim country or</w:t>
      </w:r>
      <w:r>
        <w:rPr>
          <w:spacing w:val="-4"/>
        </w:rPr>
        <w:t xml:space="preserve"> </w:t>
      </w:r>
      <w:r>
        <w:t>area (e.g. Arabic, Persian, Turkish, Swahili,</w:t>
      </w:r>
      <w:r>
        <w:rPr>
          <w:spacing w:val="-5"/>
        </w:rPr>
        <w:t xml:space="preserve"> </w:t>
      </w:r>
      <w:r>
        <w:t>Wolof). The GS major requires a semester of study abroad in the area and language of the students’ major.</w:t>
      </w:r>
    </w:p>
    <w:p w14:paraId="60746C1E" w14:textId="77777777" w:rsidR="00F62E01" w:rsidRDefault="00646DA3">
      <w:pPr>
        <w:pStyle w:val="BodyText"/>
        <w:spacing w:before="1" w:line="480" w:lineRule="auto"/>
        <w:ind w:left="520" w:right="804"/>
      </w:pPr>
      <w:r>
        <w:t>The ENG, FAA and ACES international minors all require three advanced courses in the student’s regional specialization. The ENG minor also requires proficiency in a language of the region</w:t>
      </w:r>
      <w:r>
        <w:rPr>
          <w:spacing w:val="-2"/>
        </w:rPr>
        <w:t xml:space="preserve"> </w:t>
      </w:r>
      <w:r>
        <w:t>of</w:t>
      </w:r>
      <w:r>
        <w:rPr>
          <w:spacing w:val="-2"/>
        </w:rPr>
        <w:t xml:space="preserve"> </w:t>
      </w:r>
      <w:r>
        <w:t>focus</w:t>
      </w:r>
      <w:r>
        <w:rPr>
          <w:spacing w:val="-4"/>
        </w:rPr>
        <w:t xml:space="preserve"> </w:t>
      </w:r>
      <w:r>
        <w:t>and</w:t>
      </w:r>
      <w:r>
        <w:rPr>
          <w:spacing w:val="-7"/>
        </w:rPr>
        <w:t xml:space="preserve"> </w:t>
      </w:r>
      <w:r>
        <w:t>at</w:t>
      </w:r>
      <w:r>
        <w:rPr>
          <w:spacing w:val="-1"/>
        </w:rPr>
        <w:t xml:space="preserve"> </w:t>
      </w:r>
      <w:r>
        <w:t>least</w:t>
      </w:r>
      <w:r>
        <w:rPr>
          <w:spacing w:val="-1"/>
        </w:rPr>
        <w:t xml:space="preserve"> </w:t>
      </w:r>
      <w:r>
        <w:t>six</w:t>
      </w:r>
      <w:r>
        <w:rPr>
          <w:spacing w:val="-2"/>
        </w:rPr>
        <w:t xml:space="preserve"> </w:t>
      </w:r>
      <w:r>
        <w:t>weeks’</w:t>
      </w:r>
      <w:r>
        <w:rPr>
          <w:spacing w:val="-2"/>
        </w:rPr>
        <w:t xml:space="preserve"> </w:t>
      </w:r>
      <w:r>
        <w:t>residence</w:t>
      </w:r>
      <w:r>
        <w:rPr>
          <w:spacing w:val="-1"/>
        </w:rPr>
        <w:t xml:space="preserve"> </w:t>
      </w:r>
      <w:r>
        <w:t>of</w:t>
      </w:r>
      <w:r>
        <w:rPr>
          <w:spacing w:val="-2"/>
        </w:rPr>
        <w:t xml:space="preserve"> </w:t>
      </w:r>
      <w:r>
        <w:t>work</w:t>
      </w:r>
      <w:r>
        <w:rPr>
          <w:spacing w:val="-2"/>
        </w:rPr>
        <w:t xml:space="preserve"> </w:t>
      </w:r>
      <w:r>
        <w:t>or</w:t>
      </w:r>
      <w:r>
        <w:rPr>
          <w:spacing w:val="-2"/>
        </w:rPr>
        <w:t xml:space="preserve"> </w:t>
      </w:r>
      <w:r>
        <w:t>study</w:t>
      </w:r>
      <w:r>
        <w:rPr>
          <w:spacing w:val="-2"/>
        </w:rPr>
        <w:t xml:space="preserve"> </w:t>
      </w:r>
      <w:r>
        <w:t>in</w:t>
      </w:r>
      <w:r>
        <w:rPr>
          <w:spacing w:val="-2"/>
        </w:rPr>
        <w:t xml:space="preserve"> </w:t>
      </w:r>
      <w:r>
        <w:t>that</w:t>
      </w:r>
      <w:r>
        <w:rPr>
          <w:spacing w:val="-2"/>
        </w:rPr>
        <w:t xml:space="preserve"> </w:t>
      </w:r>
      <w:r>
        <w:t>region.</w:t>
      </w:r>
      <w:r>
        <w:rPr>
          <w:spacing w:val="-2"/>
        </w:rPr>
        <w:t xml:space="preserve"> </w:t>
      </w:r>
      <w:r>
        <w:t>The</w:t>
      </w:r>
      <w:r>
        <w:rPr>
          <w:spacing w:val="-5"/>
        </w:rPr>
        <w:t xml:space="preserve"> </w:t>
      </w:r>
      <w:r>
        <w:t>FAA</w:t>
      </w:r>
      <w:r>
        <w:rPr>
          <w:spacing w:val="-4"/>
        </w:rPr>
        <w:t xml:space="preserve"> </w:t>
      </w:r>
      <w:r>
        <w:t>minor requires a final project related to the region. These requirements ensure that all students graduating from Illinois have some competency in a non-primary language and students with a MENA focus take MENA LCTLs to the advanced le</w:t>
      </w:r>
      <w:r>
        <w:t>vel.</w:t>
      </w:r>
    </w:p>
    <w:p w14:paraId="60746C1F" w14:textId="77777777" w:rsidR="00F62E01" w:rsidRDefault="00646DA3">
      <w:pPr>
        <w:pStyle w:val="BodyText"/>
        <w:spacing w:before="161" w:line="480" w:lineRule="auto"/>
        <w:ind w:left="520" w:right="804"/>
      </w:pPr>
      <w:r>
        <w:rPr>
          <w:b/>
        </w:rPr>
        <w:t>D.2. Academic and Career Advising</w:t>
      </w:r>
      <w:r>
        <w:t>. We continue to make student achievement and post- graduation success central to curriculum related to MENA studies. Part of this comes from the institution’s commitment, and part due to CSAMES’ efforts in recent year</w:t>
      </w:r>
      <w:r>
        <w:t>s to host more career- related events (see §H). LAS houses the Success Center, where UGs can talk with peer mentors about anything related to their academic achievement. At CSAMES, the Director serves as the primary advisor to MA students and the Associate</w:t>
      </w:r>
      <w:r>
        <w:t xml:space="preserve"> Director serves as the primary advisor to students in the Islamic World Studies minor. Advising meetings are held regularly at the beginning of each new semester and upon request from the student. Faculty members directly advise UG and graduate students i</w:t>
      </w:r>
      <w:r>
        <w:t>n their departments. CSAMES maintains email lists that serve faculty,</w:t>
      </w:r>
      <w:r>
        <w:rPr>
          <w:spacing w:val="-2"/>
        </w:rPr>
        <w:t xml:space="preserve"> </w:t>
      </w:r>
      <w:r>
        <w:t>UG</w:t>
      </w:r>
      <w:r>
        <w:rPr>
          <w:spacing w:val="-2"/>
        </w:rPr>
        <w:t xml:space="preserve"> </w:t>
      </w:r>
      <w:r>
        <w:t>and</w:t>
      </w:r>
      <w:r>
        <w:rPr>
          <w:spacing w:val="-2"/>
        </w:rPr>
        <w:t xml:space="preserve"> </w:t>
      </w:r>
      <w:r>
        <w:t>graduate</w:t>
      </w:r>
      <w:r>
        <w:rPr>
          <w:spacing w:val="-1"/>
        </w:rPr>
        <w:t xml:space="preserve"> </w:t>
      </w:r>
      <w:r>
        <w:t>students</w:t>
      </w:r>
      <w:r>
        <w:rPr>
          <w:spacing w:val="-4"/>
        </w:rPr>
        <w:t xml:space="preserve"> </w:t>
      </w:r>
      <w:r>
        <w:t>with</w:t>
      </w:r>
      <w:r>
        <w:rPr>
          <w:spacing w:val="-7"/>
        </w:rPr>
        <w:t xml:space="preserve"> </w:t>
      </w:r>
      <w:r>
        <w:t>information</w:t>
      </w:r>
      <w:r>
        <w:rPr>
          <w:spacing w:val="-2"/>
        </w:rPr>
        <w:t xml:space="preserve"> </w:t>
      </w:r>
      <w:r>
        <w:t>on</w:t>
      </w:r>
      <w:r>
        <w:rPr>
          <w:spacing w:val="-7"/>
        </w:rPr>
        <w:t xml:space="preserve"> </w:t>
      </w:r>
      <w:r>
        <w:t>area-related</w:t>
      </w:r>
      <w:r>
        <w:rPr>
          <w:spacing w:val="-7"/>
        </w:rPr>
        <w:t xml:space="preserve"> </w:t>
      </w:r>
      <w:r>
        <w:t>jobs,</w:t>
      </w:r>
      <w:r>
        <w:rPr>
          <w:spacing w:val="-2"/>
        </w:rPr>
        <w:t xml:space="preserve"> </w:t>
      </w:r>
      <w:r>
        <w:t>fellowships</w:t>
      </w:r>
      <w:r>
        <w:rPr>
          <w:spacing w:val="-8"/>
        </w:rPr>
        <w:t xml:space="preserve"> </w:t>
      </w:r>
      <w:r>
        <w:t>and</w:t>
      </w:r>
      <w:r>
        <w:rPr>
          <w:spacing w:val="-2"/>
        </w:rPr>
        <w:t xml:space="preserve"> </w:t>
      </w:r>
      <w:r>
        <w:t>training opportunities, and information is also relayed on the website and through posters displayed on bu</w:t>
      </w:r>
      <w:r>
        <w:t>lletin boards across campus. All students and alumni have free access Handshake, a career services</w:t>
      </w:r>
      <w:r>
        <w:rPr>
          <w:spacing w:val="-2"/>
        </w:rPr>
        <w:t xml:space="preserve"> </w:t>
      </w:r>
      <w:r>
        <w:t>platform to</w:t>
      </w:r>
      <w:r>
        <w:rPr>
          <w:spacing w:val="-5"/>
        </w:rPr>
        <w:t xml:space="preserve"> </w:t>
      </w:r>
      <w:r>
        <w:t>find out</w:t>
      </w:r>
      <w:r>
        <w:rPr>
          <w:spacing w:val="-4"/>
        </w:rPr>
        <w:t xml:space="preserve"> </w:t>
      </w:r>
      <w:r>
        <w:t>about career</w:t>
      </w:r>
      <w:r>
        <w:rPr>
          <w:spacing w:val="-4"/>
        </w:rPr>
        <w:t xml:space="preserve"> </w:t>
      </w:r>
      <w:r>
        <w:t>events</w:t>
      </w:r>
      <w:r>
        <w:rPr>
          <w:spacing w:val="-2"/>
        </w:rPr>
        <w:t xml:space="preserve"> </w:t>
      </w:r>
      <w:r>
        <w:t>on campus, connect with</w:t>
      </w:r>
      <w:r>
        <w:rPr>
          <w:spacing w:val="-5"/>
        </w:rPr>
        <w:t xml:space="preserve"> </w:t>
      </w:r>
      <w:r>
        <w:t>employers</w:t>
      </w:r>
      <w:r>
        <w:rPr>
          <w:spacing w:val="-2"/>
        </w:rPr>
        <w:t xml:space="preserve"> </w:t>
      </w:r>
      <w:r>
        <w:t>and explore</w:t>
      </w:r>
    </w:p>
    <w:p w14:paraId="60746C20" w14:textId="77777777" w:rsidR="00F62E01" w:rsidRDefault="00F62E01">
      <w:pPr>
        <w:spacing w:line="480" w:lineRule="auto"/>
        <w:sectPr w:rsidR="00F62E01">
          <w:pgSz w:w="12240" w:h="15840"/>
          <w:pgMar w:top="940" w:right="640" w:bottom="1200" w:left="920" w:header="726" w:footer="1010" w:gutter="0"/>
          <w:cols w:space="720"/>
        </w:sectPr>
      </w:pPr>
    </w:p>
    <w:p w14:paraId="60746C21" w14:textId="77777777" w:rsidR="00F62E01" w:rsidRDefault="00F62E01">
      <w:pPr>
        <w:pStyle w:val="BodyText"/>
        <w:rPr>
          <w:sz w:val="20"/>
        </w:rPr>
      </w:pPr>
    </w:p>
    <w:p w14:paraId="60746C22" w14:textId="77777777" w:rsidR="00F62E01" w:rsidRDefault="00F62E01">
      <w:pPr>
        <w:pStyle w:val="BodyText"/>
        <w:spacing w:before="10"/>
        <w:rPr>
          <w:sz w:val="22"/>
        </w:rPr>
      </w:pPr>
    </w:p>
    <w:p w14:paraId="60746C23" w14:textId="77777777" w:rsidR="00F62E01" w:rsidRDefault="00646DA3">
      <w:pPr>
        <w:pStyle w:val="BodyText"/>
        <w:spacing w:line="480" w:lineRule="auto"/>
        <w:ind w:left="520" w:right="805"/>
      </w:pPr>
      <w:r>
        <w:t>job</w:t>
      </w:r>
      <w:r>
        <w:rPr>
          <w:spacing w:val="-3"/>
        </w:rPr>
        <w:t xml:space="preserve"> </w:t>
      </w:r>
      <w:r>
        <w:t>opportunities.</w:t>
      </w:r>
      <w:r>
        <w:rPr>
          <w:spacing w:val="-1"/>
        </w:rPr>
        <w:t xml:space="preserve"> </w:t>
      </w:r>
      <w:r>
        <w:t>In</w:t>
      </w:r>
      <w:r>
        <w:rPr>
          <w:spacing w:val="-3"/>
        </w:rPr>
        <w:t xml:space="preserve"> </w:t>
      </w:r>
      <w:r>
        <w:t>AY</w:t>
      </w:r>
      <w:r>
        <w:rPr>
          <w:spacing w:val="-5"/>
        </w:rPr>
        <w:t xml:space="preserve"> </w:t>
      </w:r>
      <w:r>
        <w:t>2020-21,</w:t>
      </w:r>
      <w:r>
        <w:rPr>
          <w:spacing w:val="-3"/>
        </w:rPr>
        <w:t xml:space="preserve"> </w:t>
      </w:r>
      <w:r>
        <w:t>UIUC’s</w:t>
      </w:r>
      <w:r>
        <w:rPr>
          <w:spacing w:val="-5"/>
        </w:rPr>
        <w:t xml:space="preserve"> </w:t>
      </w:r>
      <w:r>
        <w:t>Career</w:t>
      </w:r>
      <w:r>
        <w:rPr>
          <w:spacing w:val="-3"/>
        </w:rPr>
        <w:t xml:space="preserve"> </w:t>
      </w:r>
      <w:r>
        <w:t>Center</w:t>
      </w:r>
      <w:r>
        <w:rPr>
          <w:spacing w:val="-3"/>
        </w:rPr>
        <w:t xml:space="preserve"> </w:t>
      </w:r>
      <w:r>
        <w:t>had</w:t>
      </w:r>
      <w:r>
        <w:rPr>
          <w:spacing w:val="-3"/>
        </w:rPr>
        <w:t xml:space="preserve"> </w:t>
      </w:r>
      <w:r>
        <w:t>over</w:t>
      </w:r>
      <w:r>
        <w:rPr>
          <w:spacing w:val="-3"/>
        </w:rPr>
        <w:t xml:space="preserve"> </w:t>
      </w:r>
      <w:r>
        <w:t>19,476</w:t>
      </w:r>
      <w:r>
        <w:rPr>
          <w:spacing w:val="-3"/>
        </w:rPr>
        <w:t xml:space="preserve"> </w:t>
      </w:r>
      <w:r>
        <w:t>contacts</w:t>
      </w:r>
      <w:r>
        <w:rPr>
          <w:spacing w:val="-9"/>
        </w:rPr>
        <w:t xml:space="preserve"> </w:t>
      </w:r>
      <w:r>
        <w:t>with</w:t>
      </w:r>
      <w:r>
        <w:rPr>
          <w:spacing w:val="-3"/>
        </w:rPr>
        <w:t xml:space="preserve"> </w:t>
      </w:r>
      <w:r>
        <w:t xml:space="preserve">students. The Graduate College’s Career Services Office holds regular workshops and symposia on graduate education, career opportunities, interviewing skills and job-seeking in academic and non-academic job markets. As </w:t>
      </w:r>
      <w:r>
        <w:t>mentioned in § I.2.O2.3, the UIUC area study centers organize International Career Workshops on how to pursue these careers and the importance of graduate study and foreign language acquisition for international careers.</w:t>
      </w:r>
    </w:p>
    <w:p w14:paraId="60746C24" w14:textId="77777777" w:rsidR="00F62E01" w:rsidRDefault="00646DA3">
      <w:pPr>
        <w:pStyle w:val="BodyText"/>
        <w:spacing w:before="161" w:line="480" w:lineRule="auto"/>
        <w:ind w:left="520" w:right="804"/>
      </w:pPr>
      <w:r>
        <w:rPr>
          <w:b/>
        </w:rPr>
        <w:t>D.3.a. Research and Study Abroad</w:t>
      </w:r>
      <w:r>
        <w:t>. T</w:t>
      </w:r>
      <w:r>
        <w:t>hough research</w:t>
      </w:r>
      <w:r>
        <w:rPr>
          <w:spacing w:val="-3"/>
        </w:rPr>
        <w:t xml:space="preserve"> </w:t>
      </w:r>
      <w:r>
        <w:t>and study abroad has been compromised over the past year</w:t>
      </w:r>
      <w:r>
        <w:rPr>
          <w:spacing w:val="-2"/>
        </w:rPr>
        <w:t xml:space="preserve"> </w:t>
      </w:r>
      <w:r>
        <w:t>and a half due to</w:t>
      </w:r>
      <w:r>
        <w:rPr>
          <w:spacing w:val="-3"/>
        </w:rPr>
        <w:t xml:space="preserve"> </w:t>
      </w:r>
      <w:r>
        <w:t>the COVID-19 pandemic, UIUC would normally offer more than 300 study abroad programs</w:t>
      </w:r>
      <w:r>
        <w:rPr>
          <w:spacing w:val="-1"/>
        </w:rPr>
        <w:t xml:space="preserve"> </w:t>
      </w:r>
      <w:r>
        <w:t>ranging from a few</w:t>
      </w:r>
      <w:r>
        <w:rPr>
          <w:spacing w:val="-1"/>
        </w:rPr>
        <w:t xml:space="preserve"> </w:t>
      </w:r>
      <w:r>
        <w:t>weeks to</w:t>
      </w:r>
      <w:r>
        <w:rPr>
          <w:spacing w:val="-4"/>
        </w:rPr>
        <w:t xml:space="preserve"> </w:t>
      </w:r>
      <w:r>
        <w:t>a summer,</w:t>
      </w:r>
      <w:r>
        <w:rPr>
          <w:spacing w:val="-3"/>
        </w:rPr>
        <w:t xml:space="preserve"> </w:t>
      </w:r>
      <w:r>
        <w:t>a semester, or an entire academic year. UIU</w:t>
      </w:r>
      <w:r>
        <w:t>C has witnessed tremendous growth in the variety of programs,</w:t>
      </w:r>
      <w:r>
        <w:rPr>
          <w:spacing w:val="-1"/>
        </w:rPr>
        <w:t xml:space="preserve"> </w:t>
      </w:r>
      <w:r>
        <w:t>destinations and diversity of disciplines in study abroad. From 2016-20, UIUC contributed $13,173,932 to students studying abroad.</w:t>
      </w:r>
      <w:r>
        <w:rPr>
          <w:spacing w:val="-2"/>
        </w:rPr>
        <w:t xml:space="preserve"> </w:t>
      </w:r>
      <w:r>
        <w:t>The main destination countries in</w:t>
      </w:r>
      <w:r>
        <w:rPr>
          <w:spacing w:val="-2"/>
        </w:rPr>
        <w:t xml:space="preserve"> </w:t>
      </w:r>
      <w:r>
        <w:t>the ME in</w:t>
      </w:r>
      <w:r>
        <w:rPr>
          <w:spacing w:val="-2"/>
        </w:rPr>
        <w:t xml:space="preserve"> </w:t>
      </w:r>
      <w:r>
        <w:t>the recent past hav</w:t>
      </w:r>
      <w:r>
        <w:t>e been Israel, Jordan, and Morocco. 86 students have studied in these countries within the past four years.</w:t>
      </w:r>
      <w:r>
        <w:rPr>
          <w:spacing w:val="-1"/>
        </w:rPr>
        <w:t xml:space="preserve"> </w:t>
      </w:r>
      <w:r>
        <w:t>Eight</w:t>
      </w:r>
      <w:r>
        <w:rPr>
          <w:spacing w:val="-3"/>
        </w:rPr>
        <w:t xml:space="preserve"> </w:t>
      </w:r>
      <w:r>
        <w:t>agreements</w:t>
      </w:r>
      <w:r>
        <w:rPr>
          <w:spacing w:val="-3"/>
        </w:rPr>
        <w:t xml:space="preserve"> </w:t>
      </w:r>
      <w:r>
        <w:t>with</w:t>
      </w:r>
      <w:r>
        <w:rPr>
          <w:spacing w:val="-1"/>
        </w:rPr>
        <w:t xml:space="preserve"> </w:t>
      </w:r>
      <w:r>
        <w:t>institutions</w:t>
      </w:r>
      <w:r>
        <w:rPr>
          <w:spacing w:val="-3"/>
        </w:rPr>
        <w:t xml:space="preserve"> </w:t>
      </w:r>
      <w:r>
        <w:t>in Jordan,</w:t>
      </w:r>
      <w:r>
        <w:rPr>
          <w:spacing w:val="-1"/>
        </w:rPr>
        <w:t xml:space="preserve"> </w:t>
      </w:r>
      <w:r>
        <w:t>Morocco,</w:t>
      </w:r>
      <w:r>
        <w:rPr>
          <w:spacing w:val="-1"/>
        </w:rPr>
        <w:t xml:space="preserve"> </w:t>
      </w:r>
      <w:r>
        <w:t>Israel</w:t>
      </w:r>
      <w:r>
        <w:rPr>
          <w:spacing w:val="-6"/>
        </w:rPr>
        <w:t xml:space="preserve"> </w:t>
      </w:r>
      <w:r>
        <w:t>and</w:t>
      </w:r>
      <w:r>
        <w:rPr>
          <w:spacing w:val="-2"/>
        </w:rPr>
        <w:t xml:space="preserve"> </w:t>
      </w:r>
      <w:r>
        <w:t>Oman offer</w:t>
      </w:r>
      <w:r>
        <w:rPr>
          <w:spacing w:val="-5"/>
        </w:rPr>
        <w:t xml:space="preserve"> </w:t>
      </w:r>
      <w:r>
        <w:t>students</w:t>
      </w:r>
      <w:r>
        <w:rPr>
          <w:spacing w:val="-3"/>
        </w:rPr>
        <w:t xml:space="preserve"> </w:t>
      </w:r>
      <w:r>
        <w:t>the opportunity</w:t>
      </w:r>
      <w:r>
        <w:rPr>
          <w:spacing w:val="-2"/>
        </w:rPr>
        <w:t xml:space="preserve"> </w:t>
      </w:r>
      <w:r>
        <w:t>for</w:t>
      </w:r>
      <w:r>
        <w:rPr>
          <w:spacing w:val="-2"/>
        </w:rPr>
        <w:t xml:space="preserve"> </w:t>
      </w:r>
      <w:r>
        <w:t>direct</w:t>
      </w:r>
      <w:r>
        <w:rPr>
          <w:spacing w:val="-6"/>
        </w:rPr>
        <w:t xml:space="preserve"> </w:t>
      </w:r>
      <w:r>
        <w:t>enrollment</w:t>
      </w:r>
      <w:r>
        <w:rPr>
          <w:spacing w:val="-2"/>
        </w:rPr>
        <w:t xml:space="preserve"> </w:t>
      </w:r>
      <w:r>
        <w:t>and</w:t>
      </w:r>
      <w:r>
        <w:rPr>
          <w:spacing w:val="-2"/>
        </w:rPr>
        <w:t xml:space="preserve"> </w:t>
      </w:r>
      <w:r>
        <w:t>course</w:t>
      </w:r>
      <w:r>
        <w:rPr>
          <w:spacing w:val="-1"/>
        </w:rPr>
        <w:t xml:space="preserve"> </w:t>
      </w:r>
      <w:r>
        <w:t>transfer.</w:t>
      </w:r>
      <w:r>
        <w:rPr>
          <w:spacing w:val="-3"/>
        </w:rPr>
        <w:t xml:space="preserve"> </w:t>
      </w:r>
      <w:r>
        <w:t>UIU</w:t>
      </w:r>
      <w:r>
        <w:t>C’s</w:t>
      </w:r>
      <w:r>
        <w:rPr>
          <w:spacing w:val="-4"/>
        </w:rPr>
        <w:t xml:space="preserve"> </w:t>
      </w:r>
      <w:r>
        <w:t>membership</w:t>
      </w:r>
      <w:r>
        <w:rPr>
          <w:spacing w:val="-7"/>
        </w:rPr>
        <w:t xml:space="preserve"> </w:t>
      </w:r>
      <w:r>
        <w:t>in</w:t>
      </w:r>
      <w:r>
        <w:rPr>
          <w:spacing w:val="-2"/>
        </w:rPr>
        <w:t xml:space="preserve"> </w:t>
      </w:r>
      <w:r>
        <w:t>American</w:t>
      </w:r>
      <w:r>
        <w:rPr>
          <w:spacing w:val="-2"/>
        </w:rPr>
        <w:t xml:space="preserve"> </w:t>
      </w:r>
      <w:r>
        <w:t>research centers</w:t>
      </w:r>
      <w:r>
        <w:rPr>
          <w:spacing w:val="-5"/>
        </w:rPr>
        <w:t xml:space="preserve"> </w:t>
      </w:r>
      <w:r>
        <w:t>such</w:t>
      </w:r>
      <w:r>
        <w:rPr>
          <w:spacing w:val="-3"/>
        </w:rPr>
        <w:t xml:space="preserve"> </w:t>
      </w:r>
      <w:r>
        <w:t>as</w:t>
      </w:r>
      <w:r>
        <w:rPr>
          <w:spacing w:val="-5"/>
        </w:rPr>
        <w:t xml:space="preserve"> </w:t>
      </w:r>
      <w:r>
        <w:t>the</w:t>
      </w:r>
      <w:r>
        <w:rPr>
          <w:spacing w:val="-2"/>
        </w:rPr>
        <w:t xml:space="preserve"> </w:t>
      </w:r>
      <w:r>
        <w:t>American</w:t>
      </w:r>
      <w:r>
        <w:rPr>
          <w:spacing w:val="-3"/>
        </w:rPr>
        <w:t xml:space="preserve"> </w:t>
      </w:r>
      <w:r>
        <w:t>Institute</w:t>
      </w:r>
      <w:r>
        <w:rPr>
          <w:spacing w:val="-2"/>
        </w:rPr>
        <w:t xml:space="preserve"> </w:t>
      </w:r>
      <w:r>
        <w:t>of</w:t>
      </w:r>
      <w:r>
        <w:rPr>
          <w:spacing w:val="-7"/>
        </w:rPr>
        <w:t xml:space="preserve"> </w:t>
      </w:r>
      <w:r>
        <w:t>Turkish</w:t>
      </w:r>
      <w:r>
        <w:rPr>
          <w:spacing w:val="-3"/>
        </w:rPr>
        <w:t xml:space="preserve"> </w:t>
      </w:r>
      <w:r>
        <w:t>Studies</w:t>
      </w:r>
      <w:r>
        <w:rPr>
          <w:spacing w:val="-5"/>
        </w:rPr>
        <w:t xml:space="preserve"> </w:t>
      </w:r>
      <w:r>
        <w:t>and</w:t>
      </w:r>
      <w:r>
        <w:rPr>
          <w:spacing w:val="-3"/>
        </w:rPr>
        <w:t xml:space="preserve"> </w:t>
      </w:r>
      <w:r>
        <w:t>the Palestinian</w:t>
      </w:r>
      <w:r>
        <w:rPr>
          <w:spacing w:val="-3"/>
        </w:rPr>
        <w:t xml:space="preserve"> </w:t>
      </w:r>
      <w:r>
        <w:t>American</w:t>
      </w:r>
      <w:r>
        <w:rPr>
          <w:spacing w:val="-3"/>
        </w:rPr>
        <w:t xml:space="preserve"> </w:t>
      </w:r>
      <w:r>
        <w:t>Research Center also facilitates MENA research.</w:t>
      </w:r>
    </w:p>
    <w:p w14:paraId="60746C25" w14:textId="77777777" w:rsidR="00F62E01" w:rsidRDefault="00646DA3">
      <w:pPr>
        <w:pStyle w:val="BodyText"/>
        <w:spacing w:before="162" w:line="480" w:lineRule="auto"/>
        <w:ind w:left="520" w:right="804" w:firstLine="719"/>
      </w:pPr>
      <w:r>
        <w:t>The</w:t>
      </w:r>
      <w:r>
        <w:rPr>
          <w:spacing w:val="-3"/>
        </w:rPr>
        <w:t xml:space="preserve"> </w:t>
      </w:r>
      <w:r>
        <w:t>Study</w:t>
      </w:r>
      <w:r>
        <w:rPr>
          <w:spacing w:val="-4"/>
        </w:rPr>
        <w:t xml:space="preserve"> </w:t>
      </w:r>
      <w:r>
        <w:t>Abroad</w:t>
      </w:r>
      <w:r>
        <w:rPr>
          <w:spacing w:val="-4"/>
        </w:rPr>
        <w:t xml:space="preserve"> </w:t>
      </w:r>
      <w:r>
        <w:t>Office</w:t>
      </w:r>
      <w:r>
        <w:rPr>
          <w:spacing w:val="-3"/>
        </w:rPr>
        <w:t xml:space="preserve"> </w:t>
      </w:r>
      <w:r>
        <w:t>assists</w:t>
      </w:r>
      <w:r>
        <w:rPr>
          <w:spacing w:val="-6"/>
        </w:rPr>
        <w:t xml:space="preserve"> </w:t>
      </w:r>
      <w:r>
        <w:t>students</w:t>
      </w:r>
      <w:r>
        <w:rPr>
          <w:spacing w:val="-6"/>
        </w:rPr>
        <w:t xml:space="preserve"> </w:t>
      </w:r>
      <w:r>
        <w:t>by</w:t>
      </w:r>
      <w:r>
        <w:rPr>
          <w:spacing w:val="-4"/>
        </w:rPr>
        <w:t xml:space="preserve"> </w:t>
      </w:r>
      <w:r>
        <w:t>identifying</w:t>
      </w:r>
      <w:r>
        <w:rPr>
          <w:spacing w:val="-4"/>
        </w:rPr>
        <w:t xml:space="preserve"> </w:t>
      </w:r>
      <w:r>
        <w:t>suitable</w:t>
      </w:r>
      <w:r>
        <w:rPr>
          <w:spacing w:val="-3"/>
        </w:rPr>
        <w:t xml:space="preserve"> </w:t>
      </w:r>
      <w:r>
        <w:t>programs,</w:t>
      </w:r>
      <w:r>
        <w:rPr>
          <w:spacing w:val="-4"/>
        </w:rPr>
        <w:t xml:space="preserve"> </w:t>
      </w:r>
      <w:r>
        <w:t>scholarships, credit transfers and</w:t>
      </w:r>
      <w:r>
        <w:rPr>
          <w:spacing w:val="-1"/>
        </w:rPr>
        <w:t xml:space="preserve"> </w:t>
      </w:r>
      <w:r>
        <w:t>counseling. Colleges have staff dedicated</w:t>
      </w:r>
      <w:r>
        <w:rPr>
          <w:spacing w:val="-1"/>
        </w:rPr>
        <w:t xml:space="preserve"> </w:t>
      </w:r>
      <w:r>
        <w:t>to managing and developing such programs and devote substantial funds towards study abroad scholarships. GS majors, ENG International Minor students are all required to study abro</w:t>
      </w:r>
      <w:r>
        <w:t>ad, and the equivalent minors in the Colleges of FAA and ACES encourage it. CSAMES affiliated Faculty have led study abroad in Egypt, Morocco, Turkey, Jordan and Israel.</w:t>
      </w:r>
    </w:p>
    <w:p w14:paraId="60746C26" w14:textId="77777777" w:rsidR="00F62E01" w:rsidRDefault="00F62E01">
      <w:pPr>
        <w:spacing w:line="480" w:lineRule="auto"/>
        <w:sectPr w:rsidR="00F62E01">
          <w:pgSz w:w="12240" w:h="15840"/>
          <w:pgMar w:top="940" w:right="640" w:bottom="1200" w:left="920" w:header="726" w:footer="1010" w:gutter="0"/>
          <w:cols w:space="720"/>
        </w:sectPr>
      </w:pPr>
    </w:p>
    <w:p w14:paraId="60746C27" w14:textId="77777777" w:rsidR="00F62E01" w:rsidRDefault="00F62E01">
      <w:pPr>
        <w:pStyle w:val="BodyText"/>
        <w:rPr>
          <w:sz w:val="20"/>
        </w:rPr>
      </w:pPr>
    </w:p>
    <w:p w14:paraId="60746C28" w14:textId="77777777" w:rsidR="00F62E01" w:rsidRDefault="00F62E01">
      <w:pPr>
        <w:pStyle w:val="BodyText"/>
        <w:spacing w:before="10"/>
        <w:rPr>
          <w:sz w:val="22"/>
        </w:rPr>
      </w:pPr>
    </w:p>
    <w:p w14:paraId="60746C29" w14:textId="77777777" w:rsidR="00F62E01" w:rsidRDefault="00646DA3">
      <w:pPr>
        <w:pStyle w:val="BodyText"/>
        <w:spacing w:line="480" w:lineRule="auto"/>
        <w:ind w:left="520" w:right="829"/>
      </w:pPr>
      <w:r>
        <w:rPr>
          <w:b/>
        </w:rPr>
        <w:t>D.3.b.</w:t>
      </w:r>
      <w:r>
        <w:rPr>
          <w:b/>
          <w:spacing w:val="-1"/>
        </w:rPr>
        <w:t xml:space="preserve"> </w:t>
      </w:r>
      <w:r>
        <w:rPr>
          <w:b/>
        </w:rPr>
        <w:t>Access</w:t>
      </w:r>
      <w:r>
        <w:rPr>
          <w:b/>
          <w:spacing w:val="-2"/>
        </w:rPr>
        <w:t xml:space="preserve"> </w:t>
      </w:r>
      <w:r>
        <w:rPr>
          <w:b/>
        </w:rPr>
        <w:t>to External Study Abroad/Summer Language Programs</w:t>
      </w:r>
      <w:r>
        <w:t>. In co</w:t>
      </w:r>
      <w:r>
        <w:t>llaboration with the Study Abroad Office, we direct students to suitable programs of high quality. Credits are easily</w:t>
      </w:r>
      <w:r>
        <w:rPr>
          <w:spacing w:val="-3"/>
        </w:rPr>
        <w:t xml:space="preserve"> </w:t>
      </w:r>
      <w:r>
        <w:t>transferred.</w:t>
      </w:r>
      <w:r>
        <w:rPr>
          <w:spacing w:val="-3"/>
        </w:rPr>
        <w:t xml:space="preserve"> </w:t>
      </w:r>
      <w:r>
        <w:t>Graduate</w:t>
      </w:r>
      <w:r>
        <w:rPr>
          <w:spacing w:val="-2"/>
        </w:rPr>
        <w:t xml:space="preserve"> </w:t>
      </w:r>
      <w:r>
        <w:t>students</w:t>
      </w:r>
      <w:r>
        <w:rPr>
          <w:spacing w:val="-4"/>
        </w:rPr>
        <w:t xml:space="preserve"> </w:t>
      </w:r>
      <w:r>
        <w:t>may</w:t>
      </w:r>
      <w:r>
        <w:rPr>
          <w:spacing w:val="-7"/>
        </w:rPr>
        <w:t xml:space="preserve"> </w:t>
      </w:r>
      <w:r>
        <w:t>take</w:t>
      </w:r>
      <w:r>
        <w:rPr>
          <w:spacing w:val="-2"/>
        </w:rPr>
        <w:t xml:space="preserve"> </w:t>
      </w:r>
      <w:r>
        <w:t>language</w:t>
      </w:r>
      <w:r>
        <w:rPr>
          <w:spacing w:val="-2"/>
        </w:rPr>
        <w:t xml:space="preserve"> </w:t>
      </w:r>
      <w:r>
        <w:t>courses</w:t>
      </w:r>
      <w:r>
        <w:rPr>
          <w:spacing w:val="-4"/>
        </w:rPr>
        <w:t xml:space="preserve"> </w:t>
      </w:r>
      <w:r>
        <w:t>for UIUC</w:t>
      </w:r>
      <w:r>
        <w:rPr>
          <w:spacing w:val="-3"/>
        </w:rPr>
        <w:t xml:space="preserve"> </w:t>
      </w:r>
      <w:r>
        <w:t>credit</w:t>
      </w:r>
      <w:r>
        <w:rPr>
          <w:spacing w:val="-6"/>
        </w:rPr>
        <w:t xml:space="preserve"> </w:t>
      </w:r>
      <w:r>
        <w:t>in</w:t>
      </w:r>
      <w:r>
        <w:rPr>
          <w:spacing w:val="-7"/>
        </w:rPr>
        <w:t xml:space="preserve"> </w:t>
      </w:r>
      <w:r>
        <w:t>programs</w:t>
      </w:r>
      <w:r>
        <w:rPr>
          <w:spacing w:val="-4"/>
        </w:rPr>
        <w:t xml:space="preserve"> </w:t>
      </w:r>
      <w:r>
        <w:t>run through 14 other universities through the Big Ten</w:t>
      </w:r>
      <w:r>
        <w:t xml:space="preserve"> Academic Alliance (BTAA). The Summer Institute for Languages of the Muslim World (SILMW) has been offered since 2008</w:t>
      </w:r>
      <w:r>
        <w:rPr>
          <w:spacing w:val="-1"/>
        </w:rPr>
        <w:t xml:space="preserve"> </w:t>
      </w:r>
      <w:r>
        <w:t>through the LCTL Program housed</w:t>
      </w:r>
      <w:r>
        <w:rPr>
          <w:spacing w:val="-1"/>
        </w:rPr>
        <w:t xml:space="preserve"> </w:t>
      </w:r>
      <w:r>
        <w:t>in Linguistics (see also §B.1.a.). University students earn between 4 and 10 credit hours for taking one o</w:t>
      </w:r>
      <w:r>
        <w:t>r two intensive language courses over the period of 4-8 weeks, providing opportunities to immerse in the target language up to four hours of daily class instruction and co-curricular activities, including research forums, conversation tables, cooking class</w:t>
      </w:r>
      <w:r>
        <w:t>es, film series, and field trips. 67 university students and 12 high school students participated in SILMW online in summer 2021.</w:t>
      </w:r>
    </w:p>
    <w:p w14:paraId="60746C2A" w14:textId="77777777" w:rsidR="00F62E01" w:rsidRDefault="00646DA3">
      <w:pPr>
        <w:pStyle w:val="Heading1"/>
        <w:numPr>
          <w:ilvl w:val="0"/>
          <w:numId w:val="9"/>
        </w:numPr>
        <w:tabs>
          <w:tab w:val="left" w:pos="801"/>
        </w:tabs>
        <w:spacing w:before="162"/>
        <w:ind w:hanging="281"/>
      </w:pPr>
      <w:bookmarkStart w:id="5" w:name="_TOC_250004"/>
      <w:r>
        <w:t>QUALITY</w:t>
      </w:r>
      <w:r>
        <w:rPr>
          <w:spacing w:val="-12"/>
        </w:rPr>
        <w:t xml:space="preserve"> </w:t>
      </w:r>
      <w:r>
        <w:t>OF</w:t>
      </w:r>
      <w:r>
        <w:rPr>
          <w:spacing w:val="-7"/>
        </w:rPr>
        <w:t xml:space="preserve"> </w:t>
      </w:r>
      <w:r>
        <w:t>STAFF</w:t>
      </w:r>
      <w:r>
        <w:rPr>
          <w:spacing w:val="-6"/>
        </w:rPr>
        <w:t xml:space="preserve"> </w:t>
      </w:r>
      <w:bookmarkEnd w:id="5"/>
      <w:r>
        <w:rPr>
          <w:spacing w:val="-2"/>
        </w:rPr>
        <w:t>RESOURCES</w:t>
      </w:r>
    </w:p>
    <w:p w14:paraId="60746C2B" w14:textId="77777777" w:rsidR="00F62E01" w:rsidRDefault="00F62E01">
      <w:pPr>
        <w:pStyle w:val="BodyText"/>
        <w:spacing w:before="10"/>
        <w:rPr>
          <w:b/>
          <w:sz w:val="37"/>
        </w:rPr>
      </w:pPr>
    </w:p>
    <w:p w14:paraId="60746C2C" w14:textId="77777777" w:rsidR="00F62E01" w:rsidRDefault="00646DA3">
      <w:pPr>
        <w:pStyle w:val="ListParagraph"/>
        <w:numPr>
          <w:ilvl w:val="2"/>
          <w:numId w:val="3"/>
        </w:numPr>
        <w:tabs>
          <w:tab w:val="left" w:pos="1161"/>
        </w:tabs>
        <w:spacing w:line="480" w:lineRule="auto"/>
        <w:ind w:right="957" w:firstLine="0"/>
        <w:rPr>
          <w:sz w:val="24"/>
        </w:rPr>
      </w:pPr>
      <w:r>
        <w:rPr>
          <w:b/>
          <w:sz w:val="24"/>
        </w:rPr>
        <w:t>Qualifications of Teaching Faculty and Professional Staff</w:t>
      </w:r>
      <w:r>
        <w:rPr>
          <w:sz w:val="24"/>
        </w:rPr>
        <w:t>. UIUC has a number of distinguished MENA studies scholars on its faculty from various disciplines. Those who are most active in CSAMES are listed in Table 6 and have a distinguished record of schola</w:t>
      </w:r>
      <w:r>
        <w:rPr>
          <w:sz w:val="24"/>
        </w:rPr>
        <w:t xml:space="preserve">rship. </w:t>
      </w:r>
      <w:r>
        <w:rPr>
          <w:b/>
          <w:sz w:val="24"/>
        </w:rPr>
        <w:t xml:space="preserve">CSAMES Director Waïl S. Hassan </w:t>
      </w:r>
      <w:r>
        <w:rPr>
          <w:sz w:val="24"/>
        </w:rPr>
        <w:t>is Professor of Comparative Literature and English, specializing</w:t>
      </w:r>
      <w:r>
        <w:rPr>
          <w:spacing w:val="-4"/>
          <w:sz w:val="24"/>
        </w:rPr>
        <w:t xml:space="preserve"> </w:t>
      </w:r>
      <w:r>
        <w:rPr>
          <w:sz w:val="24"/>
        </w:rPr>
        <w:t>in modern Arabic</w:t>
      </w:r>
      <w:r>
        <w:rPr>
          <w:spacing w:val="-3"/>
          <w:sz w:val="24"/>
        </w:rPr>
        <w:t xml:space="preserve"> </w:t>
      </w:r>
      <w:r>
        <w:rPr>
          <w:sz w:val="24"/>
        </w:rPr>
        <w:t>and Arab diaspora literatures</w:t>
      </w:r>
      <w:r>
        <w:rPr>
          <w:spacing w:val="-1"/>
          <w:sz w:val="24"/>
        </w:rPr>
        <w:t xml:space="preserve"> </w:t>
      </w:r>
      <w:r>
        <w:rPr>
          <w:sz w:val="24"/>
        </w:rPr>
        <w:t>and cultures. He is</w:t>
      </w:r>
      <w:r>
        <w:rPr>
          <w:spacing w:val="-1"/>
          <w:sz w:val="24"/>
        </w:rPr>
        <w:t xml:space="preserve"> </w:t>
      </w:r>
      <w:r>
        <w:rPr>
          <w:sz w:val="24"/>
        </w:rPr>
        <w:t xml:space="preserve">a past President of the </w:t>
      </w:r>
      <w:hyperlink r:id="rId14">
        <w:r>
          <w:rPr>
            <w:sz w:val="24"/>
          </w:rPr>
          <w:t>American Comparativ</w:t>
        </w:r>
        <w:r>
          <w:rPr>
            <w:sz w:val="24"/>
          </w:rPr>
          <w:t>e Literature Association</w:t>
        </w:r>
      </w:hyperlink>
      <w:r>
        <w:rPr>
          <w:sz w:val="24"/>
        </w:rPr>
        <w:t xml:space="preserve"> and a member of the Middle East Studies Association,</w:t>
      </w:r>
      <w:r>
        <w:rPr>
          <w:spacing w:val="-2"/>
          <w:sz w:val="24"/>
        </w:rPr>
        <w:t xml:space="preserve"> </w:t>
      </w:r>
      <w:r>
        <w:rPr>
          <w:sz w:val="24"/>
        </w:rPr>
        <w:t>the</w:t>
      </w:r>
      <w:r>
        <w:rPr>
          <w:spacing w:val="-1"/>
          <w:sz w:val="24"/>
        </w:rPr>
        <w:t xml:space="preserve"> </w:t>
      </w:r>
      <w:r>
        <w:rPr>
          <w:sz w:val="24"/>
        </w:rPr>
        <w:t>Arab</w:t>
      </w:r>
      <w:r>
        <w:rPr>
          <w:spacing w:val="-3"/>
          <w:sz w:val="24"/>
        </w:rPr>
        <w:t xml:space="preserve"> </w:t>
      </w:r>
      <w:r>
        <w:rPr>
          <w:sz w:val="24"/>
        </w:rPr>
        <w:t>American</w:t>
      </w:r>
      <w:r>
        <w:rPr>
          <w:spacing w:val="-2"/>
          <w:sz w:val="24"/>
        </w:rPr>
        <w:t xml:space="preserve"> </w:t>
      </w:r>
      <w:r>
        <w:rPr>
          <w:sz w:val="24"/>
        </w:rPr>
        <w:t>Studies</w:t>
      </w:r>
      <w:r>
        <w:rPr>
          <w:spacing w:val="-4"/>
          <w:sz w:val="24"/>
        </w:rPr>
        <w:t xml:space="preserve"> </w:t>
      </w:r>
      <w:r>
        <w:rPr>
          <w:sz w:val="24"/>
        </w:rPr>
        <w:t>Association,</w:t>
      </w:r>
      <w:r>
        <w:rPr>
          <w:spacing w:val="-2"/>
          <w:sz w:val="24"/>
        </w:rPr>
        <w:t xml:space="preserve"> </w:t>
      </w:r>
      <w:r>
        <w:rPr>
          <w:sz w:val="24"/>
        </w:rPr>
        <w:t>the</w:t>
      </w:r>
      <w:r>
        <w:rPr>
          <w:spacing w:val="-1"/>
          <w:sz w:val="24"/>
        </w:rPr>
        <w:t xml:space="preserve"> </w:t>
      </w:r>
      <w:r>
        <w:rPr>
          <w:sz w:val="24"/>
        </w:rPr>
        <w:t>Radius</w:t>
      </w:r>
      <w:r>
        <w:rPr>
          <w:spacing w:val="-4"/>
          <w:sz w:val="24"/>
        </w:rPr>
        <w:t xml:space="preserve"> </w:t>
      </w:r>
      <w:r>
        <w:rPr>
          <w:sz w:val="24"/>
        </w:rPr>
        <w:t>of</w:t>
      </w:r>
      <w:r>
        <w:rPr>
          <w:spacing w:val="-2"/>
          <w:sz w:val="24"/>
        </w:rPr>
        <w:t xml:space="preserve"> </w:t>
      </w:r>
      <w:r>
        <w:rPr>
          <w:sz w:val="24"/>
        </w:rPr>
        <w:t>Arab</w:t>
      </w:r>
      <w:r>
        <w:rPr>
          <w:spacing w:val="-3"/>
          <w:sz w:val="24"/>
        </w:rPr>
        <w:t xml:space="preserve"> </w:t>
      </w:r>
      <w:r>
        <w:rPr>
          <w:sz w:val="24"/>
        </w:rPr>
        <w:t>American</w:t>
      </w:r>
      <w:r>
        <w:rPr>
          <w:spacing w:val="-7"/>
          <w:sz w:val="24"/>
        </w:rPr>
        <w:t xml:space="preserve"> </w:t>
      </w:r>
      <w:r>
        <w:rPr>
          <w:sz w:val="24"/>
        </w:rPr>
        <w:t>Writers,</w:t>
      </w:r>
      <w:r>
        <w:rPr>
          <w:spacing w:val="-2"/>
          <w:sz w:val="24"/>
        </w:rPr>
        <w:t xml:space="preserve"> </w:t>
      </w:r>
      <w:r>
        <w:rPr>
          <w:sz w:val="24"/>
        </w:rPr>
        <w:t>the Modern Language Association, the Latin American Studies Association, and the Brazilian Studies</w:t>
      </w:r>
      <w:r>
        <w:rPr>
          <w:spacing w:val="-5"/>
          <w:sz w:val="24"/>
        </w:rPr>
        <w:t xml:space="preserve"> </w:t>
      </w:r>
      <w:r>
        <w:rPr>
          <w:sz w:val="24"/>
        </w:rPr>
        <w:t>Ass</w:t>
      </w:r>
      <w:r>
        <w:rPr>
          <w:sz w:val="24"/>
        </w:rPr>
        <w:t>ociation.</w:t>
      </w:r>
      <w:r>
        <w:rPr>
          <w:spacing w:val="-4"/>
          <w:sz w:val="24"/>
        </w:rPr>
        <w:t xml:space="preserve"> </w:t>
      </w:r>
      <w:r>
        <w:rPr>
          <w:sz w:val="24"/>
        </w:rPr>
        <w:t>He</w:t>
      </w:r>
      <w:r>
        <w:rPr>
          <w:spacing w:val="-3"/>
          <w:sz w:val="24"/>
        </w:rPr>
        <w:t xml:space="preserve"> </w:t>
      </w:r>
      <w:r>
        <w:rPr>
          <w:sz w:val="24"/>
        </w:rPr>
        <w:t>has</w:t>
      </w:r>
      <w:r>
        <w:rPr>
          <w:spacing w:val="-5"/>
          <w:sz w:val="24"/>
        </w:rPr>
        <w:t xml:space="preserve"> </w:t>
      </w:r>
      <w:r>
        <w:rPr>
          <w:sz w:val="24"/>
        </w:rPr>
        <w:t xml:space="preserve">published </w:t>
      </w:r>
      <w:r>
        <w:rPr>
          <w:i/>
          <w:sz w:val="24"/>
        </w:rPr>
        <w:t>Tayeb</w:t>
      </w:r>
      <w:r>
        <w:rPr>
          <w:i/>
          <w:spacing w:val="-4"/>
          <w:sz w:val="24"/>
        </w:rPr>
        <w:t xml:space="preserve"> </w:t>
      </w:r>
      <w:r>
        <w:rPr>
          <w:i/>
          <w:sz w:val="24"/>
        </w:rPr>
        <w:t>Salih:</w:t>
      </w:r>
      <w:r>
        <w:rPr>
          <w:i/>
          <w:spacing w:val="-4"/>
          <w:sz w:val="24"/>
        </w:rPr>
        <w:t xml:space="preserve"> </w:t>
      </w:r>
      <w:r>
        <w:rPr>
          <w:i/>
          <w:sz w:val="24"/>
        </w:rPr>
        <w:t>Ideology</w:t>
      </w:r>
      <w:r>
        <w:rPr>
          <w:i/>
          <w:spacing w:val="-3"/>
          <w:sz w:val="24"/>
        </w:rPr>
        <w:t xml:space="preserve"> </w:t>
      </w:r>
      <w:r>
        <w:rPr>
          <w:i/>
          <w:sz w:val="24"/>
        </w:rPr>
        <w:t>and</w:t>
      </w:r>
      <w:r>
        <w:rPr>
          <w:i/>
          <w:spacing w:val="-4"/>
          <w:sz w:val="24"/>
        </w:rPr>
        <w:t xml:space="preserve"> </w:t>
      </w:r>
      <w:r>
        <w:rPr>
          <w:i/>
          <w:sz w:val="24"/>
        </w:rPr>
        <w:t>the</w:t>
      </w:r>
      <w:r>
        <w:rPr>
          <w:i/>
          <w:spacing w:val="-3"/>
          <w:sz w:val="24"/>
        </w:rPr>
        <w:t xml:space="preserve"> </w:t>
      </w:r>
      <w:r>
        <w:rPr>
          <w:i/>
          <w:sz w:val="24"/>
        </w:rPr>
        <w:t>Craft</w:t>
      </w:r>
      <w:r>
        <w:rPr>
          <w:i/>
          <w:spacing w:val="-4"/>
          <w:sz w:val="24"/>
        </w:rPr>
        <w:t xml:space="preserve"> </w:t>
      </w:r>
      <w:r>
        <w:rPr>
          <w:i/>
          <w:sz w:val="24"/>
        </w:rPr>
        <w:t>of</w:t>
      </w:r>
      <w:r>
        <w:rPr>
          <w:i/>
          <w:spacing w:val="-7"/>
          <w:sz w:val="24"/>
        </w:rPr>
        <w:t xml:space="preserve"> </w:t>
      </w:r>
      <w:r>
        <w:rPr>
          <w:i/>
          <w:sz w:val="24"/>
        </w:rPr>
        <w:t xml:space="preserve">Fiction </w:t>
      </w:r>
      <w:r>
        <w:rPr>
          <w:sz w:val="24"/>
        </w:rPr>
        <w:t xml:space="preserve">(Syracuse UP, 2003) and </w:t>
      </w:r>
      <w:r>
        <w:rPr>
          <w:i/>
          <w:sz w:val="24"/>
        </w:rPr>
        <w:t xml:space="preserve">Immigrant Narratives: Orientalism and Cultural Translation in Arab American and Arab British Literature </w:t>
      </w:r>
      <w:r>
        <w:rPr>
          <w:sz w:val="24"/>
        </w:rPr>
        <w:t>(Oxford UP, 2011), and is completing two more books on Arab</w:t>
      </w:r>
    </w:p>
    <w:p w14:paraId="60746C2D"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2E" w14:textId="77777777" w:rsidR="00F62E01" w:rsidRDefault="00F62E01">
      <w:pPr>
        <w:pStyle w:val="BodyText"/>
        <w:rPr>
          <w:sz w:val="20"/>
        </w:rPr>
      </w:pPr>
    </w:p>
    <w:p w14:paraId="60746C2F" w14:textId="77777777" w:rsidR="00F62E01" w:rsidRDefault="00F62E01">
      <w:pPr>
        <w:pStyle w:val="BodyText"/>
        <w:spacing w:before="10"/>
        <w:rPr>
          <w:sz w:val="22"/>
        </w:rPr>
      </w:pPr>
    </w:p>
    <w:p w14:paraId="60746C30" w14:textId="77777777" w:rsidR="00F62E01" w:rsidRDefault="00646DA3">
      <w:pPr>
        <w:pStyle w:val="BodyText"/>
        <w:spacing w:line="480" w:lineRule="auto"/>
        <w:ind w:left="520" w:right="1151"/>
        <w:jc w:val="both"/>
      </w:pPr>
      <w:r>
        <w:t>Brazilian</w:t>
      </w:r>
      <w:r>
        <w:rPr>
          <w:spacing w:val="-3"/>
        </w:rPr>
        <w:t xml:space="preserve"> </w:t>
      </w:r>
      <w:r>
        <w:t>literature</w:t>
      </w:r>
      <w:r>
        <w:rPr>
          <w:spacing w:val="-2"/>
        </w:rPr>
        <w:t xml:space="preserve"> </w:t>
      </w:r>
      <w:r>
        <w:t>and on</w:t>
      </w:r>
      <w:r>
        <w:rPr>
          <w:spacing w:val="-3"/>
        </w:rPr>
        <w:t xml:space="preserve"> </w:t>
      </w:r>
      <w:r>
        <w:t>comparative</w:t>
      </w:r>
      <w:r>
        <w:rPr>
          <w:spacing w:val="-6"/>
        </w:rPr>
        <w:t xml:space="preserve"> </w:t>
      </w:r>
      <w:r>
        <w:t>approaches</w:t>
      </w:r>
      <w:r>
        <w:rPr>
          <w:spacing w:val="-4"/>
        </w:rPr>
        <w:t xml:space="preserve"> </w:t>
      </w:r>
      <w:r>
        <w:t>to</w:t>
      </w:r>
      <w:r>
        <w:rPr>
          <w:spacing w:val="-3"/>
        </w:rPr>
        <w:t xml:space="preserve"> </w:t>
      </w:r>
      <w:r>
        <w:t>Arabic</w:t>
      </w:r>
      <w:r>
        <w:rPr>
          <w:spacing w:val="-2"/>
        </w:rPr>
        <w:t xml:space="preserve"> </w:t>
      </w:r>
      <w:r>
        <w:t>literature.</w:t>
      </w:r>
      <w:r>
        <w:rPr>
          <w:spacing w:val="-3"/>
        </w:rPr>
        <w:t xml:space="preserve"> </w:t>
      </w:r>
      <w:r>
        <w:t>He</w:t>
      </w:r>
      <w:r>
        <w:rPr>
          <w:spacing w:val="-2"/>
        </w:rPr>
        <w:t xml:space="preserve"> </w:t>
      </w:r>
      <w:r>
        <w:t>has</w:t>
      </w:r>
      <w:r>
        <w:rPr>
          <w:spacing w:val="-4"/>
        </w:rPr>
        <w:t xml:space="preserve"> </w:t>
      </w:r>
      <w:r>
        <w:t>also</w:t>
      </w:r>
      <w:r>
        <w:rPr>
          <w:spacing w:val="-7"/>
        </w:rPr>
        <w:t xml:space="preserve"> </w:t>
      </w:r>
      <w:r>
        <w:t>published over</w:t>
      </w:r>
      <w:r>
        <w:rPr>
          <w:spacing w:val="-3"/>
        </w:rPr>
        <w:t xml:space="preserve"> </w:t>
      </w:r>
      <w:r>
        <w:t>sixty</w:t>
      </w:r>
      <w:r>
        <w:rPr>
          <w:spacing w:val="-3"/>
        </w:rPr>
        <w:t xml:space="preserve"> </w:t>
      </w:r>
      <w:r>
        <w:t>articles</w:t>
      </w:r>
      <w:r>
        <w:rPr>
          <w:spacing w:val="-5"/>
        </w:rPr>
        <w:t xml:space="preserve"> </w:t>
      </w:r>
      <w:r>
        <w:t>and</w:t>
      </w:r>
      <w:r>
        <w:rPr>
          <w:spacing w:val="-3"/>
        </w:rPr>
        <w:t xml:space="preserve"> </w:t>
      </w:r>
      <w:r>
        <w:t>reviews,</w:t>
      </w:r>
      <w:r>
        <w:rPr>
          <w:spacing w:val="-3"/>
        </w:rPr>
        <w:t xml:space="preserve"> </w:t>
      </w:r>
      <w:r>
        <w:t>translated</w:t>
      </w:r>
      <w:r>
        <w:rPr>
          <w:spacing w:val="-8"/>
        </w:rPr>
        <w:t xml:space="preserve"> </w:t>
      </w:r>
      <w:r>
        <w:t>two</w:t>
      </w:r>
      <w:r>
        <w:rPr>
          <w:spacing w:val="-3"/>
        </w:rPr>
        <w:t xml:space="preserve"> </w:t>
      </w:r>
      <w:r>
        <w:t>books</w:t>
      </w:r>
      <w:r>
        <w:rPr>
          <w:spacing w:val="-5"/>
        </w:rPr>
        <w:t xml:space="preserve"> </w:t>
      </w:r>
      <w:r>
        <w:t>(Arabic</w:t>
      </w:r>
      <w:r>
        <w:rPr>
          <w:spacing w:val="-3"/>
        </w:rPr>
        <w:t xml:space="preserve"> </w:t>
      </w:r>
      <w:r>
        <w:t>into</w:t>
      </w:r>
      <w:r>
        <w:rPr>
          <w:spacing w:val="-4"/>
        </w:rPr>
        <w:t xml:space="preserve"> </w:t>
      </w:r>
      <w:r>
        <w:t>English</w:t>
      </w:r>
      <w:r>
        <w:rPr>
          <w:spacing w:val="-3"/>
        </w:rPr>
        <w:t xml:space="preserve"> </w:t>
      </w:r>
      <w:r>
        <w:t>and</w:t>
      </w:r>
      <w:r>
        <w:rPr>
          <w:spacing w:val="-3"/>
        </w:rPr>
        <w:t xml:space="preserve"> </w:t>
      </w:r>
      <w:r>
        <w:t>Portug</w:t>
      </w:r>
      <w:r>
        <w:t>uese</w:t>
      </w:r>
      <w:r>
        <w:rPr>
          <w:spacing w:val="-2"/>
        </w:rPr>
        <w:t xml:space="preserve"> </w:t>
      </w:r>
      <w:r>
        <w:t>into Arabic), and edited or co-edited three books and five special issues.</w:t>
      </w:r>
    </w:p>
    <w:p w14:paraId="60746C31" w14:textId="77777777" w:rsidR="00F62E01" w:rsidRDefault="00F62E01">
      <w:pPr>
        <w:pStyle w:val="BodyText"/>
        <w:spacing w:before="11"/>
        <w:rPr>
          <w:sz w:val="13"/>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441"/>
        <w:gridCol w:w="5666"/>
      </w:tblGrid>
      <w:tr w:rsidR="00F62E01" w14:paraId="60746C33" w14:textId="77777777">
        <w:trPr>
          <w:trHeight w:val="230"/>
        </w:trPr>
        <w:tc>
          <w:tcPr>
            <w:tcW w:w="9356" w:type="dxa"/>
            <w:gridSpan w:val="3"/>
          </w:tcPr>
          <w:p w14:paraId="60746C32" w14:textId="77777777" w:rsidR="00F62E01" w:rsidRDefault="00646DA3">
            <w:pPr>
              <w:pStyle w:val="TableParagraph"/>
              <w:spacing w:line="210" w:lineRule="exact"/>
              <w:ind w:left="3281" w:right="3244"/>
              <w:jc w:val="center"/>
              <w:rPr>
                <w:b/>
                <w:sz w:val="20"/>
              </w:rPr>
            </w:pPr>
            <w:r>
              <w:rPr>
                <w:b/>
                <w:sz w:val="20"/>
              </w:rPr>
              <w:t>Table</w:t>
            </w:r>
            <w:r>
              <w:rPr>
                <w:b/>
                <w:spacing w:val="-3"/>
                <w:sz w:val="20"/>
              </w:rPr>
              <w:t xml:space="preserve"> </w:t>
            </w:r>
            <w:r>
              <w:rPr>
                <w:b/>
                <w:sz w:val="20"/>
              </w:rPr>
              <w:t>6:</w:t>
            </w:r>
            <w:r>
              <w:rPr>
                <w:b/>
                <w:spacing w:val="45"/>
                <w:sz w:val="20"/>
              </w:rPr>
              <w:t xml:space="preserve"> </w:t>
            </w:r>
            <w:r>
              <w:rPr>
                <w:b/>
                <w:sz w:val="20"/>
              </w:rPr>
              <w:t>CSAMES</w:t>
            </w:r>
            <w:r>
              <w:rPr>
                <w:b/>
                <w:spacing w:val="-2"/>
                <w:sz w:val="20"/>
              </w:rPr>
              <w:t xml:space="preserve"> </w:t>
            </w:r>
            <w:r>
              <w:rPr>
                <w:b/>
                <w:sz w:val="20"/>
              </w:rPr>
              <w:t>Core</w:t>
            </w:r>
            <w:r>
              <w:rPr>
                <w:b/>
                <w:spacing w:val="-2"/>
                <w:sz w:val="20"/>
              </w:rPr>
              <w:t xml:space="preserve"> Faculty</w:t>
            </w:r>
          </w:p>
        </w:tc>
      </w:tr>
      <w:tr w:rsidR="00F62E01" w14:paraId="60746C37" w14:textId="77777777">
        <w:trPr>
          <w:trHeight w:val="230"/>
        </w:trPr>
        <w:tc>
          <w:tcPr>
            <w:tcW w:w="2249" w:type="dxa"/>
          </w:tcPr>
          <w:p w14:paraId="60746C34" w14:textId="77777777" w:rsidR="00F62E01" w:rsidRDefault="00646DA3">
            <w:pPr>
              <w:pStyle w:val="TableParagraph"/>
              <w:spacing w:line="210" w:lineRule="exact"/>
              <w:ind w:left="106"/>
              <w:rPr>
                <w:b/>
                <w:sz w:val="20"/>
              </w:rPr>
            </w:pPr>
            <w:r>
              <w:rPr>
                <w:b/>
                <w:spacing w:val="-4"/>
                <w:sz w:val="20"/>
              </w:rPr>
              <w:t>Name</w:t>
            </w:r>
          </w:p>
        </w:tc>
        <w:tc>
          <w:tcPr>
            <w:tcW w:w="1441" w:type="dxa"/>
          </w:tcPr>
          <w:p w14:paraId="60746C35" w14:textId="77777777" w:rsidR="00F62E01" w:rsidRDefault="00646DA3">
            <w:pPr>
              <w:pStyle w:val="TableParagraph"/>
              <w:spacing w:line="210" w:lineRule="exact"/>
              <w:ind w:left="0" w:right="220"/>
              <w:jc w:val="right"/>
              <w:rPr>
                <w:b/>
                <w:sz w:val="20"/>
              </w:rPr>
            </w:pPr>
            <w:r>
              <w:rPr>
                <w:b/>
                <w:spacing w:val="-2"/>
                <w:sz w:val="20"/>
              </w:rPr>
              <w:t>Department</w:t>
            </w:r>
          </w:p>
        </w:tc>
        <w:tc>
          <w:tcPr>
            <w:tcW w:w="5666" w:type="dxa"/>
          </w:tcPr>
          <w:p w14:paraId="60746C36" w14:textId="77777777" w:rsidR="00F62E01" w:rsidRDefault="00646DA3">
            <w:pPr>
              <w:pStyle w:val="TableParagraph"/>
              <w:spacing w:line="210" w:lineRule="exact"/>
              <w:ind w:left="134"/>
              <w:rPr>
                <w:b/>
                <w:sz w:val="20"/>
              </w:rPr>
            </w:pPr>
            <w:r>
              <w:rPr>
                <w:b/>
                <w:spacing w:val="-2"/>
                <w:sz w:val="20"/>
              </w:rPr>
              <w:t>Expertise</w:t>
            </w:r>
          </w:p>
        </w:tc>
      </w:tr>
      <w:tr w:rsidR="00F62E01" w14:paraId="60746C3B" w14:textId="77777777">
        <w:trPr>
          <w:trHeight w:val="230"/>
        </w:trPr>
        <w:tc>
          <w:tcPr>
            <w:tcW w:w="2249" w:type="dxa"/>
          </w:tcPr>
          <w:p w14:paraId="60746C38" w14:textId="77777777" w:rsidR="00F62E01" w:rsidRDefault="00646DA3">
            <w:pPr>
              <w:pStyle w:val="TableParagraph"/>
              <w:spacing w:line="210" w:lineRule="exact"/>
              <w:ind w:left="106"/>
              <w:rPr>
                <w:sz w:val="20"/>
              </w:rPr>
            </w:pPr>
            <w:r>
              <w:rPr>
                <w:sz w:val="20"/>
              </w:rPr>
              <w:t>Asef</w:t>
            </w:r>
            <w:r>
              <w:rPr>
                <w:spacing w:val="-4"/>
                <w:sz w:val="20"/>
              </w:rPr>
              <w:t xml:space="preserve"> </w:t>
            </w:r>
            <w:r>
              <w:rPr>
                <w:spacing w:val="-2"/>
                <w:sz w:val="20"/>
              </w:rPr>
              <w:t>Bayat</w:t>
            </w:r>
          </w:p>
        </w:tc>
        <w:tc>
          <w:tcPr>
            <w:tcW w:w="1441" w:type="dxa"/>
          </w:tcPr>
          <w:p w14:paraId="60746C39" w14:textId="77777777" w:rsidR="00F62E01" w:rsidRDefault="00646DA3">
            <w:pPr>
              <w:pStyle w:val="TableParagraph"/>
              <w:spacing w:line="210" w:lineRule="exact"/>
              <w:ind w:left="175"/>
              <w:rPr>
                <w:sz w:val="20"/>
              </w:rPr>
            </w:pPr>
            <w:r>
              <w:rPr>
                <w:spacing w:val="-5"/>
                <w:sz w:val="20"/>
              </w:rPr>
              <w:t>SOC</w:t>
            </w:r>
          </w:p>
        </w:tc>
        <w:tc>
          <w:tcPr>
            <w:tcW w:w="5666" w:type="dxa"/>
          </w:tcPr>
          <w:p w14:paraId="60746C3A" w14:textId="77777777" w:rsidR="00F62E01" w:rsidRDefault="00646DA3">
            <w:pPr>
              <w:pStyle w:val="TableParagraph"/>
              <w:spacing w:line="210" w:lineRule="exact"/>
              <w:ind w:left="134"/>
              <w:rPr>
                <w:sz w:val="20"/>
              </w:rPr>
            </w:pPr>
            <w:r>
              <w:rPr>
                <w:sz w:val="20"/>
              </w:rPr>
              <w:t>Social</w:t>
            </w:r>
            <w:r>
              <w:rPr>
                <w:spacing w:val="-1"/>
                <w:sz w:val="20"/>
              </w:rPr>
              <w:t xml:space="preserve"> </w:t>
            </w:r>
            <w:r>
              <w:rPr>
                <w:spacing w:val="-2"/>
                <w:sz w:val="20"/>
              </w:rPr>
              <w:t>movements</w:t>
            </w:r>
          </w:p>
        </w:tc>
      </w:tr>
      <w:tr w:rsidR="00F62E01" w14:paraId="60746C3F" w14:textId="77777777">
        <w:trPr>
          <w:trHeight w:val="230"/>
        </w:trPr>
        <w:tc>
          <w:tcPr>
            <w:tcW w:w="2249" w:type="dxa"/>
          </w:tcPr>
          <w:p w14:paraId="60746C3C" w14:textId="77777777" w:rsidR="00F62E01" w:rsidRDefault="00646DA3">
            <w:pPr>
              <w:pStyle w:val="TableParagraph"/>
              <w:spacing w:line="210" w:lineRule="exact"/>
              <w:ind w:left="106"/>
              <w:rPr>
                <w:sz w:val="20"/>
              </w:rPr>
            </w:pPr>
            <w:r>
              <w:rPr>
                <w:sz w:val="20"/>
              </w:rPr>
              <w:t>Cynthia</w:t>
            </w:r>
            <w:r>
              <w:rPr>
                <w:spacing w:val="-1"/>
                <w:sz w:val="20"/>
              </w:rPr>
              <w:t xml:space="preserve"> </w:t>
            </w:r>
            <w:r>
              <w:rPr>
                <w:spacing w:val="-2"/>
                <w:sz w:val="20"/>
              </w:rPr>
              <w:t>Buckley</w:t>
            </w:r>
          </w:p>
        </w:tc>
        <w:tc>
          <w:tcPr>
            <w:tcW w:w="1441" w:type="dxa"/>
          </w:tcPr>
          <w:p w14:paraId="60746C3D" w14:textId="77777777" w:rsidR="00F62E01" w:rsidRDefault="00646DA3">
            <w:pPr>
              <w:pStyle w:val="TableParagraph"/>
              <w:spacing w:line="210" w:lineRule="exact"/>
              <w:ind w:left="175"/>
              <w:rPr>
                <w:sz w:val="20"/>
              </w:rPr>
            </w:pPr>
            <w:r>
              <w:rPr>
                <w:spacing w:val="-5"/>
                <w:sz w:val="20"/>
              </w:rPr>
              <w:t>SOC</w:t>
            </w:r>
          </w:p>
        </w:tc>
        <w:tc>
          <w:tcPr>
            <w:tcW w:w="5666" w:type="dxa"/>
          </w:tcPr>
          <w:p w14:paraId="60746C3E" w14:textId="77777777" w:rsidR="00F62E01" w:rsidRDefault="00646DA3">
            <w:pPr>
              <w:pStyle w:val="TableParagraph"/>
              <w:spacing w:line="210" w:lineRule="exact"/>
              <w:ind w:left="114"/>
              <w:rPr>
                <w:sz w:val="20"/>
              </w:rPr>
            </w:pPr>
            <w:r>
              <w:rPr>
                <w:sz w:val="20"/>
              </w:rPr>
              <w:t>Population,</w:t>
            </w:r>
            <w:r>
              <w:rPr>
                <w:spacing w:val="1"/>
                <w:sz w:val="20"/>
              </w:rPr>
              <w:t xml:space="preserve"> </w:t>
            </w:r>
            <w:r>
              <w:rPr>
                <w:sz w:val="20"/>
              </w:rPr>
              <w:t>social</w:t>
            </w:r>
            <w:r>
              <w:rPr>
                <w:spacing w:val="-1"/>
                <w:sz w:val="20"/>
              </w:rPr>
              <w:t xml:space="preserve"> </w:t>
            </w:r>
            <w:r>
              <w:rPr>
                <w:sz w:val="20"/>
              </w:rPr>
              <w:t>equity,</w:t>
            </w:r>
            <w:r>
              <w:rPr>
                <w:spacing w:val="1"/>
                <w:sz w:val="20"/>
              </w:rPr>
              <w:t xml:space="preserve"> </w:t>
            </w:r>
            <w:r>
              <w:rPr>
                <w:sz w:val="20"/>
              </w:rPr>
              <w:t>and</w:t>
            </w:r>
            <w:r>
              <w:rPr>
                <w:spacing w:val="-5"/>
                <w:sz w:val="20"/>
              </w:rPr>
              <w:t xml:space="preserve"> </w:t>
            </w:r>
            <w:r>
              <w:rPr>
                <w:sz w:val="20"/>
              </w:rPr>
              <w:t>development in</w:t>
            </w:r>
            <w:r>
              <w:rPr>
                <w:spacing w:val="-4"/>
                <w:sz w:val="20"/>
              </w:rPr>
              <w:t xml:space="preserve"> </w:t>
            </w:r>
            <w:r>
              <w:rPr>
                <w:spacing w:val="-2"/>
                <w:sz w:val="20"/>
              </w:rPr>
              <w:t>Eurasia</w:t>
            </w:r>
          </w:p>
        </w:tc>
      </w:tr>
      <w:tr w:rsidR="00F62E01" w14:paraId="60746C43" w14:textId="77777777">
        <w:trPr>
          <w:trHeight w:val="461"/>
        </w:trPr>
        <w:tc>
          <w:tcPr>
            <w:tcW w:w="2249" w:type="dxa"/>
          </w:tcPr>
          <w:p w14:paraId="60746C40" w14:textId="77777777" w:rsidR="00F62E01" w:rsidRDefault="00646DA3">
            <w:pPr>
              <w:pStyle w:val="TableParagraph"/>
              <w:ind w:left="106"/>
              <w:rPr>
                <w:sz w:val="20"/>
              </w:rPr>
            </w:pPr>
            <w:r>
              <w:rPr>
                <w:sz w:val="20"/>
              </w:rPr>
              <w:t>Eric</w:t>
            </w:r>
            <w:r>
              <w:rPr>
                <w:spacing w:val="50"/>
                <w:sz w:val="20"/>
              </w:rPr>
              <w:t xml:space="preserve"> </w:t>
            </w:r>
            <w:r>
              <w:rPr>
                <w:spacing w:val="-2"/>
                <w:sz w:val="20"/>
              </w:rPr>
              <w:t>Calderwood</w:t>
            </w:r>
          </w:p>
        </w:tc>
        <w:tc>
          <w:tcPr>
            <w:tcW w:w="1441" w:type="dxa"/>
          </w:tcPr>
          <w:p w14:paraId="60746C41" w14:textId="77777777" w:rsidR="00F62E01" w:rsidRDefault="00646DA3">
            <w:pPr>
              <w:pStyle w:val="TableParagraph"/>
              <w:ind w:left="175"/>
              <w:rPr>
                <w:sz w:val="20"/>
              </w:rPr>
            </w:pPr>
            <w:r>
              <w:rPr>
                <w:spacing w:val="-5"/>
                <w:sz w:val="20"/>
              </w:rPr>
              <w:t>CWL</w:t>
            </w:r>
          </w:p>
        </w:tc>
        <w:tc>
          <w:tcPr>
            <w:tcW w:w="5666" w:type="dxa"/>
          </w:tcPr>
          <w:p w14:paraId="60746C42" w14:textId="77777777" w:rsidR="00F62E01" w:rsidRDefault="00646DA3">
            <w:pPr>
              <w:pStyle w:val="TableParagraph"/>
              <w:spacing w:line="228" w:lineRule="exact"/>
              <w:ind w:left="134" w:right="481"/>
              <w:rPr>
                <w:sz w:val="20"/>
              </w:rPr>
            </w:pPr>
            <w:r>
              <w:rPr>
                <w:sz w:val="20"/>
              </w:rPr>
              <w:t>North</w:t>
            </w:r>
            <w:r>
              <w:rPr>
                <w:spacing w:val="40"/>
                <w:sz w:val="20"/>
              </w:rPr>
              <w:t xml:space="preserve"> </w:t>
            </w:r>
            <w:r>
              <w:rPr>
                <w:sz w:val="20"/>
              </w:rPr>
              <w:t>African</w:t>
            </w:r>
            <w:r>
              <w:rPr>
                <w:spacing w:val="40"/>
                <w:sz w:val="20"/>
              </w:rPr>
              <w:t xml:space="preserve"> </w:t>
            </w:r>
            <w:r>
              <w:rPr>
                <w:sz w:val="20"/>
              </w:rPr>
              <w:t>literature</w:t>
            </w:r>
            <w:r>
              <w:rPr>
                <w:spacing w:val="40"/>
                <w:sz w:val="20"/>
              </w:rPr>
              <w:t xml:space="preserve"> </w:t>
            </w:r>
            <w:r>
              <w:rPr>
                <w:sz w:val="20"/>
              </w:rPr>
              <w:t>and</w:t>
            </w:r>
            <w:r>
              <w:rPr>
                <w:spacing w:val="40"/>
                <w:sz w:val="20"/>
              </w:rPr>
              <w:t xml:space="preserve"> </w:t>
            </w:r>
            <w:r>
              <w:rPr>
                <w:sz w:val="20"/>
              </w:rPr>
              <w:t>film,</w:t>
            </w:r>
            <w:r>
              <w:rPr>
                <w:spacing w:val="40"/>
                <w:sz w:val="20"/>
              </w:rPr>
              <w:t xml:space="preserve"> </w:t>
            </w:r>
            <w:r>
              <w:rPr>
                <w:sz w:val="20"/>
              </w:rPr>
              <w:t>Arabic</w:t>
            </w:r>
            <w:r>
              <w:rPr>
                <w:spacing w:val="40"/>
                <w:sz w:val="20"/>
              </w:rPr>
              <w:t xml:space="preserve"> </w:t>
            </w:r>
            <w:r>
              <w:rPr>
                <w:sz w:val="20"/>
              </w:rPr>
              <w:t>literature,</w:t>
            </w:r>
            <w:r>
              <w:rPr>
                <w:spacing w:val="80"/>
                <w:sz w:val="20"/>
              </w:rPr>
              <w:t xml:space="preserve"> </w:t>
            </w:r>
            <w:r>
              <w:rPr>
                <w:sz w:val="20"/>
              </w:rPr>
              <w:t>medieval</w:t>
            </w:r>
            <w:r>
              <w:rPr>
                <w:spacing w:val="57"/>
                <w:w w:val="150"/>
                <w:sz w:val="20"/>
              </w:rPr>
              <w:t xml:space="preserve"> </w:t>
            </w:r>
            <w:r>
              <w:rPr>
                <w:sz w:val="20"/>
              </w:rPr>
              <w:t>Muslim</w:t>
            </w:r>
            <w:r>
              <w:rPr>
                <w:spacing w:val="73"/>
                <w:sz w:val="20"/>
              </w:rPr>
              <w:t xml:space="preserve"> </w:t>
            </w:r>
            <w:r>
              <w:rPr>
                <w:sz w:val="20"/>
              </w:rPr>
              <w:t>Iberia,</w:t>
            </w:r>
            <w:r>
              <w:rPr>
                <w:spacing w:val="57"/>
                <w:w w:val="150"/>
                <w:sz w:val="20"/>
              </w:rPr>
              <w:t xml:space="preserve"> </w:t>
            </w:r>
            <w:r>
              <w:rPr>
                <w:sz w:val="20"/>
              </w:rPr>
              <w:t>and</w:t>
            </w:r>
            <w:r>
              <w:rPr>
                <w:spacing w:val="79"/>
                <w:sz w:val="20"/>
              </w:rPr>
              <w:t xml:space="preserve"> </w:t>
            </w:r>
            <w:r>
              <w:rPr>
                <w:sz w:val="20"/>
              </w:rPr>
              <w:t>Mediterranean</w:t>
            </w:r>
            <w:r>
              <w:rPr>
                <w:spacing w:val="78"/>
                <w:sz w:val="20"/>
              </w:rPr>
              <w:t xml:space="preserve"> </w:t>
            </w:r>
            <w:r>
              <w:rPr>
                <w:spacing w:val="-2"/>
                <w:sz w:val="20"/>
              </w:rPr>
              <w:t>studies</w:t>
            </w:r>
          </w:p>
        </w:tc>
      </w:tr>
      <w:tr w:rsidR="00F62E01" w14:paraId="60746C47" w14:textId="77777777">
        <w:trPr>
          <w:trHeight w:val="230"/>
        </w:trPr>
        <w:tc>
          <w:tcPr>
            <w:tcW w:w="2249" w:type="dxa"/>
          </w:tcPr>
          <w:p w14:paraId="60746C44" w14:textId="77777777" w:rsidR="00F62E01" w:rsidRDefault="00646DA3">
            <w:pPr>
              <w:pStyle w:val="TableParagraph"/>
              <w:spacing w:line="210" w:lineRule="exact"/>
              <w:ind w:left="106"/>
              <w:rPr>
                <w:sz w:val="20"/>
              </w:rPr>
            </w:pPr>
            <w:r>
              <w:rPr>
                <w:sz w:val="20"/>
              </w:rPr>
              <w:t>Virginia</w:t>
            </w:r>
            <w:r>
              <w:rPr>
                <w:spacing w:val="59"/>
                <w:w w:val="150"/>
                <w:sz w:val="20"/>
              </w:rPr>
              <w:t xml:space="preserve"> </w:t>
            </w:r>
            <w:r>
              <w:rPr>
                <w:spacing w:val="-2"/>
                <w:sz w:val="20"/>
              </w:rPr>
              <w:t>Dominguez</w:t>
            </w:r>
          </w:p>
        </w:tc>
        <w:tc>
          <w:tcPr>
            <w:tcW w:w="1441" w:type="dxa"/>
          </w:tcPr>
          <w:p w14:paraId="60746C45" w14:textId="77777777" w:rsidR="00F62E01" w:rsidRDefault="00646DA3">
            <w:pPr>
              <w:pStyle w:val="TableParagraph"/>
              <w:spacing w:line="210" w:lineRule="exact"/>
              <w:ind w:left="207"/>
              <w:rPr>
                <w:sz w:val="20"/>
              </w:rPr>
            </w:pPr>
            <w:r>
              <w:rPr>
                <w:spacing w:val="-4"/>
                <w:sz w:val="20"/>
              </w:rPr>
              <w:t>ANTH</w:t>
            </w:r>
          </w:p>
        </w:tc>
        <w:tc>
          <w:tcPr>
            <w:tcW w:w="5666" w:type="dxa"/>
          </w:tcPr>
          <w:p w14:paraId="60746C46" w14:textId="77777777" w:rsidR="00F62E01" w:rsidRDefault="00646DA3">
            <w:pPr>
              <w:pStyle w:val="TableParagraph"/>
              <w:spacing w:line="210" w:lineRule="exact"/>
              <w:ind w:left="166"/>
              <w:rPr>
                <w:sz w:val="20"/>
              </w:rPr>
            </w:pPr>
            <w:r>
              <w:rPr>
                <w:sz w:val="20"/>
              </w:rPr>
              <w:t>Race,</w:t>
            </w:r>
            <w:r>
              <w:rPr>
                <w:spacing w:val="76"/>
                <w:sz w:val="20"/>
              </w:rPr>
              <w:t xml:space="preserve"> </w:t>
            </w:r>
            <w:r>
              <w:rPr>
                <w:sz w:val="20"/>
              </w:rPr>
              <w:t>identity;</w:t>
            </w:r>
            <w:r>
              <w:rPr>
                <w:spacing w:val="76"/>
                <w:sz w:val="20"/>
              </w:rPr>
              <w:t xml:space="preserve"> </w:t>
            </w:r>
            <w:r>
              <w:rPr>
                <w:spacing w:val="-2"/>
                <w:sz w:val="20"/>
              </w:rPr>
              <w:t>Israel</w:t>
            </w:r>
          </w:p>
        </w:tc>
      </w:tr>
      <w:tr w:rsidR="00F62E01" w14:paraId="60746C4B" w14:textId="77777777">
        <w:trPr>
          <w:trHeight w:val="230"/>
        </w:trPr>
        <w:tc>
          <w:tcPr>
            <w:tcW w:w="2249" w:type="dxa"/>
          </w:tcPr>
          <w:p w14:paraId="60746C48" w14:textId="77777777" w:rsidR="00F62E01" w:rsidRDefault="00646DA3">
            <w:pPr>
              <w:pStyle w:val="TableParagraph"/>
              <w:spacing w:line="210" w:lineRule="exact"/>
              <w:ind w:left="106"/>
              <w:rPr>
                <w:sz w:val="20"/>
              </w:rPr>
            </w:pPr>
            <w:r>
              <w:rPr>
                <w:color w:val="160D0F"/>
                <w:sz w:val="20"/>
              </w:rPr>
              <w:t>Rachel</w:t>
            </w:r>
            <w:r>
              <w:rPr>
                <w:color w:val="160D0F"/>
                <w:spacing w:val="-2"/>
                <w:sz w:val="20"/>
              </w:rPr>
              <w:t xml:space="preserve"> </w:t>
            </w:r>
            <w:r>
              <w:rPr>
                <w:color w:val="160D0F"/>
                <w:sz w:val="20"/>
              </w:rPr>
              <w:t xml:space="preserve">S. </w:t>
            </w:r>
            <w:r>
              <w:rPr>
                <w:color w:val="160D0F"/>
                <w:spacing w:val="-2"/>
                <w:sz w:val="20"/>
              </w:rPr>
              <w:t>Harris</w:t>
            </w:r>
          </w:p>
        </w:tc>
        <w:tc>
          <w:tcPr>
            <w:tcW w:w="1441" w:type="dxa"/>
          </w:tcPr>
          <w:p w14:paraId="60746C49" w14:textId="77777777" w:rsidR="00F62E01" w:rsidRDefault="00646DA3">
            <w:pPr>
              <w:pStyle w:val="TableParagraph"/>
              <w:spacing w:line="210" w:lineRule="exact"/>
              <w:ind w:left="0" w:right="231"/>
              <w:jc w:val="right"/>
              <w:rPr>
                <w:sz w:val="20"/>
              </w:rPr>
            </w:pPr>
            <w:r>
              <w:rPr>
                <w:color w:val="160D0F"/>
                <w:sz w:val="20"/>
              </w:rPr>
              <w:t>CWL;</w:t>
            </w:r>
            <w:r>
              <w:rPr>
                <w:color w:val="160D0F"/>
                <w:spacing w:val="-4"/>
                <w:sz w:val="20"/>
              </w:rPr>
              <w:t xml:space="preserve"> JC&amp;S</w:t>
            </w:r>
          </w:p>
        </w:tc>
        <w:tc>
          <w:tcPr>
            <w:tcW w:w="5666" w:type="dxa"/>
          </w:tcPr>
          <w:p w14:paraId="60746C4A" w14:textId="77777777" w:rsidR="00F62E01" w:rsidRDefault="00646DA3">
            <w:pPr>
              <w:pStyle w:val="TableParagraph"/>
              <w:spacing w:line="210" w:lineRule="exact"/>
              <w:ind w:left="134"/>
              <w:rPr>
                <w:sz w:val="20"/>
              </w:rPr>
            </w:pPr>
            <w:r>
              <w:rPr>
                <w:color w:val="160D0F"/>
                <w:sz w:val="20"/>
              </w:rPr>
              <w:t>Israeli</w:t>
            </w:r>
            <w:r>
              <w:rPr>
                <w:color w:val="160D0F"/>
                <w:spacing w:val="-5"/>
                <w:sz w:val="20"/>
              </w:rPr>
              <w:t xml:space="preserve"> </w:t>
            </w:r>
            <w:r>
              <w:rPr>
                <w:color w:val="160D0F"/>
                <w:sz w:val="20"/>
              </w:rPr>
              <w:t>literature</w:t>
            </w:r>
            <w:r>
              <w:rPr>
                <w:color w:val="160D0F"/>
                <w:spacing w:val="-9"/>
                <w:sz w:val="20"/>
              </w:rPr>
              <w:t xml:space="preserve"> </w:t>
            </w:r>
            <w:r>
              <w:rPr>
                <w:color w:val="160D0F"/>
                <w:sz w:val="20"/>
              </w:rPr>
              <w:t>and</w:t>
            </w:r>
            <w:r>
              <w:rPr>
                <w:color w:val="160D0F"/>
                <w:spacing w:val="-6"/>
                <w:sz w:val="20"/>
              </w:rPr>
              <w:t xml:space="preserve"> </w:t>
            </w:r>
            <w:r>
              <w:rPr>
                <w:color w:val="160D0F"/>
                <w:spacing w:val="-2"/>
                <w:sz w:val="20"/>
              </w:rPr>
              <w:t>culture</w:t>
            </w:r>
          </w:p>
        </w:tc>
      </w:tr>
      <w:tr w:rsidR="00F62E01" w14:paraId="60746C50" w14:textId="77777777">
        <w:trPr>
          <w:trHeight w:val="458"/>
        </w:trPr>
        <w:tc>
          <w:tcPr>
            <w:tcW w:w="2249" w:type="dxa"/>
          </w:tcPr>
          <w:p w14:paraId="60746C4C" w14:textId="77777777" w:rsidR="00F62E01" w:rsidRDefault="00646DA3">
            <w:pPr>
              <w:pStyle w:val="TableParagraph"/>
              <w:spacing w:line="226" w:lineRule="exact"/>
              <w:ind w:left="106"/>
              <w:rPr>
                <w:sz w:val="20"/>
              </w:rPr>
            </w:pPr>
            <w:r>
              <w:rPr>
                <w:sz w:val="20"/>
              </w:rPr>
              <w:t>Linda</w:t>
            </w:r>
            <w:r>
              <w:rPr>
                <w:spacing w:val="-4"/>
                <w:sz w:val="20"/>
              </w:rPr>
              <w:t xml:space="preserve"> </w:t>
            </w:r>
            <w:r>
              <w:rPr>
                <w:spacing w:val="-2"/>
                <w:sz w:val="20"/>
              </w:rPr>
              <w:t>Herrera</w:t>
            </w:r>
          </w:p>
        </w:tc>
        <w:tc>
          <w:tcPr>
            <w:tcW w:w="1441" w:type="dxa"/>
          </w:tcPr>
          <w:p w14:paraId="60746C4D" w14:textId="77777777" w:rsidR="00F62E01" w:rsidRDefault="00646DA3">
            <w:pPr>
              <w:pStyle w:val="TableParagraph"/>
              <w:spacing w:line="226" w:lineRule="exact"/>
              <w:ind w:left="175"/>
              <w:rPr>
                <w:sz w:val="20"/>
              </w:rPr>
            </w:pPr>
            <w:r>
              <w:rPr>
                <w:spacing w:val="-4"/>
                <w:sz w:val="20"/>
              </w:rPr>
              <w:t>EPOL</w:t>
            </w:r>
          </w:p>
        </w:tc>
        <w:tc>
          <w:tcPr>
            <w:tcW w:w="5666" w:type="dxa"/>
          </w:tcPr>
          <w:p w14:paraId="60746C4E" w14:textId="77777777" w:rsidR="00F62E01" w:rsidRDefault="00646DA3">
            <w:pPr>
              <w:pStyle w:val="TableParagraph"/>
              <w:spacing w:line="226" w:lineRule="exact"/>
              <w:ind w:left="134"/>
              <w:rPr>
                <w:sz w:val="20"/>
              </w:rPr>
            </w:pPr>
            <w:r>
              <w:rPr>
                <w:sz w:val="20"/>
              </w:rPr>
              <w:t>Cultures</w:t>
            </w:r>
            <w:r>
              <w:rPr>
                <w:spacing w:val="70"/>
                <w:sz w:val="20"/>
              </w:rPr>
              <w:t xml:space="preserve"> </w:t>
            </w:r>
            <w:r>
              <w:rPr>
                <w:sz w:val="20"/>
              </w:rPr>
              <w:t>and</w:t>
            </w:r>
            <w:r>
              <w:rPr>
                <w:spacing w:val="66"/>
                <w:sz w:val="20"/>
              </w:rPr>
              <w:t xml:space="preserve"> </w:t>
            </w:r>
            <w:r>
              <w:rPr>
                <w:sz w:val="20"/>
              </w:rPr>
              <w:t>communities</w:t>
            </w:r>
            <w:r>
              <w:rPr>
                <w:spacing w:val="71"/>
                <w:sz w:val="20"/>
              </w:rPr>
              <w:t xml:space="preserve"> </w:t>
            </w:r>
            <w:r>
              <w:rPr>
                <w:sz w:val="20"/>
              </w:rPr>
              <w:t>of</w:t>
            </w:r>
            <w:r>
              <w:rPr>
                <w:spacing w:val="70"/>
                <w:sz w:val="20"/>
              </w:rPr>
              <w:t xml:space="preserve"> </w:t>
            </w:r>
            <w:r>
              <w:rPr>
                <w:sz w:val="20"/>
              </w:rPr>
              <w:t>learning,</w:t>
            </w:r>
            <w:r>
              <w:rPr>
                <w:spacing w:val="68"/>
                <w:w w:val="150"/>
                <w:sz w:val="20"/>
              </w:rPr>
              <w:t xml:space="preserve"> </w:t>
            </w:r>
            <w:r>
              <w:rPr>
                <w:sz w:val="20"/>
              </w:rPr>
              <w:t>critical</w:t>
            </w:r>
            <w:r>
              <w:rPr>
                <w:spacing w:val="75"/>
                <w:sz w:val="20"/>
              </w:rPr>
              <w:t xml:space="preserve"> </w:t>
            </w:r>
            <w:r>
              <w:rPr>
                <w:spacing w:val="-2"/>
                <w:sz w:val="20"/>
              </w:rPr>
              <w:t>democracy,</w:t>
            </w:r>
          </w:p>
          <w:p w14:paraId="60746C4F" w14:textId="77777777" w:rsidR="00F62E01" w:rsidRDefault="00646DA3">
            <w:pPr>
              <w:pStyle w:val="TableParagraph"/>
              <w:spacing w:before="2" w:line="210" w:lineRule="exact"/>
              <w:ind w:left="134"/>
              <w:rPr>
                <w:sz w:val="20"/>
              </w:rPr>
            </w:pPr>
            <w:r>
              <w:rPr>
                <w:sz w:val="20"/>
              </w:rPr>
              <w:t>youth</w:t>
            </w:r>
            <w:r>
              <w:rPr>
                <w:spacing w:val="58"/>
                <w:sz w:val="20"/>
              </w:rPr>
              <w:t xml:space="preserve"> </w:t>
            </w:r>
            <w:r>
              <w:rPr>
                <w:spacing w:val="-2"/>
                <w:sz w:val="20"/>
              </w:rPr>
              <w:t>learning</w:t>
            </w:r>
          </w:p>
        </w:tc>
      </w:tr>
      <w:tr w:rsidR="00F62E01" w14:paraId="60746C54" w14:textId="77777777">
        <w:trPr>
          <w:trHeight w:val="462"/>
        </w:trPr>
        <w:tc>
          <w:tcPr>
            <w:tcW w:w="2249" w:type="dxa"/>
          </w:tcPr>
          <w:p w14:paraId="60746C51" w14:textId="77777777" w:rsidR="00F62E01" w:rsidRDefault="00646DA3">
            <w:pPr>
              <w:pStyle w:val="TableParagraph"/>
              <w:ind w:left="106"/>
              <w:rPr>
                <w:sz w:val="20"/>
              </w:rPr>
            </w:pPr>
            <w:r>
              <w:rPr>
                <w:sz w:val="20"/>
              </w:rPr>
              <w:t>Rana</w:t>
            </w:r>
            <w:r>
              <w:rPr>
                <w:spacing w:val="48"/>
                <w:sz w:val="20"/>
              </w:rPr>
              <w:t xml:space="preserve"> </w:t>
            </w:r>
            <w:r>
              <w:rPr>
                <w:spacing w:val="-2"/>
                <w:sz w:val="20"/>
              </w:rPr>
              <w:t>Khoury</w:t>
            </w:r>
          </w:p>
        </w:tc>
        <w:tc>
          <w:tcPr>
            <w:tcW w:w="1441" w:type="dxa"/>
          </w:tcPr>
          <w:p w14:paraId="60746C52" w14:textId="77777777" w:rsidR="00F62E01" w:rsidRDefault="00646DA3">
            <w:pPr>
              <w:pStyle w:val="TableParagraph"/>
              <w:ind w:left="175"/>
              <w:rPr>
                <w:sz w:val="20"/>
              </w:rPr>
            </w:pPr>
            <w:r>
              <w:rPr>
                <w:spacing w:val="7"/>
                <w:sz w:val="20"/>
              </w:rPr>
              <w:t>PS</w:t>
            </w:r>
          </w:p>
        </w:tc>
        <w:tc>
          <w:tcPr>
            <w:tcW w:w="5666" w:type="dxa"/>
          </w:tcPr>
          <w:p w14:paraId="60746C53" w14:textId="77777777" w:rsidR="00F62E01" w:rsidRDefault="00646DA3">
            <w:pPr>
              <w:pStyle w:val="TableParagraph"/>
              <w:spacing w:line="228" w:lineRule="exact"/>
              <w:ind w:left="134" w:right="481"/>
              <w:rPr>
                <w:sz w:val="20"/>
              </w:rPr>
            </w:pPr>
            <w:r>
              <w:rPr>
                <w:sz w:val="20"/>
              </w:rPr>
              <w:t>Comparative</w:t>
            </w:r>
            <w:r>
              <w:rPr>
                <w:spacing w:val="-6"/>
                <w:sz w:val="20"/>
              </w:rPr>
              <w:t xml:space="preserve"> </w:t>
            </w:r>
            <w:r>
              <w:rPr>
                <w:sz w:val="20"/>
              </w:rPr>
              <w:t>and</w:t>
            </w:r>
            <w:r>
              <w:rPr>
                <w:spacing w:val="-6"/>
                <w:sz w:val="20"/>
              </w:rPr>
              <w:t xml:space="preserve"> </w:t>
            </w:r>
            <w:r>
              <w:rPr>
                <w:sz w:val="20"/>
              </w:rPr>
              <w:t>international</w:t>
            </w:r>
            <w:r>
              <w:rPr>
                <w:spacing w:val="-5"/>
                <w:sz w:val="20"/>
              </w:rPr>
              <w:t xml:space="preserve"> </w:t>
            </w:r>
            <w:r>
              <w:rPr>
                <w:sz w:val="20"/>
              </w:rPr>
              <w:t>politics,</w:t>
            </w:r>
            <w:r>
              <w:rPr>
                <w:spacing w:val="-4"/>
                <w:sz w:val="20"/>
              </w:rPr>
              <w:t xml:space="preserve"> </w:t>
            </w:r>
            <w:r>
              <w:rPr>
                <w:sz w:val="20"/>
              </w:rPr>
              <w:t>with</w:t>
            </w:r>
            <w:r>
              <w:rPr>
                <w:spacing w:val="-9"/>
                <w:sz w:val="20"/>
              </w:rPr>
              <w:t xml:space="preserve"> </w:t>
            </w:r>
            <w:r>
              <w:rPr>
                <w:sz w:val="20"/>
              </w:rPr>
              <w:t>a</w:t>
            </w:r>
            <w:r>
              <w:rPr>
                <w:spacing w:val="-6"/>
                <w:sz w:val="20"/>
              </w:rPr>
              <w:t xml:space="preserve"> </w:t>
            </w:r>
            <w:r>
              <w:rPr>
                <w:sz w:val="20"/>
              </w:rPr>
              <w:t>focus</w:t>
            </w:r>
            <w:r>
              <w:rPr>
                <w:spacing w:val="-7"/>
                <w:sz w:val="20"/>
              </w:rPr>
              <w:t xml:space="preserve"> </w:t>
            </w:r>
            <w:r>
              <w:rPr>
                <w:sz w:val="20"/>
              </w:rPr>
              <w:t>on displacement and humanitarianism in the Middle East</w:t>
            </w:r>
          </w:p>
        </w:tc>
      </w:tr>
      <w:tr w:rsidR="00F62E01" w14:paraId="60746C59" w14:textId="77777777">
        <w:trPr>
          <w:trHeight w:val="457"/>
        </w:trPr>
        <w:tc>
          <w:tcPr>
            <w:tcW w:w="2249" w:type="dxa"/>
          </w:tcPr>
          <w:p w14:paraId="60746C55" w14:textId="77777777" w:rsidR="00F62E01" w:rsidRDefault="00646DA3">
            <w:pPr>
              <w:pStyle w:val="TableParagraph"/>
              <w:spacing w:line="226" w:lineRule="exact"/>
              <w:ind w:left="106"/>
              <w:rPr>
                <w:sz w:val="20"/>
              </w:rPr>
            </w:pPr>
            <w:r>
              <w:rPr>
                <w:sz w:val="20"/>
              </w:rPr>
              <w:t>Avital</w:t>
            </w:r>
            <w:r>
              <w:rPr>
                <w:spacing w:val="69"/>
                <w:sz w:val="20"/>
              </w:rPr>
              <w:t xml:space="preserve"> </w:t>
            </w:r>
            <w:r>
              <w:rPr>
                <w:spacing w:val="-2"/>
                <w:sz w:val="20"/>
              </w:rPr>
              <w:t>Livny</w:t>
            </w:r>
          </w:p>
        </w:tc>
        <w:tc>
          <w:tcPr>
            <w:tcW w:w="1441" w:type="dxa"/>
          </w:tcPr>
          <w:p w14:paraId="60746C56" w14:textId="77777777" w:rsidR="00F62E01" w:rsidRDefault="00646DA3">
            <w:pPr>
              <w:pStyle w:val="TableParagraph"/>
              <w:spacing w:line="226" w:lineRule="exact"/>
              <w:ind w:left="175"/>
              <w:rPr>
                <w:sz w:val="20"/>
              </w:rPr>
            </w:pPr>
            <w:r>
              <w:rPr>
                <w:spacing w:val="7"/>
                <w:sz w:val="20"/>
              </w:rPr>
              <w:t>PS</w:t>
            </w:r>
          </w:p>
        </w:tc>
        <w:tc>
          <w:tcPr>
            <w:tcW w:w="5666" w:type="dxa"/>
          </w:tcPr>
          <w:p w14:paraId="60746C57" w14:textId="77777777" w:rsidR="00F62E01" w:rsidRDefault="00646DA3">
            <w:pPr>
              <w:pStyle w:val="TableParagraph"/>
              <w:spacing w:line="226" w:lineRule="exact"/>
              <w:ind w:left="134"/>
              <w:rPr>
                <w:sz w:val="20"/>
              </w:rPr>
            </w:pPr>
            <w:r>
              <w:rPr>
                <w:sz w:val="20"/>
              </w:rPr>
              <w:t>C</w:t>
            </w:r>
            <w:r>
              <w:rPr>
                <w:color w:val="111111"/>
                <w:sz w:val="20"/>
              </w:rPr>
              <w:t>omparative</w:t>
            </w:r>
            <w:r>
              <w:rPr>
                <w:color w:val="111111"/>
                <w:spacing w:val="-1"/>
                <w:sz w:val="20"/>
              </w:rPr>
              <w:t xml:space="preserve"> </w:t>
            </w:r>
            <w:r>
              <w:rPr>
                <w:color w:val="111111"/>
                <w:sz w:val="20"/>
              </w:rPr>
              <w:t>politics,</w:t>
            </w:r>
            <w:r>
              <w:rPr>
                <w:color w:val="111111"/>
                <w:spacing w:val="-2"/>
                <w:sz w:val="20"/>
              </w:rPr>
              <w:t xml:space="preserve"> </w:t>
            </w:r>
            <w:r>
              <w:rPr>
                <w:color w:val="111111"/>
                <w:sz w:val="20"/>
              </w:rPr>
              <w:t>political</w:t>
            </w:r>
            <w:r>
              <w:rPr>
                <w:color w:val="111111"/>
                <w:spacing w:val="1"/>
                <w:sz w:val="20"/>
              </w:rPr>
              <w:t xml:space="preserve"> </w:t>
            </w:r>
            <w:r>
              <w:rPr>
                <w:color w:val="111111"/>
                <w:sz w:val="20"/>
              </w:rPr>
              <w:t>economics,</w:t>
            </w:r>
            <w:r>
              <w:rPr>
                <w:color w:val="111111"/>
                <w:spacing w:val="2"/>
                <w:sz w:val="20"/>
              </w:rPr>
              <w:t xml:space="preserve"> </w:t>
            </w:r>
            <w:r>
              <w:rPr>
                <w:color w:val="111111"/>
                <w:sz w:val="20"/>
              </w:rPr>
              <w:t>politics</w:t>
            </w:r>
            <w:r>
              <w:rPr>
                <w:color w:val="111111"/>
                <w:spacing w:val="-6"/>
                <w:sz w:val="20"/>
              </w:rPr>
              <w:t xml:space="preserve"> </w:t>
            </w:r>
            <w:r>
              <w:rPr>
                <w:color w:val="111111"/>
                <w:sz w:val="20"/>
              </w:rPr>
              <w:t>of</w:t>
            </w:r>
            <w:r>
              <w:rPr>
                <w:color w:val="111111"/>
                <w:spacing w:val="2"/>
                <w:sz w:val="20"/>
              </w:rPr>
              <w:t xml:space="preserve"> </w:t>
            </w:r>
            <w:r>
              <w:rPr>
                <w:color w:val="111111"/>
                <w:sz w:val="20"/>
              </w:rPr>
              <w:t>religion</w:t>
            </w:r>
            <w:r>
              <w:rPr>
                <w:color w:val="111111"/>
                <w:spacing w:val="-3"/>
                <w:sz w:val="20"/>
              </w:rPr>
              <w:t xml:space="preserve"> </w:t>
            </w:r>
            <w:r>
              <w:rPr>
                <w:color w:val="111111"/>
                <w:spacing w:val="-5"/>
                <w:sz w:val="20"/>
              </w:rPr>
              <w:t>and</w:t>
            </w:r>
          </w:p>
          <w:p w14:paraId="60746C58" w14:textId="77777777" w:rsidR="00F62E01" w:rsidRDefault="00646DA3">
            <w:pPr>
              <w:pStyle w:val="TableParagraph"/>
              <w:spacing w:before="2" w:line="210" w:lineRule="exact"/>
              <w:ind w:left="134"/>
              <w:rPr>
                <w:sz w:val="20"/>
              </w:rPr>
            </w:pPr>
            <w:r>
              <w:rPr>
                <w:color w:val="111111"/>
                <w:sz w:val="20"/>
              </w:rPr>
              <w:t>ethnicity</w:t>
            </w:r>
            <w:r>
              <w:rPr>
                <w:color w:val="111111"/>
                <w:spacing w:val="-1"/>
                <w:sz w:val="20"/>
              </w:rPr>
              <w:t xml:space="preserve"> </w:t>
            </w:r>
            <w:r>
              <w:rPr>
                <w:color w:val="111111"/>
                <w:sz w:val="20"/>
              </w:rPr>
              <w:t>in</w:t>
            </w:r>
            <w:r>
              <w:rPr>
                <w:color w:val="111111"/>
                <w:spacing w:val="1"/>
                <w:sz w:val="20"/>
              </w:rPr>
              <w:t xml:space="preserve"> </w:t>
            </w:r>
            <w:r>
              <w:rPr>
                <w:color w:val="111111"/>
                <w:sz w:val="20"/>
              </w:rPr>
              <w:t>the</w:t>
            </w:r>
            <w:r>
              <w:rPr>
                <w:color w:val="111111"/>
                <w:spacing w:val="-4"/>
                <w:sz w:val="20"/>
              </w:rPr>
              <w:t xml:space="preserve"> </w:t>
            </w:r>
            <w:r>
              <w:rPr>
                <w:color w:val="111111"/>
                <w:sz w:val="20"/>
              </w:rPr>
              <w:t>Middle East,</w:t>
            </w:r>
            <w:r>
              <w:rPr>
                <w:color w:val="111111"/>
                <w:spacing w:val="-1"/>
                <w:sz w:val="20"/>
              </w:rPr>
              <w:t xml:space="preserve"> </w:t>
            </w:r>
            <w:r>
              <w:rPr>
                <w:color w:val="111111"/>
                <w:sz w:val="20"/>
              </w:rPr>
              <w:t>with</w:t>
            </w:r>
            <w:r>
              <w:rPr>
                <w:color w:val="111111"/>
                <w:spacing w:val="1"/>
                <w:sz w:val="20"/>
              </w:rPr>
              <w:t xml:space="preserve"> </w:t>
            </w:r>
            <w:r>
              <w:rPr>
                <w:color w:val="111111"/>
                <w:sz w:val="20"/>
              </w:rPr>
              <w:t>a</w:t>
            </w:r>
            <w:r>
              <w:rPr>
                <w:color w:val="111111"/>
                <w:spacing w:val="-5"/>
                <w:sz w:val="20"/>
              </w:rPr>
              <w:t xml:space="preserve"> </w:t>
            </w:r>
            <w:r>
              <w:rPr>
                <w:color w:val="111111"/>
                <w:sz w:val="20"/>
              </w:rPr>
              <w:t>focus</w:t>
            </w:r>
            <w:r>
              <w:rPr>
                <w:color w:val="111111"/>
                <w:spacing w:val="-1"/>
                <w:sz w:val="20"/>
              </w:rPr>
              <w:t xml:space="preserve"> </w:t>
            </w:r>
            <w:r>
              <w:rPr>
                <w:color w:val="111111"/>
                <w:sz w:val="20"/>
              </w:rPr>
              <w:t>on</w:t>
            </w:r>
            <w:r>
              <w:rPr>
                <w:color w:val="111111"/>
                <w:spacing w:val="-3"/>
                <w:sz w:val="20"/>
              </w:rPr>
              <w:t xml:space="preserve"> </w:t>
            </w:r>
            <w:r>
              <w:rPr>
                <w:color w:val="111111"/>
                <w:spacing w:val="-2"/>
                <w:sz w:val="20"/>
              </w:rPr>
              <w:t>Turkey</w:t>
            </w:r>
          </w:p>
        </w:tc>
      </w:tr>
      <w:tr w:rsidR="00F62E01" w14:paraId="60746C5D" w14:textId="77777777">
        <w:trPr>
          <w:trHeight w:val="462"/>
        </w:trPr>
        <w:tc>
          <w:tcPr>
            <w:tcW w:w="2249" w:type="dxa"/>
          </w:tcPr>
          <w:p w14:paraId="60746C5A" w14:textId="77777777" w:rsidR="00F62E01" w:rsidRDefault="00646DA3">
            <w:pPr>
              <w:pStyle w:val="TableParagraph"/>
              <w:ind w:left="106"/>
              <w:rPr>
                <w:sz w:val="20"/>
              </w:rPr>
            </w:pPr>
            <w:r>
              <w:rPr>
                <w:sz w:val="20"/>
              </w:rPr>
              <w:t>Angela</w:t>
            </w:r>
            <w:r>
              <w:rPr>
                <w:spacing w:val="66"/>
                <w:sz w:val="20"/>
              </w:rPr>
              <w:t xml:space="preserve"> </w:t>
            </w:r>
            <w:r>
              <w:rPr>
                <w:spacing w:val="-2"/>
                <w:sz w:val="20"/>
              </w:rPr>
              <w:t>Lyons</w:t>
            </w:r>
          </w:p>
        </w:tc>
        <w:tc>
          <w:tcPr>
            <w:tcW w:w="1441" w:type="dxa"/>
          </w:tcPr>
          <w:p w14:paraId="60746C5B" w14:textId="77777777" w:rsidR="00F62E01" w:rsidRDefault="00646DA3">
            <w:pPr>
              <w:pStyle w:val="TableParagraph"/>
              <w:ind w:left="175"/>
              <w:rPr>
                <w:sz w:val="20"/>
              </w:rPr>
            </w:pPr>
            <w:r>
              <w:rPr>
                <w:spacing w:val="-4"/>
                <w:sz w:val="20"/>
              </w:rPr>
              <w:t>ACES</w:t>
            </w:r>
          </w:p>
        </w:tc>
        <w:tc>
          <w:tcPr>
            <w:tcW w:w="5666" w:type="dxa"/>
          </w:tcPr>
          <w:p w14:paraId="60746C5C" w14:textId="77777777" w:rsidR="00F62E01" w:rsidRDefault="00646DA3">
            <w:pPr>
              <w:pStyle w:val="TableParagraph"/>
              <w:spacing w:line="228" w:lineRule="exact"/>
              <w:ind w:left="134"/>
              <w:rPr>
                <w:sz w:val="20"/>
              </w:rPr>
            </w:pPr>
            <w:r>
              <w:rPr>
                <w:sz w:val="20"/>
              </w:rPr>
              <w:t>International</w:t>
            </w:r>
            <w:r>
              <w:rPr>
                <w:spacing w:val="80"/>
                <w:sz w:val="20"/>
              </w:rPr>
              <w:t xml:space="preserve"> </w:t>
            </w:r>
            <w:r>
              <w:rPr>
                <w:sz w:val="20"/>
              </w:rPr>
              <w:t>development;</w:t>
            </w:r>
            <w:r>
              <w:rPr>
                <w:spacing w:val="80"/>
                <w:sz w:val="20"/>
              </w:rPr>
              <w:t xml:space="preserve"> </w:t>
            </w:r>
            <w:r>
              <w:rPr>
                <w:sz w:val="20"/>
              </w:rPr>
              <w:t>global</w:t>
            </w:r>
            <w:r>
              <w:rPr>
                <w:spacing w:val="80"/>
                <w:sz w:val="20"/>
              </w:rPr>
              <w:t xml:space="preserve"> </w:t>
            </w:r>
            <w:r>
              <w:rPr>
                <w:sz w:val="20"/>
              </w:rPr>
              <w:t>economic</w:t>
            </w:r>
            <w:r>
              <w:rPr>
                <w:spacing w:val="40"/>
                <w:sz w:val="20"/>
              </w:rPr>
              <w:t xml:space="preserve"> </w:t>
            </w:r>
            <w:r>
              <w:rPr>
                <w:sz w:val="20"/>
              </w:rPr>
              <w:t>and</w:t>
            </w:r>
            <w:r>
              <w:rPr>
                <w:spacing w:val="75"/>
                <w:sz w:val="20"/>
              </w:rPr>
              <w:t xml:space="preserve"> </w:t>
            </w:r>
            <w:r>
              <w:rPr>
                <w:sz w:val="20"/>
              </w:rPr>
              <w:t>financial inclusion;</w:t>
            </w:r>
            <w:r>
              <w:rPr>
                <w:spacing w:val="40"/>
                <w:sz w:val="20"/>
              </w:rPr>
              <w:t xml:space="preserve"> </w:t>
            </w:r>
            <w:r>
              <w:rPr>
                <w:sz w:val="20"/>
              </w:rPr>
              <w:t>Syrian</w:t>
            </w:r>
            <w:r>
              <w:rPr>
                <w:spacing w:val="40"/>
                <w:sz w:val="20"/>
              </w:rPr>
              <w:t xml:space="preserve"> </w:t>
            </w:r>
            <w:r>
              <w:rPr>
                <w:sz w:val="20"/>
              </w:rPr>
              <w:t>refugees</w:t>
            </w:r>
          </w:p>
        </w:tc>
      </w:tr>
      <w:tr w:rsidR="00F62E01" w14:paraId="60746C62" w14:textId="77777777">
        <w:trPr>
          <w:trHeight w:val="458"/>
        </w:trPr>
        <w:tc>
          <w:tcPr>
            <w:tcW w:w="2249" w:type="dxa"/>
          </w:tcPr>
          <w:p w14:paraId="60746C5E" w14:textId="77777777" w:rsidR="00F62E01" w:rsidRDefault="00646DA3">
            <w:pPr>
              <w:pStyle w:val="TableParagraph"/>
              <w:spacing w:line="227" w:lineRule="exact"/>
              <w:ind w:left="106"/>
              <w:rPr>
                <w:sz w:val="20"/>
              </w:rPr>
            </w:pPr>
            <w:r>
              <w:rPr>
                <w:sz w:val="20"/>
              </w:rPr>
              <w:t>Ghassan</w:t>
            </w:r>
            <w:r>
              <w:rPr>
                <w:spacing w:val="-11"/>
                <w:sz w:val="20"/>
              </w:rPr>
              <w:t xml:space="preserve"> </w:t>
            </w:r>
            <w:r>
              <w:rPr>
                <w:spacing w:val="-2"/>
                <w:sz w:val="20"/>
              </w:rPr>
              <w:t>Moussawi</w:t>
            </w:r>
          </w:p>
        </w:tc>
        <w:tc>
          <w:tcPr>
            <w:tcW w:w="1441" w:type="dxa"/>
          </w:tcPr>
          <w:p w14:paraId="60746C5F" w14:textId="77777777" w:rsidR="00F62E01" w:rsidRDefault="00646DA3">
            <w:pPr>
              <w:pStyle w:val="TableParagraph"/>
              <w:spacing w:line="227" w:lineRule="exact"/>
              <w:ind w:left="175"/>
              <w:rPr>
                <w:sz w:val="20"/>
              </w:rPr>
            </w:pPr>
            <w:r>
              <w:rPr>
                <w:sz w:val="20"/>
              </w:rPr>
              <w:t>SOC;</w:t>
            </w:r>
            <w:r>
              <w:rPr>
                <w:spacing w:val="-4"/>
                <w:sz w:val="20"/>
              </w:rPr>
              <w:t xml:space="preserve"> </w:t>
            </w:r>
            <w:r>
              <w:rPr>
                <w:spacing w:val="-5"/>
                <w:sz w:val="20"/>
              </w:rPr>
              <w:t>GWS</w:t>
            </w:r>
          </w:p>
        </w:tc>
        <w:tc>
          <w:tcPr>
            <w:tcW w:w="5666" w:type="dxa"/>
          </w:tcPr>
          <w:p w14:paraId="60746C60" w14:textId="77777777" w:rsidR="00F62E01" w:rsidRDefault="00646DA3">
            <w:pPr>
              <w:pStyle w:val="TableParagraph"/>
              <w:spacing w:line="227" w:lineRule="exact"/>
              <w:ind w:left="134"/>
              <w:rPr>
                <w:sz w:val="20"/>
              </w:rPr>
            </w:pPr>
            <w:r>
              <w:rPr>
                <w:color w:val="111111"/>
                <w:sz w:val="20"/>
              </w:rPr>
              <w:t>Transnational</w:t>
            </w:r>
            <w:r>
              <w:rPr>
                <w:color w:val="111111"/>
                <w:spacing w:val="-1"/>
                <w:sz w:val="20"/>
              </w:rPr>
              <w:t xml:space="preserve"> </w:t>
            </w:r>
            <w:r>
              <w:rPr>
                <w:color w:val="111111"/>
                <w:sz w:val="20"/>
              </w:rPr>
              <w:t>gender and</w:t>
            </w:r>
            <w:r>
              <w:rPr>
                <w:color w:val="111111"/>
                <w:spacing w:val="-2"/>
                <w:sz w:val="20"/>
              </w:rPr>
              <w:t xml:space="preserve"> </w:t>
            </w:r>
            <w:r>
              <w:rPr>
                <w:color w:val="111111"/>
                <w:sz w:val="20"/>
              </w:rPr>
              <w:t>sexuality,</w:t>
            </w:r>
            <w:r>
              <w:rPr>
                <w:color w:val="111111"/>
                <w:spacing w:val="-3"/>
                <w:sz w:val="20"/>
              </w:rPr>
              <w:t xml:space="preserve"> </w:t>
            </w:r>
            <w:r>
              <w:rPr>
                <w:color w:val="111111"/>
                <w:sz w:val="20"/>
              </w:rPr>
              <w:t>race</w:t>
            </w:r>
            <w:r>
              <w:rPr>
                <w:color w:val="111111"/>
                <w:spacing w:val="-1"/>
                <w:sz w:val="20"/>
              </w:rPr>
              <w:t xml:space="preserve"> </w:t>
            </w:r>
            <w:r>
              <w:rPr>
                <w:color w:val="111111"/>
                <w:sz w:val="20"/>
              </w:rPr>
              <w:t>and</w:t>
            </w:r>
            <w:r>
              <w:rPr>
                <w:color w:val="111111"/>
                <w:spacing w:val="-2"/>
                <w:sz w:val="20"/>
              </w:rPr>
              <w:t xml:space="preserve"> </w:t>
            </w:r>
            <w:r>
              <w:rPr>
                <w:color w:val="111111"/>
                <w:sz w:val="20"/>
              </w:rPr>
              <w:t xml:space="preserve">ethnicity, </w:t>
            </w:r>
            <w:r>
              <w:rPr>
                <w:color w:val="111111"/>
                <w:spacing w:val="-2"/>
                <w:sz w:val="20"/>
              </w:rPr>
              <w:t>queer</w:t>
            </w:r>
          </w:p>
          <w:p w14:paraId="60746C61" w14:textId="77777777" w:rsidR="00F62E01" w:rsidRDefault="00646DA3">
            <w:pPr>
              <w:pStyle w:val="TableParagraph"/>
              <w:spacing w:before="2" w:line="210" w:lineRule="exact"/>
              <w:ind w:left="134"/>
              <w:rPr>
                <w:sz w:val="20"/>
              </w:rPr>
            </w:pPr>
            <w:r>
              <w:rPr>
                <w:color w:val="111111"/>
                <w:sz w:val="20"/>
              </w:rPr>
              <w:t xml:space="preserve">theory, urban </w:t>
            </w:r>
            <w:r>
              <w:rPr>
                <w:color w:val="111111"/>
                <w:spacing w:val="-2"/>
                <w:sz w:val="20"/>
              </w:rPr>
              <w:t>studies</w:t>
            </w:r>
          </w:p>
        </w:tc>
      </w:tr>
      <w:tr w:rsidR="00F62E01" w14:paraId="60746C66" w14:textId="77777777">
        <w:trPr>
          <w:trHeight w:val="230"/>
        </w:trPr>
        <w:tc>
          <w:tcPr>
            <w:tcW w:w="2249" w:type="dxa"/>
          </w:tcPr>
          <w:p w14:paraId="60746C63" w14:textId="77777777" w:rsidR="00F62E01" w:rsidRDefault="00646DA3">
            <w:pPr>
              <w:pStyle w:val="TableParagraph"/>
              <w:spacing w:line="210" w:lineRule="exact"/>
              <w:ind w:left="106"/>
              <w:rPr>
                <w:sz w:val="20"/>
              </w:rPr>
            </w:pPr>
            <w:r>
              <w:rPr>
                <w:sz w:val="20"/>
              </w:rPr>
              <w:t>Laila</w:t>
            </w:r>
            <w:r>
              <w:rPr>
                <w:spacing w:val="-8"/>
                <w:sz w:val="20"/>
              </w:rPr>
              <w:t xml:space="preserve"> </w:t>
            </w:r>
            <w:r>
              <w:rPr>
                <w:sz w:val="20"/>
              </w:rPr>
              <w:t>Hussein</w:t>
            </w:r>
            <w:r>
              <w:rPr>
                <w:spacing w:val="-5"/>
                <w:sz w:val="20"/>
              </w:rPr>
              <w:t xml:space="preserve"> </w:t>
            </w:r>
            <w:r>
              <w:rPr>
                <w:spacing w:val="-2"/>
                <w:sz w:val="20"/>
              </w:rPr>
              <w:t>Moustafa</w:t>
            </w:r>
          </w:p>
        </w:tc>
        <w:tc>
          <w:tcPr>
            <w:tcW w:w="1441" w:type="dxa"/>
          </w:tcPr>
          <w:p w14:paraId="60746C64" w14:textId="77777777" w:rsidR="00F62E01" w:rsidRDefault="00646DA3">
            <w:pPr>
              <w:pStyle w:val="TableParagraph"/>
              <w:spacing w:line="210" w:lineRule="exact"/>
              <w:ind w:left="102"/>
              <w:rPr>
                <w:sz w:val="20"/>
              </w:rPr>
            </w:pPr>
            <w:r>
              <w:rPr>
                <w:spacing w:val="-2"/>
                <w:sz w:val="20"/>
              </w:rPr>
              <w:t>Library</w:t>
            </w:r>
          </w:p>
        </w:tc>
        <w:tc>
          <w:tcPr>
            <w:tcW w:w="5666" w:type="dxa"/>
          </w:tcPr>
          <w:p w14:paraId="60746C65" w14:textId="77777777" w:rsidR="00F62E01" w:rsidRDefault="00646DA3">
            <w:pPr>
              <w:pStyle w:val="TableParagraph"/>
              <w:spacing w:line="210" w:lineRule="exact"/>
              <w:ind w:left="134"/>
              <w:rPr>
                <w:sz w:val="20"/>
              </w:rPr>
            </w:pPr>
            <w:r>
              <w:rPr>
                <w:sz w:val="20"/>
              </w:rPr>
              <w:t>Digital</w:t>
            </w:r>
            <w:r>
              <w:rPr>
                <w:spacing w:val="-5"/>
                <w:sz w:val="20"/>
              </w:rPr>
              <w:t xml:space="preserve"> </w:t>
            </w:r>
            <w:r>
              <w:rPr>
                <w:sz w:val="20"/>
              </w:rPr>
              <w:t>humanities;</w:t>
            </w:r>
            <w:r>
              <w:rPr>
                <w:spacing w:val="-5"/>
                <w:sz w:val="20"/>
              </w:rPr>
              <w:t xml:space="preserve"> </w:t>
            </w:r>
            <w:r>
              <w:rPr>
                <w:sz w:val="20"/>
              </w:rPr>
              <w:t>cultural</w:t>
            </w:r>
            <w:r>
              <w:rPr>
                <w:spacing w:val="-5"/>
                <w:sz w:val="20"/>
              </w:rPr>
              <w:t xml:space="preserve"> </w:t>
            </w:r>
            <w:r>
              <w:rPr>
                <w:spacing w:val="-2"/>
                <w:sz w:val="20"/>
              </w:rPr>
              <w:t>preservation</w:t>
            </w:r>
          </w:p>
        </w:tc>
      </w:tr>
      <w:tr w:rsidR="00F62E01" w14:paraId="60746C6A" w14:textId="77777777">
        <w:trPr>
          <w:trHeight w:val="230"/>
        </w:trPr>
        <w:tc>
          <w:tcPr>
            <w:tcW w:w="2249" w:type="dxa"/>
          </w:tcPr>
          <w:p w14:paraId="60746C67" w14:textId="77777777" w:rsidR="00F62E01" w:rsidRDefault="00646DA3">
            <w:pPr>
              <w:pStyle w:val="TableParagraph"/>
              <w:spacing w:line="210" w:lineRule="exact"/>
              <w:ind w:left="106"/>
              <w:rPr>
                <w:sz w:val="20"/>
              </w:rPr>
            </w:pPr>
            <w:r>
              <w:rPr>
                <w:sz w:val="20"/>
              </w:rPr>
              <w:t>Adam</w:t>
            </w:r>
            <w:r>
              <w:rPr>
                <w:spacing w:val="-4"/>
                <w:sz w:val="20"/>
              </w:rPr>
              <w:t xml:space="preserve"> </w:t>
            </w:r>
            <w:r>
              <w:rPr>
                <w:sz w:val="20"/>
              </w:rPr>
              <w:t>Mohamed</w:t>
            </w:r>
            <w:r>
              <w:rPr>
                <w:spacing w:val="-4"/>
                <w:sz w:val="20"/>
              </w:rPr>
              <w:t xml:space="preserve"> Osman</w:t>
            </w:r>
          </w:p>
        </w:tc>
        <w:tc>
          <w:tcPr>
            <w:tcW w:w="1441" w:type="dxa"/>
          </w:tcPr>
          <w:p w14:paraId="60746C68" w14:textId="77777777" w:rsidR="00F62E01" w:rsidRDefault="00646DA3">
            <w:pPr>
              <w:pStyle w:val="TableParagraph"/>
              <w:spacing w:line="210" w:lineRule="exact"/>
              <w:ind w:left="175"/>
              <w:rPr>
                <w:sz w:val="20"/>
              </w:rPr>
            </w:pPr>
            <w:r>
              <w:rPr>
                <w:spacing w:val="-4"/>
                <w:sz w:val="20"/>
              </w:rPr>
              <w:t>ECON</w:t>
            </w:r>
          </w:p>
        </w:tc>
        <w:tc>
          <w:tcPr>
            <w:tcW w:w="5666" w:type="dxa"/>
          </w:tcPr>
          <w:p w14:paraId="60746C69" w14:textId="77777777" w:rsidR="00F62E01" w:rsidRDefault="00646DA3">
            <w:pPr>
              <w:pStyle w:val="TableParagraph"/>
              <w:spacing w:line="210" w:lineRule="exact"/>
              <w:ind w:left="134"/>
              <w:rPr>
                <w:sz w:val="20"/>
              </w:rPr>
            </w:pPr>
            <w:r>
              <w:rPr>
                <w:sz w:val="20"/>
              </w:rPr>
              <w:t>Access</w:t>
            </w:r>
            <w:r>
              <w:rPr>
                <w:spacing w:val="-4"/>
                <w:sz w:val="20"/>
              </w:rPr>
              <w:t xml:space="preserve"> </w:t>
            </w:r>
            <w:r>
              <w:rPr>
                <w:sz w:val="20"/>
              </w:rPr>
              <w:t>to</w:t>
            </w:r>
            <w:r>
              <w:rPr>
                <w:spacing w:val="-1"/>
                <w:sz w:val="20"/>
              </w:rPr>
              <w:t xml:space="preserve"> </w:t>
            </w:r>
            <w:r>
              <w:rPr>
                <w:sz w:val="20"/>
              </w:rPr>
              <w:t>finance, private</w:t>
            </w:r>
            <w:r>
              <w:rPr>
                <w:spacing w:val="-2"/>
                <w:sz w:val="20"/>
              </w:rPr>
              <w:t xml:space="preserve"> </w:t>
            </w:r>
            <w:r>
              <w:rPr>
                <w:sz w:val="20"/>
              </w:rPr>
              <w:t>sector</w:t>
            </w:r>
            <w:r>
              <w:rPr>
                <w:spacing w:val="-1"/>
                <w:sz w:val="20"/>
              </w:rPr>
              <w:t xml:space="preserve"> </w:t>
            </w:r>
            <w:r>
              <w:rPr>
                <w:sz w:val="20"/>
              </w:rPr>
              <w:t>development,</w:t>
            </w:r>
            <w:r>
              <w:rPr>
                <w:spacing w:val="-3"/>
                <w:sz w:val="20"/>
              </w:rPr>
              <w:t xml:space="preserve"> </w:t>
            </w:r>
            <w:r>
              <w:rPr>
                <w:sz w:val="20"/>
              </w:rPr>
              <w:t>youth</w:t>
            </w:r>
            <w:r>
              <w:rPr>
                <w:spacing w:val="-1"/>
                <w:sz w:val="20"/>
              </w:rPr>
              <w:t xml:space="preserve"> </w:t>
            </w:r>
            <w:r>
              <w:rPr>
                <w:spacing w:val="-2"/>
                <w:sz w:val="20"/>
              </w:rPr>
              <w:t>employment</w:t>
            </w:r>
          </w:p>
        </w:tc>
      </w:tr>
      <w:tr w:rsidR="00F62E01" w14:paraId="60746C6E" w14:textId="77777777">
        <w:trPr>
          <w:trHeight w:val="230"/>
        </w:trPr>
        <w:tc>
          <w:tcPr>
            <w:tcW w:w="2249" w:type="dxa"/>
          </w:tcPr>
          <w:p w14:paraId="60746C6B" w14:textId="77777777" w:rsidR="00F62E01" w:rsidRDefault="00646DA3">
            <w:pPr>
              <w:pStyle w:val="TableParagraph"/>
              <w:spacing w:line="210" w:lineRule="exact"/>
              <w:ind w:left="106"/>
              <w:rPr>
                <w:sz w:val="20"/>
              </w:rPr>
            </w:pPr>
            <w:r>
              <w:rPr>
                <w:sz w:val="20"/>
              </w:rPr>
              <w:t>Ayse</w:t>
            </w:r>
            <w:r>
              <w:rPr>
                <w:spacing w:val="-6"/>
                <w:sz w:val="20"/>
              </w:rPr>
              <w:t xml:space="preserve"> </w:t>
            </w:r>
            <w:r>
              <w:rPr>
                <w:spacing w:val="-2"/>
                <w:sz w:val="20"/>
              </w:rPr>
              <w:t>Ozcan</w:t>
            </w:r>
          </w:p>
        </w:tc>
        <w:tc>
          <w:tcPr>
            <w:tcW w:w="1441" w:type="dxa"/>
          </w:tcPr>
          <w:p w14:paraId="60746C6C" w14:textId="77777777" w:rsidR="00F62E01" w:rsidRDefault="00646DA3">
            <w:pPr>
              <w:pStyle w:val="TableParagraph"/>
              <w:spacing w:line="210" w:lineRule="exact"/>
              <w:ind w:left="175"/>
              <w:rPr>
                <w:sz w:val="20"/>
              </w:rPr>
            </w:pPr>
            <w:r>
              <w:rPr>
                <w:spacing w:val="-4"/>
                <w:sz w:val="20"/>
              </w:rPr>
              <w:t>LING</w:t>
            </w:r>
          </w:p>
        </w:tc>
        <w:tc>
          <w:tcPr>
            <w:tcW w:w="5666" w:type="dxa"/>
          </w:tcPr>
          <w:p w14:paraId="60746C6D" w14:textId="77777777" w:rsidR="00F62E01" w:rsidRDefault="00646DA3">
            <w:pPr>
              <w:pStyle w:val="TableParagraph"/>
              <w:spacing w:line="210" w:lineRule="exact"/>
              <w:ind w:left="134"/>
              <w:rPr>
                <w:sz w:val="20"/>
              </w:rPr>
            </w:pPr>
            <w:r>
              <w:rPr>
                <w:sz w:val="20"/>
              </w:rPr>
              <w:t>Turkish</w:t>
            </w:r>
            <w:r>
              <w:rPr>
                <w:spacing w:val="-2"/>
                <w:sz w:val="20"/>
              </w:rPr>
              <w:t xml:space="preserve"> culture</w:t>
            </w:r>
          </w:p>
        </w:tc>
      </w:tr>
      <w:tr w:rsidR="00F62E01" w14:paraId="60746C72" w14:textId="77777777">
        <w:trPr>
          <w:trHeight w:val="462"/>
        </w:trPr>
        <w:tc>
          <w:tcPr>
            <w:tcW w:w="2249" w:type="dxa"/>
          </w:tcPr>
          <w:p w14:paraId="60746C6F" w14:textId="77777777" w:rsidR="00F62E01" w:rsidRDefault="00646DA3">
            <w:pPr>
              <w:pStyle w:val="TableParagraph"/>
              <w:ind w:left="106"/>
              <w:rPr>
                <w:sz w:val="20"/>
              </w:rPr>
            </w:pPr>
            <w:r>
              <w:rPr>
                <w:sz w:val="20"/>
              </w:rPr>
              <w:t>Eman</w:t>
            </w:r>
            <w:r>
              <w:rPr>
                <w:spacing w:val="2"/>
                <w:sz w:val="20"/>
              </w:rPr>
              <w:t xml:space="preserve"> </w:t>
            </w:r>
            <w:r>
              <w:rPr>
                <w:spacing w:val="-2"/>
                <w:sz w:val="20"/>
              </w:rPr>
              <w:t>Saadah</w:t>
            </w:r>
          </w:p>
        </w:tc>
        <w:tc>
          <w:tcPr>
            <w:tcW w:w="1441" w:type="dxa"/>
          </w:tcPr>
          <w:p w14:paraId="60746C70" w14:textId="77777777" w:rsidR="00F62E01" w:rsidRDefault="00646DA3">
            <w:pPr>
              <w:pStyle w:val="TableParagraph"/>
              <w:ind w:left="175"/>
              <w:rPr>
                <w:sz w:val="20"/>
              </w:rPr>
            </w:pPr>
            <w:r>
              <w:rPr>
                <w:spacing w:val="-4"/>
                <w:sz w:val="20"/>
              </w:rPr>
              <w:t>LING</w:t>
            </w:r>
          </w:p>
        </w:tc>
        <w:tc>
          <w:tcPr>
            <w:tcW w:w="5666" w:type="dxa"/>
          </w:tcPr>
          <w:p w14:paraId="60746C71" w14:textId="77777777" w:rsidR="00F62E01" w:rsidRDefault="00646DA3">
            <w:pPr>
              <w:pStyle w:val="TableParagraph"/>
              <w:spacing w:line="228" w:lineRule="exact"/>
              <w:ind w:left="166" w:right="481"/>
              <w:rPr>
                <w:sz w:val="20"/>
              </w:rPr>
            </w:pPr>
            <w:r>
              <w:rPr>
                <w:sz w:val="20"/>
              </w:rPr>
              <w:t>Arabic</w:t>
            </w:r>
            <w:r>
              <w:rPr>
                <w:spacing w:val="-7"/>
                <w:sz w:val="20"/>
              </w:rPr>
              <w:t xml:space="preserve"> </w:t>
            </w:r>
            <w:r>
              <w:rPr>
                <w:sz w:val="20"/>
              </w:rPr>
              <w:t>applied</w:t>
            </w:r>
            <w:r>
              <w:rPr>
                <w:spacing w:val="-7"/>
                <w:sz w:val="20"/>
              </w:rPr>
              <w:t xml:space="preserve"> </w:t>
            </w:r>
            <w:r>
              <w:rPr>
                <w:sz w:val="20"/>
              </w:rPr>
              <w:t>linguistics;</w:t>
            </w:r>
            <w:r>
              <w:rPr>
                <w:spacing w:val="-6"/>
                <w:sz w:val="20"/>
              </w:rPr>
              <w:t xml:space="preserve"> </w:t>
            </w:r>
            <w:r>
              <w:rPr>
                <w:sz w:val="20"/>
              </w:rPr>
              <w:t>language</w:t>
            </w:r>
            <w:r>
              <w:rPr>
                <w:spacing w:val="-7"/>
                <w:sz w:val="20"/>
              </w:rPr>
              <w:t xml:space="preserve"> </w:t>
            </w:r>
            <w:r>
              <w:rPr>
                <w:sz w:val="20"/>
              </w:rPr>
              <w:t>acquisition</w:t>
            </w:r>
            <w:r>
              <w:rPr>
                <w:spacing w:val="-6"/>
                <w:sz w:val="20"/>
              </w:rPr>
              <w:t xml:space="preserve"> </w:t>
            </w:r>
            <w:r>
              <w:rPr>
                <w:sz w:val="20"/>
              </w:rPr>
              <w:t>of</w:t>
            </w:r>
            <w:r>
              <w:rPr>
                <w:spacing w:val="-12"/>
                <w:sz w:val="20"/>
              </w:rPr>
              <w:t xml:space="preserve"> </w:t>
            </w:r>
            <w:r>
              <w:rPr>
                <w:sz w:val="20"/>
              </w:rPr>
              <w:t xml:space="preserve">heritage </w:t>
            </w:r>
            <w:r>
              <w:rPr>
                <w:spacing w:val="-2"/>
                <w:sz w:val="20"/>
              </w:rPr>
              <w:t>speakers</w:t>
            </w:r>
          </w:p>
        </w:tc>
      </w:tr>
      <w:tr w:rsidR="00F62E01" w14:paraId="60746C76" w14:textId="77777777">
        <w:trPr>
          <w:trHeight w:val="230"/>
        </w:trPr>
        <w:tc>
          <w:tcPr>
            <w:tcW w:w="2249" w:type="dxa"/>
          </w:tcPr>
          <w:p w14:paraId="60746C73" w14:textId="77777777" w:rsidR="00F62E01" w:rsidRDefault="00646DA3">
            <w:pPr>
              <w:pStyle w:val="TableParagraph"/>
              <w:spacing w:line="210" w:lineRule="exact"/>
              <w:ind w:left="106"/>
              <w:rPr>
                <w:sz w:val="20"/>
              </w:rPr>
            </w:pPr>
            <w:r>
              <w:rPr>
                <w:sz w:val="20"/>
              </w:rPr>
              <w:t>Taraneh</w:t>
            </w:r>
            <w:r>
              <w:rPr>
                <w:spacing w:val="-2"/>
                <w:sz w:val="20"/>
              </w:rPr>
              <w:t xml:space="preserve"> Sanei</w:t>
            </w:r>
          </w:p>
        </w:tc>
        <w:tc>
          <w:tcPr>
            <w:tcW w:w="1441" w:type="dxa"/>
          </w:tcPr>
          <w:p w14:paraId="60746C74" w14:textId="77777777" w:rsidR="00F62E01" w:rsidRDefault="00646DA3">
            <w:pPr>
              <w:pStyle w:val="TableParagraph"/>
              <w:spacing w:line="210" w:lineRule="exact"/>
              <w:ind w:left="175"/>
              <w:rPr>
                <w:sz w:val="20"/>
              </w:rPr>
            </w:pPr>
            <w:r>
              <w:rPr>
                <w:spacing w:val="-4"/>
                <w:sz w:val="20"/>
              </w:rPr>
              <w:t>LING</w:t>
            </w:r>
          </w:p>
        </w:tc>
        <w:tc>
          <w:tcPr>
            <w:tcW w:w="5666" w:type="dxa"/>
          </w:tcPr>
          <w:p w14:paraId="60746C75" w14:textId="77777777" w:rsidR="00F62E01" w:rsidRDefault="00646DA3">
            <w:pPr>
              <w:pStyle w:val="TableParagraph"/>
              <w:spacing w:line="210" w:lineRule="exact"/>
              <w:ind w:left="134"/>
              <w:rPr>
                <w:sz w:val="20"/>
              </w:rPr>
            </w:pPr>
            <w:r>
              <w:rPr>
                <w:sz w:val="20"/>
              </w:rPr>
              <w:t>Sociolinguistics;</w:t>
            </w:r>
            <w:r>
              <w:rPr>
                <w:spacing w:val="-7"/>
                <w:sz w:val="20"/>
              </w:rPr>
              <w:t xml:space="preserve"> </w:t>
            </w:r>
            <w:r>
              <w:rPr>
                <w:sz w:val="20"/>
              </w:rPr>
              <w:t>discourse</w:t>
            </w:r>
            <w:r>
              <w:rPr>
                <w:spacing w:val="-7"/>
                <w:sz w:val="20"/>
              </w:rPr>
              <w:t xml:space="preserve"> </w:t>
            </w:r>
            <w:r>
              <w:rPr>
                <w:sz w:val="20"/>
              </w:rPr>
              <w:t>analysis;</w:t>
            </w:r>
            <w:r>
              <w:rPr>
                <w:spacing w:val="-7"/>
                <w:sz w:val="20"/>
              </w:rPr>
              <w:t xml:space="preserve"> </w:t>
            </w:r>
            <w:r>
              <w:rPr>
                <w:spacing w:val="-2"/>
                <w:sz w:val="20"/>
              </w:rPr>
              <w:t>multilingualism</w:t>
            </w:r>
          </w:p>
        </w:tc>
      </w:tr>
      <w:tr w:rsidR="00F62E01" w14:paraId="60746C7B" w14:textId="77777777">
        <w:trPr>
          <w:trHeight w:val="458"/>
        </w:trPr>
        <w:tc>
          <w:tcPr>
            <w:tcW w:w="2249" w:type="dxa"/>
          </w:tcPr>
          <w:p w14:paraId="60746C77" w14:textId="77777777" w:rsidR="00F62E01" w:rsidRDefault="00646DA3">
            <w:pPr>
              <w:pStyle w:val="TableParagraph"/>
              <w:spacing w:line="227" w:lineRule="exact"/>
              <w:ind w:left="106"/>
              <w:rPr>
                <w:sz w:val="20"/>
              </w:rPr>
            </w:pPr>
            <w:r>
              <w:rPr>
                <w:sz w:val="20"/>
              </w:rPr>
              <w:t>Lila</w:t>
            </w:r>
            <w:r>
              <w:rPr>
                <w:spacing w:val="-3"/>
                <w:sz w:val="20"/>
              </w:rPr>
              <w:t xml:space="preserve"> </w:t>
            </w:r>
            <w:r>
              <w:rPr>
                <w:sz w:val="20"/>
              </w:rPr>
              <w:t xml:space="preserve">Adib </w:t>
            </w:r>
            <w:r>
              <w:rPr>
                <w:spacing w:val="-2"/>
                <w:sz w:val="20"/>
              </w:rPr>
              <w:t>Sharif</w:t>
            </w:r>
          </w:p>
        </w:tc>
        <w:tc>
          <w:tcPr>
            <w:tcW w:w="1441" w:type="dxa"/>
          </w:tcPr>
          <w:p w14:paraId="60746C78" w14:textId="77777777" w:rsidR="00F62E01" w:rsidRDefault="00646DA3">
            <w:pPr>
              <w:pStyle w:val="TableParagraph"/>
              <w:spacing w:line="227" w:lineRule="exact"/>
              <w:ind w:left="175"/>
              <w:rPr>
                <w:sz w:val="20"/>
              </w:rPr>
            </w:pPr>
            <w:r>
              <w:rPr>
                <w:spacing w:val="-5"/>
                <w:sz w:val="20"/>
              </w:rPr>
              <w:t>AAS</w:t>
            </w:r>
          </w:p>
        </w:tc>
        <w:tc>
          <w:tcPr>
            <w:tcW w:w="5666" w:type="dxa"/>
          </w:tcPr>
          <w:p w14:paraId="60746C79" w14:textId="77777777" w:rsidR="00F62E01" w:rsidRDefault="00646DA3">
            <w:pPr>
              <w:pStyle w:val="TableParagraph"/>
              <w:spacing w:line="227" w:lineRule="exact"/>
              <w:ind w:left="134"/>
              <w:rPr>
                <w:sz w:val="20"/>
              </w:rPr>
            </w:pPr>
            <w:r>
              <w:rPr>
                <w:sz w:val="20"/>
              </w:rPr>
              <w:t>Politics</w:t>
            </w:r>
            <w:r>
              <w:rPr>
                <w:spacing w:val="-4"/>
                <w:sz w:val="20"/>
              </w:rPr>
              <w:t xml:space="preserve"> </w:t>
            </w:r>
            <w:r>
              <w:rPr>
                <w:sz w:val="20"/>
              </w:rPr>
              <w:t>of consumption,</w:t>
            </w:r>
            <w:r>
              <w:rPr>
                <w:spacing w:val="-4"/>
                <w:sz w:val="20"/>
              </w:rPr>
              <w:t xml:space="preserve"> </w:t>
            </w:r>
            <w:r>
              <w:rPr>
                <w:sz w:val="20"/>
              </w:rPr>
              <w:t>indigenous</w:t>
            </w:r>
            <w:r>
              <w:rPr>
                <w:spacing w:val="-3"/>
                <w:sz w:val="20"/>
              </w:rPr>
              <w:t xml:space="preserve"> </w:t>
            </w:r>
            <w:r>
              <w:rPr>
                <w:sz w:val="20"/>
              </w:rPr>
              <w:t>survival,</w:t>
            </w:r>
            <w:r>
              <w:rPr>
                <w:spacing w:val="-5"/>
                <w:sz w:val="20"/>
              </w:rPr>
              <w:t xml:space="preserve"> </w:t>
            </w:r>
            <w:r>
              <w:rPr>
                <w:spacing w:val="-2"/>
                <w:sz w:val="20"/>
              </w:rPr>
              <w:t>neoliberalism,</w:t>
            </w:r>
          </w:p>
          <w:p w14:paraId="60746C7A" w14:textId="77777777" w:rsidR="00F62E01" w:rsidRDefault="00646DA3">
            <w:pPr>
              <w:pStyle w:val="TableParagraph"/>
              <w:spacing w:before="2" w:line="210" w:lineRule="exact"/>
              <w:ind w:left="114"/>
              <w:rPr>
                <w:sz w:val="20"/>
              </w:rPr>
            </w:pPr>
            <w:r>
              <w:rPr>
                <w:sz w:val="20"/>
              </w:rPr>
              <w:t>gender</w:t>
            </w:r>
            <w:r>
              <w:rPr>
                <w:spacing w:val="-1"/>
                <w:sz w:val="20"/>
              </w:rPr>
              <w:t xml:space="preserve"> </w:t>
            </w:r>
            <w:r>
              <w:rPr>
                <w:sz w:val="20"/>
              </w:rPr>
              <w:t xml:space="preserve">and </w:t>
            </w:r>
            <w:r>
              <w:rPr>
                <w:spacing w:val="-4"/>
                <w:sz w:val="20"/>
              </w:rPr>
              <w:t>race</w:t>
            </w:r>
          </w:p>
        </w:tc>
      </w:tr>
      <w:tr w:rsidR="00F62E01" w14:paraId="60746C7F" w14:textId="77777777">
        <w:trPr>
          <w:trHeight w:val="230"/>
        </w:trPr>
        <w:tc>
          <w:tcPr>
            <w:tcW w:w="2249" w:type="dxa"/>
          </w:tcPr>
          <w:p w14:paraId="60746C7C" w14:textId="77777777" w:rsidR="00F62E01" w:rsidRDefault="00646DA3">
            <w:pPr>
              <w:pStyle w:val="TableParagraph"/>
              <w:spacing w:line="210" w:lineRule="exact"/>
              <w:ind w:left="106"/>
              <w:rPr>
                <w:sz w:val="20"/>
              </w:rPr>
            </w:pPr>
            <w:r>
              <w:rPr>
                <w:color w:val="111111"/>
                <w:sz w:val="20"/>
              </w:rPr>
              <w:t>Dov</w:t>
            </w:r>
            <w:r>
              <w:rPr>
                <w:color w:val="111111"/>
                <w:spacing w:val="-3"/>
                <w:sz w:val="20"/>
              </w:rPr>
              <w:t xml:space="preserve"> </w:t>
            </w:r>
            <w:r>
              <w:rPr>
                <w:color w:val="111111"/>
                <w:spacing w:val="-2"/>
                <w:sz w:val="20"/>
              </w:rPr>
              <w:t>Weiss</w:t>
            </w:r>
          </w:p>
        </w:tc>
        <w:tc>
          <w:tcPr>
            <w:tcW w:w="1441" w:type="dxa"/>
          </w:tcPr>
          <w:p w14:paraId="60746C7D" w14:textId="77777777" w:rsidR="00F62E01" w:rsidRDefault="00646DA3">
            <w:pPr>
              <w:pStyle w:val="TableParagraph"/>
              <w:spacing w:line="210" w:lineRule="exact"/>
              <w:ind w:left="175"/>
              <w:rPr>
                <w:sz w:val="20"/>
              </w:rPr>
            </w:pPr>
            <w:r>
              <w:rPr>
                <w:color w:val="111111"/>
                <w:spacing w:val="-5"/>
                <w:sz w:val="20"/>
              </w:rPr>
              <w:t>REL</w:t>
            </w:r>
          </w:p>
        </w:tc>
        <w:tc>
          <w:tcPr>
            <w:tcW w:w="5666" w:type="dxa"/>
          </w:tcPr>
          <w:p w14:paraId="60746C7E" w14:textId="77777777" w:rsidR="00F62E01" w:rsidRDefault="00646DA3">
            <w:pPr>
              <w:pStyle w:val="TableParagraph"/>
              <w:spacing w:line="210" w:lineRule="exact"/>
              <w:ind w:left="134"/>
              <w:rPr>
                <w:sz w:val="20"/>
              </w:rPr>
            </w:pPr>
            <w:r>
              <w:rPr>
                <w:color w:val="111111"/>
                <w:sz w:val="20"/>
              </w:rPr>
              <w:t>History</w:t>
            </w:r>
            <w:r>
              <w:rPr>
                <w:color w:val="111111"/>
                <w:spacing w:val="-4"/>
                <w:sz w:val="20"/>
              </w:rPr>
              <w:t xml:space="preserve"> </w:t>
            </w:r>
            <w:r>
              <w:rPr>
                <w:color w:val="111111"/>
                <w:sz w:val="20"/>
              </w:rPr>
              <w:t>of</w:t>
            </w:r>
            <w:r>
              <w:rPr>
                <w:color w:val="111111"/>
                <w:spacing w:val="-2"/>
                <w:sz w:val="20"/>
              </w:rPr>
              <w:t xml:space="preserve"> </w:t>
            </w:r>
            <w:r>
              <w:rPr>
                <w:color w:val="111111"/>
                <w:sz w:val="20"/>
              </w:rPr>
              <w:t>Jewish</w:t>
            </w:r>
            <w:r>
              <w:rPr>
                <w:color w:val="111111"/>
                <w:spacing w:val="-3"/>
                <w:sz w:val="20"/>
              </w:rPr>
              <w:t xml:space="preserve"> </w:t>
            </w:r>
            <w:r>
              <w:rPr>
                <w:color w:val="111111"/>
                <w:sz w:val="20"/>
              </w:rPr>
              <w:t>biblical</w:t>
            </w:r>
            <w:r>
              <w:rPr>
                <w:color w:val="111111"/>
                <w:spacing w:val="-2"/>
                <w:sz w:val="20"/>
              </w:rPr>
              <w:t xml:space="preserve"> </w:t>
            </w:r>
            <w:r>
              <w:rPr>
                <w:color w:val="111111"/>
                <w:sz w:val="20"/>
              </w:rPr>
              <w:t>interpretation</w:t>
            </w:r>
            <w:r>
              <w:rPr>
                <w:color w:val="111111"/>
                <w:spacing w:val="-2"/>
                <w:sz w:val="20"/>
              </w:rPr>
              <w:t xml:space="preserve"> </w:t>
            </w:r>
            <w:r>
              <w:rPr>
                <w:color w:val="111111"/>
                <w:sz w:val="20"/>
              </w:rPr>
              <w:t>and</w:t>
            </w:r>
            <w:r>
              <w:rPr>
                <w:color w:val="111111"/>
                <w:spacing w:val="-7"/>
                <w:sz w:val="20"/>
              </w:rPr>
              <w:t xml:space="preserve"> </w:t>
            </w:r>
            <w:r>
              <w:rPr>
                <w:color w:val="111111"/>
                <w:sz w:val="20"/>
              </w:rPr>
              <w:t>rabbinic</w:t>
            </w:r>
            <w:r>
              <w:rPr>
                <w:color w:val="111111"/>
                <w:spacing w:val="-3"/>
                <w:sz w:val="20"/>
              </w:rPr>
              <w:t xml:space="preserve"> </w:t>
            </w:r>
            <w:r>
              <w:rPr>
                <w:color w:val="111111"/>
                <w:spacing w:val="-2"/>
                <w:sz w:val="20"/>
              </w:rPr>
              <w:t>theology</w:t>
            </w:r>
          </w:p>
        </w:tc>
      </w:tr>
    </w:tbl>
    <w:p w14:paraId="60746C80" w14:textId="77777777" w:rsidR="00F62E01" w:rsidRDefault="00F62E01">
      <w:pPr>
        <w:pStyle w:val="BodyText"/>
        <w:spacing w:before="3"/>
        <w:rPr>
          <w:sz w:val="21"/>
        </w:rPr>
      </w:pPr>
    </w:p>
    <w:p w14:paraId="60746C81" w14:textId="77777777" w:rsidR="00F62E01" w:rsidRDefault="00646DA3">
      <w:pPr>
        <w:pStyle w:val="BodyText"/>
        <w:spacing w:before="1" w:line="480" w:lineRule="auto"/>
        <w:ind w:left="520" w:right="804"/>
      </w:pPr>
      <w:r>
        <w:t xml:space="preserve">The Associate Director is </w:t>
      </w:r>
      <w:r>
        <w:rPr>
          <w:b/>
        </w:rPr>
        <w:t>Angela Williams</w:t>
      </w:r>
      <w:r>
        <w:t>, who has</w:t>
      </w:r>
      <w:r>
        <w:rPr>
          <w:spacing w:val="-2"/>
        </w:rPr>
        <w:t xml:space="preserve"> </w:t>
      </w:r>
      <w:r>
        <w:t>a Ph.D. in Educational Policy Studies, and teaches and researches on women and popular culture in the MENA region, as well as introduction to ME studies. She regularly serves as a campus reviewer for Boren and Fulbright applications.</w:t>
      </w:r>
      <w:r>
        <w:rPr>
          <w:spacing w:val="-1"/>
        </w:rPr>
        <w:t xml:space="preserve"> </w:t>
      </w:r>
      <w:r>
        <w:t>Williams</w:t>
      </w:r>
      <w:r>
        <w:rPr>
          <w:spacing w:val="-3"/>
        </w:rPr>
        <w:t xml:space="preserve"> </w:t>
      </w:r>
      <w:r>
        <w:t>has</w:t>
      </w:r>
      <w:r>
        <w:rPr>
          <w:spacing w:val="-4"/>
        </w:rPr>
        <w:t xml:space="preserve"> </w:t>
      </w:r>
      <w:r>
        <w:t>served</w:t>
      </w:r>
      <w:r>
        <w:rPr>
          <w:spacing w:val="-3"/>
        </w:rPr>
        <w:t xml:space="preserve"> </w:t>
      </w:r>
      <w:r>
        <w:t>on</w:t>
      </w:r>
      <w:r>
        <w:rPr>
          <w:spacing w:val="-3"/>
        </w:rPr>
        <w:t xml:space="preserve"> </w:t>
      </w:r>
      <w:r>
        <w:t>the</w:t>
      </w:r>
      <w:r>
        <w:rPr>
          <w:spacing w:val="-2"/>
        </w:rPr>
        <w:t xml:space="preserve"> </w:t>
      </w:r>
      <w:r>
        <w:t>board</w:t>
      </w:r>
      <w:r>
        <w:rPr>
          <w:spacing w:val="-3"/>
        </w:rPr>
        <w:t xml:space="preserve"> </w:t>
      </w:r>
      <w:r>
        <w:t>of</w:t>
      </w:r>
      <w:r>
        <w:rPr>
          <w:spacing w:val="-3"/>
        </w:rPr>
        <w:t xml:space="preserve"> </w:t>
      </w:r>
      <w:r>
        <w:t>MEOC,</w:t>
      </w:r>
      <w:r>
        <w:rPr>
          <w:spacing w:val="-3"/>
        </w:rPr>
        <w:t xml:space="preserve"> </w:t>
      </w:r>
      <w:r>
        <w:t>a</w:t>
      </w:r>
      <w:r>
        <w:rPr>
          <w:spacing w:val="-2"/>
        </w:rPr>
        <w:t xml:space="preserve"> </w:t>
      </w:r>
      <w:r>
        <w:t>national</w:t>
      </w:r>
      <w:r>
        <w:rPr>
          <w:spacing w:val="-3"/>
        </w:rPr>
        <w:t xml:space="preserve"> </w:t>
      </w:r>
      <w:r>
        <w:t>network</w:t>
      </w:r>
      <w:r>
        <w:rPr>
          <w:spacing w:val="-3"/>
        </w:rPr>
        <w:t xml:space="preserve"> </w:t>
      </w:r>
      <w:r>
        <w:t>of</w:t>
      </w:r>
      <w:r>
        <w:rPr>
          <w:spacing w:val="-3"/>
        </w:rPr>
        <w:t xml:space="preserve"> </w:t>
      </w:r>
      <w:r>
        <w:t>educators</w:t>
      </w:r>
      <w:r>
        <w:rPr>
          <w:spacing w:val="-5"/>
        </w:rPr>
        <w:t xml:space="preserve"> </w:t>
      </w:r>
      <w:r>
        <w:t>on</w:t>
      </w:r>
      <w:r>
        <w:rPr>
          <w:spacing w:val="-3"/>
        </w:rPr>
        <w:t xml:space="preserve"> </w:t>
      </w:r>
      <w:r>
        <w:t xml:space="preserve">the ME, and has presented at teacher workshops for schools and institutes in UIUC, nationally and abroad, and led teacher study tours to Morocco, Qatar and Oman. </w:t>
      </w:r>
      <w:r>
        <w:rPr>
          <w:b/>
          <w:color w:val="160D0F"/>
        </w:rPr>
        <w:t>Terri Gitler</w:t>
      </w:r>
      <w:r>
        <w:rPr>
          <w:color w:val="160D0F"/>
        </w:rPr>
        <w:t>, the Office Support Specia</w:t>
      </w:r>
      <w:r>
        <w:rPr>
          <w:color w:val="160D0F"/>
        </w:rPr>
        <w:t xml:space="preserve">list, holds a </w:t>
      </w:r>
      <w:r>
        <w:t>MA in British and American literature. Before taking her present position at CSAMES, she worked for many years in the publishing field as</w:t>
      </w:r>
      <w:r>
        <w:rPr>
          <w:spacing w:val="-4"/>
        </w:rPr>
        <w:t xml:space="preserve"> </w:t>
      </w:r>
      <w:r>
        <w:t>a copyeditor, project</w:t>
      </w:r>
    </w:p>
    <w:p w14:paraId="60746C82" w14:textId="77777777" w:rsidR="00F62E01" w:rsidRDefault="00F62E01">
      <w:pPr>
        <w:spacing w:line="480" w:lineRule="auto"/>
        <w:sectPr w:rsidR="00F62E01">
          <w:pgSz w:w="12240" w:h="15840"/>
          <w:pgMar w:top="940" w:right="640" w:bottom="1200" w:left="920" w:header="726" w:footer="1010" w:gutter="0"/>
          <w:cols w:space="720"/>
        </w:sectPr>
      </w:pPr>
    </w:p>
    <w:p w14:paraId="60746C83" w14:textId="77777777" w:rsidR="00F62E01" w:rsidRDefault="00F62E01">
      <w:pPr>
        <w:pStyle w:val="BodyText"/>
        <w:rPr>
          <w:sz w:val="20"/>
        </w:rPr>
      </w:pPr>
    </w:p>
    <w:p w14:paraId="60746C84" w14:textId="77777777" w:rsidR="00F62E01" w:rsidRDefault="00F62E01">
      <w:pPr>
        <w:pStyle w:val="BodyText"/>
        <w:spacing w:before="10"/>
        <w:rPr>
          <w:sz w:val="22"/>
        </w:rPr>
      </w:pPr>
    </w:p>
    <w:p w14:paraId="60746C85" w14:textId="77777777" w:rsidR="00F62E01" w:rsidRDefault="00646DA3">
      <w:pPr>
        <w:pStyle w:val="BodyText"/>
        <w:spacing w:line="480" w:lineRule="auto"/>
        <w:ind w:left="520" w:right="856"/>
      </w:pPr>
      <w:r>
        <w:t>coordinator,</w:t>
      </w:r>
      <w:r>
        <w:rPr>
          <w:spacing w:val="-6"/>
        </w:rPr>
        <w:t xml:space="preserve"> </w:t>
      </w:r>
      <w:r>
        <w:t>and</w:t>
      </w:r>
      <w:r>
        <w:rPr>
          <w:spacing w:val="-3"/>
        </w:rPr>
        <w:t xml:space="preserve"> </w:t>
      </w:r>
      <w:r>
        <w:t>executive</w:t>
      </w:r>
      <w:r>
        <w:rPr>
          <w:spacing w:val="-2"/>
        </w:rPr>
        <w:t xml:space="preserve"> </w:t>
      </w:r>
      <w:r>
        <w:t>manager. A</w:t>
      </w:r>
      <w:r>
        <w:rPr>
          <w:spacing w:val="-5"/>
        </w:rPr>
        <w:t xml:space="preserve"> </w:t>
      </w:r>
      <w:r>
        <w:t>complete</w:t>
      </w:r>
      <w:r>
        <w:rPr>
          <w:spacing w:val="-2"/>
        </w:rPr>
        <w:t xml:space="preserve"> </w:t>
      </w:r>
      <w:r>
        <w:t>list</w:t>
      </w:r>
      <w:r>
        <w:rPr>
          <w:spacing w:val="-3"/>
        </w:rPr>
        <w:t xml:space="preserve"> </w:t>
      </w:r>
      <w:r>
        <w:t>of</w:t>
      </w:r>
      <w:r>
        <w:rPr>
          <w:spacing w:val="-3"/>
        </w:rPr>
        <w:t xml:space="preserve"> </w:t>
      </w:r>
      <w:r>
        <w:t>CSAMES-affiliated</w:t>
      </w:r>
      <w:r>
        <w:rPr>
          <w:spacing w:val="-3"/>
        </w:rPr>
        <w:t xml:space="preserve"> </w:t>
      </w:r>
      <w:r>
        <w:t>faculty</w:t>
      </w:r>
      <w:r>
        <w:rPr>
          <w:spacing w:val="-8"/>
        </w:rPr>
        <w:t xml:space="preserve"> </w:t>
      </w:r>
      <w:r>
        <w:t>who</w:t>
      </w:r>
      <w:r>
        <w:rPr>
          <w:spacing w:val="-3"/>
        </w:rPr>
        <w:t xml:space="preserve"> </w:t>
      </w:r>
      <w:r>
        <w:t>teach and research on the ME is provided in Appendix B.</w:t>
      </w:r>
    </w:p>
    <w:p w14:paraId="60746C86" w14:textId="77777777" w:rsidR="00F62E01" w:rsidRDefault="00F62E01">
      <w:pPr>
        <w:pStyle w:val="BodyText"/>
        <w:spacing w:before="10"/>
        <w:rPr>
          <w:sz w:val="20"/>
        </w:rPr>
      </w:pPr>
    </w:p>
    <w:p w14:paraId="60746C87" w14:textId="77777777" w:rsidR="00F62E01" w:rsidRDefault="00646DA3">
      <w:pPr>
        <w:pStyle w:val="ListParagraph"/>
        <w:numPr>
          <w:ilvl w:val="2"/>
          <w:numId w:val="3"/>
        </w:numPr>
        <w:tabs>
          <w:tab w:val="left" w:pos="1173"/>
        </w:tabs>
        <w:spacing w:before="1" w:line="480" w:lineRule="auto"/>
        <w:ind w:right="842" w:firstLine="0"/>
        <w:rPr>
          <w:sz w:val="24"/>
        </w:rPr>
      </w:pPr>
      <w:r>
        <w:rPr>
          <w:b/>
          <w:sz w:val="24"/>
        </w:rPr>
        <w:t>Professional Development Opportunities</w:t>
      </w:r>
      <w:r>
        <w:rPr>
          <w:sz w:val="24"/>
        </w:rPr>
        <w:t>. UIUC supports faculty research, conference travel, course development and training in a second discipline through direct funding,</w:t>
      </w:r>
      <w:r>
        <w:rPr>
          <w:sz w:val="24"/>
        </w:rPr>
        <w:t xml:space="preserve"> teaching release time, and reading groups, workshops, exhibits and conferences. Faculty members are encouraged to travel for research and conferences; generous campus support allows faculty to attend conferences both in the US and overseas. The university</w:t>
      </w:r>
      <w:r>
        <w:rPr>
          <w:sz w:val="24"/>
        </w:rPr>
        <w:t xml:space="preserve"> makes annual contributions to faculty research accounts and provides additional funding through fellowships and awards from the</w:t>
      </w:r>
      <w:r>
        <w:rPr>
          <w:spacing w:val="-3"/>
          <w:sz w:val="24"/>
        </w:rPr>
        <w:t xml:space="preserve"> </w:t>
      </w:r>
      <w:r>
        <w:rPr>
          <w:sz w:val="24"/>
        </w:rPr>
        <w:t>Campus</w:t>
      </w:r>
      <w:r>
        <w:rPr>
          <w:spacing w:val="-5"/>
          <w:sz w:val="24"/>
        </w:rPr>
        <w:t xml:space="preserve"> </w:t>
      </w:r>
      <w:r>
        <w:rPr>
          <w:sz w:val="24"/>
        </w:rPr>
        <w:t>Research</w:t>
      </w:r>
      <w:r>
        <w:rPr>
          <w:spacing w:val="-4"/>
          <w:sz w:val="24"/>
        </w:rPr>
        <w:t xml:space="preserve"> </w:t>
      </w:r>
      <w:r>
        <w:rPr>
          <w:sz w:val="24"/>
        </w:rPr>
        <w:t>Board,</w:t>
      </w:r>
      <w:r>
        <w:rPr>
          <w:spacing w:val="-2"/>
          <w:sz w:val="24"/>
        </w:rPr>
        <w:t xml:space="preserve"> </w:t>
      </w:r>
      <w:r>
        <w:rPr>
          <w:sz w:val="24"/>
        </w:rPr>
        <w:t>the</w:t>
      </w:r>
      <w:r>
        <w:rPr>
          <w:spacing w:val="-3"/>
          <w:sz w:val="24"/>
        </w:rPr>
        <w:t xml:space="preserve"> </w:t>
      </w:r>
      <w:r>
        <w:rPr>
          <w:sz w:val="24"/>
        </w:rPr>
        <w:t>Humanities</w:t>
      </w:r>
      <w:r>
        <w:rPr>
          <w:spacing w:val="-4"/>
          <w:sz w:val="24"/>
        </w:rPr>
        <w:t xml:space="preserve"> </w:t>
      </w:r>
      <w:r>
        <w:rPr>
          <w:sz w:val="24"/>
        </w:rPr>
        <w:t>Research</w:t>
      </w:r>
      <w:r>
        <w:rPr>
          <w:spacing w:val="-3"/>
          <w:sz w:val="24"/>
        </w:rPr>
        <w:t xml:space="preserve"> </w:t>
      </w:r>
      <w:r>
        <w:rPr>
          <w:sz w:val="24"/>
        </w:rPr>
        <w:t>Institute,</w:t>
      </w:r>
      <w:r>
        <w:rPr>
          <w:spacing w:val="-4"/>
          <w:sz w:val="24"/>
        </w:rPr>
        <w:t xml:space="preserve"> </w:t>
      </w:r>
      <w:r>
        <w:rPr>
          <w:sz w:val="24"/>
        </w:rPr>
        <w:t>Center</w:t>
      </w:r>
      <w:r>
        <w:rPr>
          <w:spacing w:val="-3"/>
          <w:sz w:val="24"/>
        </w:rPr>
        <w:t xml:space="preserve"> </w:t>
      </w:r>
      <w:r>
        <w:rPr>
          <w:sz w:val="24"/>
        </w:rPr>
        <w:t>for</w:t>
      </w:r>
      <w:r>
        <w:rPr>
          <w:spacing w:val="-4"/>
          <w:sz w:val="24"/>
        </w:rPr>
        <w:t xml:space="preserve"> </w:t>
      </w:r>
      <w:r>
        <w:rPr>
          <w:sz w:val="24"/>
        </w:rPr>
        <w:t>Advanced</w:t>
      </w:r>
      <w:r>
        <w:rPr>
          <w:spacing w:val="-4"/>
          <w:sz w:val="24"/>
        </w:rPr>
        <w:t xml:space="preserve"> </w:t>
      </w:r>
      <w:r>
        <w:rPr>
          <w:sz w:val="24"/>
        </w:rPr>
        <w:t>Study,</w:t>
      </w:r>
      <w:r>
        <w:rPr>
          <w:spacing w:val="-4"/>
          <w:sz w:val="24"/>
        </w:rPr>
        <w:t xml:space="preserve"> </w:t>
      </w:r>
      <w:r>
        <w:rPr>
          <w:sz w:val="24"/>
        </w:rPr>
        <w:t xml:space="preserve">and various endowed faculty scholarships. </w:t>
      </w:r>
      <w:r>
        <w:rPr>
          <w:sz w:val="24"/>
        </w:rPr>
        <w:t>Many campus units provide research fellowships that allow faculty to devote all their time to research. CSAMES faculty members regularly travel to the MENA for research and conferences and participate in annual disciplinary conferences. The many lectures a</w:t>
      </w:r>
      <w:r>
        <w:rPr>
          <w:sz w:val="24"/>
        </w:rPr>
        <w:t>nd conferences on our campus also offer faculty and students opportunities to meet scholars and present their research. All full-time employees are eligible for free tuition to pursue professional development opportunities. CSAMES</w:t>
      </w:r>
      <w:r>
        <w:rPr>
          <w:spacing w:val="-2"/>
          <w:sz w:val="24"/>
        </w:rPr>
        <w:t xml:space="preserve"> </w:t>
      </w:r>
      <w:r>
        <w:rPr>
          <w:sz w:val="24"/>
        </w:rPr>
        <w:t>affiliated faculty grants</w:t>
      </w:r>
      <w:r>
        <w:rPr>
          <w:spacing w:val="-2"/>
          <w:sz w:val="24"/>
        </w:rPr>
        <w:t xml:space="preserve"> </w:t>
      </w:r>
      <w:r>
        <w:rPr>
          <w:sz w:val="24"/>
        </w:rPr>
        <w:t>from 2020-21 totaled $23,048,750.</w:t>
      </w:r>
    </w:p>
    <w:p w14:paraId="60746C88" w14:textId="77777777" w:rsidR="00F62E01" w:rsidRDefault="00646DA3">
      <w:pPr>
        <w:pStyle w:val="ListParagraph"/>
        <w:numPr>
          <w:ilvl w:val="2"/>
          <w:numId w:val="3"/>
        </w:numPr>
        <w:tabs>
          <w:tab w:val="left" w:pos="1149"/>
        </w:tabs>
        <w:spacing w:before="2" w:line="480" w:lineRule="auto"/>
        <w:ind w:right="816" w:firstLine="0"/>
        <w:rPr>
          <w:sz w:val="24"/>
        </w:rPr>
      </w:pPr>
      <w:r>
        <w:rPr>
          <w:b/>
          <w:sz w:val="24"/>
        </w:rPr>
        <w:t>Participation in Teaching, Supervision and Advising</w:t>
      </w:r>
      <w:r>
        <w:rPr>
          <w:sz w:val="24"/>
        </w:rPr>
        <w:t>. UIUC places a high priority on teaching and mentoring. Tenure-line faculty teach four courses a year, and supervise senior honors</w:t>
      </w:r>
      <w:r>
        <w:rPr>
          <w:spacing w:val="-5"/>
          <w:sz w:val="24"/>
        </w:rPr>
        <w:t xml:space="preserve"> </w:t>
      </w:r>
      <w:r>
        <w:rPr>
          <w:sz w:val="24"/>
        </w:rPr>
        <w:t>theses,</w:t>
      </w:r>
      <w:r>
        <w:rPr>
          <w:spacing w:val="-3"/>
          <w:sz w:val="24"/>
        </w:rPr>
        <w:t xml:space="preserve"> </w:t>
      </w:r>
      <w:r>
        <w:rPr>
          <w:sz w:val="24"/>
        </w:rPr>
        <w:t>independent</w:t>
      </w:r>
      <w:r>
        <w:rPr>
          <w:spacing w:val="-2"/>
          <w:sz w:val="24"/>
        </w:rPr>
        <w:t xml:space="preserve"> </w:t>
      </w:r>
      <w:r>
        <w:rPr>
          <w:sz w:val="24"/>
        </w:rPr>
        <w:t>study,</w:t>
      </w:r>
      <w:r>
        <w:rPr>
          <w:spacing w:val="-3"/>
          <w:sz w:val="24"/>
        </w:rPr>
        <w:t xml:space="preserve"> </w:t>
      </w:r>
      <w:r>
        <w:rPr>
          <w:sz w:val="24"/>
        </w:rPr>
        <w:t>Master’s</w:t>
      </w:r>
      <w:r>
        <w:rPr>
          <w:spacing w:val="-5"/>
          <w:sz w:val="24"/>
        </w:rPr>
        <w:t xml:space="preserve"> </w:t>
      </w:r>
      <w:r>
        <w:rPr>
          <w:sz w:val="24"/>
        </w:rPr>
        <w:t>th</w:t>
      </w:r>
      <w:r>
        <w:rPr>
          <w:sz w:val="24"/>
        </w:rPr>
        <w:t>eses</w:t>
      </w:r>
      <w:r>
        <w:rPr>
          <w:spacing w:val="-5"/>
          <w:sz w:val="24"/>
        </w:rPr>
        <w:t xml:space="preserve"> </w:t>
      </w:r>
      <w:r>
        <w:rPr>
          <w:sz w:val="24"/>
        </w:rPr>
        <w:t>and</w:t>
      </w:r>
      <w:r>
        <w:rPr>
          <w:spacing w:val="-3"/>
          <w:sz w:val="24"/>
        </w:rPr>
        <w:t xml:space="preserve"> </w:t>
      </w:r>
      <w:r>
        <w:rPr>
          <w:sz w:val="24"/>
        </w:rPr>
        <w:t>doctoral</w:t>
      </w:r>
      <w:r>
        <w:rPr>
          <w:spacing w:val="-2"/>
          <w:sz w:val="24"/>
        </w:rPr>
        <w:t xml:space="preserve"> </w:t>
      </w:r>
      <w:r>
        <w:rPr>
          <w:sz w:val="24"/>
        </w:rPr>
        <w:t>dissertations,</w:t>
      </w:r>
      <w:r>
        <w:rPr>
          <w:spacing w:val="-3"/>
          <w:sz w:val="24"/>
        </w:rPr>
        <w:t xml:space="preserve"> </w:t>
      </w:r>
      <w:r>
        <w:rPr>
          <w:sz w:val="24"/>
        </w:rPr>
        <w:t>and</w:t>
      </w:r>
      <w:r>
        <w:rPr>
          <w:spacing w:val="-8"/>
          <w:sz w:val="24"/>
        </w:rPr>
        <w:t xml:space="preserve"> </w:t>
      </w:r>
      <w:r>
        <w:rPr>
          <w:sz w:val="24"/>
        </w:rPr>
        <w:t>advise</w:t>
      </w:r>
      <w:r>
        <w:rPr>
          <w:spacing w:val="-2"/>
          <w:sz w:val="24"/>
        </w:rPr>
        <w:t xml:space="preserve"> </w:t>
      </w:r>
      <w:r>
        <w:rPr>
          <w:sz w:val="24"/>
        </w:rPr>
        <w:t>students. Faculty hold two or more office hours each week and regularly hold meetings with doctoral students. The CSAMES Director serves as Director of Graduate Studies for the Center’s MA program. He meets with students for advising regularly before the b</w:t>
      </w:r>
      <w:r>
        <w:rPr>
          <w:sz w:val="24"/>
        </w:rPr>
        <w:t>eginning of each semester and maintains email contact with them. Each student must discuss a plan of study with the</w:t>
      </w:r>
    </w:p>
    <w:p w14:paraId="60746C89"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8A" w14:textId="77777777" w:rsidR="00F62E01" w:rsidRDefault="00F62E01">
      <w:pPr>
        <w:pStyle w:val="BodyText"/>
        <w:rPr>
          <w:sz w:val="20"/>
        </w:rPr>
      </w:pPr>
    </w:p>
    <w:p w14:paraId="60746C8B" w14:textId="77777777" w:rsidR="00F62E01" w:rsidRDefault="00F62E01">
      <w:pPr>
        <w:pStyle w:val="BodyText"/>
        <w:spacing w:before="10"/>
        <w:rPr>
          <w:sz w:val="22"/>
        </w:rPr>
      </w:pPr>
    </w:p>
    <w:p w14:paraId="60746C8C" w14:textId="77777777" w:rsidR="00F62E01" w:rsidRDefault="00646DA3">
      <w:pPr>
        <w:pStyle w:val="BodyText"/>
        <w:spacing w:line="480" w:lineRule="auto"/>
        <w:ind w:left="520" w:right="804"/>
      </w:pPr>
      <w:r>
        <w:t>Director along with their career interests and prospects. The Associate Director, who completed training</w:t>
      </w:r>
      <w:r>
        <w:rPr>
          <w:spacing w:val="-3"/>
        </w:rPr>
        <w:t xml:space="preserve"> </w:t>
      </w:r>
      <w:r>
        <w:t>for</w:t>
      </w:r>
      <w:r>
        <w:rPr>
          <w:spacing w:val="-7"/>
        </w:rPr>
        <w:t xml:space="preserve"> </w:t>
      </w:r>
      <w:r>
        <w:t>a</w:t>
      </w:r>
      <w:r>
        <w:rPr>
          <w:spacing w:val="-2"/>
        </w:rPr>
        <w:t xml:space="preserve"> </w:t>
      </w:r>
      <w:r>
        <w:t>career</w:t>
      </w:r>
      <w:r>
        <w:rPr>
          <w:spacing w:val="-4"/>
        </w:rPr>
        <w:t xml:space="preserve"> </w:t>
      </w:r>
      <w:r>
        <w:t>coachi</w:t>
      </w:r>
      <w:r>
        <w:t>ng</w:t>
      </w:r>
      <w:r>
        <w:rPr>
          <w:spacing w:val="-3"/>
        </w:rPr>
        <w:t xml:space="preserve"> </w:t>
      </w:r>
      <w:r>
        <w:t>certificate</w:t>
      </w:r>
      <w:r>
        <w:rPr>
          <w:spacing w:val="-2"/>
        </w:rPr>
        <w:t xml:space="preserve"> </w:t>
      </w:r>
      <w:r>
        <w:t>offered</w:t>
      </w:r>
      <w:r>
        <w:rPr>
          <w:spacing w:val="-3"/>
        </w:rPr>
        <w:t xml:space="preserve"> </w:t>
      </w:r>
      <w:r>
        <w:t>by</w:t>
      </w:r>
      <w:r>
        <w:rPr>
          <w:spacing w:val="-3"/>
        </w:rPr>
        <w:t xml:space="preserve"> </w:t>
      </w:r>
      <w:r>
        <w:t>the</w:t>
      </w:r>
      <w:r>
        <w:rPr>
          <w:spacing w:val="-2"/>
        </w:rPr>
        <w:t xml:space="preserve"> </w:t>
      </w:r>
      <w:r>
        <w:t>Career</w:t>
      </w:r>
      <w:r>
        <w:rPr>
          <w:spacing w:val="-3"/>
        </w:rPr>
        <w:t xml:space="preserve"> </w:t>
      </w:r>
      <w:r>
        <w:t>Center</w:t>
      </w:r>
      <w:r>
        <w:rPr>
          <w:spacing w:val="-3"/>
        </w:rPr>
        <w:t xml:space="preserve"> </w:t>
      </w:r>
      <w:r>
        <w:t>in</w:t>
      </w:r>
      <w:r>
        <w:rPr>
          <w:spacing w:val="-3"/>
        </w:rPr>
        <w:t xml:space="preserve"> </w:t>
      </w:r>
      <w:r>
        <w:t>2019</w:t>
      </w:r>
      <w:r>
        <w:rPr>
          <w:spacing w:val="-3"/>
        </w:rPr>
        <w:t xml:space="preserve"> </w:t>
      </w:r>
      <w:r>
        <w:t>at</w:t>
      </w:r>
      <w:r>
        <w:rPr>
          <w:spacing w:val="-3"/>
        </w:rPr>
        <w:t xml:space="preserve"> </w:t>
      </w:r>
      <w:r>
        <w:t>UIUC, serves</w:t>
      </w:r>
      <w:r>
        <w:rPr>
          <w:spacing w:val="-5"/>
        </w:rPr>
        <w:t xml:space="preserve"> </w:t>
      </w:r>
      <w:r>
        <w:t>as advisor for students taking one of CSAMES’ undergraduate minors – South Asian Studies or Islamic World Studies. A new ME studies current student and alumni network campaign will begin i</w:t>
      </w:r>
      <w:r>
        <w:t>n AY 2022 with the effort to connect UIUC alumni and current students. The Office of Undergraduate Research promotes faculty-guided research. The 2021 Undergraduate Research Week featured the work of 692 students, mainly virtually.</w:t>
      </w:r>
    </w:p>
    <w:p w14:paraId="60746C8D" w14:textId="77777777" w:rsidR="00F62E01" w:rsidRDefault="00646DA3">
      <w:pPr>
        <w:pStyle w:val="BodyText"/>
        <w:spacing w:before="1" w:line="480" w:lineRule="auto"/>
        <w:ind w:left="520" w:right="804"/>
      </w:pPr>
      <w:r>
        <w:rPr>
          <w:b/>
        </w:rPr>
        <w:t>E.2 Adequacy of Center S</w:t>
      </w:r>
      <w:r>
        <w:rPr>
          <w:b/>
        </w:rPr>
        <w:t>taffing and Oversight</w:t>
      </w:r>
      <w:r>
        <w:t>. As mentioned in §A, CSAMES is housed within</w:t>
      </w:r>
      <w:r>
        <w:rPr>
          <w:spacing w:val="-2"/>
        </w:rPr>
        <w:t xml:space="preserve"> </w:t>
      </w:r>
      <w:r>
        <w:t>the IGI,</w:t>
      </w:r>
      <w:r>
        <w:rPr>
          <w:spacing w:val="-2"/>
        </w:rPr>
        <w:t xml:space="preserve"> </w:t>
      </w:r>
      <w:r>
        <w:t>which</w:t>
      </w:r>
      <w:r>
        <w:rPr>
          <w:spacing w:val="-6"/>
        </w:rPr>
        <w:t xml:space="preserve"> </w:t>
      </w:r>
      <w:r>
        <w:t>involves</w:t>
      </w:r>
      <w:r>
        <w:rPr>
          <w:spacing w:val="-4"/>
        </w:rPr>
        <w:t xml:space="preserve"> </w:t>
      </w:r>
      <w:r>
        <w:t>a</w:t>
      </w:r>
      <w:r>
        <w:rPr>
          <w:spacing w:val="-1"/>
        </w:rPr>
        <w:t xml:space="preserve"> </w:t>
      </w:r>
      <w:r>
        <w:t>dual-reporting</w:t>
      </w:r>
      <w:r>
        <w:rPr>
          <w:spacing w:val="-1"/>
        </w:rPr>
        <w:t xml:space="preserve"> </w:t>
      </w:r>
      <w:r>
        <w:t>structure.</w:t>
      </w:r>
      <w:r>
        <w:rPr>
          <w:spacing w:val="-2"/>
        </w:rPr>
        <w:t xml:space="preserve"> </w:t>
      </w:r>
      <w:r>
        <w:t>IGI</w:t>
      </w:r>
      <w:r>
        <w:rPr>
          <w:spacing w:val="-2"/>
        </w:rPr>
        <w:t xml:space="preserve"> </w:t>
      </w:r>
      <w:r>
        <w:t>is</w:t>
      </w:r>
      <w:r>
        <w:rPr>
          <w:spacing w:val="-4"/>
        </w:rPr>
        <w:t xml:space="preserve"> </w:t>
      </w:r>
      <w:r>
        <w:t>housed</w:t>
      </w:r>
      <w:r>
        <w:rPr>
          <w:spacing w:val="-2"/>
        </w:rPr>
        <w:t xml:space="preserve"> </w:t>
      </w:r>
      <w:r>
        <w:t>in</w:t>
      </w:r>
      <w:r>
        <w:rPr>
          <w:spacing w:val="-2"/>
        </w:rPr>
        <w:t xml:space="preserve"> </w:t>
      </w:r>
      <w:r>
        <w:t>the College</w:t>
      </w:r>
      <w:r>
        <w:rPr>
          <w:spacing w:val="-1"/>
        </w:rPr>
        <w:t xml:space="preserve"> </w:t>
      </w:r>
      <w:r>
        <w:t>of</w:t>
      </w:r>
      <w:r>
        <w:rPr>
          <w:spacing w:val="-2"/>
        </w:rPr>
        <w:t xml:space="preserve"> </w:t>
      </w:r>
      <w:r>
        <w:t>Liberal Arts</w:t>
      </w:r>
      <w:r>
        <w:rPr>
          <w:spacing w:val="-3"/>
        </w:rPr>
        <w:t xml:space="preserve"> </w:t>
      </w:r>
      <w:r>
        <w:t>and</w:t>
      </w:r>
      <w:r>
        <w:rPr>
          <w:spacing w:val="-1"/>
        </w:rPr>
        <w:t xml:space="preserve"> </w:t>
      </w:r>
      <w:r>
        <w:t>Sciences</w:t>
      </w:r>
      <w:r>
        <w:rPr>
          <w:spacing w:val="-3"/>
        </w:rPr>
        <w:t xml:space="preserve"> </w:t>
      </w:r>
      <w:r>
        <w:t>(LAS),</w:t>
      </w:r>
      <w:r>
        <w:rPr>
          <w:spacing w:val="-2"/>
        </w:rPr>
        <w:t xml:space="preserve"> </w:t>
      </w:r>
      <w:r>
        <w:t>and</w:t>
      </w:r>
      <w:r>
        <w:rPr>
          <w:spacing w:val="-7"/>
        </w:rPr>
        <w:t xml:space="preserve"> </w:t>
      </w:r>
      <w:r>
        <w:t>its</w:t>
      </w:r>
      <w:r>
        <w:rPr>
          <w:spacing w:val="-3"/>
        </w:rPr>
        <w:t xml:space="preserve"> </w:t>
      </w:r>
      <w:r>
        <w:t>Executive Director</w:t>
      </w:r>
      <w:r>
        <w:rPr>
          <w:spacing w:val="-1"/>
        </w:rPr>
        <w:t xml:space="preserve"> </w:t>
      </w:r>
      <w:r>
        <w:t>reports</w:t>
      </w:r>
      <w:r>
        <w:rPr>
          <w:spacing w:val="-3"/>
        </w:rPr>
        <w:t xml:space="preserve"> </w:t>
      </w:r>
      <w:r>
        <w:t>to</w:t>
      </w:r>
      <w:r>
        <w:rPr>
          <w:spacing w:val="-6"/>
        </w:rPr>
        <w:t xml:space="preserve"> </w:t>
      </w:r>
      <w:r>
        <w:t>the Dean</w:t>
      </w:r>
      <w:r>
        <w:rPr>
          <w:spacing w:val="-1"/>
        </w:rPr>
        <w:t xml:space="preserve"> </w:t>
      </w:r>
      <w:r>
        <w:t>of LAS</w:t>
      </w:r>
      <w:r>
        <w:rPr>
          <w:spacing w:val="-3"/>
        </w:rPr>
        <w:t xml:space="preserve"> </w:t>
      </w:r>
      <w:r>
        <w:t>as</w:t>
      </w:r>
      <w:r>
        <w:rPr>
          <w:spacing w:val="-3"/>
        </w:rPr>
        <w:t xml:space="preserve"> </w:t>
      </w:r>
      <w:r>
        <w:t>well</w:t>
      </w:r>
      <w:r>
        <w:rPr>
          <w:spacing w:val="-1"/>
        </w:rPr>
        <w:t xml:space="preserve"> </w:t>
      </w:r>
      <w:r>
        <w:t>as</w:t>
      </w:r>
      <w:r>
        <w:rPr>
          <w:spacing w:val="-1"/>
        </w:rPr>
        <w:t xml:space="preserve"> </w:t>
      </w:r>
      <w:r>
        <w:t>to</w:t>
      </w:r>
      <w:r>
        <w:rPr>
          <w:spacing w:val="-1"/>
        </w:rPr>
        <w:t xml:space="preserve"> </w:t>
      </w:r>
      <w:r>
        <w:t>the Provost. The IGI’s budget is provided by the Office of the Provost, with an</w:t>
      </w:r>
      <w:r>
        <w:rPr>
          <w:spacing w:val="-1"/>
        </w:rPr>
        <w:t xml:space="preserve"> </w:t>
      </w:r>
      <w:r>
        <w:t>annual allocation of</w:t>
      </w:r>
    </w:p>
    <w:p w14:paraId="60746C8E" w14:textId="77777777" w:rsidR="00F62E01" w:rsidRDefault="00646DA3">
      <w:pPr>
        <w:pStyle w:val="BodyText"/>
        <w:spacing w:before="1"/>
        <w:ind w:left="520"/>
      </w:pPr>
      <w:r>
        <w:t>$2.1</w:t>
      </w:r>
      <w:r>
        <w:rPr>
          <w:spacing w:val="-4"/>
        </w:rPr>
        <w:t xml:space="preserve"> </w:t>
      </w:r>
      <w:r>
        <w:t>million.</w:t>
      </w:r>
      <w:r>
        <w:rPr>
          <w:spacing w:val="-3"/>
        </w:rPr>
        <w:t xml:space="preserve"> </w:t>
      </w:r>
      <w:r>
        <w:t>The</w:t>
      </w:r>
      <w:r>
        <w:rPr>
          <w:spacing w:val="-3"/>
        </w:rPr>
        <w:t xml:space="preserve"> </w:t>
      </w:r>
      <w:r>
        <w:t>IGI</w:t>
      </w:r>
      <w:r>
        <w:rPr>
          <w:spacing w:val="-4"/>
        </w:rPr>
        <w:t xml:space="preserve"> </w:t>
      </w:r>
      <w:r>
        <w:t>salaries</w:t>
      </w:r>
      <w:r>
        <w:rPr>
          <w:spacing w:val="-6"/>
        </w:rPr>
        <w:t xml:space="preserve"> </w:t>
      </w:r>
      <w:r>
        <w:t>for</w:t>
      </w:r>
      <w:r>
        <w:rPr>
          <w:spacing w:val="-3"/>
        </w:rPr>
        <w:t xml:space="preserve"> </w:t>
      </w:r>
      <w:r>
        <w:t>staff</w:t>
      </w:r>
      <w:r>
        <w:rPr>
          <w:spacing w:val="-3"/>
        </w:rPr>
        <w:t xml:space="preserve"> </w:t>
      </w:r>
      <w:r>
        <w:t>time</w:t>
      </w:r>
      <w:r>
        <w:rPr>
          <w:spacing w:val="-3"/>
        </w:rPr>
        <w:t xml:space="preserve"> </w:t>
      </w:r>
      <w:r>
        <w:t>which</w:t>
      </w:r>
      <w:r>
        <w:rPr>
          <w:spacing w:val="-4"/>
        </w:rPr>
        <w:t xml:space="preserve"> </w:t>
      </w:r>
      <w:r>
        <w:t>supported</w:t>
      </w:r>
      <w:r>
        <w:rPr>
          <w:spacing w:val="-4"/>
        </w:rPr>
        <w:t xml:space="preserve"> </w:t>
      </w:r>
      <w:r>
        <w:t>area</w:t>
      </w:r>
      <w:r>
        <w:rPr>
          <w:spacing w:val="-2"/>
        </w:rPr>
        <w:t xml:space="preserve"> </w:t>
      </w:r>
      <w:r>
        <w:t>studies</w:t>
      </w:r>
      <w:r>
        <w:rPr>
          <w:spacing w:val="-6"/>
        </w:rPr>
        <w:t xml:space="preserve"> </w:t>
      </w:r>
      <w:r>
        <w:t>work in</w:t>
      </w:r>
      <w:r>
        <w:rPr>
          <w:spacing w:val="-4"/>
        </w:rPr>
        <w:t xml:space="preserve"> </w:t>
      </w:r>
      <w:r>
        <w:t>2020-21</w:t>
      </w:r>
      <w:r>
        <w:rPr>
          <w:spacing w:val="-4"/>
        </w:rPr>
        <w:t xml:space="preserve"> </w:t>
      </w:r>
      <w:r>
        <w:rPr>
          <w:spacing w:val="-5"/>
        </w:rPr>
        <w:t>was</w:t>
      </w:r>
    </w:p>
    <w:p w14:paraId="60746C8F" w14:textId="77777777" w:rsidR="00F62E01" w:rsidRDefault="00F62E01">
      <w:pPr>
        <w:pStyle w:val="BodyText"/>
      </w:pPr>
    </w:p>
    <w:p w14:paraId="60746C90" w14:textId="77777777" w:rsidR="00F62E01" w:rsidRDefault="00646DA3">
      <w:pPr>
        <w:pStyle w:val="BodyText"/>
        <w:spacing w:line="480" w:lineRule="auto"/>
        <w:ind w:left="520" w:right="865"/>
      </w:pPr>
      <w:r>
        <w:t>$459,992. The IGI Executive Office includes a full-time Executive Director, Senior Business Operations Manager, Accounting Associate, Human Resources Associate, and Communications Coordinator; and also a half-time Office Support Associate, half-time Fellow</w:t>
      </w:r>
      <w:r>
        <w:t>ship Coordinator, half-time Visiting Project Coordinator. The IGI Executive Council is comprised of two Center Directors</w:t>
      </w:r>
      <w:r>
        <w:rPr>
          <w:spacing w:val="-4"/>
        </w:rPr>
        <w:t xml:space="preserve"> </w:t>
      </w:r>
      <w:r>
        <w:t>and</w:t>
      </w:r>
      <w:r>
        <w:rPr>
          <w:spacing w:val="-2"/>
        </w:rPr>
        <w:t xml:space="preserve"> </w:t>
      </w:r>
      <w:r>
        <w:t>two</w:t>
      </w:r>
      <w:r>
        <w:rPr>
          <w:spacing w:val="-2"/>
        </w:rPr>
        <w:t xml:space="preserve"> </w:t>
      </w:r>
      <w:r>
        <w:t>Associate</w:t>
      </w:r>
      <w:r>
        <w:rPr>
          <w:spacing w:val="-1"/>
        </w:rPr>
        <w:t xml:space="preserve"> </w:t>
      </w:r>
      <w:r>
        <w:t>Directors</w:t>
      </w:r>
      <w:r>
        <w:rPr>
          <w:spacing w:val="-4"/>
        </w:rPr>
        <w:t xml:space="preserve"> </w:t>
      </w:r>
      <w:r>
        <w:t>(ADs),</w:t>
      </w:r>
      <w:r>
        <w:rPr>
          <w:spacing w:val="-2"/>
        </w:rPr>
        <w:t xml:space="preserve"> </w:t>
      </w:r>
      <w:r>
        <w:t>elected</w:t>
      </w:r>
      <w:r>
        <w:rPr>
          <w:spacing w:val="-2"/>
        </w:rPr>
        <w:t xml:space="preserve"> </w:t>
      </w:r>
      <w:r>
        <w:t>for</w:t>
      </w:r>
      <w:r>
        <w:rPr>
          <w:spacing w:val="-2"/>
        </w:rPr>
        <w:t xml:space="preserve"> </w:t>
      </w:r>
      <w:r>
        <w:t>two-year</w:t>
      </w:r>
      <w:r>
        <w:rPr>
          <w:spacing w:val="-6"/>
        </w:rPr>
        <w:t xml:space="preserve"> </w:t>
      </w:r>
      <w:r>
        <w:t>terms.</w:t>
      </w:r>
      <w:r>
        <w:rPr>
          <w:spacing w:val="-2"/>
        </w:rPr>
        <w:t xml:space="preserve"> </w:t>
      </w:r>
      <w:r>
        <w:t>All</w:t>
      </w:r>
      <w:r>
        <w:rPr>
          <w:spacing w:val="-2"/>
        </w:rPr>
        <w:t xml:space="preserve"> </w:t>
      </w:r>
      <w:r>
        <w:t>ADs</w:t>
      </w:r>
      <w:r>
        <w:rPr>
          <w:spacing w:val="-4"/>
        </w:rPr>
        <w:t xml:space="preserve"> </w:t>
      </w:r>
      <w:r>
        <w:t>meet</w:t>
      </w:r>
      <w:r>
        <w:rPr>
          <w:spacing w:val="-6"/>
        </w:rPr>
        <w:t xml:space="preserve"> </w:t>
      </w:r>
      <w:r>
        <w:t>monthly to discuss joint project and initiatives, and all D</w:t>
      </w:r>
      <w:r>
        <w:t>irectors and ADs meet monthly as well.</w:t>
      </w:r>
    </w:p>
    <w:p w14:paraId="60746C91" w14:textId="77777777" w:rsidR="00F62E01" w:rsidRDefault="00646DA3">
      <w:pPr>
        <w:pStyle w:val="BodyText"/>
        <w:spacing w:before="1" w:line="480" w:lineRule="auto"/>
        <w:ind w:left="520" w:right="804" w:firstLine="719"/>
      </w:pPr>
      <w:r>
        <w:t>The Director chairs the Executive Committee (ExCom), leads scholarly programming, teaching, and outreach initiatives, supervises the CSAMES MA program, and collaborates with the AD on advancement and grant writing. Th</w:t>
      </w:r>
      <w:r>
        <w:t>e AD oversees daily operations, manages personnel,</w:t>
      </w:r>
      <w:r>
        <w:rPr>
          <w:spacing w:val="-4"/>
        </w:rPr>
        <w:t xml:space="preserve"> </w:t>
      </w:r>
      <w:r>
        <w:t>coordinates</w:t>
      </w:r>
      <w:r>
        <w:rPr>
          <w:spacing w:val="-7"/>
        </w:rPr>
        <w:t xml:space="preserve"> </w:t>
      </w:r>
      <w:r>
        <w:t>community</w:t>
      </w:r>
      <w:r>
        <w:rPr>
          <w:spacing w:val="-5"/>
        </w:rPr>
        <w:t xml:space="preserve"> </w:t>
      </w:r>
      <w:r>
        <w:t>college</w:t>
      </w:r>
      <w:r>
        <w:rPr>
          <w:spacing w:val="-8"/>
        </w:rPr>
        <w:t xml:space="preserve"> </w:t>
      </w:r>
      <w:r>
        <w:t>programs</w:t>
      </w:r>
      <w:r>
        <w:rPr>
          <w:spacing w:val="-7"/>
        </w:rPr>
        <w:t xml:space="preserve"> </w:t>
      </w:r>
      <w:r>
        <w:t>and</w:t>
      </w:r>
      <w:r>
        <w:rPr>
          <w:spacing w:val="-5"/>
        </w:rPr>
        <w:t xml:space="preserve"> </w:t>
      </w:r>
      <w:r>
        <w:t>initiatives, tracks</w:t>
      </w:r>
      <w:r>
        <w:rPr>
          <w:spacing w:val="-7"/>
        </w:rPr>
        <w:t xml:space="preserve"> </w:t>
      </w:r>
      <w:r>
        <w:t>evaluation</w:t>
      </w:r>
      <w:r>
        <w:rPr>
          <w:spacing w:val="-5"/>
        </w:rPr>
        <w:t xml:space="preserve"> </w:t>
      </w:r>
      <w:r>
        <w:t>processes, advises students in the CSAMES undergraduate minors and teaches SAME 250. The O&amp;P</w:t>
      </w:r>
    </w:p>
    <w:p w14:paraId="60746C92" w14:textId="77777777" w:rsidR="00F62E01" w:rsidRDefault="00F62E01">
      <w:pPr>
        <w:spacing w:line="480" w:lineRule="auto"/>
        <w:sectPr w:rsidR="00F62E01">
          <w:pgSz w:w="12240" w:h="15840"/>
          <w:pgMar w:top="940" w:right="640" w:bottom="1200" w:left="920" w:header="726" w:footer="1010" w:gutter="0"/>
          <w:cols w:space="720"/>
        </w:sectPr>
      </w:pPr>
    </w:p>
    <w:p w14:paraId="60746C93" w14:textId="77777777" w:rsidR="00F62E01" w:rsidRDefault="00F62E01">
      <w:pPr>
        <w:pStyle w:val="BodyText"/>
        <w:rPr>
          <w:sz w:val="20"/>
        </w:rPr>
      </w:pPr>
    </w:p>
    <w:p w14:paraId="60746C94" w14:textId="77777777" w:rsidR="00F62E01" w:rsidRDefault="00F62E01">
      <w:pPr>
        <w:pStyle w:val="BodyText"/>
        <w:spacing w:before="10"/>
        <w:rPr>
          <w:sz w:val="22"/>
        </w:rPr>
      </w:pPr>
    </w:p>
    <w:p w14:paraId="60746C95" w14:textId="77777777" w:rsidR="00F62E01" w:rsidRDefault="00646DA3">
      <w:pPr>
        <w:pStyle w:val="BodyText"/>
        <w:spacing w:line="480" w:lineRule="auto"/>
        <w:ind w:left="520" w:right="804"/>
      </w:pPr>
      <w:r>
        <w:t>Coordinator will manage the outreach program, K-12 initiatives, conduct fellowship administration</w:t>
      </w:r>
      <w:r>
        <w:rPr>
          <w:spacing w:val="-3"/>
        </w:rPr>
        <w:t xml:space="preserve"> </w:t>
      </w:r>
      <w:r>
        <w:t>with</w:t>
      </w:r>
      <w:r>
        <w:rPr>
          <w:spacing w:val="-3"/>
        </w:rPr>
        <w:t xml:space="preserve"> </w:t>
      </w:r>
      <w:r>
        <w:t>other UIUC</w:t>
      </w:r>
      <w:r>
        <w:rPr>
          <w:spacing w:val="-3"/>
        </w:rPr>
        <w:t xml:space="preserve"> </w:t>
      </w:r>
      <w:r>
        <w:t>NRCs,</w:t>
      </w:r>
      <w:r>
        <w:rPr>
          <w:spacing w:val="-4"/>
        </w:rPr>
        <w:t xml:space="preserve"> </w:t>
      </w:r>
      <w:r>
        <w:t>and</w:t>
      </w:r>
      <w:r>
        <w:rPr>
          <w:spacing w:val="-4"/>
        </w:rPr>
        <w:t xml:space="preserve"> </w:t>
      </w:r>
      <w:r>
        <w:t>plan</w:t>
      </w:r>
      <w:r>
        <w:rPr>
          <w:spacing w:val="-4"/>
        </w:rPr>
        <w:t xml:space="preserve"> </w:t>
      </w:r>
      <w:r>
        <w:t>summer</w:t>
      </w:r>
      <w:r>
        <w:rPr>
          <w:spacing w:val="-5"/>
        </w:rPr>
        <w:t xml:space="preserve"> </w:t>
      </w:r>
      <w:r>
        <w:t>teacher</w:t>
      </w:r>
      <w:r>
        <w:rPr>
          <w:spacing w:val="-3"/>
        </w:rPr>
        <w:t xml:space="preserve"> </w:t>
      </w:r>
      <w:r>
        <w:t>wor</w:t>
      </w:r>
      <w:r>
        <w:t>kshops.</w:t>
      </w:r>
      <w:r>
        <w:rPr>
          <w:spacing w:val="-2"/>
        </w:rPr>
        <w:t xml:space="preserve"> </w:t>
      </w:r>
      <w:r>
        <w:t>The</w:t>
      </w:r>
      <w:r>
        <w:rPr>
          <w:spacing w:val="-2"/>
        </w:rPr>
        <w:t xml:space="preserve"> </w:t>
      </w:r>
      <w:r>
        <w:t>Office</w:t>
      </w:r>
      <w:r>
        <w:rPr>
          <w:spacing w:val="-3"/>
        </w:rPr>
        <w:t xml:space="preserve"> </w:t>
      </w:r>
      <w:r>
        <w:t>Support Specialist sends weekly email announcements, processes payments related to events and operations, coordinates course and room scheduling, and coordinates meetings.</w:t>
      </w:r>
    </w:p>
    <w:p w14:paraId="60746C96" w14:textId="77777777" w:rsidR="00F62E01" w:rsidRDefault="00646DA3">
      <w:pPr>
        <w:pStyle w:val="BodyText"/>
        <w:spacing w:before="161" w:line="480" w:lineRule="auto"/>
        <w:ind w:left="520" w:right="854" w:firstLine="719"/>
      </w:pPr>
      <w:r>
        <w:t xml:space="preserve">With a Director, AD, and an Office Support Associate, CSAMES has </w:t>
      </w:r>
      <w:r>
        <w:t>organized a wide variety of public events as displayed in §G. Faculty oversight is exercised through ExCom, which consists of four elected members, two for MENA and two for South Asia, with staggered two-year</w:t>
      </w:r>
      <w:r>
        <w:rPr>
          <w:spacing w:val="-3"/>
        </w:rPr>
        <w:t xml:space="preserve"> </w:t>
      </w:r>
      <w:r>
        <w:t>terms.</w:t>
      </w:r>
      <w:r>
        <w:rPr>
          <w:spacing w:val="-3"/>
        </w:rPr>
        <w:t xml:space="preserve"> </w:t>
      </w:r>
      <w:r>
        <w:t>The</w:t>
      </w:r>
      <w:r>
        <w:rPr>
          <w:spacing w:val="-2"/>
        </w:rPr>
        <w:t xml:space="preserve"> </w:t>
      </w:r>
      <w:r>
        <w:t>Director, AD,</w:t>
      </w:r>
      <w:r>
        <w:rPr>
          <w:spacing w:val="-4"/>
        </w:rPr>
        <w:t xml:space="preserve"> </w:t>
      </w:r>
      <w:r>
        <w:t>and</w:t>
      </w:r>
      <w:r>
        <w:rPr>
          <w:spacing w:val="-3"/>
        </w:rPr>
        <w:t xml:space="preserve"> </w:t>
      </w:r>
      <w:r>
        <w:t>the</w:t>
      </w:r>
      <w:r>
        <w:rPr>
          <w:spacing w:val="-6"/>
        </w:rPr>
        <w:t xml:space="preserve"> </w:t>
      </w:r>
      <w:r>
        <w:t>Librarians</w:t>
      </w:r>
      <w:r>
        <w:rPr>
          <w:spacing w:val="-2"/>
        </w:rPr>
        <w:t xml:space="preserve"> </w:t>
      </w:r>
      <w:r>
        <w:t>for</w:t>
      </w:r>
      <w:r>
        <w:rPr>
          <w:spacing w:val="-3"/>
        </w:rPr>
        <w:t xml:space="preserve"> </w:t>
      </w:r>
      <w:r>
        <w:t>the</w:t>
      </w:r>
      <w:r>
        <w:rPr>
          <w:spacing w:val="-1"/>
        </w:rPr>
        <w:t xml:space="preserve"> </w:t>
      </w:r>
      <w:r>
        <w:t>Middle</w:t>
      </w:r>
      <w:r>
        <w:rPr>
          <w:spacing w:val="-2"/>
        </w:rPr>
        <w:t xml:space="preserve"> </w:t>
      </w:r>
      <w:r>
        <w:t>East</w:t>
      </w:r>
      <w:r>
        <w:rPr>
          <w:spacing w:val="-1"/>
        </w:rPr>
        <w:t xml:space="preserve"> </w:t>
      </w:r>
      <w:r>
        <w:t>and</w:t>
      </w:r>
      <w:r>
        <w:rPr>
          <w:spacing w:val="-3"/>
        </w:rPr>
        <w:t xml:space="preserve"> </w:t>
      </w:r>
      <w:r>
        <w:t>South</w:t>
      </w:r>
      <w:r>
        <w:rPr>
          <w:spacing w:val="-7"/>
        </w:rPr>
        <w:t xml:space="preserve"> </w:t>
      </w:r>
      <w:r>
        <w:t>Asia</w:t>
      </w:r>
      <w:r>
        <w:rPr>
          <w:spacing w:val="-2"/>
        </w:rPr>
        <w:t xml:space="preserve"> </w:t>
      </w:r>
      <w:r>
        <w:t>are</w:t>
      </w:r>
      <w:r>
        <w:rPr>
          <w:spacing w:val="-2"/>
        </w:rPr>
        <w:t xml:space="preserve"> </w:t>
      </w:r>
      <w:r>
        <w:t>ex- officio members of the ExCom. The Librarian and other faculty also serve on committees for admissions, programming, grants and curriculum development, all elected by faculty affiliates.</w:t>
      </w:r>
    </w:p>
    <w:p w14:paraId="60746C97" w14:textId="77777777" w:rsidR="00F62E01" w:rsidRDefault="00646DA3">
      <w:pPr>
        <w:pStyle w:val="BodyText"/>
        <w:spacing w:before="1" w:line="480" w:lineRule="auto"/>
        <w:ind w:left="520" w:right="804"/>
      </w:pPr>
      <w:r>
        <w:t>The</w:t>
      </w:r>
      <w:r>
        <w:rPr>
          <w:spacing w:val="-1"/>
        </w:rPr>
        <w:t xml:space="preserve"> </w:t>
      </w:r>
      <w:r>
        <w:t>Director</w:t>
      </w:r>
      <w:r>
        <w:rPr>
          <w:spacing w:val="-2"/>
        </w:rPr>
        <w:t xml:space="preserve"> </w:t>
      </w:r>
      <w:r>
        <w:t>meets</w:t>
      </w:r>
      <w:r>
        <w:rPr>
          <w:spacing w:val="-4"/>
        </w:rPr>
        <w:t xml:space="preserve"> </w:t>
      </w:r>
      <w:r>
        <w:t>with</w:t>
      </w:r>
      <w:r>
        <w:rPr>
          <w:spacing w:val="-7"/>
        </w:rPr>
        <w:t xml:space="preserve"> </w:t>
      </w:r>
      <w:r>
        <w:t>the</w:t>
      </w:r>
      <w:r>
        <w:rPr>
          <w:spacing w:val="-1"/>
        </w:rPr>
        <w:t xml:space="preserve"> </w:t>
      </w:r>
      <w:r>
        <w:t>Ex</w:t>
      </w:r>
      <w:r>
        <w:t>Com</w:t>
      </w:r>
      <w:r>
        <w:rPr>
          <w:spacing w:val="-1"/>
        </w:rPr>
        <w:t xml:space="preserve"> </w:t>
      </w:r>
      <w:r>
        <w:t>at</w:t>
      </w:r>
      <w:r>
        <w:rPr>
          <w:spacing w:val="-6"/>
        </w:rPr>
        <w:t xml:space="preserve"> </w:t>
      </w:r>
      <w:r>
        <w:t>least once</w:t>
      </w:r>
      <w:r>
        <w:rPr>
          <w:spacing w:val="-1"/>
        </w:rPr>
        <w:t xml:space="preserve"> </w:t>
      </w:r>
      <w:r>
        <w:t>a</w:t>
      </w:r>
      <w:r>
        <w:rPr>
          <w:spacing w:val="-1"/>
        </w:rPr>
        <w:t xml:space="preserve"> </w:t>
      </w:r>
      <w:r>
        <w:t>semester</w:t>
      </w:r>
      <w:r>
        <w:rPr>
          <w:spacing w:val="-4"/>
        </w:rPr>
        <w:t xml:space="preserve"> </w:t>
      </w:r>
      <w:r>
        <w:t>and</w:t>
      </w:r>
      <w:r>
        <w:rPr>
          <w:spacing w:val="-2"/>
        </w:rPr>
        <w:t xml:space="preserve"> </w:t>
      </w:r>
      <w:r>
        <w:t>as</w:t>
      </w:r>
      <w:r>
        <w:rPr>
          <w:spacing w:val="-4"/>
        </w:rPr>
        <w:t xml:space="preserve"> </w:t>
      </w:r>
      <w:r>
        <w:t>necessary to</w:t>
      </w:r>
      <w:r>
        <w:rPr>
          <w:spacing w:val="-2"/>
        </w:rPr>
        <w:t xml:space="preserve"> </w:t>
      </w:r>
      <w:r>
        <w:t>discuss</w:t>
      </w:r>
      <w:r>
        <w:rPr>
          <w:spacing w:val="-4"/>
        </w:rPr>
        <w:t xml:space="preserve"> </w:t>
      </w:r>
      <w:r>
        <w:t>the Center’s programs and receive their input.</w:t>
      </w:r>
    </w:p>
    <w:p w14:paraId="60746C98" w14:textId="77777777" w:rsidR="00F62E01" w:rsidRDefault="00646DA3">
      <w:pPr>
        <w:pStyle w:val="BodyText"/>
        <w:spacing w:line="480" w:lineRule="auto"/>
        <w:ind w:left="520" w:right="865"/>
      </w:pPr>
      <w:r>
        <w:rPr>
          <w:b/>
        </w:rPr>
        <w:t>E.3. Non-Discrimination and Employment Opportunity</w:t>
      </w:r>
      <w:r>
        <w:t>. CSAMES is committed to policies of nondiscrimination</w:t>
      </w:r>
      <w:r>
        <w:rPr>
          <w:spacing w:val="-1"/>
        </w:rPr>
        <w:t xml:space="preserve"> </w:t>
      </w:r>
      <w:r>
        <w:t>and accessibility</w:t>
      </w:r>
      <w:r>
        <w:rPr>
          <w:spacing w:val="-1"/>
        </w:rPr>
        <w:t xml:space="preserve"> </w:t>
      </w:r>
      <w:r>
        <w:t>in all its activities and in employment.</w:t>
      </w:r>
      <w:r>
        <w:rPr>
          <w:spacing w:val="-1"/>
        </w:rPr>
        <w:t xml:space="preserve"> </w:t>
      </w:r>
      <w:r>
        <w:t xml:space="preserve">We strictly adhere to UIUC’s rules forbidding discrimination or harassment against any person because of race, color, religion, sex, national </w:t>
      </w:r>
      <w:r>
        <w:t>origin, ancestry, age, marital status, disability, sexual orientation, discharge from</w:t>
      </w:r>
      <w:r>
        <w:rPr>
          <w:spacing w:val="-3"/>
        </w:rPr>
        <w:t xml:space="preserve"> </w:t>
      </w:r>
      <w:r>
        <w:t>the</w:t>
      </w:r>
      <w:r>
        <w:rPr>
          <w:spacing w:val="-3"/>
        </w:rPr>
        <w:t xml:space="preserve"> </w:t>
      </w:r>
      <w:r>
        <w:t>military, or status</w:t>
      </w:r>
      <w:r>
        <w:rPr>
          <w:spacing w:val="-2"/>
        </w:rPr>
        <w:t xml:space="preserve"> </w:t>
      </w:r>
      <w:r>
        <w:t>as</w:t>
      </w:r>
      <w:r>
        <w:rPr>
          <w:spacing w:val="-2"/>
        </w:rPr>
        <w:t xml:space="preserve"> </w:t>
      </w:r>
      <w:r>
        <w:t>a</w:t>
      </w:r>
      <w:r>
        <w:rPr>
          <w:spacing w:val="-3"/>
        </w:rPr>
        <w:t xml:space="preserve"> </w:t>
      </w:r>
      <w:r>
        <w:t>disabled veteran. Every</w:t>
      </w:r>
      <w:r>
        <w:rPr>
          <w:spacing w:val="-4"/>
        </w:rPr>
        <w:t xml:space="preserve"> </w:t>
      </w:r>
      <w:r>
        <w:t>campus</w:t>
      </w:r>
      <w:r>
        <w:rPr>
          <w:spacing w:val="-2"/>
        </w:rPr>
        <w:t xml:space="preserve"> </w:t>
      </w:r>
      <w:r>
        <w:t>academic</w:t>
      </w:r>
      <w:r>
        <w:rPr>
          <w:spacing w:val="-3"/>
        </w:rPr>
        <w:t xml:space="preserve"> </w:t>
      </w:r>
      <w:r>
        <w:t>search has</w:t>
      </w:r>
      <w:r>
        <w:rPr>
          <w:spacing w:val="-2"/>
        </w:rPr>
        <w:t xml:space="preserve"> </w:t>
      </w:r>
      <w:r>
        <w:t>a designated</w:t>
      </w:r>
      <w:r>
        <w:rPr>
          <w:spacing w:val="-2"/>
        </w:rPr>
        <w:t xml:space="preserve"> </w:t>
      </w:r>
      <w:r>
        <w:t>Diversity</w:t>
      </w:r>
      <w:r>
        <w:rPr>
          <w:spacing w:val="-2"/>
        </w:rPr>
        <w:t xml:space="preserve"> </w:t>
      </w:r>
      <w:r>
        <w:t>Advocate</w:t>
      </w:r>
      <w:r>
        <w:rPr>
          <w:spacing w:val="-5"/>
        </w:rPr>
        <w:t xml:space="preserve"> </w:t>
      </w:r>
      <w:r>
        <w:t>to</w:t>
      </w:r>
      <w:r>
        <w:rPr>
          <w:spacing w:val="-2"/>
        </w:rPr>
        <w:t xml:space="preserve"> </w:t>
      </w:r>
      <w:r>
        <w:t>ensure</w:t>
      </w:r>
      <w:r>
        <w:rPr>
          <w:spacing w:val="-1"/>
        </w:rPr>
        <w:t xml:space="preserve"> </w:t>
      </w:r>
      <w:r>
        <w:t>that</w:t>
      </w:r>
      <w:r>
        <w:rPr>
          <w:spacing w:val="-2"/>
        </w:rPr>
        <w:t xml:space="preserve"> </w:t>
      </w:r>
      <w:r>
        <w:t>members</w:t>
      </w:r>
      <w:r>
        <w:rPr>
          <w:spacing w:val="-4"/>
        </w:rPr>
        <w:t xml:space="preserve"> </w:t>
      </w:r>
      <w:r>
        <w:t>of</w:t>
      </w:r>
      <w:r>
        <w:rPr>
          <w:spacing w:val="-2"/>
        </w:rPr>
        <w:t xml:space="preserve"> </w:t>
      </w:r>
      <w:r>
        <w:t>underrepresented</w:t>
      </w:r>
      <w:r>
        <w:rPr>
          <w:spacing w:val="-2"/>
        </w:rPr>
        <w:t xml:space="preserve"> </w:t>
      </w:r>
      <w:r>
        <w:t>groups</w:t>
      </w:r>
      <w:r>
        <w:rPr>
          <w:spacing w:val="-4"/>
        </w:rPr>
        <w:t xml:space="preserve"> </w:t>
      </w:r>
      <w:r>
        <w:t>are</w:t>
      </w:r>
      <w:r>
        <w:rPr>
          <w:spacing w:val="-1"/>
        </w:rPr>
        <w:t xml:space="preserve"> </w:t>
      </w:r>
      <w:r>
        <w:t>give</w:t>
      </w:r>
      <w:r>
        <w:t>n</w:t>
      </w:r>
      <w:r>
        <w:rPr>
          <w:spacing w:val="-2"/>
        </w:rPr>
        <w:t xml:space="preserve"> </w:t>
      </w:r>
      <w:r>
        <w:t>full consideration.</w:t>
      </w:r>
      <w:r>
        <w:rPr>
          <w:spacing w:val="-3"/>
        </w:rPr>
        <w:t xml:space="preserve"> </w:t>
      </w:r>
      <w:r>
        <w:t>The</w:t>
      </w:r>
      <w:r>
        <w:rPr>
          <w:spacing w:val="-2"/>
        </w:rPr>
        <w:t xml:space="preserve"> </w:t>
      </w:r>
      <w:r>
        <w:t>Office</w:t>
      </w:r>
      <w:r>
        <w:rPr>
          <w:spacing w:val="-2"/>
        </w:rPr>
        <w:t xml:space="preserve"> </w:t>
      </w:r>
      <w:r>
        <w:t>of</w:t>
      </w:r>
      <w:r>
        <w:rPr>
          <w:spacing w:val="-7"/>
        </w:rPr>
        <w:t xml:space="preserve"> </w:t>
      </w:r>
      <w:r>
        <w:t>Equal</w:t>
      </w:r>
      <w:r>
        <w:rPr>
          <w:spacing w:val="-3"/>
        </w:rPr>
        <w:t xml:space="preserve"> </w:t>
      </w:r>
      <w:r>
        <w:t>Opportunity</w:t>
      </w:r>
      <w:r>
        <w:rPr>
          <w:spacing w:val="-3"/>
        </w:rPr>
        <w:t xml:space="preserve"> </w:t>
      </w:r>
      <w:r>
        <w:t>and</w:t>
      </w:r>
      <w:r>
        <w:rPr>
          <w:spacing w:val="-3"/>
        </w:rPr>
        <w:t xml:space="preserve"> </w:t>
      </w:r>
      <w:r>
        <w:t>Access</w:t>
      </w:r>
      <w:r>
        <w:rPr>
          <w:spacing w:val="-5"/>
        </w:rPr>
        <w:t xml:space="preserve"> </w:t>
      </w:r>
      <w:r>
        <w:t>reviews</w:t>
      </w:r>
      <w:r>
        <w:rPr>
          <w:spacing w:val="-5"/>
        </w:rPr>
        <w:t xml:space="preserve"> </w:t>
      </w:r>
      <w:r>
        <w:t>every</w:t>
      </w:r>
      <w:r>
        <w:rPr>
          <w:spacing w:val="-3"/>
        </w:rPr>
        <w:t xml:space="preserve"> </w:t>
      </w:r>
      <w:r>
        <w:t>search</w:t>
      </w:r>
      <w:r>
        <w:rPr>
          <w:spacing w:val="-3"/>
        </w:rPr>
        <w:t xml:space="preserve"> </w:t>
      </w:r>
      <w:r>
        <w:t>for</w:t>
      </w:r>
      <w:r>
        <w:rPr>
          <w:spacing w:val="-7"/>
        </w:rPr>
        <w:t xml:space="preserve"> </w:t>
      </w:r>
      <w:r>
        <w:t>compliance with these regulations</w:t>
      </w:r>
      <w:r>
        <w:rPr>
          <w:spacing w:val="-1"/>
        </w:rPr>
        <w:t xml:space="preserve"> </w:t>
      </w:r>
      <w:r>
        <w:t>before</w:t>
      </w:r>
      <w:r>
        <w:rPr>
          <w:spacing w:val="-2"/>
        </w:rPr>
        <w:t xml:space="preserve"> </w:t>
      </w:r>
      <w:r>
        <w:t>a job offer</w:t>
      </w:r>
      <w:r>
        <w:rPr>
          <w:spacing w:val="-3"/>
        </w:rPr>
        <w:t xml:space="preserve"> </w:t>
      </w:r>
      <w:r>
        <w:t>is</w:t>
      </w:r>
      <w:r>
        <w:rPr>
          <w:spacing w:val="-1"/>
        </w:rPr>
        <w:t xml:space="preserve"> </w:t>
      </w:r>
      <w:r>
        <w:t>made. The Office of the Provost encourages</w:t>
      </w:r>
      <w:r>
        <w:rPr>
          <w:spacing w:val="-1"/>
        </w:rPr>
        <w:t xml:space="preserve"> </w:t>
      </w:r>
      <w:r>
        <w:t>minority faculty hiring through the Target of Opportunity Program.</w:t>
      </w:r>
    </w:p>
    <w:p w14:paraId="60746C99" w14:textId="77777777" w:rsidR="00F62E01" w:rsidRDefault="00F62E01">
      <w:pPr>
        <w:spacing w:line="480" w:lineRule="auto"/>
        <w:sectPr w:rsidR="00F62E01">
          <w:pgSz w:w="12240" w:h="15840"/>
          <w:pgMar w:top="940" w:right="640" w:bottom="1200" w:left="920" w:header="726" w:footer="1010" w:gutter="0"/>
          <w:cols w:space="720"/>
        </w:sectPr>
      </w:pPr>
    </w:p>
    <w:p w14:paraId="60746C9A" w14:textId="77777777" w:rsidR="00F62E01" w:rsidRDefault="00F62E01">
      <w:pPr>
        <w:pStyle w:val="BodyText"/>
        <w:rPr>
          <w:sz w:val="20"/>
        </w:rPr>
      </w:pPr>
    </w:p>
    <w:p w14:paraId="60746C9B" w14:textId="77777777" w:rsidR="00F62E01" w:rsidRDefault="00F62E01">
      <w:pPr>
        <w:pStyle w:val="BodyText"/>
        <w:spacing w:before="10"/>
        <w:rPr>
          <w:sz w:val="22"/>
        </w:rPr>
      </w:pPr>
    </w:p>
    <w:p w14:paraId="60746C9C" w14:textId="786B718D" w:rsidR="00F62E01" w:rsidRDefault="00646DA3">
      <w:pPr>
        <w:pStyle w:val="Heading1"/>
        <w:numPr>
          <w:ilvl w:val="0"/>
          <w:numId w:val="9"/>
        </w:numPr>
        <w:tabs>
          <w:tab w:val="left" w:pos="789"/>
        </w:tabs>
        <w:ind w:left="788" w:hanging="269"/>
      </w:pPr>
      <w:r>
        <w:rPr>
          <w:noProof/>
        </w:rPr>
        <mc:AlternateContent>
          <mc:Choice Requires="wps">
            <w:drawing>
              <wp:anchor distT="0" distB="0" distL="114300" distR="114300" simplePos="0" relativeHeight="15730176" behindDoc="0" locked="0" layoutInCell="1" allowOverlap="1" wp14:anchorId="60746DFA" wp14:editId="0CA3867F">
                <wp:simplePos x="0" y="0"/>
                <wp:positionH relativeFrom="page">
                  <wp:posOffset>4017010</wp:posOffset>
                </wp:positionH>
                <wp:positionV relativeFrom="paragraph">
                  <wp:posOffset>218440</wp:posOffset>
                </wp:positionV>
                <wp:extent cx="2881630" cy="163322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63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1261"/>
                            </w:tblGrid>
                            <w:tr w:rsidR="00F62E01" w14:paraId="60746E9C" w14:textId="77777777">
                              <w:trPr>
                                <w:trHeight w:val="250"/>
                              </w:trPr>
                              <w:tc>
                                <w:tcPr>
                                  <w:tcW w:w="4410" w:type="dxa"/>
                                  <w:gridSpan w:val="2"/>
                                </w:tcPr>
                                <w:p w14:paraId="60746E9B" w14:textId="77777777" w:rsidR="00F62E01" w:rsidRDefault="00646DA3">
                                  <w:pPr>
                                    <w:pStyle w:val="TableParagraph"/>
                                    <w:spacing w:line="230" w:lineRule="exact"/>
                                    <w:ind w:left="655"/>
                                    <w:rPr>
                                      <w:b/>
                                    </w:rPr>
                                  </w:pPr>
                                  <w:r>
                                    <w:rPr>
                                      <w:b/>
                                    </w:rPr>
                                    <w:t>Table</w:t>
                                  </w:r>
                                  <w:r>
                                    <w:rPr>
                                      <w:b/>
                                      <w:spacing w:val="-5"/>
                                    </w:rPr>
                                    <w:t xml:space="preserve"> </w:t>
                                  </w:r>
                                  <w:r>
                                    <w:rPr>
                                      <w:b/>
                                    </w:rPr>
                                    <w:t>7:</w:t>
                                  </w:r>
                                  <w:r>
                                    <w:rPr>
                                      <w:b/>
                                      <w:spacing w:val="-8"/>
                                    </w:rPr>
                                    <w:t xml:space="preserve"> </w:t>
                                  </w:r>
                                  <w:r>
                                    <w:rPr>
                                      <w:b/>
                                    </w:rPr>
                                    <w:t>LIBRARY</w:t>
                                  </w:r>
                                  <w:r>
                                    <w:rPr>
                                      <w:b/>
                                      <w:spacing w:val="-2"/>
                                    </w:rPr>
                                    <w:t xml:space="preserve"> HOLDINGS</w:t>
                                  </w:r>
                                </w:p>
                              </w:tc>
                            </w:tr>
                            <w:tr w:rsidR="00F62E01" w14:paraId="60746E9F" w14:textId="77777777">
                              <w:trPr>
                                <w:trHeight w:val="290"/>
                              </w:trPr>
                              <w:tc>
                                <w:tcPr>
                                  <w:tcW w:w="3149" w:type="dxa"/>
                                </w:tcPr>
                                <w:p w14:paraId="60746E9D" w14:textId="77777777" w:rsidR="00F62E01" w:rsidRDefault="00646DA3">
                                  <w:pPr>
                                    <w:pStyle w:val="TableParagraph"/>
                                    <w:spacing w:before="18" w:line="252" w:lineRule="exact"/>
                                    <w:ind w:left="106"/>
                                    <w:rPr>
                                      <w:b/>
                                    </w:rPr>
                                  </w:pPr>
                                  <w:r>
                                    <w:rPr>
                                      <w:b/>
                                      <w:spacing w:val="-2"/>
                                    </w:rPr>
                                    <w:t>Resource</w:t>
                                  </w:r>
                                </w:p>
                              </w:tc>
                              <w:tc>
                                <w:tcPr>
                                  <w:tcW w:w="1261" w:type="dxa"/>
                                </w:tcPr>
                                <w:p w14:paraId="60746E9E" w14:textId="77777777" w:rsidR="00F62E01" w:rsidRDefault="00646DA3">
                                  <w:pPr>
                                    <w:pStyle w:val="TableParagraph"/>
                                    <w:spacing w:before="18" w:line="252" w:lineRule="exact"/>
                                    <w:rPr>
                                      <w:b/>
                                    </w:rPr>
                                  </w:pPr>
                                  <w:r>
                                    <w:rPr>
                                      <w:b/>
                                      <w:spacing w:val="-2"/>
                                    </w:rPr>
                                    <w:t>Amount</w:t>
                                  </w:r>
                                </w:p>
                              </w:tc>
                            </w:tr>
                            <w:tr w:rsidR="00F62E01" w14:paraId="60746EA2" w14:textId="77777777">
                              <w:trPr>
                                <w:trHeight w:val="286"/>
                              </w:trPr>
                              <w:tc>
                                <w:tcPr>
                                  <w:tcW w:w="3149" w:type="dxa"/>
                                </w:tcPr>
                                <w:p w14:paraId="60746EA0" w14:textId="77777777" w:rsidR="00F62E01" w:rsidRDefault="00646DA3">
                                  <w:pPr>
                                    <w:pStyle w:val="TableParagraph"/>
                                    <w:spacing w:before="18" w:line="248" w:lineRule="exact"/>
                                    <w:ind w:left="106"/>
                                  </w:pPr>
                                  <w:r>
                                    <w:rPr>
                                      <w:spacing w:val="-2"/>
                                    </w:rPr>
                                    <w:t>Microfilms</w:t>
                                  </w:r>
                                </w:p>
                              </w:tc>
                              <w:tc>
                                <w:tcPr>
                                  <w:tcW w:w="1261" w:type="dxa"/>
                                </w:tcPr>
                                <w:p w14:paraId="60746EA1" w14:textId="77777777" w:rsidR="00F62E01" w:rsidRDefault="00646DA3">
                                  <w:pPr>
                                    <w:pStyle w:val="TableParagraph"/>
                                    <w:spacing w:before="18" w:line="248" w:lineRule="exact"/>
                                  </w:pPr>
                                  <w:r>
                                    <w:rPr>
                                      <w:spacing w:val="-2"/>
                                    </w:rPr>
                                    <w:t>9,000,000</w:t>
                                  </w:r>
                                </w:p>
                              </w:tc>
                            </w:tr>
                            <w:tr w:rsidR="00F62E01" w14:paraId="60746EA5" w14:textId="77777777">
                              <w:trPr>
                                <w:trHeight w:val="290"/>
                              </w:trPr>
                              <w:tc>
                                <w:tcPr>
                                  <w:tcW w:w="3149" w:type="dxa"/>
                                </w:tcPr>
                                <w:p w14:paraId="60746EA3" w14:textId="77777777" w:rsidR="00F62E01" w:rsidRDefault="00646DA3">
                                  <w:pPr>
                                    <w:pStyle w:val="TableParagraph"/>
                                    <w:spacing w:before="17" w:line="253" w:lineRule="exact"/>
                                    <w:ind w:left="106"/>
                                  </w:pPr>
                                  <w:r>
                                    <w:t>Print</w:t>
                                  </w:r>
                                  <w:r>
                                    <w:rPr>
                                      <w:spacing w:val="-8"/>
                                    </w:rPr>
                                    <w:t xml:space="preserve"> </w:t>
                                  </w:r>
                                  <w:r>
                                    <w:rPr>
                                      <w:spacing w:val="-2"/>
                                    </w:rPr>
                                    <w:t>serials</w:t>
                                  </w:r>
                                </w:p>
                              </w:tc>
                              <w:tc>
                                <w:tcPr>
                                  <w:tcW w:w="1261" w:type="dxa"/>
                                </w:tcPr>
                                <w:p w14:paraId="60746EA4" w14:textId="77777777" w:rsidR="00F62E01" w:rsidRDefault="00646DA3">
                                  <w:pPr>
                                    <w:pStyle w:val="TableParagraph"/>
                                    <w:spacing w:before="17" w:line="253" w:lineRule="exact"/>
                                  </w:pPr>
                                  <w:r>
                                    <w:rPr>
                                      <w:spacing w:val="-2"/>
                                    </w:rPr>
                                    <w:t>270,000</w:t>
                                  </w:r>
                                </w:p>
                              </w:tc>
                            </w:tr>
                            <w:tr w:rsidR="00F62E01" w14:paraId="60746EA8" w14:textId="77777777">
                              <w:trPr>
                                <w:trHeight w:val="286"/>
                              </w:trPr>
                              <w:tc>
                                <w:tcPr>
                                  <w:tcW w:w="3149" w:type="dxa"/>
                                </w:tcPr>
                                <w:p w14:paraId="60746EA6" w14:textId="77777777" w:rsidR="00F62E01" w:rsidRDefault="00646DA3">
                                  <w:pPr>
                                    <w:pStyle w:val="TableParagraph"/>
                                    <w:spacing w:before="18" w:line="248" w:lineRule="exact"/>
                                    <w:ind w:left="106"/>
                                  </w:pPr>
                                  <w:r>
                                    <w:t>Electronic</w:t>
                                  </w:r>
                                  <w:r>
                                    <w:rPr>
                                      <w:spacing w:val="-10"/>
                                    </w:rPr>
                                    <w:t xml:space="preserve"> </w:t>
                                  </w:r>
                                  <w:r>
                                    <w:rPr>
                                      <w:spacing w:val="-2"/>
                                    </w:rPr>
                                    <w:t>serials</w:t>
                                  </w:r>
                                </w:p>
                              </w:tc>
                              <w:tc>
                                <w:tcPr>
                                  <w:tcW w:w="1261" w:type="dxa"/>
                                </w:tcPr>
                                <w:p w14:paraId="60746EA7" w14:textId="77777777" w:rsidR="00F62E01" w:rsidRDefault="00646DA3">
                                  <w:pPr>
                                    <w:pStyle w:val="TableParagraph"/>
                                    <w:spacing w:before="18" w:line="248" w:lineRule="exact"/>
                                  </w:pPr>
                                  <w:r>
                                    <w:rPr>
                                      <w:spacing w:val="-2"/>
                                    </w:rPr>
                                    <w:t>200,000</w:t>
                                  </w:r>
                                </w:p>
                              </w:tc>
                            </w:tr>
                            <w:tr w:rsidR="00F62E01" w14:paraId="60746EAB" w14:textId="77777777">
                              <w:trPr>
                                <w:trHeight w:val="290"/>
                              </w:trPr>
                              <w:tc>
                                <w:tcPr>
                                  <w:tcW w:w="3149" w:type="dxa"/>
                                </w:tcPr>
                                <w:p w14:paraId="60746EA9" w14:textId="77777777" w:rsidR="00F62E01" w:rsidRDefault="00646DA3">
                                  <w:pPr>
                                    <w:pStyle w:val="TableParagraph"/>
                                    <w:spacing w:before="17" w:line="252" w:lineRule="exact"/>
                                    <w:ind w:left="106"/>
                                  </w:pPr>
                                  <w:r>
                                    <w:rPr>
                                      <w:spacing w:val="-2"/>
                                    </w:rPr>
                                    <w:t>E-books</w:t>
                                  </w:r>
                                </w:p>
                              </w:tc>
                              <w:tc>
                                <w:tcPr>
                                  <w:tcW w:w="1261" w:type="dxa"/>
                                </w:tcPr>
                                <w:p w14:paraId="60746EAA" w14:textId="77777777" w:rsidR="00F62E01" w:rsidRDefault="00646DA3">
                                  <w:pPr>
                                    <w:pStyle w:val="TableParagraph"/>
                                    <w:spacing w:before="17" w:line="252" w:lineRule="exact"/>
                                  </w:pPr>
                                  <w:r>
                                    <w:rPr>
                                      <w:spacing w:val="-2"/>
                                    </w:rPr>
                                    <w:t>1,800,000</w:t>
                                  </w:r>
                                </w:p>
                              </w:tc>
                            </w:tr>
                            <w:tr w:rsidR="00F62E01" w14:paraId="60746EAF" w14:textId="77777777">
                              <w:trPr>
                                <w:trHeight w:val="505"/>
                              </w:trPr>
                              <w:tc>
                                <w:tcPr>
                                  <w:tcW w:w="3149" w:type="dxa"/>
                                </w:tcPr>
                                <w:p w14:paraId="60746EAC" w14:textId="77777777" w:rsidR="00F62E01" w:rsidRDefault="00646DA3">
                                  <w:pPr>
                                    <w:pStyle w:val="TableParagraph"/>
                                    <w:spacing w:line="251" w:lineRule="exact"/>
                                    <w:ind w:left="106"/>
                                  </w:pPr>
                                  <w:r>
                                    <w:t>Physical</w:t>
                                  </w:r>
                                  <w:r>
                                    <w:rPr>
                                      <w:spacing w:val="-6"/>
                                    </w:rPr>
                                    <w:t xml:space="preserve"> </w:t>
                                  </w:r>
                                  <w:r>
                                    <w:t>and</w:t>
                                  </w:r>
                                  <w:r>
                                    <w:rPr>
                                      <w:spacing w:val="-3"/>
                                    </w:rPr>
                                    <w:t xml:space="preserve"> </w:t>
                                  </w:r>
                                  <w:r>
                                    <w:t>digital</w:t>
                                  </w:r>
                                  <w:r>
                                    <w:rPr>
                                      <w:spacing w:val="-6"/>
                                    </w:rPr>
                                    <w:t xml:space="preserve"> </w:t>
                                  </w:r>
                                  <w:r>
                                    <w:rPr>
                                      <w:spacing w:val="-4"/>
                                    </w:rPr>
                                    <w:t>media</w:t>
                                  </w:r>
                                </w:p>
                                <w:p w14:paraId="60746EAD" w14:textId="77777777" w:rsidR="00F62E01" w:rsidRDefault="00646DA3">
                                  <w:pPr>
                                    <w:pStyle w:val="TableParagraph"/>
                                    <w:spacing w:before="3" w:line="232" w:lineRule="exact"/>
                                    <w:ind w:left="106"/>
                                  </w:pPr>
                                  <w:r>
                                    <w:rPr>
                                      <w:spacing w:val="-2"/>
                                    </w:rPr>
                                    <w:t>materials</w:t>
                                  </w:r>
                                </w:p>
                              </w:tc>
                              <w:tc>
                                <w:tcPr>
                                  <w:tcW w:w="1261" w:type="dxa"/>
                                </w:tcPr>
                                <w:p w14:paraId="60746EAE" w14:textId="77777777" w:rsidR="00F62E01" w:rsidRDefault="00646DA3">
                                  <w:pPr>
                                    <w:pStyle w:val="TableParagraph"/>
                                    <w:spacing w:before="125"/>
                                  </w:pPr>
                                  <w:r>
                                    <w:rPr>
                                      <w:spacing w:val="-2"/>
                                    </w:rPr>
                                    <w:t>600,000</w:t>
                                  </w:r>
                                </w:p>
                              </w:tc>
                            </w:tr>
                            <w:tr w:rsidR="00F62E01" w14:paraId="60746EB2" w14:textId="77777777">
                              <w:trPr>
                                <w:trHeight w:val="285"/>
                              </w:trPr>
                              <w:tc>
                                <w:tcPr>
                                  <w:tcW w:w="3149" w:type="dxa"/>
                                </w:tcPr>
                                <w:p w14:paraId="60746EB0" w14:textId="77777777" w:rsidR="00F62E01" w:rsidRDefault="00646DA3">
                                  <w:pPr>
                                    <w:pStyle w:val="TableParagraph"/>
                                    <w:spacing w:before="17" w:line="248" w:lineRule="exact"/>
                                    <w:ind w:left="106"/>
                                  </w:pPr>
                                  <w:r>
                                    <w:rPr>
                                      <w:spacing w:val="-4"/>
                                    </w:rPr>
                                    <w:t>Maps</w:t>
                                  </w:r>
                                </w:p>
                              </w:tc>
                              <w:tc>
                                <w:tcPr>
                                  <w:tcW w:w="1261" w:type="dxa"/>
                                </w:tcPr>
                                <w:p w14:paraId="60746EB1" w14:textId="77777777" w:rsidR="00F62E01" w:rsidRDefault="00646DA3">
                                  <w:pPr>
                                    <w:pStyle w:val="TableParagraph"/>
                                    <w:spacing w:before="17" w:line="248" w:lineRule="exact"/>
                                  </w:pPr>
                                  <w:r>
                                    <w:rPr>
                                      <w:spacing w:val="-2"/>
                                    </w:rPr>
                                    <w:t>600,000</w:t>
                                  </w:r>
                                </w:p>
                              </w:tc>
                            </w:tr>
                          </w:tbl>
                          <w:p w14:paraId="60746EB3"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DFA" id="docshape8" o:spid="_x0000_s1029" type="#_x0000_t202" style="position:absolute;left:0;text-align:left;margin-left:316.3pt;margin-top:17.2pt;width:226.9pt;height:128.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1261"/>
                      </w:tblGrid>
                      <w:tr w:rsidR="00F62E01" w14:paraId="60746E9C" w14:textId="77777777">
                        <w:trPr>
                          <w:trHeight w:val="250"/>
                        </w:trPr>
                        <w:tc>
                          <w:tcPr>
                            <w:tcW w:w="4410" w:type="dxa"/>
                            <w:gridSpan w:val="2"/>
                          </w:tcPr>
                          <w:p w14:paraId="60746E9B" w14:textId="77777777" w:rsidR="00F62E01" w:rsidRDefault="00646DA3">
                            <w:pPr>
                              <w:pStyle w:val="TableParagraph"/>
                              <w:spacing w:line="230" w:lineRule="exact"/>
                              <w:ind w:left="655"/>
                              <w:rPr>
                                <w:b/>
                              </w:rPr>
                            </w:pPr>
                            <w:r>
                              <w:rPr>
                                <w:b/>
                              </w:rPr>
                              <w:t>Table</w:t>
                            </w:r>
                            <w:r>
                              <w:rPr>
                                <w:b/>
                                <w:spacing w:val="-5"/>
                              </w:rPr>
                              <w:t xml:space="preserve"> </w:t>
                            </w:r>
                            <w:r>
                              <w:rPr>
                                <w:b/>
                              </w:rPr>
                              <w:t>7:</w:t>
                            </w:r>
                            <w:r>
                              <w:rPr>
                                <w:b/>
                                <w:spacing w:val="-8"/>
                              </w:rPr>
                              <w:t xml:space="preserve"> </w:t>
                            </w:r>
                            <w:r>
                              <w:rPr>
                                <w:b/>
                              </w:rPr>
                              <w:t>LIBRARY</w:t>
                            </w:r>
                            <w:r>
                              <w:rPr>
                                <w:b/>
                                <w:spacing w:val="-2"/>
                              </w:rPr>
                              <w:t xml:space="preserve"> HOLDINGS</w:t>
                            </w:r>
                          </w:p>
                        </w:tc>
                      </w:tr>
                      <w:tr w:rsidR="00F62E01" w14:paraId="60746E9F" w14:textId="77777777">
                        <w:trPr>
                          <w:trHeight w:val="290"/>
                        </w:trPr>
                        <w:tc>
                          <w:tcPr>
                            <w:tcW w:w="3149" w:type="dxa"/>
                          </w:tcPr>
                          <w:p w14:paraId="60746E9D" w14:textId="77777777" w:rsidR="00F62E01" w:rsidRDefault="00646DA3">
                            <w:pPr>
                              <w:pStyle w:val="TableParagraph"/>
                              <w:spacing w:before="18" w:line="252" w:lineRule="exact"/>
                              <w:ind w:left="106"/>
                              <w:rPr>
                                <w:b/>
                              </w:rPr>
                            </w:pPr>
                            <w:r>
                              <w:rPr>
                                <w:b/>
                                <w:spacing w:val="-2"/>
                              </w:rPr>
                              <w:t>Resource</w:t>
                            </w:r>
                          </w:p>
                        </w:tc>
                        <w:tc>
                          <w:tcPr>
                            <w:tcW w:w="1261" w:type="dxa"/>
                          </w:tcPr>
                          <w:p w14:paraId="60746E9E" w14:textId="77777777" w:rsidR="00F62E01" w:rsidRDefault="00646DA3">
                            <w:pPr>
                              <w:pStyle w:val="TableParagraph"/>
                              <w:spacing w:before="18" w:line="252" w:lineRule="exact"/>
                              <w:rPr>
                                <w:b/>
                              </w:rPr>
                            </w:pPr>
                            <w:r>
                              <w:rPr>
                                <w:b/>
                                <w:spacing w:val="-2"/>
                              </w:rPr>
                              <w:t>Amount</w:t>
                            </w:r>
                          </w:p>
                        </w:tc>
                      </w:tr>
                      <w:tr w:rsidR="00F62E01" w14:paraId="60746EA2" w14:textId="77777777">
                        <w:trPr>
                          <w:trHeight w:val="286"/>
                        </w:trPr>
                        <w:tc>
                          <w:tcPr>
                            <w:tcW w:w="3149" w:type="dxa"/>
                          </w:tcPr>
                          <w:p w14:paraId="60746EA0" w14:textId="77777777" w:rsidR="00F62E01" w:rsidRDefault="00646DA3">
                            <w:pPr>
                              <w:pStyle w:val="TableParagraph"/>
                              <w:spacing w:before="18" w:line="248" w:lineRule="exact"/>
                              <w:ind w:left="106"/>
                            </w:pPr>
                            <w:r>
                              <w:rPr>
                                <w:spacing w:val="-2"/>
                              </w:rPr>
                              <w:t>Microfilms</w:t>
                            </w:r>
                          </w:p>
                        </w:tc>
                        <w:tc>
                          <w:tcPr>
                            <w:tcW w:w="1261" w:type="dxa"/>
                          </w:tcPr>
                          <w:p w14:paraId="60746EA1" w14:textId="77777777" w:rsidR="00F62E01" w:rsidRDefault="00646DA3">
                            <w:pPr>
                              <w:pStyle w:val="TableParagraph"/>
                              <w:spacing w:before="18" w:line="248" w:lineRule="exact"/>
                            </w:pPr>
                            <w:r>
                              <w:rPr>
                                <w:spacing w:val="-2"/>
                              </w:rPr>
                              <w:t>9,000,000</w:t>
                            </w:r>
                          </w:p>
                        </w:tc>
                      </w:tr>
                      <w:tr w:rsidR="00F62E01" w14:paraId="60746EA5" w14:textId="77777777">
                        <w:trPr>
                          <w:trHeight w:val="290"/>
                        </w:trPr>
                        <w:tc>
                          <w:tcPr>
                            <w:tcW w:w="3149" w:type="dxa"/>
                          </w:tcPr>
                          <w:p w14:paraId="60746EA3" w14:textId="77777777" w:rsidR="00F62E01" w:rsidRDefault="00646DA3">
                            <w:pPr>
                              <w:pStyle w:val="TableParagraph"/>
                              <w:spacing w:before="17" w:line="253" w:lineRule="exact"/>
                              <w:ind w:left="106"/>
                            </w:pPr>
                            <w:r>
                              <w:t>Print</w:t>
                            </w:r>
                            <w:r>
                              <w:rPr>
                                <w:spacing w:val="-8"/>
                              </w:rPr>
                              <w:t xml:space="preserve"> </w:t>
                            </w:r>
                            <w:r>
                              <w:rPr>
                                <w:spacing w:val="-2"/>
                              </w:rPr>
                              <w:t>serials</w:t>
                            </w:r>
                          </w:p>
                        </w:tc>
                        <w:tc>
                          <w:tcPr>
                            <w:tcW w:w="1261" w:type="dxa"/>
                          </w:tcPr>
                          <w:p w14:paraId="60746EA4" w14:textId="77777777" w:rsidR="00F62E01" w:rsidRDefault="00646DA3">
                            <w:pPr>
                              <w:pStyle w:val="TableParagraph"/>
                              <w:spacing w:before="17" w:line="253" w:lineRule="exact"/>
                            </w:pPr>
                            <w:r>
                              <w:rPr>
                                <w:spacing w:val="-2"/>
                              </w:rPr>
                              <w:t>270,000</w:t>
                            </w:r>
                          </w:p>
                        </w:tc>
                      </w:tr>
                      <w:tr w:rsidR="00F62E01" w14:paraId="60746EA8" w14:textId="77777777">
                        <w:trPr>
                          <w:trHeight w:val="286"/>
                        </w:trPr>
                        <w:tc>
                          <w:tcPr>
                            <w:tcW w:w="3149" w:type="dxa"/>
                          </w:tcPr>
                          <w:p w14:paraId="60746EA6" w14:textId="77777777" w:rsidR="00F62E01" w:rsidRDefault="00646DA3">
                            <w:pPr>
                              <w:pStyle w:val="TableParagraph"/>
                              <w:spacing w:before="18" w:line="248" w:lineRule="exact"/>
                              <w:ind w:left="106"/>
                            </w:pPr>
                            <w:r>
                              <w:t>Electronic</w:t>
                            </w:r>
                            <w:r>
                              <w:rPr>
                                <w:spacing w:val="-10"/>
                              </w:rPr>
                              <w:t xml:space="preserve"> </w:t>
                            </w:r>
                            <w:r>
                              <w:rPr>
                                <w:spacing w:val="-2"/>
                              </w:rPr>
                              <w:t>serials</w:t>
                            </w:r>
                          </w:p>
                        </w:tc>
                        <w:tc>
                          <w:tcPr>
                            <w:tcW w:w="1261" w:type="dxa"/>
                          </w:tcPr>
                          <w:p w14:paraId="60746EA7" w14:textId="77777777" w:rsidR="00F62E01" w:rsidRDefault="00646DA3">
                            <w:pPr>
                              <w:pStyle w:val="TableParagraph"/>
                              <w:spacing w:before="18" w:line="248" w:lineRule="exact"/>
                            </w:pPr>
                            <w:r>
                              <w:rPr>
                                <w:spacing w:val="-2"/>
                              </w:rPr>
                              <w:t>200,000</w:t>
                            </w:r>
                          </w:p>
                        </w:tc>
                      </w:tr>
                      <w:tr w:rsidR="00F62E01" w14:paraId="60746EAB" w14:textId="77777777">
                        <w:trPr>
                          <w:trHeight w:val="290"/>
                        </w:trPr>
                        <w:tc>
                          <w:tcPr>
                            <w:tcW w:w="3149" w:type="dxa"/>
                          </w:tcPr>
                          <w:p w14:paraId="60746EA9" w14:textId="77777777" w:rsidR="00F62E01" w:rsidRDefault="00646DA3">
                            <w:pPr>
                              <w:pStyle w:val="TableParagraph"/>
                              <w:spacing w:before="17" w:line="252" w:lineRule="exact"/>
                              <w:ind w:left="106"/>
                            </w:pPr>
                            <w:r>
                              <w:rPr>
                                <w:spacing w:val="-2"/>
                              </w:rPr>
                              <w:t>E-books</w:t>
                            </w:r>
                          </w:p>
                        </w:tc>
                        <w:tc>
                          <w:tcPr>
                            <w:tcW w:w="1261" w:type="dxa"/>
                          </w:tcPr>
                          <w:p w14:paraId="60746EAA" w14:textId="77777777" w:rsidR="00F62E01" w:rsidRDefault="00646DA3">
                            <w:pPr>
                              <w:pStyle w:val="TableParagraph"/>
                              <w:spacing w:before="17" w:line="252" w:lineRule="exact"/>
                            </w:pPr>
                            <w:r>
                              <w:rPr>
                                <w:spacing w:val="-2"/>
                              </w:rPr>
                              <w:t>1,800,000</w:t>
                            </w:r>
                          </w:p>
                        </w:tc>
                      </w:tr>
                      <w:tr w:rsidR="00F62E01" w14:paraId="60746EAF" w14:textId="77777777">
                        <w:trPr>
                          <w:trHeight w:val="505"/>
                        </w:trPr>
                        <w:tc>
                          <w:tcPr>
                            <w:tcW w:w="3149" w:type="dxa"/>
                          </w:tcPr>
                          <w:p w14:paraId="60746EAC" w14:textId="77777777" w:rsidR="00F62E01" w:rsidRDefault="00646DA3">
                            <w:pPr>
                              <w:pStyle w:val="TableParagraph"/>
                              <w:spacing w:line="251" w:lineRule="exact"/>
                              <w:ind w:left="106"/>
                            </w:pPr>
                            <w:r>
                              <w:t>Physical</w:t>
                            </w:r>
                            <w:r>
                              <w:rPr>
                                <w:spacing w:val="-6"/>
                              </w:rPr>
                              <w:t xml:space="preserve"> </w:t>
                            </w:r>
                            <w:r>
                              <w:t>and</w:t>
                            </w:r>
                            <w:r>
                              <w:rPr>
                                <w:spacing w:val="-3"/>
                              </w:rPr>
                              <w:t xml:space="preserve"> </w:t>
                            </w:r>
                            <w:r>
                              <w:t>digital</w:t>
                            </w:r>
                            <w:r>
                              <w:rPr>
                                <w:spacing w:val="-6"/>
                              </w:rPr>
                              <w:t xml:space="preserve"> </w:t>
                            </w:r>
                            <w:r>
                              <w:rPr>
                                <w:spacing w:val="-4"/>
                              </w:rPr>
                              <w:t>media</w:t>
                            </w:r>
                          </w:p>
                          <w:p w14:paraId="60746EAD" w14:textId="77777777" w:rsidR="00F62E01" w:rsidRDefault="00646DA3">
                            <w:pPr>
                              <w:pStyle w:val="TableParagraph"/>
                              <w:spacing w:before="3" w:line="232" w:lineRule="exact"/>
                              <w:ind w:left="106"/>
                            </w:pPr>
                            <w:r>
                              <w:rPr>
                                <w:spacing w:val="-2"/>
                              </w:rPr>
                              <w:t>materials</w:t>
                            </w:r>
                          </w:p>
                        </w:tc>
                        <w:tc>
                          <w:tcPr>
                            <w:tcW w:w="1261" w:type="dxa"/>
                          </w:tcPr>
                          <w:p w14:paraId="60746EAE" w14:textId="77777777" w:rsidR="00F62E01" w:rsidRDefault="00646DA3">
                            <w:pPr>
                              <w:pStyle w:val="TableParagraph"/>
                              <w:spacing w:before="125"/>
                            </w:pPr>
                            <w:r>
                              <w:rPr>
                                <w:spacing w:val="-2"/>
                              </w:rPr>
                              <w:t>600,000</w:t>
                            </w:r>
                          </w:p>
                        </w:tc>
                      </w:tr>
                      <w:tr w:rsidR="00F62E01" w14:paraId="60746EB2" w14:textId="77777777">
                        <w:trPr>
                          <w:trHeight w:val="285"/>
                        </w:trPr>
                        <w:tc>
                          <w:tcPr>
                            <w:tcW w:w="3149" w:type="dxa"/>
                          </w:tcPr>
                          <w:p w14:paraId="60746EB0" w14:textId="77777777" w:rsidR="00F62E01" w:rsidRDefault="00646DA3">
                            <w:pPr>
                              <w:pStyle w:val="TableParagraph"/>
                              <w:spacing w:before="17" w:line="248" w:lineRule="exact"/>
                              <w:ind w:left="106"/>
                            </w:pPr>
                            <w:r>
                              <w:rPr>
                                <w:spacing w:val="-4"/>
                              </w:rPr>
                              <w:t>Maps</w:t>
                            </w:r>
                          </w:p>
                        </w:tc>
                        <w:tc>
                          <w:tcPr>
                            <w:tcW w:w="1261" w:type="dxa"/>
                          </w:tcPr>
                          <w:p w14:paraId="60746EB1" w14:textId="77777777" w:rsidR="00F62E01" w:rsidRDefault="00646DA3">
                            <w:pPr>
                              <w:pStyle w:val="TableParagraph"/>
                              <w:spacing w:before="17" w:line="248" w:lineRule="exact"/>
                            </w:pPr>
                            <w:r>
                              <w:rPr>
                                <w:spacing w:val="-2"/>
                              </w:rPr>
                              <w:t>600,000</w:t>
                            </w:r>
                          </w:p>
                        </w:tc>
                      </w:tr>
                    </w:tbl>
                    <w:p w14:paraId="60746EB3" w14:textId="77777777" w:rsidR="00F62E01" w:rsidRDefault="00F62E01">
                      <w:pPr>
                        <w:pStyle w:val="BodyText"/>
                      </w:pPr>
                    </w:p>
                  </w:txbxContent>
                </v:textbox>
                <w10:wrap anchorx="page"/>
              </v:shape>
            </w:pict>
          </mc:Fallback>
        </mc:AlternateContent>
      </w:r>
      <w:bookmarkStart w:id="6" w:name="_TOC_250003"/>
      <w:r>
        <w:t>STRENGTH</w:t>
      </w:r>
      <w:r>
        <w:rPr>
          <w:spacing w:val="-9"/>
        </w:rPr>
        <w:t xml:space="preserve"> </w:t>
      </w:r>
      <w:r>
        <w:t>OF</w:t>
      </w:r>
      <w:r>
        <w:rPr>
          <w:spacing w:val="-6"/>
        </w:rPr>
        <w:t xml:space="preserve"> </w:t>
      </w:r>
      <w:bookmarkEnd w:id="6"/>
      <w:r>
        <w:rPr>
          <w:spacing w:val="-2"/>
        </w:rPr>
        <w:t>LIBRARY</w:t>
      </w:r>
    </w:p>
    <w:p w14:paraId="60746C9D" w14:textId="77777777" w:rsidR="00F62E01" w:rsidRDefault="00F62E01">
      <w:pPr>
        <w:pStyle w:val="BodyText"/>
        <w:spacing w:before="10"/>
        <w:rPr>
          <w:b/>
          <w:sz w:val="37"/>
        </w:rPr>
      </w:pPr>
    </w:p>
    <w:p w14:paraId="60746C9E" w14:textId="77777777" w:rsidR="00F62E01" w:rsidRDefault="00646DA3">
      <w:pPr>
        <w:pStyle w:val="ListParagraph"/>
        <w:numPr>
          <w:ilvl w:val="2"/>
          <w:numId w:val="2"/>
        </w:numPr>
        <w:tabs>
          <w:tab w:val="left" w:pos="1149"/>
        </w:tabs>
        <w:spacing w:before="1" w:line="480" w:lineRule="auto"/>
        <w:ind w:right="5450" w:firstLine="0"/>
        <w:rPr>
          <w:sz w:val="24"/>
        </w:rPr>
      </w:pPr>
      <w:r>
        <w:rPr>
          <w:b/>
          <w:sz w:val="24"/>
        </w:rPr>
        <w:t xml:space="preserve">Strength of Holdings. </w:t>
      </w:r>
      <w:r>
        <w:rPr>
          <w:sz w:val="24"/>
        </w:rPr>
        <w:t>The UL is the second largest public academic research library in the US, with over 14 million volumes; 24 million items and materials in all formats, languages,</w:t>
      </w:r>
      <w:r>
        <w:rPr>
          <w:spacing w:val="-5"/>
          <w:sz w:val="24"/>
        </w:rPr>
        <w:t xml:space="preserve"> </w:t>
      </w:r>
      <w:r>
        <w:rPr>
          <w:sz w:val="24"/>
        </w:rPr>
        <w:t>and</w:t>
      </w:r>
      <w:r>
        <w:rPr>
          <w:spacing w:val="-5"/>
          <w:sz w:val="24"/>
        </w:rPr>
        <w:t xml:space="preserve"> </w:t>
      </w:r>
      <w:r>
        <w:rPr>
          <w:sz w:val="24"/>
        </w:rPr>
        <w:t>subjects;</w:t>
      </w:r>
      <w:r>
        <w:rPr>
          <w:spacing w:val="-4"/>
          <w:sz w:val="24"/>
        </w:rPr>
        <w:t xml:space="preserve"> </w:t>
      </w:r>
      <w:r>
        <w:rPr>
          <w:sz w:val="24"/>
        </w:rPr>
        <w:t>and</w:t>
      </w:r>
      <w:r>
        <w:rPr>
          <w:spacing w:val="-5"/>
          <w:sz w:val="24"/>
        </w:rPr>
        <w:t xml:space="preserve"> </w:t>
      </w:r>
      <w:r>
        <w:rPr>
          <w:sz w:val="24"/>
        </w:rPr>
        <w:t>millions</w:t>
      </w:r>
      <w:r>
        <w:rPr>
          <w:spacing w:val="-7"/>
          <w:sz w:val="24"/>
        </w:rPr>
        <w:t xml:space="preserve"> </w:t>
      </w:r>
      <w:r>
        <w:rPr>
          <w:sz w:val="24"/>
        </w:rPr>
        <w:t>of</w:t>
      </w:r>
      <w:r>
        <w:rPr>
          <w:spacing w:val="-5"/>
          <w:sz w:val="24"/>
        </w:rPr>
        <w:t xml:space="preserve"> </w:t>
      </w:r>
      <w:r>
        <w:rPr>
          <w:sz w:val="24"/>
        </w:rPr>
        <w:t>pages</w:t>
      </w:r>
      <w:r>
        <w:rPr>
          <w:spacing w:val="-7"/>
          <w:sz w:val="24"/>
        </w:rPr>
        <w:t xml:space="preserve"> </w:t>
      </w:r>
      <w:r>
        <w:rPr>
          <w:sz w:val="24"/>
        </w:rPr>
        <w:t>of</w:t>
      </w:r>
    </w:p>
    <w:p w14:paraId="60746C9F" w14:textId="77777777" w:rsidR="00F62E01" w:rsidRDefault="00646DA3">
      <w:pPr>
        <w:pStyle w:val="BodyText"/>
        <w:spacing w:before="1" w:line="480" w:lineRule="auto"/>
        <w:ind w:left="520" w:right="813"/>
      </w:pPr>
      <w:r>
        <w:t xml:space="preserve">manuscript materials. Housed in the main library and 25 </w:t>
      </w:r>
      <w:r>
        <w:t>specialized libraries, these extensive collections</w:t>
      </w:r>
      <w:r>
        <w:rPr>
          <w:spacing w:val="-5"/>
        </w:rPr>
        <w:t xml:space="preserve"> </w:t>
      </w:r>
      <w:r>
        <w:t>support</w:t>
      </w:r>
      <w:r>
        <w:rPr>
          <w:spacing w:val="-2"/>
        </w:rPr>
        <w:t xml:space="preserve"> </w:t>
      </w:r>
      <w:r>
        <w:t>scholarship</w:t>
      </w:r>
      <w:r>
        <w:rPr>
          <w:spacing w:val="-3"/>
        </w:rPr>
        <w:t xml:space="preserve"> </w:t>
      </w:r>
      <w:r>
        <w:t>and</w:t>
      </w:r>
      <w:r>
        <w:rPr>
          <w:spacing w:val="-3"/>
        </w:rPr>
        <w:t xml:space="preserve"> </w:t>
      </w:r>
      <w:r>
        <w:t>research</w:t>
      </w:r>
      <w:r>
        <w:rPr>
          <w:spacing w:val="-3"/>
        </w:rPr>
        <w:t xml:space="preserve"> </w:t>
      </w:r>
      <w:r>
        <w:t>in</w:t>
      </w:r>
      <w:r>
        <w:rPr>
          <w:spacing w:val="-3"/>
        </w:rPr>
        <w:t xml:space="preserve"> </w:t>
      </w:r>
      <w:r>
        <w:t>all</w:t>
      </w:r>
      <w:r>
        <w:rPr>
          <w:spacing w:val="-3"/>
        </w:rPr>
        <w:t xml:space="preserve"> </w:t>
      </w:r>
      <w:r>
        <w:t>disciplines,</w:t>
      </w:r>
      <w:r>
        <w:rPr>
          <w:spacing w:val="-3"/>
        </w:rPr>
        <w:t xml:space="preserve"> </w:t>
      </w:r>
      <w:r>
        <w:t>with</w:t>
      </w:r>
      <w:r>
        <w:rPr>
          <w:spacing w:val="-3"/>
        </w:rPr>
        <w:t xml:space="preserve"> </w:t>
      </w:r>
      <w:r>
        <w:t>well</w:t>
      </w:r>
      <w:r>
        <w:rPr>
          <w:spacing w:val="-3"/>
        </w:rPr>
        <w:t xml:space="preserve"> </w:t>
      </w:r>
      <w:r>
        <w:t>over</w:t>
      </w:r>
      <w:r>
        <w:rPr>
          <w:spacing w:val="-1"/>
        </w:rPr>
        <w:t xml:space="preserve"> </w:t>
      </w:r>
      <w:r>
        <w:t>six</w:t>
      </w:r>
      <w:r>
        <w:rPr>
          <w:spacing w:val="-3"/>
        </w:rPr>
        <w:t xml:space="preserve"> </w:t>
      </w:r>
      <w:r>
        <w:t>million</w:t>
      </w:r>
      <w:r>
        <w:rPr>
          <w:spacing w:val="-3"/>
        </w:rPr>
        <w:t xml:space="preserve"> </w:t>
      </w:r>
      <w:r>
        <w:t>volumes in support of International Area Studies.</w:t>
      </w:r>
      <w:r>
        <w:rPr>
          <w:spacing w:val="-5"/>
        </w:rPr>
        <w:t xml:space="preserve"> </w:t>
      </w:r>
      <w:r>
        <w:t>During the fiscal year 2021 alone, the</w:t>
      </w:r>
      <w:r>
        <w:rPr>
          <w:spacing w:val="-3"/>
        </w:rPr>
        <w:t xml:space="preserve"> </w:t>
      </w:r>
      <w:r>
        <w:t>Library cataloged items in 45 differ</w:t>
      </w:r>
      <w:r>
        <w:t>ent formats and in 156 different languages. UIUC’s long association with international programs results in stellar</w:t>
      </w:r>
      <w:r>
        <w:rPr>
          <w:spacing w:val="-2"/>
        </w:rPr>
        <w:t xml:space="preserve"> </w:t>
      </w:r>
      <w:r>
        <w:t>collections in many areas. The UL</w:t>
      </w:r>
      <w:r>
        <w:rPr>
          <w:spacing w:val="-1"/>
        </w:rPr>
        <w:t xml:space="preserve"> </w:t>
      </w:r>
      <w:r>
        <w:t>is a depository library for the US, the EU, the UN and Canadian documents, and has large collections of doc</w:t>
      </w:r>
      <w:r>
        <w:t>uments related to global studies from the OECD, World Bank, ILO, IMF, OAS, and GATT/WTO. Over 5 million books</w:t>
      </w:r>
      <w:r>
        <w:rPr>
          <w:spacing w:val="-2"/>
        </w:rPr>
        <w:t xml:space="preserve"> </w:t>
      </w:r>
      <w:r>
        <w:t>in the</w:t>
      </w:r>
      <w:r>
        <w:rPr>
          <w:spacing w:val="-3"/>
        </w:rPr>
        <w:t xml:space="preserve"> </w:t>
      </w:r>
      <w:r>
        <w:t>collection were published outside</w:t>
      </w:r>
      <w:r>
        <w:rPr>
          <w:spacing w:val="-3"/>
        </w:rPr>
        <w:t xml:space="preserve"> </w:t>
      </w:r>
      <w:r>
        <w:t>the US, many in</w:t>
      </w:r>
      <w:r>
        <w:rPr>
          <w:spacing w:val="-5"/>
        </w:rPr>
        <w:t xml:space="preserve"> </w:t>
      </w:r>
      <w:r>
        <w:t>LCTLs. Materials</w:t>
      </w:r>
      <w:r>
        <w:rPr>
          <w:spacing w:val="-2"/>
        </w:rPr>
        <w:t xml:space="preserve"> </w:t>
      </w:r>
      <w:r>
        <w:t>at</w:t>
      </w:r>
      <w:r>
        <w:rPr>
          <w:spacing w:val="-4"/>
        </w:rPr>
        <w:t xml:space="preserve"> </w:t>
      </w:r>
      <w:r>
        <w:t>all levels, from one of the largest children’s literature collections</w:t>
      </w:r>
      <w:r>
        <w:t xml:space="preserve"> in the U.S. to school curriculum collections to undergraduate level resources to highly research-oriented, distinctive and rare materials are held in the languages of the world and support the multi-disciplinary nature of International and Area Studies.</w:t>
      </w:r>
    </w:p>
    <w:p w14:paraId="60746CA0" w14:textId="77777777" w:rsidR="00F62E01" w:rsidRDefault="00F62E01">
      <w:pPr>
        <w:spacing w:line="480" w:lineRule="auto"/>
        <w:sectPr w:rsidR="00F62E01">
          <w:pgSz w:w="12240" w:h="15840"/>
          <w:pgMar w:top="940" w:right="640" w:bottom="1200" w:left="920" w:header="726" w:footer="1010" w:gutter="0"/>
          <w:cols w:space="720"/>
        </w:sectPr>
      </w:pPr>
    </w:p>
    <w:p w14:paraId="60746CA1" w14:textId="77777777" w:rsidR="00F62E01" w:rsidRDefault="00F62E01">
      <w:pPr>
        <w:pStyle w:val="BodyText"/>
        <w:rPr>
          <w:sz w:val="20"/>
        </w:rPr>
      </w:pPr>
    </w:p>
    <w:p w14:paraId="60746CA2" w14:textId="77777777" w:rsidR="00F62E01" w:rsidRDefault="00F62E01">
      <w:pPr>
        <w:pStyle w:val="BodyText"/>
        <w:spacing w:before="10"/>
        <w:rPr>
          <w:sz w:val="22"/>
        </w:rPr>
      </w:pPr>
    </w:p>
    <w:p w14:paraId="60746CA3" w14:textId="637E3093" w:rsidR="00F62E01" w:rsidRDefault="00646DA3">
      <w:pPr>
        <w:pStyle w:val="ListParagraph"/>
        <w:numPr>
          <w:ilvl w:val="2"/>
          <w:numId w:val="2"/>
        </w:numPr>
        <w:tabs>
          <w:tab w:val="left" w:pos="1161"/>
        </w:tabs>
        <w:spacing w:line="480" w:lineRule="auto"/>
        <w:ind w:right="3701" w:firstLine="0"/>
        <w:rPr>
          <w:sz w:val="24"/>
        </w:rPr>
      </w:pPr>
      <w:r>
        <w:rPr>
          <w:noProof/>
        </w:rPr>
        <mc:AlternateContent>
          <mc:Choice Requires="wps">
            <w:drawing>
              <wp:anchor distT="0" distB="0" distL="114300" distR="114300" simplePos="0" relativeHeight="15730688" behindDoc="0" locked="0" layoutInCell="1" allowOverlap="1" wp14:anchorId="60746DFB" wp14:editId="0823E112">
                <wp:simplePos x="0" y="0"/>
                <wp:positionH relativeFrom="page">
                  <wp:posOffset>5107305</wp:posOffset>
                </wp:positionH>
                <wp:positionV relativeFrom="paragraph">
                  <wp:posOffset>-111760</wp:posOffset>
                </wp:positionV>
                <wp:extent cx="1791335" cy="6583045"/>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658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1008"/>
                            </w:tblGrid>
                            <w:tr w:rsidR="00F62E01" w14:paraId="60746EB5" w14:textId="77777777">
                              <w:trPr>
                                <w:trHeight w:val="506"/>
                              </w:trPr>
                              <w:tc>
                                <w:tcPr>
                                  <w:tcW w:w="2692" w:type="dxa"/>
                                  <w:gridSpan w:val="2"/>
                                </w:tcPr>
                                <w:p w14:paraId="60746EB4" w14:textId="77777777" w:rsidR="00F62E01" w:rsidRDefault="00646DA3">
                                  <w:pPr>
                                    <w:pStyle w:val="TableParagraph"/>
                                    <w:spacing w:line="252" w:lineRule="exact"/>
                                    <w:ind w:left="455" w:hanging="32"/>
                                    <w:rPr>
                                      <w:b/>
                                    </w:rPr>
                                  </w:pPr>
                                  <w:r>
                                    <w:rPr>
                                      <w:b/>
                                    </w:rPr>
                                    <w:t>Table</w:t>
                                  </w:r>
                                  <w:r>
                                    <w:rPr>
                                      <w:b/>
                                      <w:spacing w:val="-13"/>
                                    </w:rPr>
                                    <w:t xml:space="preserve"> </w:t>
                                  </w:r>
                                  <w:r>
                                    <w:rPr>
                                      <w:b/>
                                    </w:rPr>
                                    <w:t>8:</w:t>
                                  </w:r>
                                  <w:r>
                                    <w:rPr>
                                      <w:b/>
                                      <w:spacing w:val="-13"/>
                                    </w:rPr>
                                    <w:t xml:space="preserve"> </w:t>
                                  </w:r>
                                  <w:r>
                                    <w:rPr>
                                      <w:b/>
                                    </w:rPr>
                                    <w:t>ME</w:t>
                                  </w:r>
                                  <w:r>
                                    <w:rPr>
                                      <w:b/>
                                      <w:spacing w:val="-11"/>
                                    </w:rPr>
                                    <w:t xml:space="preserve"> </w:t>
                                  </w:r>
                                  <w:r>
                                    <w:rPr>
                                      <w:b/>
                                    </w:rPr>
                                    <w:t>LCTL LIBRARY</w:t>
                                  </w:r>
                                  <w:r>
                                    <w:rPr>
                                      <w:b/>
                                      <w:spacing w:val="-10"/>
                                    </w:rPr>
                                    <w:t xml:space="preserve"> </w:t>
                                  </w:r>
                                  <w:r>
                                    <w:rPr>
                                      <w:b/>
                                      <w:spacing w:val="-2"/>
                                    </w:rPr>
                                    <w:t>ITEMS</w:t>
                                  </w:r>
                                </w:p>
                              </w:tc>
                            </w:tr>
                            <w:tr w:rsidR="00F62E01" w14:paraId="60746EB8" w14:textId="77777777">
                              <w:trPr>
                                <w:trHeight w:val="505"/>
                              </w:trPr>
                              <w:tc>
                                <w:tcPr>
                                  <w:tcW w:w="1684" w:type="dxa"/>
                                </w:tcPr>
                                <w:p w14:paraId="60746EB6" w14:textId="77777777" w:rsidR="00F62E01" w:rsidRDefault="00646DA3">
                                  <w:pPr>
                                    <w:pStyle w:val="TableParagraph"/>
                                    <w:spacing w:before="125"/>
                                    <w:rPr>
                                      <w:b/>
                                    </w:rPr>
                                  </w:pPr>
                                  <w:r>
                                    <w:rPr>
                                      <w:b/>
                                      <w:spacing w:val="-2"/>
                                    </w:rPr>
                                    <w:t>Language/Type</w:t>
                                  </w:r>
                                </w:p>
                              </w:tc>
                              <w:tc>
                                <w:tcPr>
                                  <w:tcW w:w="1008" w:type="dxa"/>
                                </w:tcPr>
                                <w:p w14:paraId="60746EB7" w14:textId="77777777" w:rsidR="00F62E01" w:rsidRDefault="00646DA3">
                                  <w:pPr>
                                    <w:pStyle w:val="TableParagraph"/>
                                    <w:spacing w:line="252" w:lineRule="exact"/>
                                    <w:ind w:left="163" w:right="149" w:firstLine="44"/>
                                    <w:rPr>
                                      <w:b/>
                                    </w:rPr>
                                  </w:pPr>
                                  <w:r>
                                    <w:rPr>
                                      <w:b/>
                                      <w:spacing w:val="-4"/>
                                    </w:rPr>
                                    <w:t xml:space="preserve">Count </w:t>
                                  </w:r>
                                  <w:r>
                                    <w:rPr>
                                      <w:b/>
                                    </w:rPr>
                                    <w:t>of</w:t>
                                  </w:r>
                                  <w:r>
                                    <w:rPr>
                                      <w:b/>
                                      <w:spacing w:val="-3"/>
                                    </w:rPr>
                                    <w:t xml:space="preserve"> </w:t>
                                  </w:r>
                                  <w:r>
                                    <w:rPr>
                                      <w:b/>
                                      <w:spacing w:val="-2"/>
                                    </w:rPr>
                                    <w:t>Title</w:t>
                                  </w:r>
                                </w:p>
                              </w:tc>
                            </w:tr>
                            <w:tr w:rsidR="00F62E01" w14:paraId="60746EBB" w14:textId="77777777">
                              <w:trPr>
                                <w:trHeight w:val="281"/>
                              </w:trPr>
                              <w:tc>
                                <w:tcPr>
                                  <w:tcW w:w="1684" w:type="dxa"/>
                                </w:tcPr>
                                <w:p w14:paraId="60746EB9" w14:textId="77777777" w:rsidR="00F62E01" w:rsidRDefault="00646DA3">
                                  <w:pPr>
                                    <w:pStyle w:val="TableParagraph"/>
                                    <w:spacing w:before="13" w:line="248" w:lineRule="exact"/>
                                    <w:rPr>
                                      <w:b/>
                                    </w:rPr>
                                  </w:pPr>
                                  <w:r>
                                    <w:rPr>
                                      <w:b/>
                                      <w:spacing w:val="-2"/>
                                    </w:rPr>
                                    <w:t>Arabic</w:t>
                                  </w:r>
                                </w:p>
                              </w:tc>
                              <w:tc>
                                <w:tcPr>
                                  <w:tcW w:w="1008" w:type="dxa"/>
                                </w:tcPr>
                                <w:p w14:paraId="60746EBA" w14:textId="77777777" w:rsidR="00F62E01" w:rsidRDefault="00646DA3">
                                  <w:pPr>
                                    <w:pStyle w:val="TableParagraph"/>
                                    <w:spacing w:before="13" w:line="248" w:lineRule="exact"/>
                                    <w:rPr>
                                      <w:b/>
                                    </w:rPr>
                                  </w:pPr>
                                  <w:r>
                                    <w:rPr>
                                      <w:b/>
                                      <w:spacing w:val="-2"/>
                                    </w:rPr>
                                    <w:t>59017</w:t>
                                  </w:r>
                                </w:p>
                              </w:tc>
                            </w:tr>
                            <w:tr w:rsidR="00F62E01" w14:paraId="60746EBE" w14:textId="77777777">
                              <w:trPr>
                                <w:trHeight w:val="282"/>
                              </w:trPr>
                              <w:tc>
                                <w:tcPr>
                                  <w:tcW w:w="1684" w:type="dxa"/>
                                </w:tcPr>
                                <w:p w14:paraId="60746EBC" w14:textId="77777777" w:rsidR="00F62E01" w:rsidRDefault="00646DA3">
                                  <w:pPr>
                                    <w:pStyle w:val="TableParagraph"/>
                                    <w:spacing w:before="14" w:line="248" w:lineRule="exact"/>
                                  </w:pPr>
                                  <w:r>
                                    <w:rPr>
                                      <w:spacing w:val="-4"/>
                                    </w:rPr>
                                    <w:t>Book</w:t>
                                  </w:r>
                                </w:p>
                              </w:tc>
                              <w:tc>
                                <w:tcPr>
                                  <w:tcW w:w="1008" w:type="dxa"/>
                                </w:tcPr>
                                <w:p w14:paraId="60746EBD" w14:textId="77777777" w:rsidR="00F62E01" w:rsidRDefault="00646DA3">
                                  <w:pPr>
                                    <w:pStyle w:val="TableParagraph"/>
                                    <w:spacing w:before="14" w:line="248" w:lineRule="exact"/>
                                  </w:pPr>
                                  <w:r>
                                    <w:rPr>
                                      <w:spacing w:val="-2"/>
                                    </w:rPr>
                                    <w:t>57314</w:t>
                                  </w:r>
                                </w:p>
                              </w:tc>
                            </w:tr>
                            <w:tr w:rsidR="00F62E01" w14:paraId="60746EC1" w14:textId="77777777">
                              <w:trPr>
                                <w:trHeight w:val="282"/>
                              </w:trPr>
                              <w:tc>
                                <w:tcPr>
                                  <w:tcW w:w="1684" w:type="dxa"/>
                                </w:tcPr>
                                <w:p w14:paraId="60746EBF" w14:textId="77777777" w:rsidR="00F62E01" w:rsidRDefault="00646DA3">
                                  <w:pPr>
                                    <w:pStyle w:val="TableParagraph"/>
                                    <w:spacing w:before="14" w:line="248" w:lineRule="exact"/>
                                  </w:pPr>
                                  <w:r>
                                    <w:t>Computer</w:t>
                                  </w:r>
                                  <w:r>
                                    <w:rPr>
                                      <w:spacing w:val="-7"/>
                                    </w:rPr>
                                    <w:t xml:space="preserve"> </w:t>
                                  </w:r>
                                  <w:r>
                                    <w:rPr>
                                      <w:spacing w:val="-4"/>
                                    </w:rPr>
                                    <w:t>file</w:t>
                                  </w:r>
                                </w:p>
                              </w:tc>
                              <w:tc>
                                <w:tcPr>
                                  <w:tcW w:w="1008" w:type="dxa"/>
                                </w:tcPr>
                                <w:p w14:paraId="60746EC0" w14:textId="77777777" w:rsidR="00F62E01" w:rsidRDefault="00646DA3">
                                  <w:pPr>
                                    <w:pStyle w:val="TableParagraph"/>
                                    <w:spacing w:before="14" w:line="248" w:lineRule="exact"/>
                                  </w:pPr>
                                  <w:r>
                                    <w:t>4</w:t>
                                  </w:r>
                                </w:p>
                              </w:tc>
                            </w:tr>
                            <w:tr w:rsidR="00F62E01" w14:paraId="60746EC4" w14:textId="77777777">
                              <w:trPr>
                                <w:trHeight w:val="281"/>
                              </w:trPr>
                              <w:tc>
                                <w:tcPr>
                                  <w:tcW w:w="1684" w:type="dxa"/>
                                </w:tcPr>
                                <w:p w14:paraId="60746EC2" w14:textId="77777777" w:rsidR="00F62E01" w:rsidRDefault="00646DA3">
                                  <w:pPr>
                                    <w:pStyle w:val="TableParagraph"/>
                                    <w:spacing w:before="13" w:line="248" w:lineRule="exact"/>
                                  </w:pPr>
                                  <w:r>
                                    <w:rPr>
                                      <w:spacing w:val="-2"/>
                                    </w:rPr>
                                    <w:t>Journal</w:t>
                                  </w:r>
                                </w:p>
                              </w:tc>
                              <w:tc>
                                <w:tcPr>
                                  <w:tcW w:w="1008" w:type="dxa"/>
                                </w:tcPr>
                                <w:p w14:paraId="60746EC3" w14:textId="77777777" w:rsidR="00F62E01" w:rsidRDefault="00646DA3">
                                  <w:pPr>
                                    <w:pStyle w:val="TableParagraph"/>
                                    <w:spacing w:before="13" w:line="248" w:lineRule="exact"/>
                                  </w:pPr>
                                  <w:r>
                                    <w:rPr>
                                      <w:spacing w:val="-5"/>
                                    </w:rPr>
                                    <w:t>838</w:t>
                                  </w:r>
                                </w:p>
                              </w:tc>
                            </w:tr>
                            <w:tr w:rsidR="00F62E01" w14:paraId="60746EC7" w14:textId="77777777">
                              <w:trPr>
                                <w:trHeight w:val="282"/>
                              </w:trPr>
                              <w:tc>
                                <w:tcPr>
                                  <w:tcW w:w="1684" w:type="dxa"/>
                                </w:tcPr>
                                <w:p w14:paraId="60746EC5" w14:textId="77777777" w:rsidR="00F62E01" w:rsidRDefault="00646DA3">
                                  <w:pPr>
                                    <w:pStyle w:val="TableParagraph"/>
                                    <w:spacing w:before="13" w:line="248" w:lineRule="exact"/>
                                  </w:pPr>
                                  <w:r>
                                    <w:rPr>
                                      <w:spacing w:val="-5"/>
                                    </w:rPr>
                                    <w:t>Map</w:t>
                                  </w:r>
                                </w:p>
                              </w:tc>
                              <w:tc>
                                <w:tcPr>
                                  <w:tcW w:w="1008" w:type="dxa"/>
                                </w:tcPr>
                                <w:p w14:paraId="60746EC6" w14:textId="77777777" w:rsidR="00F62E01" w:rsidRDefault="00646DA3">
                                  <w:pPr>
                                    <w:pStyle w:val="TableParagraph"/>
                                    <w:spacing w:before="13" w:line="248" w:lineRule="exact"/>
                                  </w:pPr>
                                  <w:r>
                                    <w:rPr>
                                      <w:spacing w:val="-5"/>
                                    </w:rPr>
                                    <w:t>63</w:t>
                                  </w:r>
                                </w:p>
                              </w:tc>
                            </w:tr>
                            <w:tr w:rsidR="00F62E01" w14:paraId="60746ECA" w14:textId="77777777">
                              <w:trPr>
                                <w:trHeight w:val="281"/>
                              </w:trPr>
                              <w:tc>
                                <w:tcPr>
                                  <w:tcW w:w="1684" w:type="dxa"/>
                                </w:tcPr>
                                <w:p w14:paraId="60746EC8" w14:textId="77777777" w:rsidR="00F62E01" w:rsidRDefault="00646DA3">
                                  <w:pPr>
                                    <w:pStyle w:val="TableParagraph"/>
                                    <w:spacing w:before="13" w:line="248" w:lineRule="exact"/>
                                  </w:pPr>
                                  <w:r>
                                    <w:rPr>
                                      <w:spacing w:val="-2"/>
                                    </w:rPr>
                                    <w:t>Music</w:t>
                                  </w:r>
                                </w:p>
                              </w:tc>
                              <w:tc>
                                <w:tcPr>
                                  <w:tcW w:w="1008" w:type="dxa"/>
                                </w:tcPr>
                                <w:p w14:paraId="60746EC9" w14:textId="77777777" w:rsidR="00F62E01" w:rsidRDefault="00646DA3">
                                  <w:pPr>
                                    <w:pStyle w:val="TableParagraph"/>
                                    <w:spacing w:before="13" w:line="248" w:lineRule="exact"/>
                                  </w:pPr>
                                  <w:r>
                                    <w:rPr>
                                      <w:spacing w:val="-5"/>
                                    </w:rPr>
                                    <w:t>486</w:t>
                                  </w:r>
                                </w:p>
                              </w:tc>
                            </w:tr>
                            <w:tr w:rsidR="00F62E01" w14:paraId="60746ECD" w14:textId="77777777">
                              <w:trPr>
                                <w:trHeight w:val="282"/>
                              </w:trPr>
                              <w:tc>
                                <w:tcPr>
                                  <w:tcW w:w="1684" w:type="dxa"/>
                                </w:tcPr>
                                <w:p w14:paraId="60746ECB"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CC" w14:textId="77777777" w:rsidR="00F62E01" w:rsidRDefault="00646DA3">
                                  <w:pPr>
                                    <w:pStyle w:val="TableParagraph"/>
                                    <w:spacing w:before="13" w:line="248" w:lineRule="exact"/>
                                  </w:pPr>
                                  <w:r>
                                    <w:rPr>
                                      <w:spacing w:val="-5"/>
                                    </w:rPr>
                                    <w:t>312</w:t>
                                  </w:r>
                                </w:p>
                              </w:tc>
                            </w:tr>
                            <w:tr w:rsidR="00F62E01" w14:paraId="60746ED0" w14:textId="77777777">
                              <w:trPr>
                                <w:trHeight w:val="281"/>
                              </w:trPr>
                              <w:tc>
                                <w:tcPr>
                                  <w:tcW w:w="1684" w:type="dxa"/>
                                </w:tcPr>
                                <w:p w14:paraId="60746ECE" w14:textId="77777777" w:rsidR="00F62E01" w:rsidRDefault="00646DA3">
                                  <w:pPr>
                                    <w:pStyle w:val="TableParagraph"/>
                                    <w:spacing w:before="13" w:line="248" w:lineRule="exact"/>
                                    <w:rPr>
                                      <w:b/>
                                    </w:rPr>
                                  </w:pPr>
                                  <w:r>
                                    <w:rPr>
                                      <w:b/>
                                      <w:spacing w:val="-2"/>
                                    </w:rPr>
                                    <w:t>Hebrew</w:t>
                                  </w:r>
                                </w:p>
                              </w:tc>
                              <w:tc>
                                <w:tcPr>
                                  <w:tcW w:w="1008" w:type="dxa"/>
                                </w:tcPr>
                                <w:p w14:paraId="60746ECF" w14:textId="77777777" w:rsidR="00F62E01" w:rsidRDefault="00646DA3">
                                  <w:pPr>
                                    <w:pStyle w:val="TableParagraph"/>
                                    <w:spacing w:before="13" w:line="248" w:lineRule="exact"/>
                                    <w:rPr>
                                      <w:b/>
                                    </w:rPr>
                                  </w:pPr>
                                  <w:r>
                                    <w:rPr>
                                      <w:b/>
                                      <w:spacing w:val="-4"/>
                                    </w:rPr>
                                    <w:t>8137</w:t>
                                  </w:r>
                                </w:p>
                              </w:tc>
                            </w:tr>
                            <w:tr w:rsidR="00F62E01" w14:paraId="60746ED3" w14:textId="77777777">
                              <w:trPr>
                                <w:trHeight w:val="281"/>
                              </w:trPr>
                              <w:tc>
                                <w:tcPr>
                                  <w:tcW w:w="1684" w:type="dxa"/>
                                </w:tcPr>
                                <w:p w14:paraId="60746ED1" w14:textId="77777777" w:rsidR="00F62E01" w:rsidRDefault="00646DA3">
                                  <w:pPr>
                                    <w:pStyle w:val="TableParagraph"/>
                                    <w:spacing w:before="13" w:line="248" w:lineRule="exact"/>
                                  </w:pPr>
                                  <w:r>
                                    <w:rPr>
                                      <w:spacing w:val="-4"/>
                                    </w:rPr>
                                    <w:t>Book</w:t>
                                  </w:r>
                                </w:p>
                              </w:tc>
                              <w:tc>
                                <w:tcPr>
                                  <w:tcW w:w="1008" w:type="dxa"/>
                                </w:tcPr>
                                <w:p w14:paraId="60746ED2" w14:textId="77777777" w:rsidR="00F62E01" w:rsidRDefault="00646DA3">
                                  <w:pPr>
                                    <w:pStyle w:val="TableParagraph"/>
                                    <w:spacing w:before="13" w:line="248" w:lineRule="exact"/>
                                  </w:pPr>
                                  <w:r>
                                    <w:rPr>
                                      <w:spacing w:val="-4"/>
                                    </w:rPr>
                                    <w:t>7382</w:t>
                                  </w:r>
                                </w:p>
                              </w:tc>
                            </w:tr>
                            <w:tr w:rsidR="00F62E01" w14:paraId="60746ED6" w14:textId="77777777">
                              <w:trPr>
                                <w:trHeight w:val="282"/>
                              </w:trPr>
                              <w:tc>
                                <w:tcPr>
                                  <w:tcW w:w="1684" w:type="dxa"/>
                                </w:tcPr>
                                <w:p w14:paraId="60746ED4" w14:textId="77777777" w:rsidR="00F62E01" w:rsidRDefault="00646DA3">
                                  <w:pPr>
                                    <w:pStyle w:val="TableParagraph"/>
                                    <w:spacing w:before="14" w:line="248" w:lineRule="exact"/>
                                  </w:pPr>
                                  <w:r>
                                    <w:t>Computer</w:t>
                                  </w:r>
                                  <w:r>
                                    <w:rPr>
                                      <w:spacing w:val="-7"/>
                                    </w:rPr>
                                    <w:t xml:space="preserve"> </w:t>
                                  </w:r>
                                  <w:r>
                                    <w:rPr>
                                      <w:spacing w:val="-4"/>
                                    </w:rPr>
                                    <w:t>file</w:t>
                                  </w:r>
                                </w:p>
                              </w:tc>
                              <w:tc>
                                <w:tcPr>
                                  <w:tcW w:w="1008" w:type="dxa"/>
                                </w:tcPr>
                                <w:p w14:paraId="60746ED5" w14:textId="77777777" w:rsidR="00F62E01" w:rsidRDefault="00646DA3">
                                  <w:pPr>
                                    <w:pStyle w:val="TableParagraph"/>
                                    <w:spacing w:before="14" w:line="248" w:lineRule="exact"/>
                                  </w:pPr>
                                  <w:r>
                                    <w:t>2</w:t>
                                  </w:r>
                                </w:p>
                              </w:tc>
                            </w:tr>
                            <w:tr w:rsidR="00F62E01" w14:paraId="60746ED9" w14:textId="77777777">
                              <w:trPr>
                                <w:trHeight w:val="281"/>
                              </w:trPr>
                              <w:tc>
                                <w:tcPr>
                                  <w:tcW w:w="1684" w:type="dxa"/>
                                </w:tcPr>
                                <w:p w14:paraId="60746ED7" w14:textId="77777777" w:rsidR="00F62E01" w:rsidRDefault="00646DA3">
                                  <w:pPr>
                                    <w:pStyle w:val="TableParagraph"/>
                                    <w:spacing w:before="13" w:line="248" w:lineRule="exact"/>
                                  </w:pPr>
                                  <w:r>
                                    <w:rPr>
                                      <w:spacing w:val="-2"/>
                                    </w:rPr>
                                    <w:t>Journal</w:t>
                                  </w:r>
                                </w:p>
                              </w:tc>
                              <w:tc>
                                <w:tcPr>
                                  <w:tcW w:w="1008" w:type="dxa"/>
                                </w:tcPr>
                                <w:p w14:paraId="60746ED8" w14:textId="77777777" w:rsidR="00F62E01" w:rsidRDefault="00646DA3">
                                  <w:pPr>
                                    <w:pStyle w:val="TableParagraph"/>
                                    <w:spacing w:before="13" w:line="248" w:lineRule="exact"/>
                                  </w:pPr>
                                  <w:r>
                                    <w:rPr>
                                      <w:spacing w:val="-5"/>
                                    </w:rPr>
                                    <w:t>169</w:t>
                                  </w:r>
                                </w:p>
                              </w:tc>
                            </w:tr>
                            <w:tr w:rsidR="00F62E01" w14:paraId="60746EDC" w14:textId="77777777">
                              <w:trPr>
                                <w:trHeight w:val="282"/>
                              </w:trPr>
                              <w:tc>
                                <w:tcPr>
                                  <w:tcW w:w="1684" w:type="dxa"/>
                                </w:tcPr>
                                <w:p w14:paraId="60746EDA" w14:textId="77777777" w:rsidR="00F62E01" w:rsidRDefault="00646DA3">
                                  <w:pPr>
                                    <w:pStyle w:val="TableParagraph"/>
                                    <w:spacing w:before="13" w:line="249" w:lineRule="exact"/>
                                  </w:pPr>
                                  <w:r>
                                    <w:rPr>
                                      <w:spacing w:val="-5"/>
                                    </w:rPr>
                                    <w:t>Map</w:t>
                                  </w:r>
                                </w:p>
                              </w:tc>
                              <w:tc>
                                <w:tcPr>
                                  <w:tcW w:w="1008" w:type="dxa"/>
                                </w:tcPr>
                                <w:p w14:paraId="60746EDB" w14:textId="77777777" w:rsidR="00F62E01" w:rsidRDefault="00646DA3">
                                  <w:pPr>
                                    <w:pStyle w:val="TableParagraph"/>
                                    <w:spacing w:before="13" w:line="249" w:lineRule="exact"/>
                                  </w:pPr>
                                  <w:r>
                                    <w:rPr>
                                      <w:spacing w:val="-5"/>
                                    </w:rPr>
                                    <w:t>29</w:t>
                                  </w:r>
                                </w:p>
                              </w:tc>
                            </w:tr>
                            <w:tr w:rsidR="00F62E01" w14:paraId="60746EDF" w14:textId="77777777">
                              <w:trPr>
                                <w:trHeight w:val="281"/>
                              </w:trPr>
                              <w:tc>
                                <w:tcPr>
                                  <w:tcW w:w="1684" w:type="dxa"/>
                                </w:tcPr>
                                <w:p w14:paraId="60746EDD" w14:textId="77777777" w:rsidR="00F62E01" w:rsidRDefault="00646DA3">
                                  <w:pPr>
                                    <w:pStyle w:val="TableParagraph"/>
                                    <w:spacing w:before="13" w:line="248" w:lineRule="exact"/>
                                  </w:pPr>
                                  <w:r>
                                    <w:rPr>
                                      <w:spacing w:val="-2"/>
                                    </w:rPr>
                                    <w:t>Music</w:t>
                                  </w:r>
                                </w:p>
                              </w:tc>
                              <w:tc>
                                <w:tcPr>
                                  <w:tcW w:w="1008" w:type="dxa"/>
                                </w:tcPr>
                                <w:p w14:paraId="60746EDE" w14:textId="77777777" w:rsidR="00F62E01" w:rsidRDefault="00646DA3">
                                  <w:pPr>
                                    <w:pStyle w:val="TableParagraph"/>
                                    <w:spacing w:before="13" w:line="248" w:lineRule="exact"/>
                                  </w:pPr>
                                  <w:r>
                                    <w:rPr>
                                      <w:spacing w:val="-5"/>
                                    </w:rPr>
                                    <w:t>348</w:t>
                                  </w:r>
                                </w:p>
                              </w:tc>
                            </w:tr>
                            <w:tr w:rsidR="00F62E01" w14:paraId="60746EE2" w14:textId="77777777">
                              <w:trPr>
                                <w:trHeight w:val="281"/>
                              </w:trPr>
                              <w:tc>
                                <w:tcPr>
                                  <w:tcW w:w="1684" w:type="dxa"/>
                                </w:tcPr>
                                <w:p w14:paraId="60746EE0"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E1" w14:textId="77777777" w:rsidR="00F62E01" w:rsidRDefault="00646DA3">
                                  <w:pPr>
                                    <w:pStyle w:val="TableParagraph"/>
                                    <w:spacing w:before="13" w:line="248" w:lineRule="exact"/>
                                  </w:pPr>
                                  <w:r>
                                    <w:rPr>
                                      <w:spacing w:val="-5"/>
                                    </w:rPr>
                                    <w:t>207</w:t>
                                  </w:r>
                                </w:p>
                              </w:tc>
                            </w:tr>
                            <w:tr w:rsidR="00F62E01" w14:paraId="60746EE5" w14:textId="77777777">
                              <w:trPr>
                                <w:trHeight w:val="281"/>
                              </w:trPr>
                              <w:tc>
                                <w:tcPr>
                                  <w:tcW w:w="1684" w:type="dxa"/>
                                </w:tcPr>
                                <w:p w14:paraId="60746EE3" w14:textId="77777777" w:rsidR="00F62E01" w:rsidRDefault="00646DA3">
                                  <w:pPr>
                                    <w:pStyle w:val="TableParagraph"/>
                                    <w:spacing w:before="13" w:line="248" w:lineRule="exact"/>
                                    <w:rPr>
                                      <w:b/>
                                    </w:rPr>
                                  </w:pPr>
                                  <w:r>
                                    <w:rPr>
                                      <w:b/>
                                      <w:spacing w:val="-2"/>
                                    </w:rPr>
                                    <w:t>Kurdish</w:t>
                                  </w:r>
                                </w:p>
                              </w:tc>
                              <w:tc>
                                <w:tcPr>
                                  <w:tcW w:w="1008" w:type="dxa"/>
                                </w:tcPr>
                                <w:p w14:paraId="60746EE4" w14:textId="77777777" w:rsidR="00F62E01" w:rsidRDefault="00646DA3">
                                  <w:pPr>
                                    <w:pStyle w:val="TableParagraph"/>
                                    <w:spacing w:before="13" w:line="248" w:lineRule="exact"/>
                                    <w:rPr>
                                      <w:b/>
                                    </w:rPr>
                                  </w:pPr>
                                  <w:r>
                                    <w:rPr>
                                      <w:b/>
                                      <w:spacing w:val="-5"/>
                                    </w:rPr>
                                    <w:t>47</w:t>
                                  </w:r>
                                </w:p>
                              </w:tc>
                            </w:tr>
                            <w:tr w:rsidR="00F62E01" w14:paraId="60746EE8" w14:textId="77777777">
                              <w:trPr>
                                <w:trHeight w:val="282"/>
                              </w:trPr>
                              <w:tc>
                                <w:tcPr>
                                  <w:tcW w:w="1684" w:type="dxa"/>
                                </w:tcPr>
                                <w:p w14:paraId="60746EE6" w14:textId="77777777" w:rsidR="00F62E01" w:rsidRDefault="00646DA3">
                                  <w:pPr>
                                    <w:pStyle w:val="TableParagraph"/>
                                    <w:spacing w:before="13" w:line="248" w:lineRule="exact"/>
                                  </w:pPr>
                                  <w:r>
                                    <w:rPr>
                                      <w:spacing w:val="-4"/>
                                    </w:rPr>
                                    <w:t>Book</w:t>
                                  </w:r>
                                </w:p>
                              </w:tc>
                              <w:tc>
                                <w:tcPr>
                                  <w:tcW w:w="1008" w:type="dxa"/>
                                </w:tcPr>
                                <w:p w14:paraId="60746EE7" w14:textId="77777777" w:rsidR="00F62E01" w:rsidRDefault="00646DA3">
                                  <w:pPr>
                                    <w:pStyle w:val="TableParagraph"/>
                                    <w:spacing w:before="13" w:line="248" w:lineRule="exact"/>
                                  </w:pPr>
                                  <w:r>
                                    <w:rPr>
                                      <w:spacing w:val="-5"/>
                                    </w:rPr>
                                    <w:t>28</w:t>
                                  </w:r>
                                </w:p>
                              </w:tc>
                            </w:tr>
                            <w:tr w:rsidR="00F62E01" w14:paraId="60746EEB" w14:textId="77777777">
                              <w:trPr>
                                <w:trHeight w:val="282"/>
                              </w:trPr>
                              <w:tc>
                                <w:tcPr>
                                  <w:tcW w:w="1684" w:type="dxa"/>
                                </w:tcPr>
                                <w:p w14:paraId="60746EE9" w14:textId="77777777" w:rsidR="00F62E01" w:rsidRDefault="00646DA3">
                                  <w:pPr>
                                    <w:pStyle w:val="TableParagraph"/>
                                    <w:spacing w:before="14" w:line="248" w:lineRule="exact"/>
                                  </w:pPr>
                                  <w:r>
                                    <w:rPr>
                                      <w:spacing w:val="-2"/>
                                    </w:rPr>
                                    <w:t>Journal</w:t>
                                  </w:r>
                                </w:p>
                              </w:tc>
                              <w:tc>
                                <w:tcPr>
                                  <w:tcW w:w="1008" w:type="dxa"/>
                                </w:tcPr>
                                <w:p w14:paraId="60746EEA" w14:textId="77777777" w:rsidR="00F62E01" w:rsidRDefault="00646DA3">
                                  <w:pPr>
                                    <w:pStyle w:val="TableParagraph"/>
                                    <w:spacing w:before="14" w:line="248" w:lineRule="exact"/>
                                  </w:pPr>
                                  <w:r>
                                    <w:t>2</w:t>
                                  </w:r>
                                </w:p>
                              </w:tc>
                            </w:tr>
                            <w:tr w:rsidR="00F62E01" w14:paraId="60746EEE" w14:textId="77777777">
                              <w:trPr>
                                <w:trHeight w:val="282"/>
                              </w:trPr>
                              <w:tc>
                                <w:tcPr>
                                  <w:tcW w:w="1684" w:type="dxa"/>
                                </w:tcPr>
                                <w:p w14:paraId="60746EEC" w14:textId="77777777" w:rsidR="00F62E01" w:rsidRDefault="00646DA3">
                                  <w:pPr>
                                    <w:pStyle w:val="TableParagraph"/>
                                    <w:spacing w:before="13" w:line="248" w:lineRule="exact"/>
                                  </w:pPr>
                                  <w:r>
                                    <w:rPr>
                                      <w:spacing w:val="-2"/>
                                    </w:rPr>
                                    <w:t>Music</w:t>
                                  </w:r>
                                </w:p>
                              </w:tc>
                              <w:tc>
                                <w:tcPr>
                                  <w:tcW w:w="1008" w:type="dxa"/>
                                </w:tcPr>
                                <w:p w14:paraId="60746EED" w14:textId="77777777" w:rsidR="00F62E01" w:rsidRDefault="00646DA3">
                                  <w:pPr>
                                    <w:pStyle w:val="TableParagraph"/>
                                    <w:spacing w:before="13" w:line="248" w:lineRule="exact"/>
                                  </w:pPr>
                                  <w:r>
                                    <w:rPr>
                                      <w:spacing w:val="-5"/>
                                    </w:rPr>
                                    <w:t>13</w:t>
                                  </w:r>
                                </w:p>
                              </w:tc>
                            </w:tr>
                            <w:tr w:rsidR="00F62E01" w14:paraId="60746EF1" w14:textId="77777777">
                              <w:trPr>
                                <w:trHeight w:val="281"/>
                              </w:trPr>
                              <w:tc>
                                <w:tcPr>
                                  <w:tcW w:w="1684" w:type="dxa"/>
                                </w:tcPr>
                                <w:p w14:paraId="60746EEF"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F0" w14:textId="77777777" w:rsidR="00F62E01" w:rsidRDefault="00646DA3">
                                  <w:pPr>
                                    <w:pStyle w:val="TableParagraph"/>
                                    <w:spacing w:before="13" w:line="248" w:lineRule="exact"/>
                                  </w:pPr>
                                  <w:r>
                                    <w:t>4</w:t>
                                  </w:r>
                                </w:p>
                              </w:tc>
                            </w:tr>
                            <w:tr w:rsidR="00F62E01" w14:paraId="60746EF4" w14:textId="77777777">
                              <w:trPr>
                                <w:trHeight w:val="281"/>
                              </w:trPr>
                              <w:tc>
                                <w:tcPr>
                                  <w:tcW w:w="1684" w:type="dxa"/>
                                </w:tcPr>
                                <w:p w14:paraId="60746EF2" w14:textId="77777777" w:rsidR="00F62E01" w:rsidRDefault="00646DA3">
                                  <w:pPr>
                                    <w:pStyle w:val="TableParagraph"/>
                                    <w:spacing w:before="13" w:line="248" w:lineRule="exact"/>
                                    <w:rPr>
                                      <w:b/>
                                    </w:rPr>
                                  </w:pPr>
                                  <w:r>
                                    <w:rPr>
                                      <w:b/>
                                      <w:spacing w:val="-2"/>
                                    </w:rPr>
                                    <w:t>Persian</w:t>
                                  </w:r>
                                </w:p>
                              </w:tc>
                              <w:tc>
                                <w:tcPr>
                                  <w:tcW w:w="1008" w:type="dxa"/>
                                </w:tcPr>
                                <w:p w14:paraId="60746EF3" w14:textId="77777777" w:rsidR="00F62E01" w:rsidRDefault="00646DA3">
                                  <w:pPr>
                                    <w:pStyle w:val="TableParagraph"/>
                                    <w:spacing w:before="13" w:line="248" w:lineRule="exact"/>
                                    <w:rPr>
                                      <w:b/>
                                    </w:rPr>
                                  </w:pPr>
                                  <w:r>
                                    <w:rPr>
                                      <w:b/>
                                      <w:spacing w:val="-4"/>
                                    </w:rPr>
                                    <w:t>5988</w:t>
                                  </w:r>
                                </w:p>
                              </w:tc>
                            </w:tr>
                            <w:tr w:rsidR="00F62E01" w14:paraId="60746EF7" w14:textId="77777777">
                              <w:trPr>
                                <w:trHeight w:val="282"/>
                              </w:trPr>
                              <w:tc>
                                <w:tcPr>
                                  <w:tcW w:w="1684" w:type="dxa"/>
                                </w:tcPr>
                                <w:p w14:paraId="60746EF5" w14:textId="77777777" w:rsidR="00F62E01" w:rsidRDefault="00646DA3">
                                  <w:pPr>
                                    <w:pStyle w:val="TableParagraph"/>
                                    <w:spacing w:before="13" w:line="248" w:lineRule="exact"/>
                                  </w:pPr>
                                  <w:r>
                                    <w:rPr>
                                      <w:spacing w:val="-4"/>
                                    </w:rPr>
                                    <w:t>Book</w:t>
                                  </w:r>
                                </w:p>
                              </w:tc>
                              <w:tc>
                                <w:tcPr>
                                  <w:tcW w:w="1008" w:type="dxa"/>
                                </w:tcPr>
                                <w:p w14:paraId="60746EF6" w14:textId="77777777" w:rsidR="00F62E01" w:rsidRDefault="00646DA3">
                                  <w:pPr>
                                    <w:pStyle w:val="TableParagraph"/>
                                    <w:spacing w:before="13" w:line="248" w:lineRule="exact"/>
                                  </w:pPr>
                                  <w:r>
                                    <w:rPr>
                                      <w:spacing w:val="-4"/>
                                    </w:rPr>
                                    <w:t>5410</w:t>
                                  </w:r>
                                </w:p>
                              </w:tc>
                            </w:tr>
                            <w:tr w:rsidR="00F62E01" w14:paraId="60746EFA" w14:textId="77777777">
                              <w:trPr>
                                <w:trHeight w:val="282"/>
                              </w:trPr>
                              <w:tc>
                                <w:tcPr>
                                  <w:tcW w:w="1684" w:type="dxa"/>
                                </w:tcPr>
                                <w:p w14:paraId="60746EF8" w14:textId="77777777" w:rsidR="00F62E01" w:rsidRDefault="00646DA3">
                                  <w:pPr>
                                    <w:pStyle w:val="TableParagraph"/>
                                    <w:spacing w:before="13" w:line="248" w:lineRule="exact"/>
                                  </w:pPr>
                                  <w:r>
                                    <w:t>Computer</w:t>
                                  </w:r>
                                  <w:r>
                                    <w:rPr>
                                      <w:spacing w:val="-7"/>
                                    </w:rPr>
                                    <w:t xml:space="preserve"> </w:t>
                                  </w:r>
                                  <w:r>
                                    <w:rPr>
                                      <w:spacing w:val="-4"/>
                                    </w:rPr>
                                    <w:t>file</w:t>
                                  </w:r>
                                </w:p>
                              </w:tc>
                              <w:tc>
                                <w:tcPr>
                                  <w:tcW w:w="1008" w:type="dxa"/>
                                </w:tcPr>
                                <w:p w14:paraId="60746EF9" w14:textId="77777777" w:rsidR="00F62E01" w:rsidRDefault="00646DA3">
                                  <w:pPr>
                                    <w:pStyle w:val="TableParagraph"/>
                                    <w:spacing w:before="13" w:line="248" w:lineRule="exact"/>
                                  </w:pPr>
                                  <w:r>
                                    <w:t>1</w:t>
                                  </w:r>
                                </w:p>
                              </w:tc>
                            </w:tr>
                            <w:tr w:rsidR="00F62E01" w14:paraId="60746EFD" w14:textId="77777777">
                              <w:trPr>
                                <w:trHeight w:val="282"/>
                              </w:trPr>
                              <w:tc>
                                <w:tcPr>
                                  <w:tcW w:w="1684" w:type="dxa"/>
                                </w:tcPr>
                                <w:p w14:paraId="60746EFB" w14:textId="77777777" w:rsidR="00F62E01" w:rsidRDefault="00646DA3">
                                  <w:pPr>
                                    <w:pStyle w:val="TableParagraph"/>
                                    <w:spacing w:before="13" w:line="248" w:lineRule="exact"/>
                                  </w:pPr>
                                  <w:r>
                                    <w:rPr>
                                      <w:spacing w:val="-2"/>
                                    </w:rPr>
                                    <w:t>Journal</w:t>
                                  </w:r>
                                </w:p>
                              </w:tc>
                              <w:tc>
                                <w:tcPr>
                                  <w:tcW w:w="1008" w:type="dxa"/>
                                </w:tcPr>
                                <w:p w14:paraId="60746EFC" w14:textId="77777777" w:rsidR="00F62E01" w:rsidRDefault="00646DA3">
                                  <w:pPr>
                                    <w:pStyle w:val="TableParagraph"/>
                                    <w:spacing w:before="13" w:line="248" w:lineRule="exact"/>
                                  </w:pPr>
                                  <w:r>
                                    <w:rPr>
                                      <w:spacing w:val="-5"/>
                                    </w:rPr>
                                    <w:t>164</w:t>
                                  </w:r>
                                </w:p>
                              </w:tc>
                            </w:tr>
                            <w:tr w:rsidR="00F62E01" w14:paraId="60746F00" w14:textId="77777777">
                              <w:trPr>
                                <w:trHeight w:val="282"/>
                              </w:trPr>
                              <w:tc>
                                <w:tcPr>
                                  <w:tcW w:w="1684" w:type="dxa"/>
                                </w:tcPr>
                                <w:p w14:paraId="60746EFE" w14:textId="77777777" w:rsidR="00F62E01" w:rsidRDefault="00646DA3">
                                  <w:pPr>
                                    <w:pStyle w:val="TableParagraph"/>
                                    <w:spacing w:before="14" w:line="249" w:lineRule="exact"/>
                                  </w:pPr>
                                  <w:r>
                                    <w:rPr>
                                      <w:spacing w:val="-5"/>
                                    </w:rPr>
                                    <w:t>Map</w:t>
                                  </w:r>
                                </w:p>
                              </w:tc>
                              <w:tc>
                                <w:tcPr>
                                  <w:tcW w:w="1008" w:type="dxa"/>
                                </w:tcPr>
                                <w:p w14:paraId="60746EFF" w14:textId="77777777" w:rsidR="00F62E01" w:rsidRDefault="00646DA3">
                                  <w:pPr>
                                    <w:pStyle w:val="TableParagraph"/>
                                    <w:spacing w:before="14" w:line="249" w:lineRule="exact"/>
                                  </w:pPr>
                                  <w:r>
                                    <w:rPr>
                                      <w:spacing w:val="-5"/>
                                    </w:rPr>
                                    <w:t>63</w:t>
                                  </w:r>
                                </w:p>
                              </w:tc>
                            </w:tr>
                            <w:tr w:rsidR="00F62E01" w14:paraId="60746F03" w14:textId="77777777">
                              <w:trPr>
                                <w:trHeight w:val="281"/>
                              </w:trPr>
                              <w:tc>
                                <w:tcPr>
                                  <w:tcW w:w="1684" w:type="dxa"/>
                                </w:tcPr>
                                <w:p w14:paraId="60746F01" w14:textId="77777777" w:rsidR="00F62E01" w:rsidRDefault="00646DA3">
                                  <w:pPr>
                                    <w:pStyle w:val="TableParagraph"/>
                                    <w:spacing w:before="13" w:line="248" w:lineRule="exact"/>
                                  </w:pPr>
                                  <w:r>
                                    <w:rPr>
                                      <w:spacing w:val="-2"/>
                                    </w:rPr>
                                    <w:t>Music</w:t>
                                  </w:r>
                                </w:p>
                              </w:tc>
                              <w:tc>
                                <w:tcPr>
                                  <w:tcW w:w="1008" w:type="dxa"/>
                                </w:tcPr>
                                <w:p w14:paraId="60746F02" w14:textId="77777777" w:rsidR="00F62E01" w:rsidRDefault="00646DA3">
                                  <w:pPr>
                                    <w:pStyle w:val="TableParagraph"/>
                                    <w:spacing w:before="13" w:line="248" w:lineRule="exact"/>
                                  </w:pPr>
                                  <w:r>
                                    <w:rPr>
                                      <w:spacing w:val="-5"/>
                                    </w:rPr>
                                    <w:t>155</w:t>
                                  </w:r>
                                </w:p>
                              </w:tc>
                            </w:tr>
                            <w:tr w:rsidR="00F62E01" w14:paraId="60746F06" w14:textId="77777777">
                              <w:trPr>
                                <w:trHeight w:val="281"/>
                              </w:trPr>
                              <w:tc>
                                <w:tcPr>
                                  <w:tcW w:w="1684" w:type="dxa"/>
                                </w:tcPr>
                                <w:p w14:paraId="60746F04"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F05" w14:textId="77777777" w:rsidR="00F62E01" w:rsidRDefault="00646DA3">
                                  <w:pPr>
                                    <w:pStyle w:val="TableParagraph"/>
                                    <w:spacing w:before="13" w:line="248" w:lineRule="exact"/>
                                  </w:pPr>
                                  <w:r>
                                    <w:rPr>
                                      <w:spacing w:val="-5"/>
                                    </w:rPr>
                                    <w:t>195</w:t>
                                  </w:r>
                                </w:p>
                              </w:tc>
                            </w:tr>
                            <w:tr w:rsidR="00F62E01" w14:paraId="60746F09" w14:textId="77777777">
                              <w:trPr>
                                <w:trHeight w:val="281"/>
                              </w:trPr>
                              <w:tc>
                                <w:tcPr>
                                  <w:tcW w:w="1684" w:type="dxa"/>
                                </w:tcPr>
                                <w:p w14:paraId="60746F07" w14:textId="77777777" w:rsidR="00F62E01" w:rsidRDefault="00646DA3">
                                  <w:pPr>
                                    <w:pStyle w:val="TableParagraph"/>
                                    <w:spacing w:before="13" w:line="248" w:lineRule="exact"/>
                                    <w:rPr>
                                      <w:b/>
                                    </w:rPr>
                                  </w:pPr>
                                  <w:r>
                                    <w:rPr>
                                      <w:b/>
                                      <w:spacing w:val="-2"/>
                                    </w:rPr>
                                    <w:t>Turkish</w:t>
                                  </w:r>
                                </w:p>
                              </w:tc>
                              <w:tc>
                                <w:tcPr>
                                  <w:tcW w:w="1008" w:type="dxa"/>
                                </w:tcPr>
                                <w:p w14:paraId="60746F08" w14:textId="77777777" w:rsidR="00F62E01" w:rsidRDefault="00646DA3">
                                  <w:pPr>
                                    <w:pStyle w:val="TableParagraph"/>
                                    <w:spacing w:before="13" w:line="248" w:lineRule="exact"/>
                                    <w:rPr>
                                      <w:b/>
                                    </w:rPr>
                                  </w:pPr>
                                  <w:r>
                                    <w:rPr>
                                      <w:b/>
                                      <w:spacing w:val="-4"/>
                                    </w:rPr>
                                    <w:t>2947</w:t>
                                  </w:r>
                                </w:p>
                              </w:tc>
                            </w:tr>
                            <w:tr w:rsidR="00F62E01" w14:paraId="60746F0C" w14:textId="77777777">
                              <w:trPr>
                                <w:trHeight w:val="282"/>
                              </w:trPr>
                              <w:tc>
                                <w:tcPr>
                                  <w:tcW w:w="1684" w:type="dxa"/>
                                </w:tcPr>
                                <w:p w14:paraId="60746F0A" w14:textId="77777777" w:rsidR="00F62E01" w:rsidRDefault="00646DA3">
                                  <w:pPr>
                                    <w:pStyle w:val="TableParagraph"/>
                                    <w:spacing w:before="14" w:line="248" w:lineRule="exact"/>
                                  </w:pPr>
                                  <w:r>
                                    <w:rPr>
                                      <w:spacing w:val="-4"/>
                                    </w:rPr>
                                    <w:t>Book</w:t>
                                  </w:r>
                                </w:p>
                              </w:tc>
                              <w:tc>
                                <w:tcPr>
                                  <w:tcW w:w="1008" w:type="dxa"/>
                                </w:tcPr>
                                <w:p w14:paraId="60746F0B" w14:textId="77777777" w:rsidR="00F62E01" w:rsidRDefault="00646DA3">
                                  <w:pPr>
                                    <w:pStyle w:val="TableParagraph"/>
                                    <w:spacing w:before="14" w:line="248" w:lineRule="exact"/>
                                  </w:pPr>
                                  <w:r>
                                    <w:rPr>
                                      <w:spacing w:val="-4"/>
                                    </w:rPr>
                                    <w:t>2100</w:t>
                                  </w:r>
                                </w:p>
                              </w:tc>
                            </w:tr>
                            <w:tr w:rsidR="00F62E01" w14:paraId="60746F0F" w14:textId="77777777">
                              <w:trPr>
                                <w:trHeight w:val="282"/>
                              </w:trPr>
                              <w:tc>
                                <w:tcPr>
                                  <w:tcW w:w="1684" w:type="dxa"/>
                                </w:tcPr>
                                <w:p w14:paraId="60746F0D" w14:textId="77777777" w:rsidR="00F62E01" w:rsidRDefault="00646DA3">
                                  <w:pPr>
                                    <w:pStyle w:val="TableParagraph"/>
                                    <w:spacing w:before="13" w:line="249" w:lineRule="exact"/>
                                  </w:pPr>
                                  <w:r>
                                    <w:rPr>
                                      <w:spacing w:val="-2"/>
                                    </w:rPr>
                                    <w:t>Journal</w:t>
                                  </w:r>
                                </w:p>
                              </w:tc>
                              <w:tc>
                                <w:tcPr>
                                  <w:tcW w:w="1008" w:type="dxa"/>
                                </w:tcPr>
                                <w:p w14:paraId="60746F0E" w14:textId="77777777" w:rsidR="00F62E01" w:rsidRDefault="00646DA3">
                                  <w:pPr>
                                    <w:pStyle w:val="TableParagraph"/>
                                    <w:spacing w:before="13" w:line="249" w:lineRule="exact"/>
                                  </w:pPr>
                                  <w:r>
                                    <w:rPr>
                                      <w:spacing w:val="-5"/>
                                    </w:rPr>
                                    <w:t>510</w:t>
                                  </w:r>
                                </w:p>
                              </w:tc>
                            </w:tr>
                            <w:tr w:rsidR="00F62E01" w14:paraId="60746F12" w14:textId="77777777">
                              <w:trPr>
                                <w:trHeight w:val="282"/>
                              </w:trPr>
                              <w:tc>
                                <w:tcPr>
                                  <w:tcW w:w="1684" w:type="dxa"/>
                                </w:tcPr>
                                <w:p w14:paraId="60746F10" w14:textId="77777777" w:rsidR="00F62E01" w:rsidRDefault="00646DA3">
                                  <w:pPr>
                                    <w:pStyle w:val="TableParagraph"/>
                                    <w:spacing w:before="13" w:line="249" w:lineRule="exact"/>
                                  </w:pPr>
                                  <w:r>
                                    <w:rPr>
                                      <w:spacing w:val="-5"/>
                                    </w:rPr>
                                    <w:t>Map</w:t>
                                  </w:r>
                                </w:p>
                              </w:tc>
                              <w:tc>
                                <w:tcPr>
                                  <w:tcW w:w="1008" w:type="dxa"/>
                                </w:tcPr>
                                <w:p w14:paraId="60746F11" w14:textId="77777777" w:rsidR="00F62E01" w:rsidRDefault="00646DA3">
                                  <w:pPr>
                                    <w:pStyle w:val="TableParagraph"/>
                                    <w:spacing w:before="13" w:line="249" w:lineRule="exact"/>
                                  </w:pPr>
                                  <w:r>
                                    <w:rPr>
                                      <w:spacing w:val="-5"/>
                                    </w:rPr>
                                    <w:t>87</w:t>
                                  </w:r>
                                </w:p>
                              </w:tc>
                            </w:tr>
                            <w:tr w:rsidR="00F62E01" w14:paraId="60746F15" w14:textId="77777777">
                              <w:trPr>
                                <w:trHeight w:val="282"/>
                              </w:trPr>
                              <w:tc>
                                <w:tcPr>
                                  <w:tcW w:w="1684" w:type="dxa"/>
                                </w:tcPr>
                                <w:p w14:paraId="60746F13" w14:textId="77777777" w:rsidR="00F62E01" w:rsidRDefault="00646DA3">
                                  <w:pPr>
                                    <w:pStyle w:val="TableParagraph"/>
                                    <w:spacing w:before="14" w:line="248" w:lineRule="exact"/>
                                  </w:pPr>
                                  <w:r>
                                    <w:rPr>
                                      <w:spacing w:val="-2"/>
                                    </w:rPr>
                                    <w:t>Music</w:t>
                                  </w:r>
                                </w:p>
                              </w:tc>
                              <w:tc>
                                <w:tcPr>
                                  <w:tcW w:w="1008" w:type="dxa"/>
                                </w:tcPr>
                                <w:p w14:paraId="60746F14" w14:textId="77777777" w:rsidR="00F62E01" w:rsidRDefault="00646DA3">
                                  <w:pPr>
                                    <w:pStyle w:val="TableParagraph"/>
                                    <w:spacing w:before="14" w:line="248" w:lineRule="exact"/>
                                  </w:pPr>
                                  <w:r>
                                    <w:rPr>
                                      <w:spacing w:val="-5"/>
                                    </w:rPr>
                                    <w:t>200</w:t>
                                  </w:r>
                                </w:p>
                              </w:tc>
                            </w:tr>
                            <w:tr w:rsidR="00F62E01" w14:paraId="60746F18" w14:textId="77777777">
                              <w:trPr>
                                <w:trHeight w:val="278"/>
                              </w:trPr>
                              <w:tc>
                                <w:tcPr>
                                  <w:tcW w:w="1684" w:type="dxa"/>
                                </w:tcPr>
                                <w:p w14:paraId="60746F16" w14:textId="77777777" w:rsidR="00F62E01" w:rsidRDefault="00646DA3">
                                  <w:pPr>
                                    <w:pStyle w:val="TableParagraph"/>
                                    <w:spacing w:before="13" w:line="244" w:lineRule="exact"/>
                                  </w:pPr>
                                  <w:r>
                                    <w:t>Visual</w:t>
                                  </w:r>
                                  <w:r>
                                    <w:rPr>
                                      <w:spacing w:val="-9"/>
                                    </w:rPr>
                                    <w:t xml:space="preserve"> </w:t>
                                  </w:r>
                                  <w:r>
                                    <w:rPr>
                                      <w:spacing w:val="-2"/>
                                    </w:rPr>
                                    <w:t>material</w:t>
                                  </w:r>
                                </w:p>
                              </w:tc>
                              <w:tc>
                                <w:tcPr>
                                  <w:tcW w:w="1008" w:type="dxa"/>
                                </w:tcPr>
                                <w:p w14:paraId="60746F17" w14:textId="77777777" w:rsidR="00F62E01" w:rsidRDefault="00646DA3">
                                  <w:pPr>
                                    <w:pStyle w:val="TableParagraph"/>
                                    <w:spacing w:before="13" w:line="244" w:lineRule="exact"/>
                                  </w:pPr>
                                  <w:r>
                                    <w:rPr>
                                      <w:spacing w:val="-5"/>
                                    </w:rPr>
                                    <w:t>50</w:t>
                                  </w:r>
                                </w:p>
                              </w:tc>
                            </w:tr>
                          </w:tbl>
                          <w:p w14:paraId="60746F19"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DFB" id="docshape9" o:spid="_x0000_s1030" type="#_x0000_t202" style="position:absolute;left:0;text-align:left;margin-left:402.15pt;margin-top:-8.8pt;width:141.05pt;height:518.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1008"/>
                      </w:tblGrid>
                      <w:tr w:rsidR="00F62E01" w14:paraId="60746EB5" w14:textId="77777777">
                        <w:trPr>
                          <w:trHeight w:val="506"/>
                        </w:trPr>
                        <w:tc>
                          <w:tcPr>
                            <w:tcW w:w="2692" w:type="dxa"/>
                            <w:gridSpan w:val="2"/>
                          </w:tcPr>
                          <w:p w14:paraId="60746EB4" w14:textId="77777777" w:rsidR="00F62E01" w:rsidRDefault="00646DA3">
                            <w:pPr>
                              <w:pStyle w:val="TableParagraph"/>
                              <w:spacing w:line="252" w:lineRule="exact"/>
                              <w:ind w:left="455" w:hanging="32"/>
                              <w:rPr>
                                <w:b/>
                              </w:rPr>
                            </w:pPr>
                            <w:r>
                              <w:rPr>
                                <w:b/>
                              </w:rPr>
                              <w:t>Table</w:t>
                            </w:r>
                            <w:r>
                              <w:rPr>
                                <w:b/>
                                <w:spacing w:val="-13"/>
                              </w:rPr>
                              <w:t xml:space="preserve"> </w:t>
                            </w:r>
                            <w:r>
                              <w:rPr>
                                <w:b/>
                              </w:rPr>
                              <w:t>8:</w:t>
                            </w:r>
                            <w:r>
                              <w:rPr>
                                <w:b/>
                                <w:spacing w:val="-13"/>
                              </w:rPr>
                              <w:t xml:space="preserve"> </w:t>
                            </w:r>
                            <w:r>
                              <w:rPr>
                                <w:b/>
                              </w:rPr>
                              <w:t>ME</w:t>
                            </w:r>
                            <w:r>
                              <w:rPr>
                                <w:b/>
                                <w:spacing w:val="-11"/>
                              </w:rPr>
                              <w:t xml:space="preserve"> </w:t>
                            </w:r>
                            <w:r>
                              <w:rPr>
                                <w:b/>
                              </w:rPr>
                              <w:t>LCTL LIBRARY</w:t>
                            </w:r>
                            <w:r>
                              <w:rPr>
                                <w:b/>
                                <w:spacing w:val="-10"/>
                              </w:rPr>
                              <w:t xml:space="preserve"> </w:t>
                            </w:r>
                            <w:r>
                              <w:rPr>
                                <w:b/>
                                <w:spacing w:val="-2"/>
                              </w:rPr>
                              <w:t>ITEMS</w:t>
                            </w:r>
                          </w:p>
                        </w:tc>
                      </w:tr>
                      <w:tr w:rsidR="00F62E01" w14:paraId="60746EB8" w14:textId="77777777">
                        <w:trPr>
                          <w:trHeight w:val="505"/>
                        </w:trPr>
                        <w:tc>
                          <w:tcPr>
                            <w:tcW w:w="1684" w:type="dxa"/>
                          </w:tcPr>
                          <w:p w14:paraId="60746EB6" w14:textId="77777777" w:rsidR="00F62E01" w:rsidRDefault="00646DA3">
                            <w:pPr>
                              <w:pStyle w:val="TableParagraph"/>
                              <w:spacing w:before="125"/>
                              <w:rPr>
                                <w:b/>
                              </w:rPr>
                            </w:pPr>
                            <w:r>
                              <w:rPr>
                                <w:b/>
                                <w:spacing w:val="-2"/>
                              </w:rPr>
                              <w:t>Language/Type</w:t>
                            </w:r>
                          </w:p>
                        </w:tc>
                        <w:tc>
                          <w:tcPr>
                            <w:tcW w:w="1008" w:type="dxa"/>
                          </w:tcPr>
                          <w:p w14:paraId="60746EB7" w14:textId="77777777" w:rsidR="00F62E01" w:rsidRDefault="00646DA3">
                            <w:pPr>
                              <w:pStyle w:val="TableParagraph"/>
                              <w:spacing w:line="252" w:lineRule="exact"/>
                              <w:ind w:left="163" w:right="149" w:firstLine="44"/>
                              <w:rPr>
                                <w:b/>
                              </w:rPr>
                            </w:pPr>
                            <w:r>
                              <w:rPr>
                                <w:b/>
                                <w:spacing w:val="-4"/>
                              </w:rPr>
                              <w:t xml:space="preserve">Count </w:t>
                            </w:r>
                            <w:r>
                              <w:rPr>
                                <w:b/>
                              </w:rPr>
                              <w:t>of</w:t>
                            </w:r>
                            <w:r>
                              <w:rPr>
                                <w:b/>
                                <w:spacing w:val="-3"/>
                              </w:rPr>
                              <w:t xml:space="preserve"> </w:t>
                            </w:r>
                            <w:r>
                              <w:rPr>
                                <w:b/>
                                <w:spacing w:val="-2"/>
                              </w:rPr>
                              <w:t>Title</w:t>
                            </w:r>
                          </w:p>
                        </w:tc>
                      </w:tr>
                      <w:tr w:rsidR="00F62E01" w14:paraId="60746EBB" w14:textId="77777777">
                        <w:trPr>
                          <w:trHeight w:val="281"/>
                        </w:trPr>
                        <w:tc>
                          <w:tcPr>
                            <w:tcW w:w="1684" w:type="dxa"/>
                          </w:tcPr>
                          <w:p w14:paraId="60746EB9" w14:textId="77777777" w:rsidR="00F62E01" w:rsidRDefault="00646DA3">
                            <w:pPr>
                              <w:pStyle w:val="TableParagraph"/>
                              <w:spacing w:before="13" w:line="248" w:lineRule="exact"/>
                              <w:rPr>
                                <w:b/>
                              </w:rPr>
                            </w:pPr>
                            <w:r>
                              <w:rPr>
                                <w:b/>
                                <w:spacing w:val="-2"/>
                              </w:rPr>
                              <w:t>Arabic</w:t>
                            </w:r>
                          </w:p>
                        </w:tc>
                        <w:tc>
                          <w:tcPr>
                            <w:tcW w:w="1008" w:type="dxa"/>
                          </w:tcPr>
                          <w:p w14:paraId="60746EBA" w14:textId="77777777" w:rsidR="00F62E01" w:rsidRDefault="00646DA3">
                            <w:pPr>
                              <w:pStyle w:val="TableParagraph"/>
                              <w:spacing w:before="13" w:line="248" w:lineRule="exact"/>
                              <w:rPr>
                                <w:b/>
                              </w:rPr>
                            </w:pPr>
                            <w:r>
                              <w:rPr>
                                <w:b/>
                                <w:spacing w:val="-2"/>
                              </w:rPr>
                              <w:t>59017</w:t>
                            </w:r>
                          </w:p>
                        </w:tc>
                      </w:tr>
                      <w:tr w:rsidR="00F62E01" w14:paraId="60746EBE" w14:textId="77777777">
                        <w:trPr>
                          <w:trHeight w:val="282"/>
                        </w:trPr>
                        <w:tc>
                          <w:tcPr>
                            <w:tcW w:w="1684" w:type="dxa"/>
                          </w:tcPr>
                          <w:p w14:paraId="60746EBC" w14:textId="77777777" w:rsidR="00F62E01" w:rsidRDefault="00646DA3">
                            <w:pPr>
                              <w:pStyle w:val="TableParagraph"/>
                              <w:spacing w:before="14" w:line="248" w:lineRule="exact"/>
                            </w:pPr>
                            <w:r>
                              <w:rPr>
                                <w:spacing w:val="-4"/>
                              </w:rPr>
                              <w:t>Book</w:t>
                            </w:r>
                          </w:p>
                        </w:tc>
                        <w:tc>
                          <w:tcPr>
                            <w:tcW w:w="1008" w:type="dxa"/>
                          </w:tcPr>
                          <w:p w14:paraId="60746EBD" w14:textId="77777777" w:rsidR="00F62E01" w:rsidRDefault="00646DA3">
                            <w:pPr>
                              <w:pStyle w:val="TableParagraph"/>
                              <w:spacing w:before="14" w:line="248" w:lineRule="exact"/>
                            </w:pPr>
                            <w:r>
                              <w:rPr>
                                <w:spacing w:val="-2"/>
                              </w:rPr>
                              <w:t>57314</w:t>
                            </w:r>
                          </w:p>
                        </w:tc>
                      </w:tr>
                      <w:tr w:rsidR="00F62E01" w14:paraId="60746EC1" w14:textId="77777777">
                        <w:trPr>
                          <w:trHeight w:val="282"/>
                        </w:trPr>
                        <w:tc>
                          <w:tcPr>
                            <w:tcW w:w="1684" w:type="dxa"/>
                          </w:tcPr>
                          <w:p w14:paraId="60746EBF" w14:textId="77777777" w:rsidR="00F62E01" w:rsidRDefault="00646DA3">
                            <w:pPr>
                              <w:pStyle w:val="TableParagraph"/>
                              <w:spacing w:before="14" w:line="248" w:lineRule="exact"/>
                            </w:pPr>
                            <w:r>
                              <w:t>Computer</w:t>
                            </w:r>
                            <w:r>
                              <w:rPr>
                                <w:spacing w:val="-7"/>
                              </w:rPr>
                              <w:t xml:space="preserve"> </w:t>
                            </w:r>
                            <w:r>
                              <w:rPr>
                                <w:spacing w:val="-4"/>
                              </w:rPr>
                              <w:t>file</w:t>
                            </w:r>
                          </w:p>
                        </w:tc>
                        <w:tc>
                          <w:tcPr>
                            <w:tcW w:w="1008" w:type="dxa"/>
                          </w:tcPr>
                          <w:p w14:paraId="60746EC0" w14:textId="77777777" w:rsidR="00F62E01" w:rsidRDefault="00646DA3">
                            <w:pPr>
                              <w:pStyle w:val="TableParagraph"/>
                              <w:spacing w:before="14" w:line="248" w:lineRule="exact"/>
                            </w:pPr>
                            <w:r>
                              <w:t>4</w:t>
                            </w:r>
                          </w:p>
                        </w:tc>
                      </w:tr>
                      <w:tr w:rsidR="00F62E01" w14:paraId="60746EC4" w14:textId="77777777">
                        <w:trPr>
                          <w:trHeight w:val="281"/>
                        </w:trPr>
                        <w:tc>
                          <w:tcPr>
                            <w:tcW w:w="1684" w:type="dxa"/>
                          </w:tcPr>
                          <w:p w14:paraId="60746EC2" w14:textId="77777777" w:rsidR="00F62E01" w:rsidRDefault="00646DA3">
                            <w:pPr>
                              <w:pStyle w:val="TableParagraph"/>
                              <w:spacing w:before="13" w:line="248" w:lineRule="exact"/>
                            </w:pPr>
                            <w:r>
                              <w:rPr>
                                <w:spacing w:val="-2"/>
                              </w:rPr>
                              <w:t>Journal</w:t>
                            </w:r>
                          </w:p>
                        </w:tc>
                        <w:tc>
                          <w:tcPr>
                            <w:tcW w:w="1008" w:type="dxa"/>
                          </w:tcPr>
                          <w:p w14:paraId="60746EC3" w14:textId="77777777" w:rsidR="00F62E01" w:rsidRDefault="00646DA3">
                            <w:pPr>
                              <w:pStyle w:val="TableParagraph"/>
                              <w:spacing w:before="13" w:line="248" w:lineRule="exact"/>
                            </w:pPr>
                            <w:r>
                              <w:rPr>
                                <w:spacing w:val="-5"/>
                              </w:rPr>
                              <w:t>838</w:t>
                            </w:r>
                          </w:p>
                        </w:tc>
                      </w:tr>
                      <w:tr w:rsidR="00F62E01" w14:paraId="60746EC7" w14:textId="77777777">
                        <w:trPr>
                          <w:trHeight w:val="282"/>
                        </w:trPr>
                        <w:tc>
                          <w:tcPr>
                            <w:tcW w:w="1684" w:type="dxa"/>
                          </w:tcPr>
                          <w:p w14:paraId="60746EC5" w14:textId="77777777" w:rsidR="00F62E01" w:rsidRDefault="00646DA3">
                            <w:pPr>
                              <w:pStyle w:val="TableParagraph"/>
                              <w:spacing w:before="13" w:line="248" w:lineRule="exact"/>
                            </w:pPr>
                            <w:r>
                              <w:rPr>
                                <w:spacing w:val="-5"/>
                              </w:rPr>
                              <w:t>Map</w:t>
                            </w:r>
                          </w:p>
                        </w:tc>
                        <w:tc>
                          <w:tcPr>
                            <w:tcW w:w="1008" w:type="dxa"/>
                          </w:tcPr>
                          <w:p w14:paraId="60746EC6" w14:textId="77777777" w:rsidR="00F62E01" w:rsidRDefault="00646DA3">
                            <w:pPr>
                              <w:pStyle w:val="TableParagraph"/>
                              <w:spacing w:before="13" w:line="248" w:lineRule="exact"/>
                            </w:pPr>
                            <w:r>
                              <w:rPr>
                                <w:spacing w:val="-5"/>
                              </w:rPr>
                              <w:t>63</w:t>
                            </w:r>
                          </w:p>
                        </w:tc>
                      </w:tr>
                      <w:tr w:rsidR="00F62E01" w14:paraId="60746ECA" w14:textId="77777777">
                        <w:trPr>
                          <w:trHeight w:val="281"/>
                        </w:trPr>
                        <w:tc>
                          <w:tcPr>
                            <w:tcW w:w="1684" w:type="dxa"/>
                          </w:tcPr>
                          <w:p w14:paraId="60746EC8" w14:textId="77777777" w:rsidR="00F62E01" w:rsidRDefault="00646DA3">
                            <w:pPr>
                              <w:pStyle w:val="TableParagraph"/>
                              <w:spacing w:before="13" w:line="248" w:lineRule="exact"/>
                            </w:pPr>
                            <w:r>
                              <w:rPr>
                                <w:spacing w:val="-2"/>
                              </w:rPr>
                              <w:t>Music</w:t>
                            </w:r>
                          </w:p>
                        </w:tc>
                        <w:tc>
                          <w:tcPr>
                            <w:tcW w:w="1008" w:type="dxa"/>
                          </w:tcPr>
                          <w:p w14:paraId="60746EC9" w14:textId="77777777" w:rsidR="00F62E01" w:rsidRDefault="00646DA3">
                            <w:pPr>
                              <w:pStyle w:val="TableParagraph"/>
                              <w:spacing w:before="13" w:line="248" w:lineRule="exact"/>
                            </w:pPr>
                            <w:r>
                              <w:rPr>
                                <w:spacing w:val="-5"/>
                              </w:rPr>
                              <w:t>486</w:t>
                            </w:r>
                          </w:p>
                        </w:tc>
                      </w:tr>
                      <w:tr w:rsidR="00F62E01" w14:paraId="60746ECD" w14:textId="77777777">
                        <w:trPr>
                          <w:trHeight w:val="282"/>
                        </w:trPr>
                        <w:tc>
                          <w:tcPr>
                            <w:tcW w:w="1684" w:type="dxa"/>
                          </w:tcPr>
                          <w:p w14:paraId="60746ECB"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CC" w14:textId="77777777" w:rsidR="00F62E01" w:rsidRDefault="00646DA3">
                            <w:pPr>
                              <w:pStyle w:val="TableParagraph"/>
                              <w:spacing w:before="13" w:line="248" w:lineRule="exact"/>
                            </w:pPr>
                            <w:r>
                              <w:rPr>
                                <w:spacing w:val="-5"/>
                              </w:rPr>
                              <w:t>312</w:t>
                            </w:r>
                          </w:p>
                        </w:tc>
                      </w:tr>
                      <w:tr w:rsidR="00F62E01" w14:paraId="60746ED0" w14:textId="77777777">
                        <w:trPr>
                          <w:trHeight w:val="281"/>
                        </w:trPr>
                        <w:tc>
                          <w:tcPr>
                            <w:tcW w:w="1684" w:type="dxa"/>
                          </w:tcPr>
                          <w:p w14:paraId="60746ECE" w14:textId="77777777" w:rsidR="00F62E01" w:rsidRDefault="00646DA3">
                            <w:pPr>
                              <w:pStyle w:val="TableParagraph"/>
                              <w:spacing w:before="13" w:line="248" w:lineRule="exact"/>
                              <w:rPr>
                                <w:b/>
                              </w:rPr>
                            </w:pPr>
                            <w:r>
                              <w:rPr>
                                <w:b/>
                                <w:spacing w:val="-2"/>
                              </w:rPr>
                              <w:t>Hebrew</w:t>
                            </w:r>
                          </w:p>
                        </w:tc>
                        <w:tc>
                          <w:tcPr>
                            <w:tcW w:w="1008" w:type="dxa"/>
                          </w:tcPr>
                          <w:p w14:paraId="60746ECF" w14:textId="77777777" w:rsidR="00F62E01" w:rsidRDefault="00646DA3">
                            <w:pPr>
                              <w:pStyle w:val="TableParagraph"/>
                              <w:spacing w:before="13" w:line="248" w:lineRule="exact"/>
                              <w:rPr>
                                <w:b/>
                              </w:rPr>
                            </w:pPr>
                            <w:r>
                              <w:rPr>
                                <w:b/>
                                <w:spacing w:val="-4"/>
                              </w:rPr>
                              <w:t>8137</w:t>
                            </w:r>
                          </w:p>
                        </w:tc>
                      </w:tr>
                      <w:tr w:rsidR="00F62E01" w14:paraId="60746ED3" w14:textId="77777777">
                        <w:trPr>
                          <w:trHeight w:val="281"/>
                        </w:trPr>
                        <w:tc>
                          <w:tcPr>
                            <w:tcW w:w="1684" w:type="dxa"/>
                          </w:tcPr>
                          <w:p w14:paraId="60746ED1" w14:textId="77777777" w:rsidR="00F62E01" w:rsidRDefault="00646DA3">
                            <w:pPr>
                              <w:pStyle w:val="TableParagraph"/>
                              <w:spacing w:before="13" w:line="248" w:lineRule="exact"/>
                            </w:pPr>
                            <w:r>
                              <w:rPr>
                                <w:spacing w:val="-4"/>
                              </w:rPr>
                              <w:t>Book</w:t>
                            </w:r>
                          </w:p>
                        </w:tc>
                        <w:tc>
                          <w:tcPr>
                            <w:tcW w:w="1008" w:type="dxa"/>
                          </w:tcPr>
                          <w:p w14:paraId="60746ED2" w14:textId="77777777" w:rsidR="00F62E01" w:rsidRDefault="00646DA3">
                            <w:pPr>
                              <w:pStyle w:val="TableParagraph"/>
                              <w:spacing w:before="13" w:line="248" w:lineRule="exact"/>
                            </w:pPr>
                            <w:r>
                              <w:rPr>
                                <w:spacing w:val="-4"/>
                              </w:rPr>
                              <w:t>7382</w:t>
                            </w:r>
                          </w:p>
                        </w:tc>
                      </w:tr>
                      <w:tr w:rsidR="00F62E01" w14:paraId="60746ED6" w14:textId="77777777">
                        <w:trPr>
                          <w:trHeight w:val="282"/>
                        </w:trPr>
                        <w:tc>
                          <w:tcPr>
                            <w:tcW w:w="1684" w:type="dxa"/>
                          </w:tcPr>
                          <w:p w14:paraId="60746ED4" w14:textId="77777777" w:rsidR="00F62E01" w:rsidRDefault="00646DA3">
                            <w:pPr>
                              <w:pStyle w:val="TableParagraph"/>
                              <w:spacing w:before="14" w:line="248" w:lineRule="exact"/>
                            </w:pPr>
                            <w:r>
                              <w:t>Computer</w:t>
                            </w:r>
                            <w:r>
                              <w:rPr>
                                <w:spacing w:val="-7"/>
                              </w:rPr>
                              <w:t xml:space="preserve"> </w:t>
                            </w:r>
                            <w:r>
                              <w:rPr>
                                <w:spacing w:val="-4"/>
                              </w:rPr>
                              <w:t>file</w:t>
                            </w:r>
                          </w:p>
                        </w:tc>
                        <w:tc>
                          <w:tcPr>
                            <w:tcW w:w="1008" w:type="dxa"/>
                          </w:tcPr>
                          <w:p w14:paraId="60746ED5" w14:textId="77777777" w:rsidR="00F62E01" w:rsidRDefault="00646DA3">
                            <w:pPr>
                              <w:pStyle w:val="TableParagraph"/>
                              <w:spacing w:before="14" w:line="248" w:lineRule="exact"/>
                            </w:pPr>
                            <w:r>
                              <w:t>2</w:t>
                            </w:r>
                          </w:p>
                        </w:tc>
                      </w:tr>
                      <w:tr w:rsidR="00F62E01" w14:paraId="60746ED9" w14:textId="77777777">
                        <w:trPr>
                          <w:trHeight w:val="281"/>
                        </w:trPr>
                        <w:tc>
                          <w:tcPr>
                            <w:tcW w:w="1684" w:type="dxa"/>
                          </w:tcPr>
                          <w:p w14:paraId="60746ED7" w14:textId="77777777" w:rsidR="00F62E01" w:rsidRDefault="00646DA3">
                            <w:pPr>
                              <w:pStyle w:val="TableParagraph"/>
                              <w:spacing w:before="13" w:line="248" w:lineRule="exact"/>
                            </w:pPr>
                            <w:r>
                              <w:rPr>
                                <w:spacing w:val="-2"/>
                              </w:rPr>
                              <w:t>Journal</w:t>
                            </w:r>
                          </w:p>
                        </w:tc>
                        <w:tc>
                          <w:tcPr>
                            <w:tcW w:w="1008" w:type="dxa"/>
                          </w:tcPr>
                          <w:p w14:paraId="60746ED8" w14:textId="77777777" w:rsidR="00F62E01" w:rsidRDefault="00646DA3">
                            <w:pPr>
                              <w:pStyle w:val="TableParagraph"/>
                              <w:spacing w:before="13" w:line="248" w:lineRule="exact"/>
                            </w:pPr>
                            <w:r>
                              <w:rPr>
                                <w:spacing w:val="-5"/>
                              </w:rPr>
                              <w:t>169</w:t>
                            </w:r>
                          </w:p>
                        </w:tc>
                      </w:tr>
                      <w:tr w:rsidR="00F62E01" w14:paraId="60746EDC" w14:textId="77777777">
                        <w:trPr>
                          <w:trHeight w:val="282"/>
                        </w:trPr>
                        <w:tc>
                          <w:tcPr>
                            <w:tcW w:w="1684" w:type="dxa"/>
                          </w:tcPr>
                          <w:p w14:paraId="60746EDA" w14:textId="77777777" w:rsidR="00F62E01" w:rsidRDefault="00646DA3">
                            <w:pPr>
                              <w:pStyle w:val="TableParagraph"/>
                              <w:spacing w:before="13" w:line="249" w:lineRule="exact"/>
                            </w:pPr>
                            <w:r>
                              <w:rPr>
                                <w:spacing w:val="-5"/>
                              </w:rPr>
                              <w:t>Map</w:t>
                            </w:r>
                          </w:p>
                        </w:tc>
                        <w:tc>
                          <w:tcPr>
                            <w:tcW w:w="1008" w:type="dxa"/>
                          </w:tcPr>
                          <w:p w14:paraId="60746EDB" w14:textId="77777777" w:rsidR="00F62E01" w:rsidRDefault="00646DA3">
                            <w:pPr>
                              <w:pStyle w:val="TableParagraph"/>
                              <w:spacing w:before="13" w:line="249" w:lineRule="exact"/>
                            </w:pPr>
                            <w:r>
                              <w:rPr>
                                <w:spacing w:val="-5"/>
                              </w:rPr>
                              <w:t>29</w:t>
                            </w:r>
                          </w:p>
                        </w:tc>
                      </w:tr>
                      <w:tr w:rsidR="00F62E01" w14:paraId="60746EDF" w14:textId="77777777">
                        <w:trPr>
                          <w:trHeight w:val="281"/>
                        </w:trPr>
                        <w:tc>
                          <w:tcPr>
                            <w:tcW w:w="1684" w:type="dxa"/>
                          </w:tcPr>
                          <w:p w14:paraId="60746EDD" w14:textId="77777777" w:rsidR="00F62E01" w:rsidRDefault="00646DA3">
                            <w:pPr>
                              <w:pStyle w:val="TableParagraph"/>
                              <w:spacing w:before="13" w:line="248" w:lineRule="exact"/>
                            </w:pPr>
                            <w:r>
                              <w:rPr>
                                <w:spacing w:val="-2"/>
                              </w:rPr>
                              <w:t>Music</w:t>
                            </w:r>
                          </w:p>
                        </w:tc>
                        <w:tc>
                          <w:tcPr>
                            <w:tcW w:w="1008" w:type="dxa"/>
                          </w:tcPr>
                          <w:p w14:paraId="60746EDE" w14:textId="77777777" w:rsidR="00F62E01" w:rsidRDefault="00646DA3">
                            <w:pPr>
                              <w:pStyle w:val="TableParagraph"/>
                              <w:spacing w:before="13" w:line="248" w:lineRule="exact"/>
                            </w:pPr>
                            <w:r>
                              <w:rPr>
                                <w:spacing w:val="-5"/>
                              </w:rPr>
                              <w:t>348</w:t>
                            </w:r>
                          </w:p>
                        </w:tc>
                      </w:tr>
                      <w:tr w:rsidR="00F62E01" w14:paraId="60746EE2" w14:textId="77777777">
                        <w:trPr>
                          <w:trHeight w:val="281"/>
                        </w:trPr>
                        <w:tc>
                          <w:tcPr>
                            <w:tcW w:w="1684" w:type="dxa"/>
                          </w:tcPr>
                          <w:p w14:paraId="60746EE0"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E1" w14:textId="77777777" w:rsidR="00F62E01" w:rsidRDefault="00646DA3">
                            <w:pPr>
                              <w:pStyle w:val="TableParagraph"/>
                              <w:spacing w:before="13" w:line="248" w:lineRule="exact"/>
                            </w:pPr>
                            <w:r>
                              <w:rPr>
                                <w:spacing w:val="-5"/>
                              </w:rPr>
                              <w:t>207</w:t>
                            </w:r>
                          </w:p>
                        </w:tc>
                      </w:tr>
                      <w:tr w:rsidR="00F62E01" w14:paraId="60746EE5" w14:textId="77777777">
                        <w:trPr>
                          <w:trHeight w:val="281"/>
                        </w:trPr>
                        <w:tc>
                          <w:tcPr>
                            <w:tcW w:w="1684" w:type="dxa"/>
                          </w:tcPr>
                          <w:p w14:paraId="60746EE3" w14:textId="77777777" w:rsidR="00F62E01" w:rsidRDefault="00646DA3">
                            <w:pPr>
                              <w:pStyle w:val="TableParagraph"/>
                              <w:spacing w:before="13" w:line="248" w:lineRule="exact"/>
                              <w:rPr>
                                <w:b/>
                              </w:rPr>
                            </w:pPr>
                            <w:r>
                              <w:rPr>
                                <w:b/>
                                <w:spacing w:val="-2"/>
                              </w:rPr>
                              <w:t>Kurdish</w:t>
                            </w:r>
                          </w:p>
                        </w:tc>
                        <w:tc>
                          <w:tcPr>
                            <w:tcW w:w="1008" w:type="dxa"/>
                          </w:tcPr>
                          <w:p w14:paraId="60746EE4" w14:textId="77777777" w:rsidR="00F62E01" w:rsidRDefault="00646DA3">
                            <w:pPr>
                              <w:pStyle w:val="TableParagraph"/>
                              <w:spacing w:before="13" w:line="248" w:lineRule="exact"/>
                              <w:rPr>
                                <w:b/>
                              </w:rPr>
                            </w:pPr>
                            <w:r>
                              <w:rPr>
                                <w:b/>
                                <w:spacing w:val="-5"/>
                              </w:rPr>
                              <w:t>47</w:t>
                            </w:r>
                          </w:p>
                        </w:tc>
                      </w:tr>
                      <w:tr w:rsidR="00F62E01" w14:paraId="60746EE8" w14:textId="77777777">
                        <w:trPr>
                          <w:trHeight w:val="282"/>
                        </w:trPr>
                        <w:tc>
                          <w:tcPr>
                            <w:tcW w:w="1684" w:type="dxa"/>
                          </w:tcPr>
                          <w:p w14:paraId="60746EE6" w14:textId="77777777" w:rsidR="00F62E01" w:rsidRDefault="00646DA3">
                            <w:pPr>
                              <w:pStyle w:val="TableParagraph"/>
                              <w:spacing w:before="13" w:line="248" w:lineRule="exact"/>
                            </w:pPr>
                            <w:r>
                              <w:rPr>
                                <w:spacing w:val="-4"/>
                              </w:rPr>
                              <w:t>Book</w:t>
                            </w:r>
                          </w:p>
                        </w:tc>
                        <w:tc>
                          <w:tcPr>
                            <w:tcW w:w="1008" w:type="dxa"/>
                          </w:tcPr>
                          <w:p w14:paraId="60746EE7" w14:textId="77777777" w:rsidR="00F62E01" w:rsidRDefault="00646DA3">
                            <w:pPr>
                              <w:pStyle w:val="TableParagraph"/>
                              <w:spacing w:before="13" w:line="248" w:lineRule="exact"/>
                            </w:pPr>
                            <w:r>
                              <w:rPr>
                                <w:spacing w:val="-5"/>
                              </w:rPr>
                              <w:t>28</w:t>
                            </w:r>
                          </w:p>
                        </w:tc>
                      </w:tr>
                      <w:tr w:rsidR="00F62E01" w14:paraId="60746EEB" w14:textId="77777777">
                        <w:trPr>
                          <w:trHeight w:val="282"/>
                        </w:trPr>
                        <w:tc>
                          <w:tcPr>
                            <w:tcW w:w="1684" w:type="dxa"/>
                          </w:tcPr>
                          <w:p w14:paraId="60746EE9" w14:textId="77777777" w:rsidR="00F62E01" w:rsidRDefault="00646DA3">
                            <w:pPr>
                              <w:pStyle w:val="TableParagraph"/>
                              <w:spacing w:before="14" w:line="248" w:lineRule="exact"/>
                            </w:pPr>
                            <w:r>
                              <w:rPr>
                                <w:spacing w:val="-2"/>
                              </w:rPr>
                              <w:t>Journal</w:t>
                            </w:r>
                          </w:p>
                        </w:tc>
                        <w:tc>
                          <w:tcPr>
                            <w:tcW w:w="1008" w:type="dxa"/>
                          </w:tcPr>
                          <w:p w14:paraId="60746EEA" w14:textId="77777777" w:rsidR="00F62E01" w:rsidRDefault="00646DA3">
                            <w:pPr>
                              <w:pStyle w:val="TableParagraph"/>
                              <w:spacing w:before="14" w:line="248" w:lineRule="exact"/>
                            </w:pPr>
                            <w:r>
                              <w:t>2</w:t>
                            </w:r>
                          </w:p>
                        </w:tc>
                      </w:tr>
                      <w:tr w:rsidR="00F62E01" w14:paraId="60746EEE" w14:textId="77777777">
                        <w:trPr>
                          <w:trHeight w:val="282"/>
                        </w:trPr>
                        <w:tc>
                          <w:tcPr>
                            <w:tcW w:w="1684" w:type="dxa"/>
                          </w:tcPr>
                          <w:p w14:paraId="60746EEC" w14:textId="77777777" w:rsidR="00F62E01" w:rsidRDefault="00646DA3">
                            <w:pPr>
                              <w:pStyle w:val="TableParagraph"/>
                              <w:spacing w:before="13" w:line="248" w:lineRule="exact"/>
                            </w:pPr>
                            <w:r>
                              <w:rPr>
                                <w:spacing w:val="-2"/>
                              </w:rPr>
                              <w:t>Music</w:t>
                            </w:r>
                          </w:p>
                        </w:tc>
                        <w:tc>
                          <w:tcPr>
                            <w:tcW w:w="1008" w:type="dxa"/>
                          </w:tcPr>
                          <w:p w14:paraId="60746EED" w14:textId="77777777" w:rsidR="00F62E01" w:rsidRDefault="00646DA3">
                            <w:pPr>
                              <w:pStyle w:val="TableParagraph"/>
                              <w:spacing w:before="13" w:line="248" w:lineRule="exact"/>
                            </w:pPr>
                            <w:r>
                              <w:rPr>
                                <w:spacing w:val="-5"/>
                              </w:rPr>
                              <w:t>13</w:t>
                            </w:r>
                          </w:p>
                        </w:tc>
                      </w:tr>
                      <w:tr w:rsidR="00F62E01" w14:paraId="60746EF1" w14:textId="77777777">
                        <w:trPr>
                          <w:trHeight w:val="281"/>
                        </w:trPr>
                        <w:tc>
                          <w:tcPr>
                            <w:tcW w:w="1684" w:type="dxa"/>
                          </w:tcPr>
                          <w:p w14:paraId="60746EEF"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EF0" w14:textId="77777777" w:rsidR="00F62E01" w:rsidRDefault="00646DA3">
                            <w:pPr>
                              <w:pStyle w:val="TableParagraph"/>
                              <w:spacing w:before="13" w:line="248" w:lineRule="exact"/>
                            </w:pPr>
                            <w:r>
                              <w:t>4</w:t>
                            </w:r>
                          </w:p>
                        </w:tc>
                      </w:tr>
                      <w:tr w:rsidR="00F62E01" w14:paraId="60746EF4" w14:textId="77777777">
                        <w:trPr>
                          <w:trHeight w:val="281"/>
                        </w:trPr>
                        <w:tc>
                          <w:tcPr>
                            <w:tcW w:w="1684" w:type="dxa"/>
                          </w:tcPr>
                          <w:p w14:paraId="60746EF2" w14:textId="77777777" w:rsidR="00F62E01" w:rsidRDefault="00646DA3">
                            <w:pPr>
                              <w:pStyle w:val="TableParagraph"/>
                              <w:spacing w:before="13" w:line="248" w:lineRule="exact"/>
                              <w:rPr>
                                <w:b/>
                              </w:rPr>
                            </w:pPr>
                            <w:r>
                              <w:rPr>
                                <w:b/>
                                <w:spacing w:val="-2"/>
                              </w:rPr>
                              <w:t>Persian</w:t>
                            </w:r>
                          </w:p>
                        </w:tc>
                        <w:tc>
                          <w:tcPr>
                            <w:tcW w:w="1008" w:type="dxa"/>
                          </w:tcPr>
                          <w:p w14:paraId="60746EF3" w14:textId="77777777" w:rsidR="00F62E01" w:rsidRDefault="00646DA3">
                            <w:pPr>
                              <w:pStyle w:val="TableParagraph"/>
                              <w:spacing w:before="13" w:line="248" w:lineRule="exact"/>
                              <w:rPr>
                                <w:b/>
                              </w:rPr>
                            </w:pPr>
                            <w:r>
                              <w:rPr>
                                <w:b/>
                                <w:spacing w:val="-4"/>
                              </w:rPr>
                              <w:t>5988</w:t>
                            </w:r>
                          </w:p>
                        </w:tc>
                      </w:tr>
                      <w:tr w:rsidR="00F62E01" w14:paraId="60746EF7" w14:textId="77777777">
                        <w:trPr>
                          <w:trHeight w:val="282"/>
                        </w:trPr>
                        <w:tc>
                          <w:tcPr>
                            <w:tcW w:w="1684" w:type="dxa"/>
                          </w:tcPr>
                          <w:p w14:paraId="60746EF5" w14:textId="77777777" w:rsidR="00F62E01" w:rsidRDefault="00646DA3">
                            <w:pPr>
                              <w:pStyle w:val="TableParagraph"/>
                              <w:spacing w:before="13" w:line="248" w:lineRule="exact"/>
                            </w:pPr>
                            <w:r>
                              <w:rPr>
                                <w:spacing w:val="-4"/>
                              </w:rPr>
                              <w:t>Book</w:t>
                            </w:r>
                          </w:p>
                        </w:tc>
                        <w:tc>
                          <w:tcPr>
                            <w:tcW w:w="1008" w:type="dxa"/>
                          </w:tcPr>
                          <w:p w14:paraId="60746EF6" w14:textId="77777777" w:rsidR="00F62E01" w:rsidRDefault="00646DA3">
                            <w:pPr>
                              <w:pStyle w:val="TableParagraph"/>
                              <w:spacing w:before="13" w:line="248" w:lineRule="exact"/>
                            </w:pPr>
                            <w:r>
                              <w:rPr>
                                <w:spacing w:val="-4"/>
                              </w:rPr>
                              <w:t>5410</w:t>
                            </w:r>
                          </w:p>
                        </w:tc>
                      </w:tr>
                      <w:tr w:rsidR="00F62E01" w14:paraId="60746EFA" w14:textId="77777777">
                        <w:trPr>
                          <w:trHeight w:val="282"/>
                        </w:trPr>
                        <w:tc>
                          <w:tcPr>
                            <w:tcW w:w="1684" w:type="dxa"/>
                          </w:tcPr>
                          <w:p w14:paraId="60746EF8" w14:textId="77777777" w:rsidR="00F62E01" w:rsidRDefault="00646DA3">
                            <w:pPr>
                              <w:pStyle w:val="TableParagraph"/>
                              <w:spacing w:before="13" w:line="248" w:lineRule="exact"/>
                            </w:pPr>
                            <w:r>
                              <w:t>Computer</w:t>
                            </w:r>
                            <w:r>
                              <w:rPr>
                                <w:spacing w:val="-7"/>
                              </w:rPr>
                              <w:t xml:space="preserve"> </w:t>
                            </w:r>
                            <w:r>
                              <w:rPr>
                                <w:spacing w:val="-4"/>
                              </w:rPr>
                              <w:t>file</w:t>
                            </w:r>
                          </w:p>
                        </w:tc>
                        <w:tc>
                          <w:tcPr>
                            <w:tcW w:w="1008" w:type="dxa"/>
                          </w:tcPr>
                          <w:p w14:paraId="60746EF9" w14:textId="77777777" w:rsidR="00F62E01" w:rsidRDefault="00646DA3">
                            <w:pPr>
                              <w:pStyle w:val="TableParagraph"/>
                              <w:spacing w:before="13" w:line="248" w:lineRule="exact"/>
                            </w:pPr>
                            <w:r>
                              <w:t>1</w:t>
                            </w:r>
                          </w:p>
                        </w:tc>
                      </w:tr>
                      <w:tr w:rsidR="00F62E01" w14:paraId="60746EFD" w14:textId="77777777">
                        <w:trPr>
                          <w:trHeight w:val="282"/>
                        </w:trPr>
                        <w:tc>
                          <w:tcPr>
                            <w:tcW w:w="1684" w:type="dxa"/>
                          </w:tcPr>
                          <w:p w14:paraId="60746EFB" w14:textId="77777777" w:rsidR="00F62E01" w:rsidRDefault="00646DA3">
                            <w:pPr>
                              <w:pStyle w:val="TableParagraph"/>
                              <w:spacing w:before="13" w:line="248" w:lineRule="exact"/>
                            </w:pPr>
                            <w:r>
                              <w:rPr>
                                <w:spacing w:val="-2"/>
                              </w:rPr>
                              <w:t>Journal</w:t>
                            </w:r>
                          </w:p>
                        </w:tc>
                        <w:tc>
                          <w:tcPr>
                            <w:tcW w:w="1008" w:type="dxa"/>
                          </w:tcPr>
                          <w:p w14:paraId="60746EFC" w14:textId="77777777" w:rsidR="00F62E01" w:rsidRDefault="00646DA3">
                            <w:pPr>
                              <w:pStyle w:val="TableParagraph"/>
                              <w:spacing w:before="13" w:line="248" w:lineRule="exact"/>
                            </w:pPr>
                            <w:r>
                              <w:rPr>
                                <w:spacing w:val="-5"/>
                              </w:rPr>
                              <w:t>164</w:t>
                            </w:r>
                          </w:p>
                        </w:tc>
                      </w:tr>
                      <w:tr w:rsidR="00F62E01" w14:paraId="60746F00" w14:textId="77777777">
                        <w:trPr>
                          <w:trHeight w:val="282"/>
                        </w:trPr>
                        <w:tc>
                          <w:tcPr>
                            <w:tcW w:w="1684" w:type="dxa"/>
                          </w:tcPr>
                          <w:p w14:paraId="60746EFE" w14:textId="77777777" w:rsidR="00F62E01" w:rsidRDefault="00646DA3">
                            <w:pPr>
                              <w:pStyle w:val="TableParagraph"/>
                              <w:spacing w:before="14" w:line="249" w:lineRule="exact"/>
                            </w:pPr>
                            <w:r>
                              <w:rPr>
                                <w:spacing w:val="-5"/>
                              </w:rPr>
                              <w:t>Map</w:t>
                            </w:r>
                          </w:p>
                        </w:tc>
                        <w:tc>
                          <w:tcPr>
                            <w:tcW w:w="1008" w:type="dxa"/>
                          </w:tcPr>
                          <w:p w14:paraId="60746EFF" w14:textId="77777777" w:rsidR="00F62E01" w:rsidRDefault="00646DA3">
                            <w:pPr>
                              <w:pStyle w:val="TableParagraph"/>
                              <w:spacing w:before="14" w:line="249" w:lineRule="exact"/>
                            </w:pPr>
                            <w:r>
                              <w:rPr>
                                <w:spacing w:val="-5"/>
                              </w:rPr>
                              <w:t>63</w:t>
                            </w:r>
                          </w:p>
                        </w:tc>
                      </w:tr>
                      <w:tr w:rsidR="00F62E01" w14:paraId="60746F03" w14:textId="77777777">
                        <w:trPr>
                          <w:trHeight w:val="281"/>
                        </w:trPr>
                        <w:tc>
                          <w:tcPr>
                            <w:tcW w:w="1684" w:type="dxa"/>
                          </w:tcPr>
                          <w:p w14:paraId="60746F01" w14:textId="77777777" w:rsidR="00F62E01" w:rsidRDefault="00646DA3">
                            <w:pPr>
                              <w:pStyle w:val="TableParagraph"/>
                              <w:spacing w:before="13" w:line="248" w:lineRule="exact"/>
                            </w:pPr>
                            <w:r>
                              <w:rPr>
                                <w:spacing w:val="-2"/>
                              </w:rPr>
                              <w:t>Music</w:t>
                            </w:r>
                          </w:p>
                        </w:tc>
                        <w:tc>
                          <w:tcPr>
                            <w:tcW w:w="1008" w:type="dxa"/>
                          </w:tcPr>
                          <w:p w14:paraId="60746F02" w14:textId="77777777" w:rsidR="00F62E01" w:rsidRDefault="00646DA3">
                            <w:pPr>
                              <w:pStyle w:val="TableParagraph"/>
                              <w:spacing w:before="13" w:line="248" w:lineRule="exact"/>
                            </w:pPr>
                            <w:r>
                              <w:rPr>
                                <w:spacing w:val="-5"/>
                              </w:rPr>
                              <w:t>155</w:t>
                            </w:r>
                          </w:p>
                        </w:tc>
                      </w:tr>
                      <w:tr w:rsidR="00F62E01" w14:paraId="60746F06" w14:textId="77777777">
                        <w:trPr>
                          <w:trHeight w:val="281"/>
                        </w:trPr>
                        <w:tc>
                          <w:tcPr>
                            <w:tcW w:w="1684" w:type="dxa"/>
                          </w:tcPr>
                          <w:p w14:paraId="60746F04" w14:textId="77777777" w:rsidR="00F62E01" w:rsidRDefault="00646DA3">
                            <w:pPr>
                              <w:pStyle w:val="TableParagraph"/>
                              <w:spacing w:before="13" w:line="248" w:lineRule="exact"/>
                            </w:pPr>
                            <w:r>
                              <w:t>Visual</w:t>
                            </w:r>
                            <w:r>
                              <w:rPr>
                                <w:spacing w:val="-9"/>
                              </w:rPr>
                              <w:t xml:space="preserve"> </w:t>
                            </w:r>
                            <w:r>
                              <w:rPr>
                                <w:spacing w:val="-2"/>
                              </w:rPr>
                              <w:t>material</w:t>
                            </w:r>
                          </w:p>
                        </w:tc>
                        <w:tc>
                          <w:tcPr>
                            <w:tcW w:w="1008" w:type="dxa"/>
                          </w:tcPr>
                          <w:p w14:paraId="60746F05" w14:textId="77777777" w:rsidR="00F62E01" w:rsidRDefault="00646DA3">
                            <w:pPr>
                              <w:pStyle w:val="TableParagraph"/>
                              <w:spacing w:before="13" w:line="248" w:lineRule="exact"/>
                            </w:pPr>
                            <w:r>
                              <w:rPr>
                                <w:spacing w:val="-5"/>
                              </w:rPr>
                              <w:t>195</w:t>
                            </w:r>
                          </w:p>
                        </w:tc>
                      </w:tr>
                      <w:tr w:rsidR="00F62E01" w14:paraId="60746F09" w14:textId="77777777">
                        <w:trPr>
                          <w:trHeight w:val="281"/>
                        </w:trPr>
                        <w:tc>
                          <w:tcPr>
                            <w:tcW w:w="1684" w:type="dxa"/>
                          </w:tcPr>
                          <w:p w14:paraId="60746F07" w14:textId="77777777" w:rsidR="00F62E01" w:rsidRDefault="00646DA3">
                            <w:pPr>
                              <w:pStyle w:val="TableParagraph"/>
                              <w:spacing w:before="13" w:line="248" w:lineRule="exact"/>
                              <w:rPr>
                                <w:b/>
                              </w:rPr>
                            </w:pPr>
                            <w:r>
                              <w:rPr>
                                <w:b/>
                                <w:spacing w:val="-2"/>
                              </w:rPr>
                              <w:t>Turkish</w:t>
                            </w:r>
                          </w:p>
                        </w:tc>
                        <w:tc>
                          <w:tcPr>
                            <w:tcW w:w="1008" w:type="dxa"/>
                          </w:tcPr>
                          <w:p w14:paraId="60746F08" w14:textId="77777777" w:rsidR="00F62E01" w:rsidRDefault="00646DA3">
                            <w:pPr>
                              <w:pStyle w:val="TableParagraph"/>
                              <w:spacing w:before="13" w:line="248" w:lineRule="exact"/>
                              <w:rPr>
                                <w:b/>
                              </w:rPr>
                            </w:pPr>
                            <w:r>
                              <w:rPr>
                                <w:b/>
                                <w:spacing w:val="-4"/>
                              </w:rPr>
                              <w:t>2947</w:t>
                            </w:r>
                          </w:p>
                        </w:tc>
                      </w:tr>
                      <w:tr w:rsidR="00F62E01" w14:paraId="60746F0C" w14:textId="77777777">
                        <w:trPr>
                          <w:trHeight w:val="282"/>
                        </w:trPr>
                        <w:tc>
                          <w:tcPr>
                            <w:tcW w:w="1684" w:type="dxa"/>
                          </w:tcPr>
                          <w:p w14:paraId="60746F0A" w14:textId="77777777" w:rsidR="00F62E01" w:rsidRDefault="00646DA3">
                            <w:pPr>
                              <w:pStyle w:val="TableParagraph"/>
                              <w:spacing w:before="14" w:line="248" w:lineRule="exact"/>
                            </w:pPr>
                            <w:r>
                              <w:rPr>
                                <w:spacing w:val="-4"/>
                              </w:rPr>
                              <w:t>Book</w:t>
                            </w:r>
                          </w:p>
                        </w:tc>
                        <w:tc>
                          <w:tcPr>
                            <w:tcW w:w="1008" w:type="dxa"/>
                          </w:tcPr>
                          <w:p w14:paraId="60746F0B" w14:textId="77777777" w:rsidR="00F62E01" w:rsidRDefault="00646DA3">
                            <w:pPr>
                              <w:pStyle w:val="TableParagraph"/>
                              <w:spacing w:before="14" w:line="248" w:lineRule="exact"/>
                            </w:pPr>
                            <w:r>
                              <w:rPr>
                                <w:spacing w:val="-4"/>
                              </w:rPr>
                              <w:t>2100</w:t>
                            </w:r>
                          </w:p>
                        </w:tc>
                      </w:tr>
                      <w:tr w:rsidR="00F62E01" w14:paraId="60746F0F" w14:textId="77777777">
                        <w:trPr>
                          <w:trHeight w:val="282"/>
                        </w:trPr>
                        <w:tc>
                          <w:tcPr>
                            <w:tcW w:w="1684" w:type="dxa"/>
                          </w:tcPr>
                          <w:p w14:paraId="60746F0D" w14:textId="77777777" w:rsidR="00F62E01" w:rsidRDefault="00646DA3">
                            <w:pPr>
                              <w:pStyle w:val="TableParagraph"/>
                              <w:spacing w:before="13" w:line="249" w:lineRule="exact"/>
                            </w:pPr>
                            <w:r>
                              <w:rPr>
                                <w:spacing w:val="-2"/>
                              </w:rPr>
                              <w:t>Journal</w:t>
                            </w:r>
                          </w:p>
                        </w:tc>
                        <w:tc>
                          <w:tcPr>
                            <w:tcW w:w="1008" w:type="dxa"/>
                          </w:tcPr>
                          <w:p w14:paraId="60746F0E" w14:textId="77777777" w:rsidR="00F62E01" w:rsidRDefault="00646DA3">
                            <w:pPr>
                              <w:pStyle w:val="TableParagraph"/>
                              <w:spacing w:before="13" w:line="249" w:lineRule="exact"/>
                            </w:pPr>
                            <w:r>
                              <w:rPr>
                                <w:spacing w:val="-5"/>
                              </w:rPr>
                              <w:t>510</w:t>
                            </w:r>
                          </w:p>
                        </w:tc>
                      </w:tr>
                      <w:tr w:rsidR="00F62E01" w14:paraId="60746F12" w14:textId="77777777">
                        <w:trPr>
                          <w:trHeight w:val="282"/>
                        </w:trPr>
                        <w:tc>
                          <w:tcPr>
                            <w:tcW w:w="1684" w:type="dxa"/>
                          </w:tcPr>
                          <w:p w14:paraId="60746F10" w14:textId="77777777" w:rsidR="00F62E01" w:rsidRDefault="00646DA3">
                            <w:pPr>
                              <w:pStyle w:val="TableParagraph"/>
                              <w:spacing w:before="13" w:line="249" w:lineRule="exact"/>
                            </w:pPr>
                            <w:r>
                              <w:rPr>
                                <w:spacing w:val="-5"/>
                              </w:rPr>
                              <w:t>Map</w:t>
                            </w:r>
                          </w:p>
                        </w:tc>
                        <w:tc>
                          <w:tcPr>
                            <w:tcW w:w="1008" w:type="dxa"/>
                          </w:tcPr>
                          <w:p w14:paraId="60746F11" w14:textId="77777777" w:rsidR="00F62E01" w:rsidRDefault="00646DA3">
                            <w:pPr>
                              <w:pStyle w:val="TableParagraph"/>
                              <w:spacing w:before="13" w:line="249" w:lineRule="exact"/>
                            </w:pPr>
                            <w:r>
                              <w:rPr>
                                <w:spacing w:val="-5"/>
                              </w:rPr>
                              <w:t>87</w:t>
                            </w:r>
                          </w:p>
                        </w:tc>
                      </w:tr>
                      <w:tr w:rsidR="00F62E01" w14:paraId="60746F15" w14:textId="77777777">
                        <w:trPr>
                          <w:trHeight w:val="282"/>
                        </w:trPr>
                        <w:tc>
                          <w:tcPr>
                            <w:tcW w:w="1684" w:type="dxa"/>
                          </w:tcPr>
                          <w:p w14:paraId="60746F13" w14:textId="77777777" w:rsidR="00F62E01" w:rsidRDefault="00646DA3">
                            <w:pPr>
                              <w:pStyle w:val="TableParagraph"/>
                              <w:spacing w:before="14" w:line="248" w:lineRule="exact"/>
                            </w:pPr>
                            <w:r>
                              <w:rPr>
                                <w:spacing w:val="-2"/>
                              </w:rPr>
                              <w:t>Music</w:t>
                            </w:r>
                          </w:p>
                        </w:tc>
                        <w:tc>
                          <w:tcPr>
                            <w:tcW w:w="1008" w:type="dxa"/>
                          </w:tcPr>
                          <w:p w14:paraId="60746F14" w14:textId="77777777" w:rsidR="00F62E01" w:rsidRDefault="00646DA3">
                            <w:pPr>
                              <w:pStyle w:val="TableParagraph"/>
                              <w:spacing w:before="14" w:line="248" w:lineRule="exact"/>
                            </w:pPr>
                            <w:r>
                              <w:rPr>
                                <w:spacing w:val="-5"/>
                              </w:rPr>
                              <w:t>200</w:t>
                            </w:r>
                          </w:p>
                        </w:tc>
                      </w:tr>
                      <w:tr w:rsidR="00F62E01" w14:paraId="60746F18" w14:textId="77777777">
                        <w:trPr>
                          <w:trHeight w:val="278"/>
                        </w:trPr>
                        <w:tc>
                          <w:tcPr>
                            <w:tcW w:w="1684" w:type="dxa"/>
                          </w:tcPr>
                          <w:p w14:paraId="60746F16" w14:textId="77777777" w:rsidR="00F62E01" w:rsidRDefault="00646DA3">
                            <w:pPr>
                              <w:pStyle w:val="TableParagraph"/>
                              <w:spacing w:before="13" w:line="244" w:lineRule="exact"/>
                            </w:pPr>
                            <w:r>
                              <w:t>Visual</w:t>
                            </w:r>
                            <w:r>
                              <w:rPr>
                                <w:spacing w:val="-9"/>
                              </w:rPr>
                              <w:t xml:space="preserve"> </w:t>
                            </w:r>
                            <w:r>
                              <w:rPr>
                                <w:spacing w:val="-2"/>
                              </w:rPr>
                              <w:t>material</w:t>
                            </w:r>
                          </w:p>
                        </w:tc>
                        <w:tc>
                          <w:tcPr>
                            <w:tcW w:w="1008" w:type="dxa"/>
                          </w:tcPr>
                          <w:p w14:paraId="60746F17" w14:textId="77777777" w:rsidR="00F62E01" w:rsidRDefault="00646DA3">
                            <w:pPr>
                              <w:pStyle w:val="TableParagraph"/>
                              <w:spacing w:before="13" w:line="244" w:lineRule="exact"/>
                            </w:pPr>
                            <w:r>
                              <w:rPr>
                                <w:spacing w:val="-5"/>
                              </w:rPr>
                              <w:t>50</w:t>
                            </w:r>
                          </w:p>
                        </w:tc>
                      </w:tr>
                    </w:tbl>
                    <w:p w14:paraId="60746F19" w14:textId="77777777" w:rsidR="00F62E01" w:rsidRDefault="00F62E01">
                      <w:pPr>
                        <w:pStyle w:val="BodyText"/>
                      </w:pPr>
                    </w:p>
                  </w:txbxContent>
                </v:textbox>
                <w10:wrap anchorx="page"/>
              </v:shape>
            </w:pict>
          </mc:Fallback>
        </mc:AlternateContent>
      </w:r>
      <w:r>
        <w:rPr>
          <w:b/>
          <w:sz w:val="24"/>
        </w:rPr>
        <w:t xml:space="preserve">MENA Studies Strength of Holdings. </w:t>
      </w:r>
      <w:r>
        <w:rPr>
          <w:sz w:val="24"/>
        </w:rPr>
        <w:t>UIUC’s MENA Studies</w:t>
      </w:r>
      <w:r>
        <w:rPr>
          <w:spacing w:val="-5"/>
          <w:sz w:val="24"/>
        </w:rPr>
        <w:t xml:space="preserve"> </w:t>
      </w:r>
      <w:r>
        <w:rPr>
          <w:sz w:val="24"/>
        </w:rPr>
        <w:t>Library</w:t>
      </w:r>
      <w:r>
        <w:rPr>
          <w:spacing w:val="-5"/>
          <w:sz w:val="24"/>
        </w:rPr>
        <w:t xml:space="preserve"> </w:t>
      </w:r>
      <w:r>
        <w:rPr>
          <w:sz w:val="24"/>
        </w:rPr>
        <w:t>is</w:t>
      </w:r>
      <w:r>
        <w:rPr>
          <w:spacing w:val="-5"/>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z w:val="24"/>
        </w:rPr>
        <w:t>three</w:t>
      </w:r>
      <w:r>
        <w:rPr>
          <w:spacing w:val="-2"/>
          <w:sz w:val="24"/>
        </w:rPr>
        <w:t xml:space="preserve"> </w:t>
      </w:r>
      <w:r>
        <w:rPr>
          <w:sz w:val="24"/>
        </w:rPr>
        <w:t>most</w:t>
      </w:r>
      <w:r>
        <w:rPr>
          <w:spacing w:val="-3"/>
          <w:sz w:val="24"/>
        </w:rPr>
        <w:t xml:space="preserve"> </w:t>
      </w:r>
      <w:r>
        <w:rPr>
          <w:sz w:val="24"/>
        </w:rPr>
        <w:t>extensive</w:t>
      </w:r>
      <w:r>
        <w:rPr>
          <w:spacing w:val="-2"/>
          <w:sz w:val="24"/>
        </w:rPr>
        <w:t xml:space="preserve"> </w:t>
      </w:r>
      <w:r>
        <w:rPr>
          <w:sz w:val="24"/>
        </w:rPr>
        <w:t>collections</w:t>
      </w:r>
      <w:r>
        <w:rPr>
          <w:spacing w:val="-5"/>
          <w:sz w:val="24"/>
        </w:rPr>
        <w:t xml:space="preserve"> </w:t>
      </w:r>
      <w:r>
        <w:rPr>
          <w:sz w:val="24"/>
        </w:rPr>
        <w:t>in</w:t>
      </w:r>
      <w:r>
        <w:rPr>
          <w:spacing w:val="-8"/>
          <w:sz w:val="24"/>
        </w:rPr>
        <w:t xml:space="preserve"> </w:t>
      </w:r>
      <w:r>
        <w:rPr>
          <w:sz w:val="24"/>
        </w:rPr>
        <w:t>the Midwest, with 76,136 items in Arabic, Persian, Hebrew, Kurdish, Turkish, and other MENA minority languages. The collection is developed by Associate Professor Laila Hussein Moustafa, a scholar in MENA Studies, who is fully integrated into the</w:t>
      </w:r>
      <w:r>
        <w:rPr>
          <w:spacing w:val="40"/>
          <w:sz w:val="24"/>
        </w:rPr>
        <w:t xml:space="preserve"> </w:t>
      </w:r>
      <w:r>
        <w:rPr>
          <w:sz w:val="24"/>
        </w:rPr>
        <w:t>scholarly</w:t>
      </w:r>
      <w:r>
        <w:rPr>
          <w:sz w:val="24"/>
        </w:rPr>
        <w:t xml:space="preserve"> community on campus, nationally, and internationally.</w:t>
      </w:r>
    </w:p>
    <w:p w14:paraId="60746CA4" w14:textId="77777777" w:rsidR="00F62E01" w:rsidRDefault="00646DA3">
      <w:pPr>
        <w:pStyle w:val="ListParagraph"/>
        <w:numPr>
          <w:ilvl w:val="2"/>
          <w:numId w:val="2"/>
        </w:numPr>
        <w:tabs>
          <w:tab w:val="left" w:pos="1137"/>
        </w:tabs>
        <w:spacing w:before="161" w:line="480" w:lineRule="auto"/>
        <w:ind w:right="3699" w:firstLine="0"/>
        <w:rPr>
          <w:sz w:val="24"/>
        </w:rPr>
      </w:pPr>
      <w:r>
        <w:rPr>
          <w:b/>
          <w:sz w:val="24"/>
        </w:rPr>
        <w:t xml:space="preserve">Acquisition of Materials and Staff. </w:t>
      </w:r>
      <w:r>
        <w:rPr>
          <w:sz w:val="24"/>
        </w:rPr>
        <w:t xml:space="preserve">See also §A.1.c. </w:t>
      </w:r>
      <w:r>
        <w:rPr>
          <w:color w:val="0D0F1A"/>
          <w:sz w:val="24"/>
        </w:rPr>
        <w:t xml:space="preserve">The Middle East and North African Studies Librarian, Laila Hussein Moustafa, is a tenured librarian, researcher, and adjunct in iSchool at UIUC. </w:t>
      </w:r>
      <w:r>
        <w:rPr>
          <w:sz w:val="24"/>
        </w:rPr>
        <w:t>She</w:t>
      </w:r>
      <w:r>
        <w:rPr>
          <w:sz w:val="24"/>
        </w:rPr>
        <w:t xml:space="preserve"> has advanced degrees in both Near Eastern Studies and Information Technology and language proficiency in Arabic, Persian,</w:t>
      </w:r>
      <w:r>
        <w:rPr>
          <w:spacing w:val="-3"/>
          <w:sz w:val="24"/>
        </w:rPr>
        <w:t xml:space="preserve"> </w:t>
      </w:r>
      <w:r>
        <w:rPr>
          <w:sz w:val="24"/>
        </w:rPr>
        <w:t>Hebrew,</w:t>
      </w:r>
      <w:r>
        <w:rPr>
          <w:spacing w:val="-3"/>
          <w:sz w:val="24"/>
        </w:rPr>
        <w:t xml:space="preserve"> </w:t>
      </w:r>
      <w:r>
        <w:rPr>
          <w:sz w:val="24"/>
        </w:rPr>
        <w:t>and</w:t>
      </w:r>
      <w:r>
        <w:rPr>
          <w:spacing w:val="-3"/>
          <w:sz w:val="24"/>
        </w:rPr>
        <w:t xml:space="preserve"> </w:t>
      </w:r>
      <w:r>
        <w:rPr>
          <w:sz w:val="24"/>
        </w:rPr>
        <w:t xml:space="preserve">Turkish. </w:t>
      </w:r>
      <w:r>
        <w:rPr>
          <w:color w:val="0D0F1A"/>
          <w:sz w:val="24"/>
        </w:rPr>
        <w:t>She</w:t>
      </w:r>
      <w:r>
        <w:rPr>
          <w:color w:val="0D0F1A"/>
          <w:spacing w:val="-2"/>
          <w:sz w:val="24"/>
        </w:rPr>
        <w:t xml:space="preserve"> </w:t>
      </w:r>
      <w:r>
        <w:rPr>
          <w:color w:val="0D0F1A"/>
          <w:sz w:val="24"/>
        </w:rPr>
        <w:t>acts</w:t>
      </w:r>
      <w:r>
        <w:rPr>
          <w:color w:val="0D0F1A"/>
          <w:spacing w:val="-5"/>
          <w:sz w:val="24"/>
        </w:rPr>
        <w:t xml:space="preserve"> </w:t>
      </w:r>
      <w:r>
        <w:rPr>
          <w:color w:val="0D0F1A"/>
          <w:sz w:val="24"/>
        </w:rPr>
        <w:t>as</w:t>
      </w:r>
      <w:r>
        <w:rPr>
          <w:color w:val="0D0F1A"/>
          <w:spacing w:val="-5"/>
          <w:sz w:val="24"/>
        </w:rPr>
        <w:t xml:space="preserve"> </w:t>
      </w:r>
      <w:r>
        <w:rPr>
          <w:color w:val="0D0F1A"/>
          <w:sz w:val="24"/>
        </w:rPr>
        <w:t>a</w:t>
      </w:r>
      <w:r>
        <w:rPr>
          <w:color w:val="0D0F1A"/>
          <w:spacing w:val="-2"/>
          <w:sz w:val="24"/>
        </w:rPr>
        <w:t xml:space="preserve"> </w:t>
      </w:r>
      <w:r>
        <w:rPr>
          <w:color w:val="0D0F1A"/>
          <w:sz w:val="24"/>
        </w:rPr>
        <w:t>liaison</w:t>
      </w:r>
      <w:r>
        <w:rPr>
          <w:color w:val="0D0F1A"/>
          <w:spacing w:val="-3"/>
          <w:sz w:val="24"/>
        </w:rPr>
        <w:t xml:space="preserve"> </w:t>
      </w:r>
      <w:r>
        <w:rPr>
          <w:color w:val="0D0F1A"/>
          <w:sz w:val="24"/>
        </w:rPr>
        <w:t>and</w:t>
      </w:r>
      <w:r>
        <w:rPr>
          <w:color w:val="0D0F1A"/>
          <w:spacing w:val="-3"/>
          <w:sz w:val="24"/>
        </w:rPr>
        <w:t xml:space="preserve"> </w:t>
      </w:r>
      <w:r>
        <w:rPr>
          <w:color w:val="0D0F1A"/>
          <w:sz w:val="24"/>
        </w:rPr>
        <w:t>works</w:t>
      </w:r>
      <w:r>
        <w:rPr>
          <w:color w:val="0D0F1A"/>
          <w:spacing w:val="-5"/>
          <w:sz w:val="24"/>
        </w:rPr>
        <w:t xml:space="preserve"> </w:t>
      </w:r>
      <w:r>
        <w:rPr>
          <w:color w:val="0D0F1A"/>
          <w:sz w:val="24"/>
        </w:rPr>
        <w:t>very closely with CSAMES and the Center for African Studies on their ExComs and the UIUC Fulbright's committees. Moustafa is a faculty affiliated with the Women &amp; Gender in Global</w:t>
      </w:r>
      <w:r>
        <w:rPr>
          <w:color w:val="0D0F1A"/>
          <w:spacing w:val="40"/>
          <w:sz w:val="24"/>
        </w:rPr>
        <w:t xml:space="preserve"> </w:t>
      </w:r>
      <w:r>
        <w:rPr>
          <w:color w:val="0D0F1A"/>
          <w:sz w:val="24"/>
        </w:rPr>
        <w:t>Perspectives</w:t>
      </w:r>
      <w:r>
        <w:rPr>
          <w:color w:val="0D0F1A"/>
          <w:spacing w:val="-7"/>
          <w:sz w:val="24"/>
        </w:rPr>
        <w:t xml:space="preserve"> </w:t>
      </w:r>
      <w:r>
        <w:rPr>
          <w:color w:val="0D0F1A"/>
          <w:sz w:val="24"/>
        </w:rPr>
        <w:t>Program</w:t>
      </w:r>
      <w:r>
        <w:rPr>
          <w:color w:val="0D0F1A"/>
          <w:spacing w:val="-9"/>
          <w:sz w:val="24"/>
        </w:rPr>
        <w:t xml:space="preserve"> </w:t>
      </w:r>
      <w:r>
        <w:rPr>
          <w:color w:val="0D0F1A"/>
          <w:sz w:val="24"/>
        </w:rPr>
        <w:t>and</w:t>
      </w:r>
      <w:r>
        <w:rPr>
          <w:color w:val="0D0F1A"/>
          <w:spacing w:val="-3"/>
          <w:sz w:val="24"/>
        </w:rPr>
        <w:t xml:space="preserve"> </w:t>
      </w:r>
      <w:r>
        <w:rPr>
          <w:color w:val="0D0F1A"/>
          <w:sz w:val="24"/>
        </w:rPr>
        <w:t>the</w:t>
      </w:r>
      <w:r>
        <w:rPr>
          <w:color w:val="0D0F1A"/>
          <w:spacing w:val="-5"/>
          <w:sz w:val="24"/>
        </w:rPr>
        <w:t xml:space="preserve"> </w:t>
      </w:r>
      <w:r>
        <w:rPr>
          <w:color w:val="0D0F1A"/>
          <w:sz w:val="24"/>
        </w:rPr>
        <w:t>Jewish</w:t>
      </w:r>
      <w:r>
        <w:rPr>
          <w:color w:val="0D0F1A"/>
          <w:spacing w:val="-5"/>
          <w:sz w:val="24"/>
        </w:rPr>
        <w:t xml:space="preserve"> </w:t>
      </w:r>
      <w:r>
        <w:rPr>
          <w:color w:val="0D0F1A"/>
          <w:sz w:val="24"/>
        </w:rPr>
        <w:t>Culture</w:t>
      </w:r>
      <w:r>
        <w:rPr>
          <w:color w:val="0D0F1A"/>
          <w:spacing w:val="-4"/>
          <w:sz w:val="24"/>
        </w:rPr>
        <w:t xml:space="preserve"> </w:t>
      </w:r>
      <w:r>
        <w:rPr>
          <w:color w:val="0D0F1A"/>
          <w:sz w:val="24"/>
        </w:rPr>
        <w:t>and</w:t>
      </w:r>
      <w:r>
        <w:rPr>
          <w:color w:val="0D0F1A"/>
          <w:spacing w:val="-5"/>
          <w:sz w:val="24"/>
        </w:rPr>
        <w:t xml:space="preserve"> </w:t>
      </w:r>
      <w:r>
        <w:rPr>
          <w:color w:val="0D0F1A"/>
          <w:sz w:val="24"/>
        </w:rPr>
        <w:t>Society</w:t>
      </w:r>
      <w:r>
        <w:rPr>
          <w:color w:val="0D0F1A"/>
          <w:spacing w:val="-5"/>
          <w:sz w:val="24"/>
        </w:rPr>
        <w:t xml:space="preserve"> </w:t>
      </w:r>
      <w:r>
        <w:rPr>
          <w:color w:val="0D0F1A"/>
          <w:sz w:val="24"/>
        </w:rPr>
        <w:t>program. She is an a</w:t>
      </w:r>
      <w:r>
        <w:rPr>
          <w:color w:val="0D0F1A"/>
          <w:sz w:val="24"/>
        </w:rPr>
        <w:t>ctive member of the Middle East Librarians</w:t>
      </w:r>
      <w:r>
        <w:rPr>
          <w:color w:val="0D0F1A"/>
          <w:spacing w:val="40"/>
          <w:sz w:val="24"/>
        </w:rPr>
        <w:t xml:space="preserve"> </w:t>
      </w:r>
      <w:r>
        <w:rPr>
          <w:color w:val="0D0F1A"/>
          <w:sz w:val="24"/>
        </w:rPr>
        <w:t>Association, serves in The International Federation of Library</w:t>
      </w:r>
    </w:p>
    <w:p w14:paraId="60746CA5" w14:textId="77777777" w:rsidR="00F62E01" w:rsidRDefault="00646DA3">
      <w:pPr>
        <w:pStyle w:val="BodyText"/>
        <w:spacing w:before="2" w:line="480" w:lineRule="auto"/>
        <w:ind w:left="520" w:right="854"/>
      </w:pPr>
      <w:r>
        <w:rPr>
          <w:color w:val="0D0F1A"/>
        </w:rPr>
        <w:t xml:space="preserve">Associations and Institutions, and the American Libraries Association. Moustafa is an awardee of the Fulbright Specialist Program and was planning to </w:t>
      </w:r>
      <w:r>
        <w:rPr>
          <w:color w:val="0D0F1A"/>
        </w:rPr>
        <w:t>collaborate with the US Embassy in Sudan</w:t>
      </w:r>
      <w:r>
        <w:rPr>
          <w:color w:val="0D0F1A"/>
          <w:spacing w:val="-3"/>
        </w:rPr>
        <w:t xml:space="preserve"> </w:t>
      </w:r>
      <w:r>
        <w:rPr>
          <w:color w:val="0D0F1A"/>
        </w:rPr>
        <w:t>to</w:t>
      </w:r>
      <w:r>
        <w:rPr>
          <w:color w:val="0D0F1A"/>
          <w:spacing w:val="-2"/>
        </w:rPr>
        <w:t xml:space="preserve"> </w:t>
      </w:r>
      <w:r>
        <w:rPr>
          <w:color w:val="0D0F1A"/>
        </w:rPr>
        <w:t>train</w:t>
      </w:r>
      <w:r>
        <w:rPr>
          <w:color w:val="0D0F1A"/>
          <w:spacing w:val="-3"/>
        </w:rPr>
        <w:t xml:space="preserve"> </w:t>
      </w:r>
      <w:r>
        <w:rPr>
          <w:color w:val="0D0F1A"/>
        </w:rPr>
        <w:t>Sudanese</w:t>
      </w:r>
      <w:r>
        <w:rPr>
          <w:color w:val="0D0F1A"/>
          <w:spacing w:val="-2"/>
        </w:rPr>
        <w:t xml:space="preserve"> </w:t>
      </w:r>
      <w:r>
        <w:rPr>
          <w:color w:val="0D0F1A"/>
        </w:rPr>
        <w:t>librarians</w:t>
      </w:r>
      <w:r>
        <w:rPr>
          <w:color w:val="0D0F1A"/>
          <w:spacing w:val="-5"/>
        </w:rPr>
        <w:t xml:space="preserve"> </w:t>
      </w:r>
      <w:r>
        <w:rPr>
          <w:color w:val="0D0F1A"/>
        </w:rPr>
        <w:t>and</w:t>
      </w:r>
      <w:r>
        <w:rPr>
          <w:color w:val="0D0F1A"/>
          <w:spacing w:val="-3"/>
        </w:rPr>
        <w:t xml:space="preserve"> </w:t>
      </w:r>
      <w:r>
        <w:rPr>
          <w:color w:val="0D0F1A"/>
        </w:rPr>
        <w:t>faculty</w:t>
      </w:r>
      <w:r>
        <w:rPr>
          <w:color w:val="0D0F1A"/>
          <w:spacing w:val="-3"/>
        </w:rPr>
        <w:t xml:space="preserve"> </w:t>
      </w:r>
      <w:r>
        <w:rPr>
          <w:color w:val="0D0F1A"/>
        </w:rPr>
        <w:t>in</w:t>
      </w:r>
      <w:r>
        <w:rPr>
          <w:color w:val="0D0F1A"/>
          <w:spacing w:val="-3"/>
        </w:rPr>
        <w:t xml:space="preserve"> </w:t>
      </w:r>
      <w:r>
        <w:rPr>
          <w:color w:val="0D0F1A"/>
        </w:rPr>
        <w:t>research</w:t>
      </w:r>
      <w:r>
        <w:rPr>
          <w:color w:val="0D0F1A"/>
          <w:spacing w:val="-3"/>
        </w:rPr>
        <w:t xml:space="preserve"> </w:t>
      </w:r>
      <w:r>
        <w:rPr>
          <w:color w:val="0D0F1A"/>
        </w:rPr>
        <w:t>methodology</w:t>
      </w:r>
      <w:r>
        <w:rPr>
          <w:color w:val="0D0F1A"/>
          <w:spacing w:val="-3"/>
        </w:rPr>
        <w:t xml:space="preserve"> </w:t>
      </w:r>
      <w:r>
        <w:rPr>
          <w:color w:val="0D0F1A"/>
        </w:rPr>
        <w:t>and</w:t>
      </w:r>
      <w:r>
        <w:rPr>
          <w:color w:val="0D0F1A"/>
          <w:spacing w:val="-3"/>
        </w:rPr>
        <w:t xml:space="preserve"> </w:t>
      </w:r>
      <w:r>
        <w:rPr>
          <w:color w:val="0D0F1A"/>
        </w:rPr>
        <w:t>librarianship,</w:t>
      </w:r>
      <w:r>
        <w:rPr>
          <w:color w:val="0D0F1A"/>
          <w:spacing w:val="-3"/>
        </w:rPr>
        <w:t xml:space="preserve"> </w:t>
      </w:r>
      <w:r>
        <w:rPr>
          <w:color w:val="0D0F1A"/>
        </w:rPr>
        <w:t>but</w:t>
      </w:r>
      <w:r>
        <w:rPr>
          <w:color w:val="0D0F1A"/>
          <w:spacing w:val="-3"/>
        </w:rPr>
        <w:t xml:space="preserve"> </w:t>
      </w:r>
      <w:r>
        <w:rPr>
          <w:color w:val="0D0F1A"/>
        </w:rPr>
        <w:t>the trip has been postponed due to the pandemic.</w:t>
      </w:r>
    </w:p>
    <w:p w14:paraId="60746CA6" w14:textId="77777777" w:rsidR="00F62E01" w:rsidRDefault="00F62E01">
      <w:pPr>
        <w:spacing w:line="480" w:lineRule="auto"/>
        <w:sectPr w:rsidR="00F62E01">
          <w:pgSz w:w="12240" w:h="15840"/>
          <w:pgMar w:top="940" w:right="640" w:bottom="1200" w:left="920" w:header="726" w:footer="1010" w:gutter="0"/>
          <w:cols w:space="720"/>
        </w:sectPr>
      </w:pPr>
    </w:p>
    <w:p w14:paraId="60746CA7" w14:textId="77777777" w:rsidR="00F62E01" w:rsidRDefault="00F62E01">
      <w:pPr>
        <w:pStyle w:val="BodyText"/>
        <w:rPr>
          <w:sz w:val="20"/>
        </w:rPr>
      </w:pPr>
    </w:p>
    <w:p w14:paraId="60746CA8" w14:textId="77777777" w:rsidR="00F62E01" w:rsidRDefault="00F62E01">
      <w:pPr>
        <w:pStyle w:val="BodyText"/>
        <w:spacing w:before="10"/>
        <w:rPr>
          <w:sz w:val="22"/>
        </w:rPr>
      </w:pPr>
    </w:p>
    <w:p w14:paraId="60746CA9" w14:textId="77777777" w:rsidR="00F62E01" w:rsidRDefault="00646DA3">
      <w:pPr>
        <w:pStyle w:val="BodyText"/>
        <w:spacing w:line="480" w:lineRule="auto"/>
        <w:ind w:left="520" w:right="856" w:firstLine="719"/>
      </w:pPr>
      <w:r>
        <w:t>The MENA Studies collection spends $47,000 annually purchasing books and other materials from the MENA; French and English MENA studies books are not included in this budget. In addition, many units in the UIUC library contribute to the MENA collection and</w:t>
      </w:r>
      <w:r>
        <w:t xml:space="preserve"> support purchasing books, databases and educational languages software. Hussein purchases books</w:t>
      </w:r>
      <w:r>
        <w:rPr>
          <w:spacing w:val="-5"/>
        </w:rPr>
        <w:t xml:space="preserve"> </w:t>
      </w:r>
      <w:r>
        <w:t>from</w:t>
      </w:r>
      <w:r>
        <w:rPr>
          <w:spacing w:val="-1"/>
        </w:rPr>
        <w:t xml:space="preserve"> </w:t>
      </w:r>
      <w:r>
        <w:t>throughout</w:t>
      </w:r>
      <w:r>
        <w:rPr>
          <w:spacing w:val="-2"/>
        </w:rPr>
        <w:t xml:space="preserve"> </w:t>
      </w:r>
      <w:r>
        <w:t>the</w:t>
      </w:r>
      <w:r>
        <w:rPr>
          <w:spacing w:val="-2"/>
        </w:rPr>
        <w:t xml:space="preserve"> </w:t>
      </w:r>
      <w:r>
        <w:t>region,</w:t>
      </w:r>
      <w:r>
        <w:rPr>
          <w:spacing w:val="-3"/>
        </w:rPr>
        <w:t xml:space="preserve"> </w:t>
      </w:r>
      <w:r>
        <w:t>including</w:t>
      </w:r>
      <w:r>
        <w:rPr>
          <w:spacing w:val="-2"/>
        </w:rPr>
        <w:t xml:space="preserve"> </w:t>
      </w:r>
      <w:r>
        <w:t>the</w:t>
      </w:r>
      <w:r>
        <w:rPr>
          <w:spacing w:val="-2"/>
        </w:rPr>
        <w:t xml:space="preserve"> </w:t>
      </w:r>
      <w:r>
        <w:t>Library</w:t>
      </w:r>
      <w:r>
        <w:rPr>
          <w:spacing w:val="-3"/>
        </w:rPr>
        <w:t xml:space="preserve"> </w:t>
      </w:r>
      <w:r>
        <w:t>of</w:t>
      </w:r>
      <w:r>
        <w:rPr>
          <w:spacing w:val="-3"/>
        </w:rPr>
        <w:t xml:space="preserve"> </w:t>
      </w:r>
      <w:r>
        <w:t>Congress</w:t>
      </w:r>
      <w:r>
        <w:rPr>
          <w:spacing w:val="-4"/>
        </w:rPr>
        <w:t xml:space="preserve"> </w:t>
      </w:r>
      <w:r>
        <w:t>(Cairo</w:t>
      </w:r>
      <w:r>
        <w:rPr>
          <w:spacing w:val="-2"/>
        </w:rPr>
        <w:t xml:space="preserve"> </w:t>
      </w:r>
      <w:r>
        <w:t>Office),</w:t>
      </w:r>
      <w:r>
        <w:rPr>
          <w:spacing w:val="-7"/>
        </w:rPr>
        <w:t xml:space="preserve"> </w:t>
      </w:r>
      <w:r>
        <w:t>vendors</w:t>
      </w:r>
      <w:r>
        <w:rPr>
          <w:spacing w:val="-5"/>
        </w:rPr>
        <w:t xml:space="preserve"> </w:t>
      </w:r>
      <w:r>
        <w:t>in Iraq, Egypt, Israel, Lebanon, and other parts of the region. The Cente</w:t>
      </w:r>
      <w:r>
        <w:t>r for Research Libraries (CRL) is a major national resource for scholars. CRL houses old and unique materials in print and microfilm of books, newspapers, and manuscripts in English and foreign language. UIUC contributes financially to CRL’s Middle East Mi</w:t>
      </w:r>
      <w:r>
        <w:t>croform Project, and we acquire, preserve, maintain, and digitize collections of unique, scarce, or rare MENA research materials</w:t>
      </w:r>
    </w:p>
    <w:p w14:paraId="60746CAA" w14:textId="77777777" w:rsidR="00F62E01" w:rsidRDefault="00646DA3">
      <w:pPr>
        <w:pStyle w:val="ListParagraph"/>
        <w:numPr>
          <w:ilvl w:val="2"/>
          <w:numId w:val="1"/>
        </w:numPr>
        <w:tabs>
          <w:tab w:val="left" w:pos="1149"/>
        </w:tabs>
        <w:spacing w:before="2" w:line="480" w:lineRule="auto"/>
        <w:ind w:right="883" w:firstLine="0"/>
        <w:rPr>
          <w:sz w:val="24"/>
        </w:rPr>
      </w:pPr>
      <w:r>
        <w:rPr>
          <w:b/>
          <w:sz w:val="24"/>
        </w:rPr>
        <w:t xml:space="preserve">Cooperative Arrangements with Other Libraries and Online Databases. </w:t>
      </w:r>
      <w:r>
        <w:rPr>
          <w:sz w:val="24"/>
        </w:rPr>
        <w:t xml:space="preserve">The MENA Library collaborates online with other institutes </w:t>
      </w:r>
      <w:r>
        <w:rPr>
          <w:sz w:val="24"/>
        </w:rPr>
        <w:t>in the US and worldwide. Virtually, the library implemented links to collections and services at our online research guides to foster the use of both</w:t>
      </w:r>
      <w:r>
        <w:rPr>
          <w:spacing w:val="-2"/>
          <w:sz w:val="24"/>
        </w:rPr>
        <w:t xml:space="preserve"> </w:t>
      </w:r>
      <w:r>
        <w:rPr>
          <w:sz w:val="24"/>
        </w:rPr>
        <w:t>institutions’</w:t>
      </w:r>
      <w:r>
        <w:rPr>
          <w:spacing w:val="-2"/>
          <w:sz w:val="24"/>
        </w:rPr>
        <w:t xml:space="preserve"> </w:t>
      </w:r>
      <w:r>
        <w:rPr>
          <w:sz w:val="24"/>
        </w:rPr>
        <w:t>collections</w:t>
      </w:r>
      <w:r>
        <w:rPr>
          <w:spacing w:val="-4"/>
          <w:sz w:val="24"/>
        </w:rPr>
        <w:t xml:space="preserve"> </w:t>
      </w:r>
      <w:r>
        <w:rPr>
          <w:sz w:val="24"/>
        </w:rPr>
        <w:t>and</w:t>
      </w:r>
      <w:r>
        <w:rPr>
          <w:spacing w:val="-2"/>
          <w:sz w:val="24"/>
        </w:rPr>
        <w:t xml:space="preserve"> </w:t>
      </w:r>
      <w:r>
        <w:rPr>
          <w:sz w:val="24"/>
        </w:rPr>
        <w:t>services.</w:t>
      </w:r>
      <w:r>
        <w:rPr>
          <w:spacing w:val="-7"/>
          <w:sz w:val="24"/>
        </w:rPr>
        <w:t xml:space="preserve"> </w:t>
      </w:r>
      <w:r>
        <w:rPr>
          <w:sz w:val="24"/>
        </w:rPr>
        <w:t>Also,</w:t>
      </w:r>
      <w:r>
        <w:rPr>
          <w:spacing w:val="-2"/>
          <w:sz w:val="24"/>
        </w:rPr>
        <w:t xml:space="preserve"> </w:t>
      </w:r>
      <w:r>
        <w:rPr>
          <w:sz w:val="24"/>
        </w:rPr>
        <w:t>the UIUC</w:t>
      </w:r>
      <w:r>
        <w:rPr>
          <w:spacing w:val="-2"/>
          <w:sz w:val="24"/>
        </w:rPr>
        <w:t xml:space="preserve"> </w:t>
      </w:r>
      <w:r>
        <w:rPr>
          <w:sz w:val="24"/>
        </w:rPr>
        <w:t>faculty</w:t>
      </w:r>
      <w:r>
        <w:rPr>
          <w:spacing w:val="-2"/>
          <w:sz w:val="24"/>
        </w:rPr>
        <w:t xml:space="preserve"> </w:t>
      </w:r>
      <w:r>
        <w:rPr>
          <w:sz w:val="24"/>
        </w:rPr>
        <w:t>and</w:t>
      </w:r>
      <w:r>
        <w:rPr>
          <w:spacing w:val="-2"/>
          <w:sz w:val="24"/>
        </w:rPr>
        <w:t xml:space="preserve"> </w:t>
      </w:r>
      <w:r>
        <w:rPr>
          <w:sz w:val="24"/>
        </w:rPr>
        <w:t>students</w:t>
      </w:r>
      <w:r>
        <w:rPr>
          <w:spacing w:val="-1"/>
          <w:sz w:val="24"/>
        </w:rPr>
        <w:t xml:space="preserve"> </w:t>
      </w:r>
      <w:r>
        <w:rPr>
          <w:sz w:val="24"/>
        </w:rPr>
        <w:t>can</w:t>
      </w:r>
      <w:r>
        <w:rPr>
          <w:spacing w:val="-2"/>
          <w:sz w:val="24"/>
        </w:rPr>
        <w:t xml:space="preserve"> </w:t>
      </w:r>
      <w:r>
        <w:rPr>
          <w:sz w:val="24"/>
        </w:rPr>
        <w:t>borrow</w:t>
      </w:r>
      <w:r>
        <w:rPr>
          <w:spacing w:val="-4"/>
          <w:sz w:val="24"/>
        </w:rPr>
        <w:t xml:space="preserve"> </w:t>
      </w:r>
      <w:r>
        <w:rPr>
          <w:sz w:val="24"/>
        </w:rPr>
        <w:t xml:space="preserve">from 300 regional, </w:t>
      </w:r>
      <w:r>
        <w:rPr>
          <w:sz w:val="24"/>
        </w:rPr>
        <w:t>national, and international institutions via arrangements with the Big Ten Academic Alliance (BTAA) and Online Computer Library Center (OCLC). UIUC maintains a strong relationship with the institutions that form the BTAA. The UL regularly receives interlib</w:t>
      </w:r>
      <w:r>
        <w:rPr>
          <w:sz w:val="24"/>
        </w:rPr>
        <w:t>rary loan requests from libraries around the US and abroad for the MENA collections. One of the most requested</w:t>
      </w:r>
      <w:r>
        <w:rPr>
          <w:spacing w:val="-2"/>
          <w:sz w:val="24"/>
        </w:rPr>
        <w:t xml:space="preserve"> </w:t>
      </w:r>
      <w:r>
        <w:rPr>
          <w:sz w:val="24"/>
        </w:rPr>
        <w:t xml:space="preserve">collections is </w:t>
      </w:r>
      <w:r>
        <w:rPr>
          <w:i/>
          <w:sz w:val="24"/>
        </w:rPr>
        <w:t>Al-Ahram</w:t>
      </w:r>
      <w:r>
        <w:rPr>
          <w:sz w:val="24"/>
        </w:rPr>
        <w:t>, the oldest newspaper from Egypt, published in 1875 and is still published. Likewise, we contribute our resources to CRL. The library has made the newspaper accessible to researchers who want to have online access and search inside the</w:t>
      </w:r>
      <w:r>
        <w:rPr>
          <w:spacing w:val="-3"/>
          <w:sz w:val="24"/>
        </w:rPr>
        <w:t xml:space="preserve"> </w:t>
      </w:r>
      <w:r>
        <w:rPr>
          <w:sz w:val="24"/>
        </w:rPr>
        <w:t>PDF</w:t>
      </w:r>
      <w:r>
        <w:rPr>
          <w:spacing w:val="-4"/>
          <w:sz w:val="24"/>
        </w:rPr>
        <w:t xml:space="preserve"> </w:t>
      </w:r>
      <w:r>
        <w:rPr>
          <w:sz w:val="24"/>
        </w:rPr>
        <w:t>copy</w:t>
      </w:r>
      <w:r>
        <w:rPr>
          <w:spacing w:val="-3"/>
          <w:sz w:val="24"/>
        </w:rPr>
        <w:t xml:space="preserve"> </w:t>
      </w:r>
      <w:r>
        <w:rPr>
          <w:sz w:val="24"/>
        </w:rPr>
        <w:t>using</w:t>
      </w:r>
      <w:r>
        <w:rPr>
          <w:spacing w:val="-3"/>
          <w:sz w:val="24"/>
        </w:rPr>
        <w:t xml:space="preserve"> </w:t>
      </w:r>
      <w:r>
        <w:rPr>
          <w:sz w:val="24"/>
        </w:rPr>
        <w:t>OCR.</w:t>
      </w:r>
      <w:r>
        <w:rPr>
          <w:spacing w:val="-3"/>
          <w:sz w:val="24"/>
        </w:rPr>
        <w:t xml:space="preserve"> </w:t>
      </w:r>
      <w:r>
        <w:rPr>
          <w:sz w:val="24"/>
        </w:rPr>
        <w:t>Another</w:t>
      </w:r>
      <w:r>
        <w:rPr>
          <w:spacing w:val="-3"/>
          <w:sz w:val="24"/>
        </w:rPr>
        <w:t xml:space="preserve"> </w:t>
      </w:r>
      <w:r>
        <w:rPr>
          <w:sz w:val="24"/>
        </w:rPr>
        <w:t>essential</w:t>
      </w:r>
      <w:r>
        <w:rPr>
          <w:spacing w:val="-3"/>
          <w:sz w:val="24"/>
        </w:rPr>
        <w:t xml:space="preserve"> </w:t>
      </w:r>
      <w:r>
        <w:rPr>
          <w:sz w:val="24"/>
        </w:rPr>
        <w:t>collection</w:t>
      </w:r>
      <w:r>
        <w:rPr>
          <w:spacing w:val="-3"/>
          <w:sz w:val="24"/>
        </w:rPr>
        <w:t xml:space="preserve"> </w:t>
      </w:r>
      <w:r>
        <w:rPr>
          <w:sz w:val="24"/>
        </w:rPr>
        <w:t>that</w:t>
      </w:r>
      <w:r>
        <w:rPr>
          <w:spacing w:val="-3"/>
          <w:sz w:val="24"/>
        </w:rPr>
        <w:t xml:space="preserve"> </w:t>
      </w:r>
      <w:r>
        <w:rPr>
          <w:sz w:val="24"/>
        </w:rPr>
        <w:t>brings</w:t>
      </w:r>
      <w:r>
        <w:rPr>
          <w:spacing w:val="-5"/>
          <w:sz w:val="24"/>
        </w:rPr>
        <w:t xml:space="preserve"> </w:t>
      </w:r>
      <w:r>
        <w:rPr>
          <w:sz w:val="24"/>
        </w:rPr>
        <w:t>researchers</w:t>
      </w:r>
      <w:r>
        <w:rPr>
          <w:spacing w:val="-5"/>
          <w:sz w:val="24"/>
        </w:rPr>
        <w:t xml:space="preserve"> </w:t>
      </w:r>
      <w:r>
        <w:rPr>
          <w:sz w:val="24"/>
        </w:rPr>
        <w:t>worldwide</w:t>
      </w:r>
      <w:r>
        <w:rPr>
          <w:spacing w:val="-3"/>
          <w:sz w:val="24"/>
        </w:rPr>
        <w:t xml:space="preserve"> </w:t>
      </w:r>
      <w:r>
        <w:rPr>
          <w:sz w:val="24"/>
        </w:rPr>
        <w:t>to</w:t>
      </w:r>
      <w:r>
        <w:rPr>
          <w:spacing w:val="-3"/>
          <w:sz w:val="24"/>
        </w:rPr>
        <w:t xml:space="preserve"> </w:t>
      </w:r>
      <w:r>
        <w:rPr>
          <w:sz w:val="24"/>
        </w:rPr>
        <w:t>visit the</w:t>
      </w:r>
      <w:r>
        <w:rPr>
          <w:spacing w:val="-5"/>
          <w:sz w:val="24"/>
        </w:rPr>
        <w:t xml:space="preserve"> </w:t>
      </w:r>
      <w:r>
        <w:rPr>
          <w:sz w:val="24"/>
        </w:rPr>
        <w:t>collection</w:t>
      </w:r>
      <w:r>
        <w:rPr>
          <w:spacing w:val="-3"/>
          <w:sz w:val="24"/>
        </w:rPr>
        <w:t xml:space="preserve"> </w:t>
      </w:r>
      <w:r>
        <w:rPr>
          <w:sz w:val="24"/>
        </w:rPr>
        <w:t>is</w:t>
      </w:r>
      <w:r>
        <w:rPr>
          <w:spacing w:val="-8"/>
          <w:sz w:val="24"/>
        </w:rPr>
        <w:t xml:space="preserve"> </w:t>
      </w:r>
      <w:r>
        <w:rPr>
          <w:sz w:val="24"/>
        </w:rPr>
        <w:t>the</w:t>
      </w:r>
      <w:r>
        <w:rPr>
          <w:spacing w:val="-4"/>
          <w:sz w:val="24"/>
        </w:rPr>
        <w:t xml:space="preserve"> </w:t>
      </w:r>
      <w:r>
        <w:rPr>
          <w:sz w:val="24"/>
        </w:rPr>
        <w:t>Charles</w:t>
      </w:r>
      <w:r>
        <w:rPr>
          <w:spacing w:val="-7"/>
          <w:sz w:val="24"/>
        </w:rPr>
        <w:t xml:space="preserve"> </w:t>
      </w:r>
      <w:r>
        <w:rPr>
          <w:sz w:val="24"/>
        </w:rPr>
        <w:t>Stewart</w:t>
      </w:r>
      <w:r>
        <w:rPr>
          <w:spacing w:val="-5"/>
          <w:sz w:val="24"/>
        </w:rPr>
        <w:t xml:space="preserve"> </w:t>
      </w:r>
      <w:r>
        <w:rPr>
          <w:sz w:val="24"/>
        </w:rPr>
        <w:t>African</w:t>
      </w:r>
      <w:r>
        <w:rPr>
          <w:spacing w:val="-6"/>
          <w:sz w:val="24"/>
        </w:rPr>
        <w:t xml:space="preserve"> </w:t>
      </w:r>
      <w:r>
        <w:rPr>
          <w:sz w:val="24"/>
        </w:rPr>
        <w:t>Arabic</w:t>
      </w:r>
      <w:r>
        <w:rPr>
          <w:spacing w:val="-5"/>
          <w:sz w:val="24"/>
        </w:rPr>
        <w:t xml:space="preserve"> </w:t>
      </w:r>
      <w:r>
        <w:rPr>
          <w:sz w:val="24"/>
        </w:rPr>
        <w:t>Manuscript</w:t>
      </w:r>
      <w:r>
        <w:rPr>
          <w:spacing w:val="-5"/>
          <w:sz w:val="24"/>
        </w:rPr>
        <w:t xml:space="preserve"> </w:t>
      </w:r>
      <w:r>
        <w:rPr>
          <w:sz w:val="24"/>
        </w:rPr>
        <w:t>from</w:t>
      </w:r>
      <w:r>
        <w:rPr>
          <w:spacing w:val="-4"/>
          <w:sz w:val="24"/>
        </w:rPr>
        <w:t xml:space="preserve"> </w:t>
      </w:r>
      <w:r>
        <w:rPr>
          <w:sz w:val="24"/>
        </w:rPr>
        <w:t>Mauritania.</w:t>
      </w:r>
      <w:r>
        <w:rPr>
          <w:spacing w:val="-6"/>
          <w:sz w:val="24"/>
        </w:rPr>
        <w:t xml:space="preserve"> </w:t>
      </w:r>
      <w:r>
        <w:rPr>
          <w:sz w:val="24"/>
        </w:rPr>
        <w:t>The</w:t>
      </w:r>
      <w:r>
        <w:rPr>
          <w:spacing w:val="-4"/>
          <w:sz w:val="24"/>
        </w:rPr>
        <w:t xml:space="preserve"> </w:t>
      </w:r>
      <w:r>
        <w:rPr>
          <w:spacing w:val="-2"/>
          <w:sz w:val="24"/>
        </w:rPr>
        <w:t>collection</w:t>
      </w:r>
    </w:p>
    <w:p w14:paraId="60746CAB"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AC" w14:textId="77777777" w:rsidR="00F62E01" w:rsidRDefault="00F62E01">
      <w:pPr>
        <w:pStyle w:val="BodyText"/>
        <w:rPr>
          <w:sz w:val="20"/>
        </w:rPr>
      </w:pPr>
    </w:p>
    <w:p w14:paraId="60746CAD" w14:textId="77777777" w:rsidR="00F62E01" w:rsidRDefault="00F62E01">
      <w:pPr>
        <w:pStyle w:val="BodyText"/>
        <w:spacing w:before="10"/>
        <w:rPr>
          <w:sz w:val="22"/>
        </w:rPr>
      </w:pPr>
    </w:p>
    <w:p w14:paraId="60746CAE" w14:textId="77777777" w:rsidR="00F62E01" w:rsidRDefault="00646DA3">
      <w:pPr>
        <w:pStyle w:val="BodyText"/>
        <w:spacing w:line="480" w:lineRule="auto"/>
        <w:ind w:left="520" w:right="815"/>
      </w:pPr>
      <w:r>
        <w:t>brings excellent attention since the library digitized it instead of having it only on microfilm. UIUC</w:t>
      </w:r>
      <w:r>
        <w:rPr>
          <w:spacing w:val="-4"/>
        </w:rPr>
        <w:t xml:space="preserve"> </w:t>
      </w:r>
      <w:r>
        <w:t>faculty</w:t>
      </w:r>
      <w:r>
        <w:rPr>
          <w:spacing w:val="-3"/>
        </w:rPr>
        <w:t xml:space="preserve"> </w:t>
      </w:r>
      <w:r>
        <w:t>and</w:t>
      </w:r>
      <w:r>
        <w:rPr>
          <w:spacing w:val="-3"/>
        </w:rPr>
        <w:t xml:space="preserve"> </w:t>
      </w:r>
      <w:r>
        <w:t>researchers</w:t>
      </w:r>
      <w:r>
        <w:rPr>
          <w:spacing w:val="-5"/>
        </w:rPr>
        <w:t xml:space="preserve"> </w:t>
      </w:r>
      <w:r>
        <w:t>and</w:t>
      </w:r>
      <w:r>
        <w:rPr>
          <w:spacing w:val="-3"/>
        </w:rPr>
        <w:t xml:space="preserve"> </w:t>
      </w:r>
      <w:r>
        <w:t>institutional</w:t>
      </w:r>
      <w:r>
        <w:rPr>
          <w:spacing w:val="-3"/>
        </w:rPr>
        <w:t xml:space="preserve"> </w:t>
      </w:r>
      <w:r>
        <w:t>members</w:t>
      </w:r>
      <w:r>
        <w:rPr>
          <w:spacing w:val="-5"/>
        </w:rPr>
        <w:t xml:space="preserve"> </w:t>
      </w:r>
      <w:r>
        <w:t>of</w:t>
      </w:r>
      <w:r>
        <w:rPr>
          <w:spacing w:val="-3"/>
        </w:rPr>
        <w:t xml:space="preserve"> </w:t>
      </w:r>
      <w:r>
        <w:t>the</w:t>
      </w:r>
      <w:r>
        <w:rPr>
          <w:spacing w:val="-2"/>
        </w:rPr>
        <w:t xml:space="preserve"> </w:t>
      </w:r>
      <w:r>
        <w:t>BTAA</w:t>
      </w:r>
      <w:r>
        <w:rPr>
          <w:spacing w:val="-2"/>
        </w:rPr>
        <w:t xml:space="preserve"> </w:t>
      </w:r>
      <w:r>
        <w:t>can</w:t>
      </w:r>
      <w:r>
        <w:rPr>
          <w:spacing w:val="-3"/>
        </w:rPr>
        <w:t xml:space="preserve"> </w:t>
      </w:r>
      <w:r>
        <w:t>borrow</w:t>
      </w:r>
      <w:r>
        <w:rPr>
          <w:spacing w:val="-5"/>
        </w:rPr>
        <w:t xml:space="preserve"> </w:t>
      </w:r>
      <w:r>
        <w:t>materials</w:t>
      </w:r>
      <w:r>
        <w:rPr>
          <w:spacing w:val="-5"/>
        </w:rPr>
        <w:t xml:space="preserve"> </w:t>
      </w:r>
      <w:r>
        <w:t>from the UIUC library. In addition, the library has cooperative arrangements with other libraries and library systems directly relevant to MENA studies. The library catalog is linked to a statewide network, CARLI, which comprises 134 Illinois libraries and</w:t>
      </w:r>
      <w:r>
        <w:t xml:space="preserve"> the Chicago Public Library, covering 94 percent of higher education students, faculty, and staff. In 2021 the MENA Library led a consortium project for journals from the Middle East. The project collaborates with other MENA studies libraries in the Big Te</w:t>
      </w:r>
      <w:r>
        <w:t>n and to help eliminate duplication and collect more titles.</w:t>
      </w:r>
    </w:p>
    <w:p w14:paraId="60746CAF" w14:textId="77777777" w:rsidR="00F62E01" w:rsidRDefault="00646DA3">
      <w:pPr>
        <w:pStyle w:val="ListParagraph"/>
        <w:numPr>
          <w:ilvl w:val="2"/>
          <w:numId w:val="1"/>
        </w:numPr>
        <w:tabs>
          <w:tab w:val="left" w:pos="1221"/>
        </w:tabs>
        <w:spacing w:before="1" w:line="480" w:lineRule="auto"/>
        <w:ind w:right="798" w:firstLine="60"/>
        <w:rPr>
          <w:sz w:val="24"/>
        </w:rPr>
      </w:pPr>
      <w:r>
        <w:rPr>
          <w:b/>
          <w:sz w:val="24"/>
        </w:rPr>
        <w:t xml:space="preserve">Accessibility of U of I Libraries. </w:t>
      </w:r>
      <w:r>
        <w:rPr>
          <w:color w:val="0D0F1A"/>
          <w:sz w:val="24"/>
        </w:rPr>
        <w:t>The public and academic community, including teachers,</w:t>
      </w:r>
      <w:r>
        <w:rPr>
          <w:color w:val="0D0F1A"/>
          <w:spacing w:val="-4"/>
          <w:sz w:val="24"/>
        </w:rPr>
        <w:t xml:space="preserve"> </w:t>
      </w:r>
      <w:r>
        <w:rPr>
          <w:color w:val="0D0F1A"/>
          <w:sz w:val="24"/>
        </w:rPr>
        <w:t>students,</w:t>
      </w:r>
      <w:r>
        <w:rPr>
          <w:color w:val="0D0F1A"/>
          <w:spacing w:val="-4"/>
          <w:sz w:val="24"/>
        </w:rPr>
        <w:t xml:space="preserve"> </w:t>
      </w:r>
      <w:r>
        <w:rPr>
          <w:color w:val="0D0F1A"/>
          <w:sz w:val="24"/>
        </w:rPr>
        <w:t>and</w:t>
      </w:r>
      <w:r>
        <w:rPr>
          <w:color w:val="0D0F1A"/>
          <w:spacing w:val="-4"/>
          <w:sz w:val="24"/>
        </w:rPr>
        <w:t xml:space="preserve"> </w:t>
      </w:r>
      <w:r>
        <w:rPr>
          <w:color w:val="0D0F1A"/>
          <w:sz w:val="24"/>
        </w:rPr>
        <w:t>faculty</w:t>
      </w:r>
      <w:r>
        <w:rPr>
          <w:color w:val="0D0F1A"/>
          <w:spacing w:val="-4"/>
          <w:sz w:val="24"/>
        </w:rPr>
        <w:t xml:space="preserve"> </w:t>
      </w:r>
      <w:r>
        <w:rPr>
          <w:color w:val="0D0F1A"/>
          <w:sz w:val="24"/>
        </w:rPr>
        <w:t>from</w:t>
      </w:r>
      <w:r>
        <w:rPr>
          <w:color w:val="0D0F1A"/>
          <w:spacing w:val="-3"/>
          <w:sz w:val="24"/>
        </w:rPr>
        <w:t xml:space="preserve"> </w:t>
      </w:r>
      <w:r>
        <w:rPr>
          <w:color w:val="0D0F1A"/>
          <w:sz w:val="24"/>
        </w:rPr>
        <w:t>other</w:t>
      </w:r>
      <w:r>
        <w:rPr>
          <w:color w:val="0D0F1A"/>
          <w:spacing w:val="-4"/>
          <w:sz w:val="24"/>
        </w:rPr>
        <w:t xml:space="preserve"> </w:t>
      </w:r>
      <w:r>
        <w:rPr>
          <w:color w:val="0D0F1A"/>
          <w:sz w:val="24"/>
        </w:rPr>
        <w:t>institutions,</w:t>
      </w:r>
      <w:r>
        <w:rPr>
          <w:color w:val="0D0F1A"/>
          <w:spacing w:val="-4"/>
          <w:sz w:val="24"/>
        </w:rPr>
        <w:t xml:space="preserve"> </w:t>
      </w:r>
      <w:r>
        <w:rPr>
          <w:color w:val="0D0F1A"/>
          <w:sz w:val="24"/>
        </w:rPr>
        <w:t>have</w:t>
      </w:r>
      <w:r>
        <w:rPr>
          <w:color w:val="0D0F1A"/>
          <w:spacing w:val="-3"/>
          <w:sz w:val="24"/>
        </w:rPr>
        <w:t xml:space="preserve"> </w:t>
      </w:r>
      <w:r>
        <w:rPr>
          <w:color w:val="0D0F1A"/>
          <w:sz w:val="24"/>
        </w:rPr>
        <w:t>access</w:t>
      </w:r>
      <w:r>
        <w:rPr>
          <w:color w:val="0D0F1A"/>
          <w:spacing w:val="-6"/>
          <w:sz w:val="24"/>
        </w:rPr>
        <w:t xml:space="preserve"> </w:t>
      </w:r>
      <w:r>
        <w:rPr>
          <w:color w:val="0D0F1A"/>
          <w:sz w:val="24"/>
        </w:rPr>
        <w:t>to the</w:t>
      </w:r>
      <w:r>
        <w:rPr>
          <w:color w:val="0D0F1A"/>
          <w:spacing w:val="-3"/>
          <w:sz w:val="24"/>
        </w:rPr>
        <w:t xml:space="preserve"> </w:t>
      </w:r>
      <w:r>
        <w:rPr>
          <w:color w:val="0D0F1A"/>
          <w:sz w:val="24"/>
        </w:rPr>
        <w:t>UIUC</w:t>
      </w:r>
      <w:r>
        <w:rPr>
          <w:color w:val="0D0F1A"/>
          <w:spacing w:val="-4"/>
          <w:sz w:val="24"/>
        </w:rPr>
        <w:t xml:space="preserve"> </w:t>
      </w:r>
      <w:r>
        <w:rPr>
          <w:color w:val="0D0F1A"/>
          <w:sz w:val="24"/>
        </w:rPr>
        <w:t>MENA</w:t>
      </w:r>
      <w:r>
        <w:rPr>
          <w:color w:val="0D0F1A"/>
          <w:spacing w:val="-5"/>
          <w:sz w:val="24"/>
        </w:rPr>
        <w:t xml:space="preserve"> </w:t>
      </w:r>
      <w:r>
        <w:rPr>
          <w:color w:val="0D0F1A"/>
          <w:sz w:val="24"/>
        </w:rPr>
        <w:t>collection and services such</w:t>
      </w:r>
      <w:r>
        <w:rPr>
          <w:color w:val="0D0F1A"/>
          <w:spacing w:val="-3"/>
          <w:sz w:val="24"/>
        </w:rPr>
        <w:t xml:space="preserve"> </w:t>
      </w:r>
      <w:r>
        <w:rPr>
          <w:color w:val="0D0F1A"/>
          <w:sz w:val="24"/>
        </w:rPr>
        <w:t xml:space="preserve">as reference requests. The MENA Library website and research guides contain a significant amount of information that supports the public and academic users. </w:t>
      </w:r>
      <w:r>
        <w:rPr>
          <w:sz w:val="24"/>
        </w:rPr>
        <w:t>UIUC has contributed to OCLC since 1992 and leads all other American academic libraries in total</w:t>
      </w:r>
      <w:r>
        <w:rPr>
          <w:spacing w:val="40"/>
          <w:sz w:val="24"/>
        </w:rPr>
        <w:t xml:space="preserve"> </w:t>
      </w:r>
      <w:r>
        <w:rPr>
          <w:sz w:val="24"/>
        </w:rPr>
        <w:t>vo</w:t>
      </w:r>
      <w:r>
        <w:rPr>
          <w:sz w:val="24"/>
        </w:rPr>
        <w:t>lumes cataloged (at least 10,000 per month). Furthermore, the Universities of Illinois and Chicago belong to the Reciprocal Faculty Borrowing program of OCLC.</w:t>
      </w:r>
    </w:p>
    <w:p w14:paraId="60746CB0" w14:textId="77777777" w:rsidR="00F62E01" w:rsidRDefault="00646DA3">
      <w:pPr>
        <w:pStyle w:val="BodyText"/>
        <w:spacing w:before="162" w:line="480" w:lineRule="auto"/>
        <w:ind w:left="520" w:right="804"/>
      </w:pPr>
      <w:r>
        <w:rPr>
          <w:color w:val="0D0F1A"/>
        </w:rPr>
        <w:t>UIUC libraries are accessible to persons with disabilities, and the library is in a constant reev</w:t>
      </w:r>
      <w:r>
        <w:rPr>
          <w:color w:val="0D0F1A"/>
        </w:rPr>
        <w:t>aluation of its accessibility features to improve them. This has included hiring an Applied Health Science Librarian whose research is on disability and libraries and serves as an expert consultant to the library on issues of accessibility. Also, the libra</w:t>
      </w:r>
      <w:r>
        <w:rPr>
          <w:color w:val="0D0F1A"/>
        </w:rPr>
        <w:t>ry Administrator of the University</w:t>
      </w:r>
      <w:r>
        <w:rPr>
          <w:color w:val="0D0F1A"/>
          <w:spacing w:val="-3"/>
        </w:rPr>
        <w:t xml:space="preserve"> </w:t>
      </w:r>
      <w:r>
        <w:rPr>
          <w:color w:val="0D0F1A"/>
        </w:rPr>
        <w:t>Library</w:t>
      </w:r>
      <w:r>
        <w:rPr>
          <w:color w:val="0D0F1A"/>
          <w:spacing w:val="-3"/>
        </w:rPr>
        <w:t xml:space="preserve"> </w:t>
      </w:r>
      <w:r>
        <w:rPr>
          <w:color w:val="0D0F1A"/>
        </w:rPr>
        <w:t>for</w:t>
      </w:r>
      <w:r>
        <w:rPr>
          <w:color w:val="0D0F1A"/>
          <w:spacing w:val="-3"/>
        </w:rPr>
        <w:t xml:space="preserve"> </w:t>
      </w:r>
      <w:r>
        <w:rPr>
          <w:color w:val="0D0F1A"/>
        </w:rPr>
        <w:t>user</w:t>
      </w:r>
      <w:r>
        <w:rPr>
          <w:color w:val="0D0F1A"/>
          <w:spacing w:val="-3"/>
        </w:rPr>
        <w:t xml:space="preserve"> </w:t>
      </w:r>
      <w:r>
        <w:rPr>
          <w:color w:val="0D0F1A"/>
        </w:rPr>
        <w:t>services</w:t>
      </w:r>
      <w:r>
        <w:rPr>
          <w:color w:val="0D0F1A"/>
          <w:spacing w:val="-5"/>
        </w:rPr>
        <w:t xml:space="preserve"> </w:t>
      </w:r>
      <w:r>
        <w:rPr>
          <w:color w:val="0D0F1A"/>
        </w:rPr>
        <w:t>works</w:t>
      </w:r>
      <w:r>
        <w:rPr>
          <w:color w:val="0D0F1A"/>
          <w:spacing w:val="-5"/>
        </w:rPr>
        <w:t xml:space="preserve"> </w:t>
      </w:r>
      <w:r>
        <w:rPr>
          <w:color w:val="0D0F1A"/>
        </w:rPr>
        <w:t>with</w:t>
      </w:r>
      <w:r>
        <w:rPr>
          <w:color w:val="0D0F1A"/>
          <w:spacing w:val="-3"/>
        </w:rPr>
        <w:t xml:space="preserve"> </w:t>
      </w:r>
      <w:r>
        <w:rPr>
          <w:color w:val="0D0F1A"/>
        </w:rPr>
        <w:t>the</w:t>
      </w:r>
      <w:r>
        <w:rPr>
          <w:color w:val="0D0F1A"/>
          <w:spacing w:val="-2"/>
        </w:rPr>
        <w:t xml:space="preserve"> </w:t>
      </w:r>
      <w:r>
        <w:rPr>
          <w:color w:val="0D0F1A"/>
        </w:rPr>
        <w:t>campus</w:t>
      </w:r>
      <w:r>
        <w:rPr>
          <w:color w:val="0D0F1A"/>
          <w:spacing w:val="-5"/>
        </w:rPr>
        <w:t xml:space="preserve"> </w:t>
      </w:r>
      <w:r>
        <w:rPr>
          <w:color w:val="0D0F1A"/>
        </w:rPr>
        <w:t>Division</w:t>
      </w:r>
      <w:r>
        <w:rPr>
          <w:color w:val="0D0F1A"/>
          <w:spacing w:val="-3"/>
        </w:rPr>
        <w:t xml:space="preserve"> </w:t>
      </w:r>
      <w:r>
        <w:rPr>
          <w:color w:val="0D0F1A"/>
        </w:rPr>
        <w:t>of</w:t>
      </w:r>
      <w:r>
        <w:rPr>
          <w:color w:val="0D0F1A"/>
          <w:spacing w:val="-3"/>
        </w:rPr>
        <w:t xml:space="preserve"> </w:t>
      </w:r>
      <w:r>
        <w:rPr>
          <w:color w:val="0D0F1A"/>
        </w:rPr>
        <w:t>Disability</w:t>
      </w:r>
      <w:r>
        <w:rPr>
          <w:color w:val="0D0F1A"/>
          <w:spacing w:val="-3"/>
        </w:rPr>
        <w:t xml:space="preserve"> </w:t>
      </w:r>
      <w:r>
        <w:rPr>
          <w:color w:val="0D0F1A"/>
        </w:rPr>
        <w:t>Resources</w:t>
      </w:r>
      <w:r>
        <w:rPr>
          <w:color w:val="0D0F1A"/>
          <w:spacing w:val="-5"/>
        </w:rPr>
        <w:t xml:space="preserve"> </w:t>
      </w:r>
      <w:r>
        <w:rPr>
          <w:color w:val="0D0F1A"/>
        </w:rPr>
        <w:t>and Educational Services</w:t>
      </w:r>
      <w:r>
        <w:rPr>
          <w:color w:val="0D0F1A"/>
          <w:spacing w:val="-2"/>
        </w:rPr>
        <w:t xml:space="preserve"> </w:t>
      </w:r>
      <w:r>
        <w:rPr>
          <w:color w:val="0D0F1A"/>
        </w:rPr>
        <w:t>to better serve our disabled users, including best practices, assessment, and technology. We also translate some of the library's general information into other languages,</w:t>
      </w:r>
    </w:p>
    <w:p w14:paraId="60746CB1" w14:textId="77777777" w:rsidR="00F62E01" w:rsidRDefault="00F62E01">
      <w:pPr>
        <w:spacing w:line="480" w:lineRule="auto"/>
        <w:sectPr w:rsidR="00F62E01">
          <w:pgSz w:w="12240" w:h="15840"/>
          <w:pgMar w:top="940" w:right="640" w:bottom="1200" w:left="920" w:header="726" w:footer="1010" w:gutter="0"/>
          <w:cols w:space="720"/>
        </w:sectPr>
      </w:pPr>
    </w:p>
    <w:p w14:paraId="60746CB2" w14:textId="77777777" w:rsidR="00F62E01" w:rsidRDefault="00F62E01">
      <w:pPr>
        <w:pStyle w:val="BodyText"/>
        <w:rPr>
          <w:sz w:val="20"/>
        </w:rPr>
      </w:pPr>
    </w:p>
    <w:p w14:paraId="60746CB3" w14:textId="77777777" w:rsidR="00F62E01" w:rsidRDefault="00F62E01">
      <w:pPr>
        <w:pStyle w:val="BodyText"/>
        <w:spacing w:before="10"/>
        <w:rPr>
          <w:sz w:val="22"/>
        </w:rPr>
      </w:pPr>
    </w:p>
    <w:p w14:paraId="60746CB4" w14:textId="77777777" w:rsidR="00F62E01" w:rsidRDefault="00646DA3">
      <w:pPr>
        <w:pStyle w:val="BodyText"/>
        <w:spacing w:line="480" w:lineRule="auto"/>
        <w:ind w:left="520" w:right="804"/>
      </w:pPr>
      <w:r>
        <w:rPr>
          <w:color w:val="0D0F1A"/>
        </w:rPr>
        <w:t>including</w:t>
      </w:r>
      <w:r>
        <w:rPr>
          <w:color w:val="0D0F1A"/>
          <w:spacing w:val="-2"/>
        </w:rPr>
        <w:t xml:space="preserve"> </w:t>
      </w:r>
      <w:r>
        <w:rPr>
          <w:color w:val="0D0F1A"/>
        </w:rPr>
        <w:t>Arabic,</w:t>
      </w:r>
      <w:r>
        <w:rPr>
          <w:color w:val="0D0F1A"/>
          <w:spacing w:val="-3"/>
        </w:rPr>
        <w:t xml:space="preserve"> </w:t>
      </w:r>
      <w:r>
        <w:rPr>
          <w:color w:val="0D0F1A"/>
        </w:rPr>
        <w:t>to</w:t>
      </w:r>
      <w:r>
        <w:rPr>
          <w:color w:val="0D0F1A"/>
          <w:spacing w:val="-8"/>
        </w:rPr>
        <w:t xml:space="preserve"> </w:t>
      </w:r>
      <w:r>
        <w:rPr>
          <w:color w:val="0D0F1A"/>
        </w:rPr>
        <w:t>include</w:t>
      </w:r>
      <w:r>
        <w:rPr>
          <w:color w:val="0D0F1A"/>
          <w:spacing w:val="-2"/>
        </w:rPr>
        <w:t xml:space="preserve"> </w:t>
      </w:r>
      <w:r>
        <w:rPr>
          <w:color w:val="0D0F1A"/>
        </w:rPr>
        <w:t>the</w:t>
      </w:r>
      <w:r>
        <w:rPr>
          <w:color w:val="0D0F1A"/>
          <w:spacing w:val="-2"/>
        </w:rPr>
        <w:t xml:space="preserve"> </w:t>
      </w:r>
      <w:r>
        <w:rPr>
          <w:color w:val="0D0F1A"/>
        </w:rPr>
        <w:t>public</w:t>
      </w:r>
      <w:r>
        <w:rPr>
          <w:color w:val="0D0F1A"/>
          <w:spacing w:val="-2"/>
        </w:rPr>
        <w:t xml:space="preserve"> </w:t>
      </w:r>
      <w:r>
        <w:rPr>
          <w:color w:val="0D0F1A"/>
        </w:rPr>
        <w:t>as</w:t>
      </w:r>
      <w:r>
        <w:rPr>
          <w:color w:val="0D0F1A"/>
          <w:spacing w:val="-8"/>
        </w:rPr>
        <w:t xml:space="preserve"> </w:t>
      </w:r>
      <w:r>
        <w:rPr>
          <w:color w:val="0D0F1A"/>
        </w:rPr>
        <w:t>part</w:t>
      </w:r>
      <w:r>
        <w:rPr>
          <w:color w:val="0D0F1A"/>
          <w:spacing w:val="-1"/>
        </w:rPr>
        <w:t xml:space="preserve"> </w:t>
      </w:r>
      <w:r>
        <w:rPr>
          <w:color w:val="0D0F1A"/>
        </w:rPr>
        <w:t>of</w:t>
      </w:r>
      <w:r>
        <w:rPr>
          <w:color w:val="0D0F1A"/>
          <w:spacing w:val="-2"/>
        </w:rPr>
        <w:t xml:space="preserve"> </w:t>
      </w:r>
      <w:r>
        <w:rPr>
          <w:color w:val="0D0F1A"/>
        </w:rPr>
        <w:t>the</w:t>
      </w:r>
      <w:r>
        <w:rPr>
          <w:color w:val="0D0F1A"/>
          <w:spacing w:val="-5"/>
        </w:rPr>
        <w:t xml:space="preserve"> </w:t>
      </w:r>
      <w:r>
        <w:rPr>
          <w:color w:val="0D0F1A"/>
        </w:rPr>
        <w:t>library</w:t>
      </w:r>
      <w:r>
        <w:rPr>
          <w:color w:val="0D0F1A"/>
          <w:spacing w:val="-2"/>
        </w:rPr>
        <w:t xml:space="preserve"> </w:t>
      </w:r>
      <w:r>
        <w:rPr>
          <w:color w:val="0D0F1A"/>
        </w:rPr>
        <w:t>plan</w:t>
      </w:r>
      <w:r>
        <w:rPr>
          <w:color w:val="0D0F1A"/>
          <w:spacing w:val="-7"/>
        </w:rPr>
        <w:t xml:space="preserve"> </w:t>
      </w:r>
      <w:r>
        <w:rPr>
          <w:color w:val="0D0F1A"/>
        </w:rPr>
        <w:t>to</w:t>
      </w:r>
      <w:r>
        <w:rPr>
          <w:color w:val="0D0F1A"/>
          <w:spacing w:val="-2"/>
        </w:rPr>
        <w:t xml:space="preserve"> </w:t>
      </w:r>
      <w:r>
        <w:rPr>
          <w:color w:val="0D0F1A"/>
        </w:rPr>
        <w:t>be</w:t>
      </w:r>
      <w:r>
        <w:rPr>
          <w:color w:val="0D0F1A"/>
          <w:spacing w:val="-1"/>
        </w:rPr>
        <w:t xml:space="preserve"> </w:t>
      </w:r>
      <w:r>
        <w:rPr>
          <w:color w:val="0D0F1A"/>
        </w:rPr>
        <w:t>accessible</w:t>
      </w:r>
      <w:r>
        <w:rPr>
          <w:color w:val="0D0F1A"/>
          <w:spacing w:val="-1"/>
        </w:rPr>
        <w:t xml:space="preserve"> </w:t>
      </w:r>
      <w:r>
        <w:rPr>
          <w:color w:val="0D0F1A"/>
        </w:rPr>
        <w:t>and</w:t>
      </w:r>
      <w:r>
        <w:rPr>
          <w:color w:val="0D0F1A"/>
          <w:spacing w:val="-2"/>
        </w:rPr>
        <w:t xml:space="preserve"> </w:t>
      </w:r>
      <w:r>
        <w:rPr>
          <w:color w:val="0D0F1A"/>
        </w:rPr>
        <w:t>inclusive</w:t>
      </w:r>
      <w:r>
        <w:rPr>
          <w:color w:val="0D0F1A"/>
          <w:spacing w:val="-5"/>
        </w:rPr>
        <w:t xml:space="preserve"> </w:t>
      </w:r>
      <w:r>
        <w:rPr>
          <w:color w:val="0D0F1A"/>
        </w:rPr>
        <w:t>to all members of the UIUC and surrounding communities.</w:t>
      </w:r>
    </w:p>
    <w:p w14:paraId="60746CB5" w14:textId="77777777" w:rsidR="00F62E01" w:rsidRDefault="00F62E01">
      <w:pPr>
        <w:pStyle w:val="BodyText"/>
        <w:spacing w:before="4"/>
      </w:pPr>
    </w:p>
    <w:p w14:paraId="60746CB6" w14:textId="77777777" w:rsidR="00F62E01" w:rsidRDefault="00646DA3">
      <w:pPr>
        <w:pStyle w:val="Heading1"/>
        <w:numPr>
          <w:ilvl w:val="0"/>
          <w:numId w:val="9"/>
        </w:numPr>
        <w:tabs>
          <w:tab w:val="left" w:pos="829"/>
        </w:tabs>
        <w:spacing w:before="1"/>
        <w:ind w:left="828" w:hanging="309"/>
      </w:pPr>
      <w:bookmarkStart w:id="7" w:name="_TOC_250002"/>
      <w:r>
        <w:t>IMPACT</w:t>
      </w:r>
      <w:r>
        <w:rPr>
          <w:spacing w:val="-9"/>
        </w:rPr>
        <w:t xml:space="preserve"> </w:t>
      </w:r>
      <w:r>
        <w:t>AND</w:t>
      </w:r>
      <w:r>
        <w:rPr>
          <w:spacing w:val="-11"/>
        </w:rPr>
        <w:t xml:space="preserve"> </w:t>
      </w:r>
      <w:bookmarkEnd w:id="7"/>
      <w:r>
        <w:rPr>
          <w:spacing w:val="-2"/>
        </w:rPr>
        <w:t>EVALUATION</w:t>
      </w:r>
    </w:p>
    <w:p w14:paraId="60746CB7" w14:textId="77777777" w:rsidR="00F62E01" w:rsidRDefault="00F62E01">
      <w:pPr>
        <w:pStyle w:val="BodyText"/>
        <w:spacing w:before="3"/>
        <w:rPr>
          <w:b/>
        </w:rPr>
      </w:pPr>
    </w:p>
    <w:p w14:paraId="60746CB8" w14:textId="77777777" w:rsidR="00F62E01" w:rsidRDefault="00646DA3">
      <w:pPr>
        <w:pStyle w:val="ListParagraph"/>
        <w:numPr>
          <w:ilvl w:val="1"/>
          <w:numId w:val="9"/>
        </w:numPr>
        <w:tabs>
          <w:tab w:val="left" w:pos="1009"/>
        </w:tabs>
        <w:spacing w:before="1" w:line="480" w:lineRule="auto"/>
        <w:ind w:right="870" w:firstLine="0"/>
        <w:rPr>
          <w:sz w:val="24"/>
        </w:rPr>
      </w:pPr>
      <w:r>
        <w:rPr>
          <w:b/>
          <w:sz w:val="24"/>
        </w:rPr>
        <w:t xml:space="preserve">Impact on University, Community, Region and Nation. </w:t>
      </w:r>
      <w:r>
        <w:rPr>
          <w:sz w:val="24"/>
        </w:rPr>
        <w:t>CSAMES activities have a significant</w:t>
      </w:r>
      <w:r>
        <w:rPr>
          <w:spacing w:val="-2"/>
          <w:sz w:val="24"/>
        </w:rPr>
        <w:t xml:space="preserve"> </w:t>
      </w:r>
      <w:r>
        <w:rPr>
          <w:sz w:val="24"/>
        </w:rPr>
        <w:t>impact</w:t>
      </w:r>
      <w:r>
        <w:rPr>
          <w:spacing w:val="-2"/>
          <w:sz w:val="24"/>
        </w:rPr>
        <w:t xml:space="preserve"> </w:t>
      </w:r>
      <w:r>
        <w:rPr>
          <w:sz w:val="24"/>
        </w:rPr>
        <w:t>on</w:t>
      </w:r>
      <w:r>
        <w:rPr>
          <w:spacing w:val="-7"/>
          <w:sz w:val="24"/>
        </w:rPr>
        <w:t xml:space="preserve"> </w:t>
      </w:r>
      <w:r>
        <w:rPr>
          <w:sz w:val="24"/>
        </w:rPr>
        <w:t>campus,</w:t>
      </w:r>
      <w:r>
        <w:rPr>
          <w:spacing w:val="-2"/>
          <w:sz w:val="24"/>
        </w:rPr>
        <w:t xml:space="preserve"> </w:t>
      </w:r>
      <w:r>
        <w:rPr>
          <w:sz w:val="24"/>
        </w:rPr>
        <w:t>the</w:t>
      </w:r>
      <w:r>
        <w:rPr>
          <w:spacing w:val="-1"/>
          <w:sz w:val="24"/>
        </w:rPr>
        <w:t xml:space="preserve"> </w:t>
      </w:r>
      <w:r>
        <w:rPr>
          <w:sz w:val="24"/>
        </w:rPr>
        <w:t>local</w:t>
      </w:r>
      <w:r>
        <w:rPr>
          <w:spacing w:val="-6"/>
          <w:sz w:val="24"/>
        </w:rPr>
        <w:t xml:space="preserve"> </w:t>
      </w:r>
      <w:r>
        <w:rPr>
          <w:sz w:val="24"/>
        </w:rPr>
        <w:t>community,</w:t>
      </w:r>
      <w:r>
        <w:rPr>
          <w:spacing w:val="-7"/>
          <w:sz w:val="24"/>
        </w:rPr>
        <w:t xml:space="preserve"> </w:t>
      </w:r>
      <w:r>
        <w:rPr>
          <w:sz w:val="24"/>
        </w:rPr>
        <w:t>the</w:t>
      </w:r>
      <w:r>
        <w:rPr>
          <w:spacing w:val="-1"/>
          <w:sz w:val="24"/>
        </w:rPr>
        <w:t xml:space="preserve"> </w:t>
      </w:r>
      <w:r>
        <w:rPr>
          <w:sz w:val="24"/>
        </w:rPr>
        <w:t>state</w:t>
      </w:r>
      <w:r>
        <w:rPr>
          <w:spacing w:val="-1"/>
          <w:sz w:val="24"/>
        </w:rPr>
        <w:t xml:space="preserve"> </w:t>
      </w:r>
      <w:r>
        <w:rPr>
          <w:sz w:val="24"/>
        </w:rPr>
        <w:t>of</w:t>
      </w:r>
      <w:r>
        <w:rPr>
          <w:spacing w:val="-2"/>
          <w:sz w:val="24"/>
        </w:rPr>
        <w:t xml:space="preserve"> </w:t>
      </w:r>
      <w:r>
        <w:rPr>
          <w:sz w:val="24"/>
        </w:rPr>
        <w:t>Illinois</w:t>
      </w:r>
      <w:r>
        <w:rPr>
          <w:spacing w:val="-4"/>
          <w:sz w:val="24"/>
        </w:rPr>
        <w:t xml:space="preserve"> </w:t>
      </w:r>
      <w:r>
        <w:rPr>
          <w:sz w:val="24"/>
        </w:rPr>
        <w:t>and</w:t>
      </w:r>
      <w:r>
        <w:rPr>
          <w:spacing w:val="-2"/>
          <w:sz w:val="24"/>
        </w:rPr>
        <w:t xml:space="preserve"> </w:t>
      </w:r>
      <w:r>
        <w:rPr>
          <w:sz w:val="24"/>
        </w:rPr>
        <w:t>Midwest region,</w:t>
      </w:r>
      <w:r>
        <w:rPr>
          <w:spacing w:val="-2"/>
          <w:sz w:val="24"/>
        </w:rPr>
        <w:t xml:space="preserve"> </w:t>
      </w:r>
      <w:r>
        <w:rPr>
          <w:sz w:val="24"/>
        </w:rPr>
        <w:t>and the nation. This impact is demonstrated by enrollments in ME-relevant courses and LCTLs (Appendix</w:t>
      </w:r>
      <w:r>
        <w:rPr>
          <w:spacing w:val="-2"/>
          <w:sz w:val="24"/>
        </w:rPr>
        <w:t xml:space="preserve"> </w:t>
      </w:r>
      <w:r>
        <w:rPr>
          <w:sz w:val="24"/>
        </w:rPr>
        <w:t>B),</w:t>
      </w:r>
      <w:r>
        <w:rPr>
          <w:spacing w:val="-3"/>
          <w:sz w:val="24"/>
        </w:rPr>
        <w:t xml:space="preserve"> </w:t>
      </w:r>
      <w:r>
        <w:rPr>
          <w:sz w:val="24"/>
        </w:rPr>
        <w:t>by</w:t>
      </w:r>
      <w:r>
        <w:rPr>
          <w:spacing w:val="-3"/>
          <w:sz w:val="24"/>
        </w:rPr>
        <w:t xml:space="preserve"> </w:t>
      </w:r>
      <w:r>
        <w:rPr>
          <w:sz w:val="24"/>
        </w:rPr>
        <w:t>graduate</w:t>
      </w:r>
      <w:r>
        <w:rPr>
          <w:spacing w:val="-2"/>
          <w:sz w:val="24"/>
        </w:rPr>
        <w:t xml:space="preserve"> </w:t>
      </w:r>
      <w:r>
        <w:rPr>
          <w:sz w:val="24"/>
        </w:rPr>
        <w:t>placement</w:t>
      </w:r>
      <w:r>
        <w:rPr>
          <w:spacing w:val="-3"/>
          <w:sz w:val="24"/>
        </w:rPr>
        <w:t xml:space="preserve"> </w:t>
      </w:r>
      <w:r>
        <w:rPr>
          <w:sz w:val="24"/>
        </w:rPr>
        <w:t>data,</w:t>
      </w:r>
      <w:r>
        <w:rPr>
          <w:spacing w:val="-3"/>
          <w:sz w:val="24"/>
        </w:rPr>
        <w:t xml:space="preserve"> </w:t>
      </w:r>
      <w:r>
        <w:rPr>
          <w:sz w:val="24"/>
        </w:rPr>
        <w:t>by</w:t>
      </w:r>
      <w:r>
        <w:rPr>
          <w:spacing w:val="-3"/>
          <w:sz w:val="24"/>
        </w:rPr>
        <w:t xml:space="preserve"> </w:t>
      </w:r>
      <w:r>
        <w:rPr>
          <w:sz w:val="24"/>
        </w:rPr>
        <w:t>participation</w:t>
      </w:r>
      <w:r>
        <w:rPr>
          <w:spacing w:val="-3"/>
          <w:sz w:val="24"/>
        </w:rPr>
        <w:t xml:space="preserve"> </w:t>
      </w:r>
      <w:r>
        <w:rPr>
          <w:sz w:val="24"/>
        </w:rPr>
        <w:t>rates</w:t>
      </w:r>
      <w:r>
        <w:rPr>
          <w:spacing w:val="-5"/>
          <w:sz w:val="24"/>
        </w:rPr>
        <w:t xml:space="preserve"> </w:t>
      </w:r>
      <w:r>
        <w:rPr>
          <w:sz w:val="24"/>
        </w:rPr>
        <w:t>in CSAMES-sponsored</w:t>
      </w:r>
      <w:r>
        <w:rPr>
          <w:spacing w:val="-4"/>
          <w:sz w:val="24"/>
        </w:rPr>
        <w:t xml:space="preserve"> </w:t>
      </w:r>
      <w:r>
        <w:rPr>
          <w:sz w:val="24"/>
        </w:rPr>
        <w:t>events, and by usage of Center resources.</w:t>
      </w:r>
    </w:p>
    <w:p w14:paraId="60746CB9" w14:textId="77777777" w:rsidR="00F62E01" w:rsidRDefault="00646DA3">
      <w:pPr>
        <w:pStyle w:val="ListParagraph"/>
        <w:numPr>
          <w:ilvl w:val="2"/>
          <w:numId w:val="9"/>
        </w:numPr>
        <w:tabs>
          <w:tab w:val="left" w:pos="1189"/>
        </w:tabs>
        <w:spacing w:before="160" w:line="480" w:lineRule="auto"/>
        <w:ind w:right="841" w:firstLine="0"/>
        <w:rPr>
          <w:sz w:val="24"/>
        </w:rPr>
      </w:pPr>
      <w:r>
        <w:rPr>
          <w:b/>
          <w:sz w:val="24"/>
        </w:rPr>
        <w:t xml:space="preserve">Enrollments. </w:t>
      </w:r>
      <w:r>
        <w:rPr>
          <w:sz w:val="24"/>
        </w:rPr>
        <w:t>In 2020-21, MENA course enrollments were consistent with higher education trends</w:t>
      </w:r>
      <w:r>
        <w:rPr>
          <w:spacing w:val="-2"/>
          <w:sz w:val="24"/>
        </w:rPr>
        <w:t xml:space="preserve"> </w:t>
      </w:r>
      <w:r>
        <w:rPr>
          <w:sz w:val="24"/>
        </w:rPr>
        <w:t>overall, which saw</w:t>
      </w:r>
      <w:r>
        <w:rPr>
          <w:spacing w:val="-2"/>
          <w:sz w:val="24"/>
        </w:rPr>
        <w:t xml:space="preserve"> </w:t>
      </w:r>
      <w:r>
        <w:rPr>
          <w:sz w:val="24"/>
        </w:rPr>
        <w:t>the increased need for online instruction due to</w:t>
      </w:r>
      <w:r>
        <w:rPr>
          <w:spacing w:val="-4"/>
          <w:sz w:val="24"/>
        </w:rPr>
        <w:t xml:space="preserve"> </w:t>
      </w:r>
      <w:r>
        <w:rPr>
          <w:sz w:val="24"/>
        </w:rPr>
        <w:t>the COVID- 19 pandemic. Due to this, online courses</w:t>
      </w:r>
      <w:r>
        <w:rPr>
          <w:spacing w:val="-4"/>
          <w:sz w:val="24"/>
        </w:rPr>
        <w:t xml:space="preserve"> </w:t>
      </w:r>
      <w:r>
        <w:rPr>
          <w:sz w:val="24"/>
        </w:rPr>
        <w:t>with substantial MENA content reached capa</w:t>
      </w:r>
      <w:r>
        <w:rPr>
          <w:sz w:val="24"/>
        </w:rPr>
        <w:t>city. Two UG MENA course thrived: PS 152 The New Middle East with 83 students and PS 347 Government and Politics of the ME with 49 students, both taught by Livny. As described in §B, students wishing to study a ME LCTL may choose from Arabic, Hebrew, Persi</w:t>
      </w:r>
      <w:r>
        <w:rPr>
          <w:sz w:val="24"/>
        </w:rPr>
        <w:t xml:space="preserve">an or Turkish. The enrollments in these languages have remained stable or increased. Arabic has maintained enrollments greater than 40 students in beginning (ARAB 201), and at the advanced level enrollments have been consistently above10 for each advanced </w:t>
      </w:r>
      <w:r>
        <w:rPr>
          <w:sz w:val="24"/>
        </w:rPr>
        <w:t>course each semester. Appendix B</w:t>
      </w:r>
      <w:r>
        <w:rPr>
          <w:spacing w:val="-4"/>
          <w:sz w:val="24"/>
        </w:rPr>
        <w:t xml:space="preserve"> </w:t>
      </w:r>
      <w:r>
        <w:rPr>
          <w:sz w:val="24"/>
        </w:rPr>
        <w:t>shows</w:t>
      </w:r>
      <w:r>
        <w:rPr>
          <w:spacing w:val="-4"/>
          <w:sz w:val="24"/>
        </w:rPr>
        <w:t xml:space="preserve"> </w:t>
      </w:r>
      <w:r>
        <w:rPr>
          <w:sz w:val="24"/>
        </w:rPr>
        <w:t>ME</w:t>
      </w:r>
      <w:r>
        <w:rPr>
          <w:spacing w:val="-2"/>
          <w:sz w:val="24"/>
        </w:rPr>
        <w:t xml:space="preserve"> </w:t>
      </w:r>
      <w:r>
        <w:rPr>
          <w:sz w:val="24"/>
        </w:rPr>
        <w:t>LCTL</w:t>
      </w:r>
      <w:r>
        <w:rPr>
          <w:spacing w:val="-1"/>
          <w:sz w:val="24"/>
        </w:rPr>
        <w:t xml:space="preserve"> </w:t>
      </w:r>
      <w:r>
        <w:rPr>
          <w:sz w:val="24"/>
        </w:rPr>
        <w:t>enrollment</w:t>
      </w:r>
      <w:r>
        <w:rPr>
          <w:spacing w:val="-3"/>
          <w:sz w:val="24"/>
        </w:rPr>
        <w:t xml:space="preserve"> </w:t>
      </w:r>
      <w:r>
        <w:rPr>
          <w:sz w:val="24"/>
        </w:rPr>
        <w:t>data</w:t>
      </w:r>
      <w:r>
        <w:rPr>
          <w:spacing w:val="-2"/>
          <w:sz w:val="24"/>
        </w:rPr>
        <w:t xml:space="preserve"> </w:t>
      </w:r>
      <w:r>
        <w:rPr>
          <w:sz w:val="24"/>
        </w:rPr>
        <w:t>for</w:t>
      </w:r>
      <w:r>
        <w:rPr>
          <w:spacing w:val="-3"/>
          <w:sz w:val="24"/>
        </w:rPr>
        <w:t xml:space="preserve"> </w:t>
      </w:r>
      <w:r>
        <w:rPr>
          <w:sz w:val="24"/>
        </w:rPr>
        <w:t>AY</w:t>
      </w:r>
      <w:r>
        <w:rPr>
          <w:spacing w:val="-5"/>
          <w:sz w:val="24"/>
        </w:rPr>
        <w:t xml:space="preserve"> </w:t>
      </w:r>
      <w:r>
        <w:rPr>
          <w:sz w:val="24"/>
        </w:rPr>
        <w:t>2020-21,</w:t>
      </w:r>
      <w:r>
        <w:rPr>
          <w:spacing w:val="-3"/>
          <w:sz w:val="24"/>
        </w:rPr>
        <w:t xml:space="preserve"> </w:t>
      </w:r>
      <w:r>
        <w:rPr>
          <w:sz w:val="24"/>
        </w:rPr>
        <w:t>but</w:t>
      </w:r>
      <w:r>
        <w:rPr>
          <w:spacing w:val="-3"/>
          <w:sz w:val="24"/>
        </w:rPr>
        <w:t xml:space="preserve"> </w:t>
      </w:r>
      <w:r>
        <w:rPr>
          <w:sz w:val="24"/>
        </w:rPr>
        <w:t>the</w:t>
      </w:r>
      <w:r>
        <w:rPr>
          <w:spacing w:val="-2"/>
          <w:sz w:val="24"/>
        </w:rPr>
        <w:t xml:space="preserve"> </w:t>
      </w:r>
      <w:r>
        <w:rPr>
          <w:sz w:val="24"/>
        </w:rPr>
        <w:t>Elementary</w:t>
      </w:r>
      <w:r>
        <w:rPr>
          <w:spacing w:val="-3"/>
          <w:sz w:val="24"/>
        </w:rPr>
        <w:t xml:space="preserve"> </w:t>
      </w:r>
      <w:r>
        <w:rPr>
          <w:sz w:val="24"/>
        </w:rPr>
        <w:t>Hebrew</w:t>
      </w:r>
      <w:r>
        <w:rPr>
          <w:spacing w:val="-5"/>
          <w:sz w:val="24"/>
        </w:rPr>
        <w:t xml:space="preserve"> </w:t>
      </w:r>
      <w:r>
        <w:rPr>
          <w:sz w:val="24"/>
        </w:rPr>
        <w:t>enrollment has tripled in AY 2021, indicating there will be a need for continued instruction of intermediate and advanced Hebrew in the coming years. S</w:t>
      </w:r>
      <w:r>
        <w:rPr>
          <w:sz w:val="24"/>
        </w:rPr>
        <w:t xml:space="preserve">ince 2017-2018, Persian enrollments across the levels have remained stabled or have increased, with fluctuations consistent with national trends. Similarly, Turkish enrollments, which had been dwindling in 2017-2018, have risen and stabilized. Programming </w:t>
      </w:r>
      <w:r>
        <w:rPr>
          <w:sz w:val="24"/>
        </w:rPr>
        <w:t>on Turkish culture (§I2.O1.2.f.) has contributed to these enrollments.</w:t>
      </w:r>
    </w:p>
    <w:p w14:paraId="60746CBA"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BB" w14:textId="77777777" w:rsidR="00F62E01" w:rsidRDefault="00F62E01">
      <w:pPr>
        <w:pStyle w:val="BodyText"/>
        <w:rPr>
          <w:sz w:val="20"/>
        </w:rPr>
      </w:pPr>
    </w:p>
    <w:p w14:paraId="60746CBC" w14:textId="77777777" w:rsidR="00F62E01" w:rsidRDefault="00F62E01">
      <w:pPr>
        <w:pStyle w:val="BodyText"/>
        <w:spacing w:before="10"/>
        <w:rPr>
          <w:sz w:val="22"/>
        </w:rPr>
      </w:pPr>
    </w:p>
    <w:p w14:paraId="60746CBD" w14:textId="77777777" w:rsidR="00F62E01" w:rsidRDefault="00646DA3">
      <w:pPr>
        <w:pStyle w:val="ListParagraph"/>
        <w:numPr>
          <w:ilvl w:val="2"/>
          <w:numId w:val="9"/>
        </w:numPr>
        <w:tabs>
          <w:tab w:val="left" w:pos="1201"/>
        </w:tabs>
        <w:spacing w:line="480" w:lineRule="auto"/>
        <w:ind w:right="986" w:firstLine="0"/>
        <w:rPr>
          <w:sz w:val="24"/>
        </w:rPr>
      </w:pPr>
      <w:r>
        <w:rPr>
          <w:b/>
          <w:sz w:val="24"/>
        </w:rPr>
        <w:t xml:space="preserve">Graduate Placement. </w:t>
      </w:r>
      <w:r>
        <w:rPr>
          <w:sz w:val="24"/>
        </w:rPr>
        <w:t>UIUC graduates with MENA LCTL and area studies knowledge find work across</w:t>
      </w:r>
      <w:r>
        <w:rPr>
          <w:spacing w:val="-1"/>
          <w:sz w:val="24"/>
        </w:rPr>
        <w:t xml:space="preserve"> </w:t>
      </w:r>
      <w:r>
        <w:rPr>
          <w:sz w:val="24"/>
        </w:rPr>
        <w:t>sectors: academic/higher</w:t>
      </w:r>
      <w:r>
        <w:rPr>
          <w:spacing w:val="-3"/>
          <w:sz w:val="24"/>
        </w:rPr>
        <w:t xml:space="preserve"> </w:t>
      </w:r>
      <w:r>
        <w:rPr>
          <w:sz w:val="24"/>
        </w:rPr>
        <w:t>ed, non-profit, and</w:t>
      </w:r>
      <w:r>
        <w:rPr>
          <w:spacing w:val="-4"/>
          <w:sz w:val="24"/>
        </w:rPr>
        <w:t xml:space="preserve"> </w:t>
      </w:r>
      <w:r>
        <w:rPr>
          <w:sz w:val="24"/>
        </w:rPr>
        <w:t>communication being</w:t>
      </w:r>
      <w:r>
        <w:rPr>
          <w:spacing w:val="-4"/>
          <w:sz w:val="24"/>
        </w:rPr>
        <w:t xml:space="preserve"> </w:t>
      </w:r>
      <w:r>
        <w:rPr>
          <w:sz w:val="24"/>
        </w:rPr>
        <w:t>the highest fields. Of MENA related minors (Islamic World Studies; Arabic) surveyed, 25% work in engineering and the others work throughout various sectors including higher education, government,</w:t>
      </w:r>
      <w:r>
        <w:rPr>
          <w:spacing w:val="-1"/>
          <w:sz w:val="24"/>
        </w:rPr>
        <w:t xml:space="preserve"> </w:t>
      </w:r>
      <w:r>
        <w:rPr>
          <w:sz w:val="24"/>
        </w:rPr>
        <w:t>finance, international</w:t>
      </w:r>
      <w:r>
        <w:rPr>
          <w:spacing w:val="-1"/>
          <w:sz w:val="24"/>
        </w:rPr>
        <w:t xml:space="preserve"> </w:t>
      </w:r>
      <w:r>
        <w:rPr>
          <w:sz w:val="24"/>
        </w:rPr>
        <w:t>development,</w:t>
      </w:r>
      <w:r>
        <w:rPr>
          <w:spacing w:val="-1"/>
          <w:sz w:val="24"/>
        </w:rPr>
        <w:t xml:space="preserve"> </w:t>
      </w:r>
      <w:r>
        <w:rPr>
          <w:sz w:val="24"/>
        </w:rPr>
        <w:t>jour</w:t>
      </w:r>
      <w:r>
        <w:rPr>
          <w:sz w:val="24"/>
        </w:rPr>
        <w:t>nalism,</w:t>
      </w:r>
      <w:r>
        <w:rPr>
          <w:spacing w:val="-6"/>
          <w:sz w:val="24"/>
        </w:rPr>
        <w:t xml:space="preserve"> </w:t>
      </w:r>
      <w:r>
        <w:rPr>
          <w:sz w:val="24"/>
        </w:rPr>
        <w:t>law,</w:t>
      </w:r>
      <w:r>
        <w:rPr>
          <w:spacing w:val="-1"/>
          <w:sz w:val="24"/>
        </w:rPr>
        <w:t xml:space="preserve"> </w:t>
      </w:r>
      <w:r>
        <w:rPr>
          <w:sz w:val="24"/>
        </w:rPr>
        <w:t>medical,</w:t>
      </w:r>
      <w:r>
        <w:rPr>
          <w:spacing w:val="-1"/>
          <w:sz w:val="24"/>
        </w:rPr>
        <w:t xml:space="preserve"> </w:t>
      </w:r>
      <w:r>
        <w:rPr>
          <w:sz w:val="24"/>
        </w:rPr>
        <w:t>hospitality</w:t>
      </w:r>
      <w:r>
        <w:rPr>
          <w:spacing w:val="-1"/>
          <w:sz w:val="24"/>
        </w:rPr>
        <w:t xml:space="preserve"> </w:t>
      </w:r>
      <w:r>
        <w:rPr>
          <w:sz w:val="24"/>
        </w:rPr>
        <w:t>and</w:t>
      </w:r>
      <w:r>
        <w:rPr>
          <w:spacing w:val="-1"/>
          <w:sz w:val="24"/>
        </w:rPr>
        <w:t xml:space="preserve"> </w:t>
      </w:r>
      <w:r>
        <w:rPr>
          <w:sz w:val="24"/>
        </w:rPr>
        <w:t>non- profit. Of the graduates</w:t>
      </w:r>
      <w:r>
        <w:rPr>
          <w:spacing w:val="-1"/>
          <w:sz w:val="24"/>
        </w:rPr>
        <w:t xml:space="preserve"> </w:t>
      </w:r>
      <w:r>
        <w:rPr>
          <w:sz w:val="24"/>
        </w:rPr>
        <w:t>of the CSAMES</w:t>
      </w:r>
      <w:r>
        <w:rPr>
          <w:spacing w:val="-1"/>
          <w:sz w:val="24"/>
        </w:rPr>
        <w:t xml:space="preserve"> </w:t>
      </w:r>
      <w:r>
        <w:rPr>
          <w:sz w:val="24"/>
        </w:rPr>
        <w:t>MA</w:t>
      </w:r>
      <w:r>
        <w:rPr>
          <w:spacing w:val="-1"/>
          <w:sz w:val="24"/>
        </w:rPr>
        <w:t xml:space="preserve"> </w:t>
      </w:r>
      <w:r>
        <w:rPr>
          <w:sz w:val="24"/>
        </w:rPr>
        <w:t>program in ME studies, 54% are</w:t>
      </w:r>
      <w:r>
        <w:rPr>
          <w:spacing w:val="-2"/>
          <w:sz w:val="24"/>
        </w:rPr>
        <w:t xml:space="preserve"> </w:t>
      </w:r>
      <w:r>
        <w:rPr>
          <w:sz w:val="24"/>
        </w:rPr>
        <w:t>in academia and higher</w:t>
      </w:r>
      <w:r>
        <w:rPr>
          <w:spacing w:val="-3"/>
          <w:sz w:val="24"/>
        </w:rPr>
        <w:t xml:space="preserve"> </w:t>
      </w:r>
      <w:r>
        <w:rPr>
          <w:sz w:val="24"/>
        </w:rPr>
        <w:t>education,</w:t>
      </w:r>
      <w:r>
        <w:rPr>
          <w:spacing w:val="-3"/>
          <w:sz w:val="24"/>
        </w:rPr>
        <w:t xml:space="preserve"> </w:t>
      </w:r>
      <w:r>
        <w:rPr>
          <w:sz w:val="24"/>
        </w:rPr>
        <w:t>23%</w:t>
      </w:r>
      <w:r>
        <w:rPr>
          <w:spacing w:val="-3"/>
          <w:sz w:val="24"/>
        </w:rPr>
        <w:t xml:space="preserve"> </w:t>
      </w:r>
      <w:r>
        <w:rPr>
          <w:sz w:val="24"/>
        </w:rPr>
        <w:t>work</w:t>
      </w:r>
      <w:r>
        <w:rPr>
          <w:spacing w:val="-3"/>
          <w:sz w:val="24"/>
        </w:rPr>
        <w:t xml:space="preserve"> </w:t>
      </w:r>
      <w:r>
        <w:rPr>
          <w:sz w:val="24"/>
        </w:rPr>
        <w:t>in</w:t>
      </w:r>
      <w:r>
        <w:rPr>
          <w:spacing w:val="-3"/>
          <w:sz w:val="24"/>
        </w:rPr>
        <w:t xml:space="preserve"> </w:t>
      </w:r>
      <w:r>
        <w:rPr>
          <w:sz w:val="24"/>
        </w:rPr>
        <w:t>communications</w:t>
      </w:r>
      <w:r>
        <w:rPr>
          <w:spacing w:val="-5"/>
          <w:sz w:val="24"/>
        </w:rPr>
        <w:t xml:space="preserve"> </w:t>
      </w:r>
      <w:r>
        <w:rPr>
          <w:sz w:val="24"/>
        </w:rPr>
        <w:t>fields,</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rest</w:t>
      </w:r>
      <w:r>
        <w:rPr>
          <w:spacing w:val="-3"/>
          <w:sz w:val="24"/>
        </w:rPr>
        <w:t xml:space="preserve"> </w:t>
      </w:r>
      <w:r>
        <w:rPr>
          <w:sz w:val="24"/>
        </w:rPr>
        <w:t>work</w:t>
      </w:r>
      <w:r>
        <w:rPr>
          <w:spacing w:val="-3"/>
          <w:sz w:val="24"/>
        </w:rPr>
        <w:t xml:space="preserve"> </w:t>
      </w:r>
      <w:r>
        <w:rPr>
          <w:sz w:val="24"/>
        </w:rPr>
        <w:t>within</w:t>
      </w:r>
      <w:r>
        <w:rPr>
          <w:spacing w:val="-3"/>
          <w:sz w:val="24"/>
        </w:rPr>
        <w:t xml:space="preserve"> </w:t>
      </w:r>
      <w:r>
        <w:rPr>
          <w:sz w:val="24"/>
        </w:rPr>
        <w:t>the</w:t>
      </w:r>
      <w:r>
        <w:rPr>
          <w:spacing w:val="-6"/>
          <w:sz w:val="24"/>
        </w:rPr>
        <w:t xml:space="preserve"> </w:t>
      </w:r>
      <w:r>
        <w:rPr>
          <w:sz w:val="24"/>
        </w:rPr>
        <w:t>arts,</w:t>
      </w:r>
      <w:r>
        <w:rPr>
          <w:spacing w:val="-3"/>
          <w:sz w:val="24"/>
        </w:rPr>
        <w:t xml:space="preserve"> </w:t>
      </w:r>
      <w:r>
        <w:rPr>
          <w:sz w:val="24"/>
        </w:rPr>
        <w:t>IT</w:t>
      </w:r>
      <w:r>
        <w:rPr>
          <w:spacing w:val="-2"/>
          <w:sz w:val="24"/>
        </w:rPr>
        <w:t xml:space="preserve"> </w:t>
      </w:r>
      <w:r>
        <w:rPr>
          <w:sz w:val="24"/>
        </w:rPr>
        <w:t>and non-profit sectors. MA gradua</w:t>
      </w:r>
      <w:r>
        <w:rPr>
          <w:sz w:val="24"/>
        </w:rPr>
        <w:t>tes in recent years have sought and attained federal or contract positions which require pre-hire screening and confidentiality.</w:t>
      </w:r>
    </w:p>
    <w:p w14:paraId="60746CBE" w14:textId="77777777" w:rsidR="00F62E01" w:rsidRDefault="00646DA3">
      <w:pPr>
        <w:pStyle w:val="ListParagraph"/>
        <w:numPr>
          <w:ilvl w:val="2"/>
          <w:numId w:val="9"/>
        </w:numPr>
        <w:tabs>
          <w:tab w:val="left" w:pos="1177"/>
        </w:tabs>
        <w:spacing w:before="161" w:line="480" w:lineRule="auto"/>
        <w:ind w:right="829" w:firstLine="0"/>
        <w:rPr>
          <w:sz w:val="24"/>
        </w:rPr>
      </w:pPr>
      <w:r>
        <w:rPr>
          <w:b/>
          <w:sz w:val="24"/>
        </w:rPr>
        <w:t xml:space="preserve">Event Participation. </w:t>
      </w:r>
      <w:r>
        <w:rPr>
          <w:sz w:val="24"/>
        </w:rPr>
        <w:t>CSAMES hosts a diverse range of events that directly respond to current issues</w:t>
      </w:r>
      <w:r>
        <w:rPr>
          <w:spacing w:val="-1"/>
          <w:sz w:val="24"/>
        </w:rPr>
        <w:t xml:space="preserve"> </w:t>
      </w:r>
      <w:r>
        <w:rPr>
          <w:sz w:val="24"/>
        </w:rPr>
        <w:t>in the MENA</w:t>
      </w:r>
      <w:r>
        <w:rPr>
          <w:spacing w:val="-1"/>
          <w:sz w:val="24"/>
        </w:rPr>
        <w:t xml:space="preserve"> </w:t>
      </w:r>
      <w:r>
        <w:rPr>
          <w:sz w:val="24"/>
        </w:rPr>
        <w:t>region that are</w:t>
      </w:r>
      <w:r>
        <w:rPr>
          <w:sz w:val="24"/>
        </w:rPr>
        <w:t xml:space="preserve"> of national interest. As</w:t>
      </w:r>
      <w:r>
        <w:rPr>
          <w:spacing w:val="-1"/>
          <w:sz w:val="24"/>
        </w:rPr>
        <w:t xml:space="preserve"> </w:t>
      </w:r>
      <w:r>
        <w:rPr>
          <w:sz w:val="24"/>
        </w:rPr>
        <w:t>described in §A.1.e, over 600 people</w:t>
      </w:r>
      <w:r>
        <w:rPr>
          <w:spacing w:val="-3"/>
          <w:sz w:val="24"/>
        </w:rPr>
        <w:t xml:space="preserve"> </w:t>
      </w:r>
      <w:r>
        <w:rPr>
          <w:sz w:val="24"/>
        </w:rPr>
        <w:t>participate</w:t>
      </w:r>
      <w:r>
        <w:rPr>
          <w:spacing w:val="-3"/>
          <w:sz w:val="24"/>
        </w:rPr>
        <w:t xml:space="preserve"> </w:t>
      </w:r>
      <w:r>
        <w:rPr>
          <w:sz w:val="24"/>
        </w:rPr>
        <w:t>in</w:t>
      </w:r>
      <w:r>
        <w:rPr>
          <w:spacing w:val="-4"/>
          <w:sz w:val="24"/>
        </w:rPr>
        <w:t xml:space="preserve"> </w:t>
      </w:r>
      <w:r>
        <w:rPr>
          <w:sz w:val="24"/>
        </w:rPr>
        <w:t>CSAMES</w:t>
      </w:r>
      <w:r>
        <w:rPr>
          <w:spacing w:val="-6"/>
          <w:sz w:val="24"/>
        </w:rPr>
        <w:t xml:space="preserve"> </w:t>
      </w:r>
      <w:r>
        <w:rPr>
          <w:sz w:val="24"/>
        </w:rPr>
        <w:t>activities</w:t>
      </w:r>
      <w:r>
        <w:rPr>
          <w:spacing w:val="-6"/>
          <w:sz w:val="24"/>
        </w:rPr>
        <w:t xml:space="preserve"> </w:t>
      </w:r>
      <w:r>
        <w:rPr>
          <w:sz w:val="24"/>
        </w:rPr>
        <w:t>annually.</w:t>
      </w:r>
      <w:r>
        <w:rPr>
          <w:spacing w:val="-4"/>
          <w:sz w:val="24"/>
        </w:rPr>
        <w:t xml:space="preserve"> </w:t>
      </w:r>
      <w:r>
        <w:rPr>
          <w:sz w:val="24"/>
        </w:rPr>
        <w:t>According to</w:t>
      </w:r>
      <w:r>
        <w:rPr>
          <w:spacing w:val="-4"/>
          <w:sz w:val="24"/>
        </w:rPr>
        <w:t xml:space="preserve"> </w:t>
      </w:r>
      <w:r>
        <w:rPr>
          <w:sz w:val="24"/>
        </w:rPr>
        <w:t>post-event</w:t>
      </w:r>
      <w:r>
        <w:rPr>
          <w:spacing w:val="-4"/>
          <w:sz w:val="24"/>
        </w:rPr>
        <w:t xml:space="preserve"> </w:t>
      </w:r>
      <w:r>
        <w:rPr>
          <w:sz w:val="24"/>
        </w:rPr>
        <w:t>surveys</w:t>
      </w:r>
      <w:r>
        <w:rPr>
          <w:spacing w:val="-10"/>
          <w:sz w:val="24"/>
        </w:rPr>
        <w:t xml:space="preserve"> </w:t>
      </w:r>
      <w:r>
        <w:rPr>
          <w:sz w:val="24"/>
        </w:rPr>
        <w:t>administered in 2020-21, 94% of attendees who answered the question reported they gained knowledge about the ME from the event and 98% reported they would attend a future event.</w:t>
      </w:r>
    </w:p>
    <w:p w14:paraId="60746CBF" w14:textId="77777777" w:rsidR="00F62E01" w:rsidRDefault="00646DA3">
      <w:pPr>
        <w:pStyle w:val="ListParagraph"/>
        <w:numPr>
          <w:ilvl w:val="2"/>
          <w:numId w:val="9"/>
        </w:numPr>
        <w:tabs>
          <w:tab w:val="left" w:pos="1201"/>
        </w:tabs>
        <w:spacing w:before="162" w:line="480" w:lineRule="auto"/>
        <w:ind w:right="1046" w:firstLine="0"/>
        <w:rPr>
          <w:sz w:val="24"/>
        </w:rPr>
      </w:pPr>
      <w:r>
        <w:rPr>
          <w:b/>
          <w:sz w:val="24"/>
        </w:rPr>
        <w:t>Center</w:t>
      </w:r>
      <w:r>
        <w:rPr>
          <w:b/>
          <w:spacing w:val="-3"/>
          <w:sz w:val="24"/>
        </w:rPr>
        <w:t xml:space="preserve"> </w:t>
      </w:r>
      <w:r>
        <w:rPr>
          <w:b/>
          <w:sz w:val="24"/>
        </w:rPr>
        <w:t>Resource</w:t>
      </w:r>
      <w:r>
        <w:rPr>
          <w:b/>
          <w:spacing w:val="-3"/>
          <w:sz w:val="24"/>
        </w:rPr>
        <w:t xml:space="preserve"> </w:t>
      </w:r>
      <w:r>
        <w:rPr>
          <w:b/>
          <w:sz w:val="24"/>
        </w:rPr>
        <w:t>Usage.</w:t>
      </w:r>
      <w:r>
        <w:rPr>
          <w:b/>
          <w:spacing w:val="-1"/>
          <w:sz w:val="24"/>
        </w:rPr>
        <w:t xml:space="preserve"> </w:t>
      </w:r>
      <w:r>
        <w:rPr>
          <w:sz w:val="24"/>
        </w:rPr>
        <w:t>CSAMES</w:t>
      </w:r>
      <w:r>
        <w:rPr>
          <w:spacing w:val="-6"/>
          <w:sz w:val="24"/>
        </w:rPr>
        <w:t xml:space="preserve"> </w:t>
      </w:r>
      <w:r>
        <w:rPr>
          <w:sz w:val="24"/>
        </w:rPr>
        <w:t>has</w:t>
      </w:r>
      <w:r>
        <w:rPr>
          <w:spacing w:val="-6"/>
          <w:sz w:val="24"/>
        </w:rPr>
        <w:t xml:space="preserve"> </w:t>
      </w:r>
      <w:r>
        <w:rPr>
          <w:sz w:val="24"/>
        </w:rPr>
        <w:t>a</w:t>
      </w:r>
      <w:r>
        <w:rPr>
          <w:spacing w:val="-3"/>
          <w:sz w:val="24"/>
        </w:rPr>
        <w:t xml:space="preserve"> </w:t>
      </w:r>
      <w:r>
        <w:rPr>
          <w:sz w:val="24"/>
        </w:rPr>
        <w:t>library</w:t>
      </w:r>
      <w:r>
        <w:rPr>
          <w:spacing w:val="-4"/>
          <w:sz w:val="24"/>
        </w:rPr>
        <w:t xml:space="preserve"> </w:t>
      </w:r>
      <w:r>
        <w:rPr>
          <w:sz w:val="24"/>
        </w:rPr>
        <w:t>of</w:t>
      </w:r>
      <w:r>
        <w:rPr>
          <w:spacing w:val="-4"/>
          <w:sz w:val="24"/>
        </w:rPr>
        <w:t xml:space="preserve"> </w:t>
      </w:r>
      <w:r>
        <w:rPr>
          <w:sz w:val="24"/>
        </w:rPr>
        <w:t>over</w:t>
      </w:r>
      <w:r>
        <w:rPr>
          <w:spacing w:val="-1"/>
          <w:sz w:val="24"/>
        </w:rPr>
        <w:t xml:space="preserve"> </w:t>
      </w:r>
      <w:r>
        <w:rPr>
          <w:sz w:val="24"/>
        </w:rPr>
        <w:t>200</w:t>
      </w:r>
      <w:r>
        <w:rPr>
          <w:spacing w:val="-8"/>
          <w:sz w:val="24"/>
        </w:rPr>
        <w:t xml:space="preserve"> </w:t>
      </w:r>
      <w:r>
        <w:rPr>
          <w:sz w:val="24"/>
        </w:rPr>
        <w:t>academic</w:t>
      </w:r>
      <w:r>
        <w:rPr>
          <w:spacing w:val="-3"/>
          <w:sz w:val="24"/>
        </w:rPr>
        <w:t xml:space="preserve"> </w:t>
      </w:r>
      <w:r>
        <w:rPr>
          <w:sz w:val="24"/>
        </w:rPr>
        <w:t>books,</w:t>
      </w:r>
      <w:r>
        <w:rPr>
          <w:spacing w:val="-4"/>
          <w:sz w:val="24"/>
        </w:rPr>
        <w:t xml:space="preserve"> </w:t>
      </w:r>
      <w:r>
        <w:rPr>
          <w:sz w:val="24"/>
        </w:rPr>
        <w:t>journa</w:t>
      </w:r>
      <w:r>
        <w:rPr>
          <w:sz w:val="24"/>
        </w:rPr>
        <w:t>ls, youth novels, picture books and K-12 teaching resources. With the hiring of an Outreach/Program Coordinator, CSAMES will make these items available through a lending library that will serve residents in the local community. Please see §H for website us</w:t>
      </w:r>
      <w:r>
        <w:rPr>
          <w:sz w:val="24"/>
        </w:rPr>
        <w:t>age.</w:t>
      </w:r>
    </w:p>
    <w:p w14:paraId="60746CC0" w14:textId="77777777" w:rsidR="00F62E01" w:rsidRDefault="00646DA3">
      <w:pPr>
        <w:pStyle w:val="ListParagraph"/>
        <w:numPr>
          <w:ilvl w:val="1"/>
          <w:numId w:val="9"/>
        </w:numPr>
        <w:tabs>
          <w:tab w:val="left" w:pos="1009"/>
        </w:tabs>
        <w:spacing w:before="160" w:line="480" w:lineRule="auto"/>
        <w:ind w:right="919" w:firstLine="0"/>
        <w:rPr>
          <w:sz w:val="24"/>
        </w:rPr>
      </w:pPr>
      <w:r>
        <w:rPr>
          <w:b/>
          <w:sz w:val="24"/>
        </w:rPr>
        <w:t xml:space="preserve">Student Placement and Efforts to Increase. </w:t>
      </w:r>
      <w:r>
        <w:rPr>
          <w:sz w:val="24"/>
        </w:rPr>
        <w:t xml:space="preserve">CSAMES holds annual career panels and workshops on finding careers in federal jobs. CSAMES will ask MENA LCTL instructors and all affiliated faculty to distribute a questionnaire to students at the beginning </w:t>
      </w:r>
      <w:r>
        <w:rPr>
          <w:sz w:val="24"/>
        </w:rPr>
        <w:t>of each semester asking if students are interested in learning more about careers in critical needs area using MENA</w:t>
      </w:r>
      <w:r>
        <w:rPr>
          <w:spacing w:val="-5"/>
          <w:sz w:val="24"/>
        </w:rPr>
        <w:t xml:space="preserve"> </w:t>
      </w:r>
      <w:r>
        <w:rPr>
          <w:sz w:val="24"/>
        </w:rPr>
        <w:t>language</w:t>
      </w:r>
      <w:r>
        <w:rPr>
          <w:spacing w:val="-2"/>
          <w:sz w:val="24"/>
        </w:rPr>
        <w:t xml:space="preserve"> </w:t>
      </w:r>
      <w:r>
        <w:rPr>
          <w:sz w:val="24"/>
        </w:rPr>
        <w:t>and</w:t>
      </w:r>
      <w:r>
        <w:rPr>
          <w:spacing w:val="-8"/>
          <w:sz w:val="24"/>
        </w:rPr>
        <w:t xml:space="preserve"> </w:t>
      </w:r>
      <w:r>
        <w:rPr>
          <w:sz w:val="24"/>
        </w:rPr>
        <w:t>area</w:t>
      </w:r>
      <w:r>
        <w:rPr>
          <w:spacing w:val="-2"/>
          <w:sz w:val="24"/>
        </w:rPr>
        <w:t xml:space="preserve"> </w:t>
      </w:r>
      <w:r>
        <w:rPr>
          <w:sz w:val="24"/>
        </w:rPr>
        <w:t>studies</w:t>
      </w:r>
      <w:r>
        <w:rPr>
          <w:spacing w:val="-5"/>
          <w:sz w:val="24"/>
        </w:rPr>
        <w:t xml:space="preserve"> </w:t>
      </w:r>
      <w:r>
        <w:rPr>
          <w:sz w:val="24"/>
        </w:rPr>
        <w:t>knowledge.</w:t>
      </w:r>
      <w:r>
        <w:rPr>
          <w:spacing w:val="-3"/>
          <w:sz w:val="24"/>
        </w:rPr>
        <w:t xml:space="preserve"> </w:t>
      </w:r>
      <w:r>
        <w:rPr>
          <w:sz w:val="24"/>
        </w:rPr>
        <w:t>Students</w:t>
      </w:r>
      <w:r>
        <w:rPr>
          <w:spacing w:val="-5"/>
          <w:sz w:val="24"/>
        </w:rPr>
        <w:t xml:space="preserve"> </w:t>
      </w:r>
      <w:r>
        <w:rPr>
          <w:sz w:val="24"/>
        </w:rPr>
        <w:t>who</w:t>
      </w:r>
      <w:r>
        <w:rPr>
          <w:spacing w:val="-3"/>
          <w:sz w:val="24"/>
        </w:rPr>
        <w:t xml:space="preserve"> </w:t>
      </w:r>
      <w:r>
        <w:rPr>
          <w:sz w:val="24"/>
        </w:rPr>
        <w:t>select</w:t>
      </w:r>
      <w:r>
        <w:rPr>
          <w:spacing w:val="-3"/>
          <w:sz w:val="24"/>
        </w:rPr>
        <w:t xml:space="preserve"> </w:t>
      </w:r>
      <w:r>
        <w:rPr>
          <w:sz w:val="24"/>
        </w:rPr>
        <w:t>to</w:t>
      </w:r>
      <w:r>
        <w:rPr>
          <w:spacing w:val="-3"/>
          <w:sz w:val="24"/>
        </w:rPr>
        <w:t xml:space="preserve"> </w:t>
      </w:r>
      <w:r>
        <w:rPr>
          <w:sz w:val="24"/>
        </w:rPr>
        <w:t>be</w:t>
      </w:r>
      <w:r>
        <w:rPr>
          <w:spacing w:val="-6"/>
          <w:sz w:val="24"/>
        </w:rPr>
        <w:t xml:space="preserve"> </w:t>
      </w:r>
      <w:r>
        <w:rPr>
          <w:sz w:val="24"/>
        </w:rPr>
        <w:t>informed</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signed</w:t>
      </w:r>
    </w:p>
    <w:p w14:paraId="60746CC1"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C2" w14:textId="77777777" w:rsidR="00F62E01" w:rsidRDefault="00F62E01">
      <w:pPr>
        <w:pStyle w:val="BodyText"/>
        <w:rPr>
          <w:sz w:val="20"/>
        </w:rPr>
      </w:pPr>
    </w:p>
    <w:p w14:paraId="60746CC3" w14:textId="77777777" w:rsidR="00F62E01" w:rsidRDefault="00F62E01">
      <w:pPr>
        <w:pStyle w:val="BodyText"/>
        <w:spacing w:before="10"/>
        <w:rPr>
          <w:sz w:val="22"/>
        </w:rPr>
      </w:pPr>
    </w:p>
    <w:p w14:paraId="60746CC4" w14:textId="77777777" w:rsidR="00F62E01" w:rsidRDefault="00646DA3">
      <w:pPr>
        <w:pStyle w:val="BodyText"/>
        <w:spacing w:line="480" w:lineRule="auto"/>
        <w:ind w:left="520" w:right="917"/>
        <w:jc w:val="both"/>
      </w:pPr>
      <w:r>
        <w:t>up</w:t>
      </w:r>
      <w:r>
        <w:rPr>
          <w:spacing w:val="-1"/>
        </w:rPr>
        <w:t xml:space="preserve"> </w:t>
      </w:r>
      <w:r>
        <w:t>to</w:t>
      </w:r>
      <w:r>
        <w:rPr>
          <w:spacing w:val="-1"/>
        </w:rPr>
        <w:t xml:space="preserve"> </w:t>
      </w:r>
      <w:r>
        <w:t>receive</w:t>
      </w:r>
      <w:r>
        <w:rPr>
          <w:spacing w:val="-4"/>
        </w:rPr>
        <w:t xml:space="preserve"> </w:t>
      </w:r>
      <w:r>
        <w:t>email</w:t>
      </w:r>
      <w:r>
        <w:rPr>
          <w:spacing w:val="-1"/>
        </w:rPr>
        <w:t xml:space="preserve"> </w:t>
      </w:r>
      <w:r>
        <w:t>announcements</w:t>
      </w:r>
      <w:r>
        <w:rPr>
          <w:spacing w:val="-3"/>
        </w:rPr>
        <w:t xml:space="preserve"> </w:t>
      </w:r>
      <w:r>
        <w:t>twice</w:t>
      </w:r>
      <w:r>
        <w:rPr>
          <w:spacing w:val="-4"/>
        </w:rPr>
        <w:t xml:space="preserve"> </w:t>
      </w:r>
      <w:r>
        <w:t>each</w:t>
      </w:r>
      <w:r>
        <w:rPr>
          <w:spacing w:val="-1"/>
        </w:rPr>
        <w:t xml:space="preserve"> </w:t>
      </w:r>
      <w:r>
        <w:t>semester on</w:t>
      </w:r>
      <w:r>
        <w:rPr>
          <w:spacing w:val="-1"/>
        </w:rPr>
        <w:t xml:space="preserve"> </w:t>
      </w:r>
      <w:r>
        <w:t>MENA</w:t>
      </w:r>
      <w:r>
        <w:rPr>
          <w:spacing w:val="-3"/>
        </w:rPr>
        <w:t xml:space="preserve"> </w:t>
      </w:r>
      <w:r>
        <w:t>related</w:t>
      </w:r>
      <w:r>
        <w:rPr>
          <w:spacing w:val="-6"/>
        </w:rPr>
        <w:t xml:space="preserve"> </w:t>
      </w:r>
      <w:r>
        <w:t>internships</w:t>
      </w:r>
      <w:r>
        <w:rPr>
          <w:spacing w:val="-3"/>
        </w:rPr>
        <w:t xml:space="preserve"> </w:t>
      </w:r>
      <w:r>
        <w:t>and</w:t>
      </w:r>
      <w:r>
        <w:rPr>
          <w:spacing w:val="-1"/>
        </w:rPr>
        <w:t xml:space="preserve"> </w:t>
      </w:r>
      <w:r>
        <w:t>other professional</w:t>
      </w:r>
      <w:r>
        <w:rPr>
          <w:spacing w:val="-3"/>
        </w:rPr>
        <w:t xml:space="preserve"> </w:t>
      </w:r>
      <w:r>
        <w:t>opportunities</w:t>
      </w:r>
      <w:r>
        <w:rPr>
          <w:spacing w:val="-5"/>
        </w:rPr>
        <w:t xml:space="preserve"> </w:t>
      </w:r>
      <w:r>
        <w:t>for</w:t>
      </w:r>
      <w:r>
        <w:rPr>
          <w:spacing w:val="-6"/>
        </w:rPr>
        <w:t xml:space="preserve"> </w:t>
      </w:r>
      <w:r>
        <w:t>after</w:t>
      </w:r>
      <w:r>
        <w:rPr>
          <w:spacing w:val="-3"/>
        </w:rPr>
        <w:t xml:space="preserve"> </w:t>
      </w:r>
      <w:r>
        <w:t>graduation.</w:t>
      </w:r>
      <w:r>
        <w:rPr>
          <w:spacing w:val="-3"/>
        </w:rPr>
        <w:t xml:space="preserve"> </w:t>
      </w:r>
      <w:r>
        <w:t>Students</w:t>
      </w:r>
      <w:r>
        <w:rPr>
          <w:spacing w:val="-5"/>
        </w:rPr>
        <w:t xml:space="preserve"> </w:t>
      </w:r>
      <w:r>
        <w:t>participating</w:t>
      </w:r>
      <w:r>
        <w:rPr>
          <w:spacing w:val="-3"/>
        </w:rPr>
        <w:t xml:space="preserve"> </w:t>
      </w:r>
      <w:r>
        <w:t>in</w:t>
      </w:r>
      <w:r>
        <w:rPr>
          <w:spacing w:val="-3"/>
        </w:rPr>
        <w:t xml:space="preserve"> </w:t>
      </w:r>
      <w:r>
        <w:t>the</w:t>
      </w:r>
      <w:r>
        <w:rPr>
          <w:spacing w:val="-2"/>
        </w:rPr>
        <w:t xml:space="preserve"> </w:t>
      </w:r>
      <w:r>
        <w:t>Model</w:t>
      </w:r>
      <w:r>
        <w:rPr>
          <w:spacing w:val="-6"/>
        </w:rPr>
        <w:t xml:space="preserve"> </w:t>
      </w:r>
      <w:r>
        <w:t>Arab</w:t>
      </w:r>
      <w:r>
        <w:rPr>
          <w:spacing w:val="-3"/>
        </w:rPr>
        <w:t xml:space="preserve"> </w:t>
      </w:r>
      <w:r>
        <w:t>League would be eligible to apply for an internship with the National Council on U.S. Arab Rel</w:t>
      </w:r>
      <w:r>
        <w:t>ations.</w:t>
      </w:r>
    </w:p>
    <w:p w14:paraId="60746CC5" w14:textId="77777777" w:rsidR="00F62E01" w:rsidRDefault="00646DA3">
      <w:pPr>
        <w:pStyle w:val="ListParagraph"/>
        <w:numPr>
          <w:ilvl w:val="1"/>
          <w:numId w:val="9"/>
        </w:numPr>
        <w:tabs>
          <w:tab w:val="left" w:pos="1009"/>
        </w:tabs>
        <w:spacing w:before="161" w:line="480" w:lineRule="auto"/>
        <w:ind w:right="845" w:firstLine="0"/>
        <w:rPr>
          <w:sz w:val="24"/>
        </w:rPr>
      </w:pPr>
      <w:r>
        <w:rPr>
          <w:b/>
          <w:sz w:val="24"/>
        </w:rPr>
        <w:t xml:space="preserve">Addressing National Needs; Disseminating Information. </w:t>
      </w:r>
      <w:r>
        <w:rPr>
          <w:sz w:val="24"/>
        </w:rPr>
        <w:t>All CSAMES MENA events create opportunities for participants to build expertise on the MENA region, addressing a national need for capacity building in MENA LCTL and area studies knowledge. As mentioned in</w:t>
      </w:r>
      <w:r>
        <w:rPr>
          <w:spacing w:val="-2"/>
          <w:sz w:val="24"/>
        </w:rPr>
        <w:t xml:space="preserve"> </w:t>
      </w:r>
      <w:r>
        <w:rPr>
          <w:sz w:val="24"/>
        </w:rPr>
        <w:t>§H.2,</w:t>
      </w:r>
      <w:r>
        <w:rPr>
          <w:spacing w:val="-2"/>
          <w:sz w:val="24"/>
        </w:rPr>
        <w:t xml:space="preserve"> </w:t>
      </w:r>
      <w:r>
        <w:rPr>
          <w:sz w:val="24"/>
        </w:rPr>
        <w:t>all</w:t>
      </w:r>
      <w:r>
        <w:rPr>
          <w:spacing w:val="-2"/>
          <w:sz w:val="24"/>
        </w:rPr>
        <w:t xml:space="preserve"> </w:t>
      </w:r>
      <w:r>
        <w:rPr>
          <w:sz w:val="24"/>
        </w:rPr>
        <w:t>2020-21</w:t>
      </w:r>
      <w:r>
        <w:rPr>
          <w:spacing w:val="-2"/>
          <w:sz w:val="24"/>
        </w:rPr>
        <w:t xml:space="preserve"> </w:t>
      </w:r>
      <w:r>
        <w:rPr>
          <w:sz w:val="24"/>
        </w:rPr>
        <w:t>events</w:t>
      </w:r>
      <w:r>
        <w:rPr>
          <w:spacing w:val="-4"/>
          <w:sz w:val="24"/>
        </w:rPr>
        <w:t xml:space="preserve"> </w:t>
      </w:r>
      <w:r>
        <w:rPr>
          <w:sz w:val="24"/>
        </w:rPr>
        <w:t>have</w:t>
      </w:r>
      <w:r>
        <w:rPr>
          <w:spacing w:val="-1"/>
          <w:sz w:val="24"/>
        </w:rPr>
        <w:t xml:space="preserve"> </w:t>
      </w:r>
      <w:r>
        <w:rPr>
          <w:sz w:val="24"/>
        </w:rPr>
        <w:t>been</w:t>
      </w:r>
      <w:r>
        <w:rPr>
          <w:spacing w:val="-2"/>
          <w:sz w:val="24"/>
        </w:rPr>
        <w:t xml:space="preserve"> </w:t>
      </w:r>
      <w:r>
        <w:rPr>
          <w:sz w:val="24"/>
        </w:rPr>
        <w:t>held</w:t>
      </w:r>
      <w:r>
        <w:rPr>
          <w:spacing w:val="-2"/>
          <w:sz w:val="24"/>
        </w:rPr>
        <w:t xml:space="preserve"> </w:t>
      </w:r>
      <w:r>
        <w:rPr>
          <w:sz w:val="24"/>
        </w:rPr>
        <w:t>online;</w:t>
      </w:r>
      <w:r>
        <w:rPr>
          <w:spacing w:val="-6"/>
          <w:sz w:val="24"/>
        </w:rPr>
        <w:t xml:space="preserve"> </w:t>
      </w:r>
      <w:r>
        <w:rPr>
          <w:sz w:val="24"/>
        </w:rPr>
        <w:t>mo</w:t>
      </w:r>
      <w:r>
        <w:rPr>
          <w:sz w:val="24"/>
        </w:rPr>
        <w:t>st</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recorded</w:t>
      </w:r>
      <w:r>
        <w:rPr>
          <w:spacing w:val="-7"/>
          <w:sz w:val="24"/>
        </w:rPr>
        <w:t xml:space="preserve"> </w:t>
      </w:r>
      <w:r>
        <w:rPr>
          <w:sz w:val="24"/>
        </w:rPr>
        <w:t>and</w:t>
      </w:r>
      <w:r>
        <w:rPr>
          <w:spacing w:val="-2"/>
          <w:sz w:val="24"/>
        </w:rPr>
        <w:t xml:space="preserve"> </w:t>
      </w:r>
      <w:r>
        <w:rPr>
          <w:sz w:val="24"/>
        </w:rPr>
        <w:t>are</w:t>
      </w:r>
      <w:r>
        <w:rPr>
          <w:spacing w:val="-5"/>
          <w:sz w:val="24"/>
        </w:rPr>
        <w:t xml:space="preserve"> </w:t>
      </w:r>
      <w:r>
        <w:rPr>
          <w:sz w:val="24"/>
        </w:rPr>
        <w:t>available</w:t>
      </w:r>
      <w:r>
        <w:rPr>
          <w:spacing w:val="-1"/>
          <w:sz w:val="24"/>
        </w:rPr>
        <w:t xml:space="preserve"> </w:t>
      </w:r>
      <w:r>
        <w:rPr>
          <w:sz w:val="24"/>
        </w:rPr>
        <w:t>for view on the CSAMES website. All events are publicized on CSAMES’ web calendar, social media and email list of nearly 400 subscribers. The IGI Communications Coordinator maintains a separate calendar that feeds from the CSAMES calendar and is aimed at b</w:t>
      </w:r>
      <w:r>
        <w:rPr>
          <w:sz w:val="24"/>
        </w:rPr>
        <w:t>roader campus and public audiences. IGI also sends a quarterly e-newsletter featuring CSAMES and other UIUC area studies programs. The CSAMES Office Support Specialist weekly adds CSAMES announcements to a campus-wide list, e-weekly, and to a list dedicate</w:t>
      </w:r>
      <w:r>
        <w:rPr>
          <w:sz w:val="24"/>
        </w:rPr>
        <w:t>d to humanities programs.</w:t>
      </w:r>
    </w:p>
    <w:p w14:paraId="60746CC6" w14:textId="77777777" w:rsidR="00F62E01" w:rsidRDefault="00646DA3">
      <w:pPr>
        <w:pStyle w:val="ListParagraph"/>
        <w:numPr>
          <w:ilvl w:val="1"/>
          <w:numId w:val="9"/>
        </w:numPr>
        <w:tabs>
          <w:tab w:val="left" w:pos="1009"/>
        </w:tabs>
        <w:spacing w:before="161" w:line="480" w:lineRule="auto"/>
        <w:ind w:right="862" w:firstLine="0"/>
        <w:rPr>
          <w:sz w:val="24"/>
        </w:rPr>
      </w:pPr>
      <w:r>
        <w:rPr>
          <w:b/>
          <w:sz w:val="24"/>
        </w:rPr>
        <w:t>Comprehensive</w:t>
      </w:r>
      <w:r>
        <w:rPr>
          <w:b/>
          <w:spacing w:val="-2"/>
          <w:sz w:val="24"/>
        </w:rPr>
        <w:t xml:space="preserve"> </w:t>
      </w:r>
      <w:r>
        <w:rPr>
          <w:b/>
          <w:sz w:val="24"/>
        </w:rPr>
        <w:t>and</w:t>
      </w:r>
      <w:r>
        <w:rPr>
          <w:b/>
          <w:spacing w:val="-5"/>
          <w:sz w:val="24"/>
        </w:rPr>
        <w:t xml:space="preserve"> </w:t>
      </w:r>
      <w:r>
        <w:rPr>
          <w:b/>
          <w:sz w:val="24"/>
        </w:rPr>
        <w:t>Objective</w:t>
      </w:r>
      <w:r>
        <w:rPr>
          <w:b/>
          <w:spacing w:val="-3"/>
          <w:sz w:val="24"/>
        </w:rPr>
        <w:t xml:space="preserve"> </w:t>
      </w:r>
      <w:r>
        <w:rPr>
          <w:b/>
          <w:sz w:val="24"/>
        </w:rPr>
        <w:t>Evaluation</w:t>
      </w:r>
      <w:r>
        <w:rPr>
          <w:b/>
          <w:spacing w:val="-5"/>
          <w:sz w:val="24"/>
        </w:rPr>
        <w:t xml:space="preserve"> </w:t>
      </w:r>
      <w:r>
        <w:rPr>
          <w:b/>
          <w:sz w:val="24"/>
        </w:rPr>
        <w:t xml:space="preserve">Plan. </w:t>
      </w:r>
      <w:r>
        <w:rPr>
          <w:sz w:val="24"/>
        </w:rPr>
        <w:t>Illinois</w:t>
      </w:r>
      <w:r>
        <w:rPr>
          <w:spacing w:val="-5"/>
          <w:sz w:val="24"/>
        </w:rPr>
        <w:t xml:space="preserve"> </w:t>
      </w:r>
      <w:r>
        <w:rPr>
          <w:sz w:val="24"/>
        </w:rPr>
        <w:t>has</w:t>
      </w:r>
      <w:r>
        <w:rPr>
          <w:spacing w:val="-5"/>
          <w:sz w:val="24"/>
        </w:rPr>
        <w:t xml:space="preserve"> </w:t>
      </w:r>
      <w:r>
        <w:rPr>
          <w:sz w:val="24"/>
        </w:rPr>
        <w:t>had</w:t>
      </w:r>
      <w:r>
        <w:rPr>
          <w:spacing w:val="-3"/>
          <w:sz w:val="24"/>
        </w:rPr>
        <w:t xml:space="preserve"> </w:t>
      </w:r>
      <w:r>
        <w:rPr>
          <w:sz w:val="24"/>
        </w:rPr>
        <w:t>a</w:t>
      </w:r>
      <w:r>
        <w:rPr>
          <w:spacing w:val="-2"/>
          <w:sz w:val="24"/>
        </w:rPr>
        <w:t xml:space="preserve"> </w:t>
      </w:r>
      <w:r>
        <w:rPr>
          <w:sz w:val="24"/>
        </w:rPr>
        <w:t>longstanding</w:t>
      </w:r>
      <w:r>
        <w:rPr>
          <w:spacing w:val="-3"/>
          <w:sz w:val="24"/>
        </w:rPr>
        <w:t xml:space="preserve"> </w:t>
      </w:r>
      <w:r>
        <w:rPr>
          <w:sz w:val="24"/>
        </w:rPr>
        <w:t>legacy</w:t>
      </w:r>
      <w:r>
        <w:rPr>
          <w:spacing w:val="-3"/>
          <w:sz w:val="24"/>
        </w:rPr>
        <w:t xml:space="preserve"> </w:t>
      </w:r>
      <w:r>
        <w:rPr>
          <w:sz w:val="24"/>
        </w:rPr>
        <w:t>of collaborative programming and evaluation efforts among its NRCs and other cooperating campus units. Since 2004, this has included joint investm</w:t>
      </w:r>
      <w:r>
        <w:rPr>
          <w:sz w:val="24"/>
        </w:rPr>
        <w:t>ent in independent external evaluation of programming and activities. CSAMES will continue with this tradition by participating in a joint-evaluation</w:t>
      </w:r>
      <w:r>
        <w:rPr>
          <w:spacing w:val="-4"/>
          <w:sz w:val="24"/>
        </w:rPr>
        <w:t xml:space="preserve"> </w:t>
      </w:r>
      <w:r>
        <w:rPr>
          <w:sz w:val="24"/>
        </w:rPr>
        <w:t>program</w:t>
      </w:r>
      <w:r>
        <w:rPr>
          <w:spacing w:val="-4"/>
          <w:sz w:val="24"/>
        </w:rPr>
        <w:t xml:space="preserve"> </w:t>
      </w:r>
      <w:r>
        <w:rPr>
          <w:sz w:val="24"/>
        </w:rPr>
        <w:t>of</w:t>
      </w:r>
      <w:r>
        <w:rPr>
          <w:spacing w:val="-1"/>
          <w:sz w:val="24"/>
        </w:rPr>
        <w:t xml:space="preserve"> </w:t>
      </w:r>
      <w:r>
        <w:rPr>
          <w:sz w:val="24"/>
        </w:rPr>
        <w:t>1.)</w:t>
      </w:r>
      <w:r>
        <w:rPr>
          <w:spacing w:val="-4"/>
          <w:sz w:val="24"/>
        </w:rPr>
        <w:t xml:space="preserve"> </w:t>
      </w:r>
      <w:r>
        <w:rPr>
          <w:sz w:val="24"/>
        </w:rPr>
        <w:t>FLAS</w:t>
      </w:r>
      <w:r>
        <w:rPr>
          <w:spacing w:val="-6"/>
          <w:sz w:val="24"/>
        </w:rPr>
        <w:t xml:space="preserve"> </w:t>
      </w:r>
      <w:r>
        <w:rPr>
          <w:sz w:val="24"/>
        </w:rPr>
        <w:t>programs</w:t>
      </w:r>
      <w:r>
        <w:rPr>
          <w:spacing w:val="-6"/>
          <w:sz w:val="24"/>
        </w:rPr>
        <w:t xml:space="preserve"> </w:t>
      </w:r>
      <w:r>
        <w:rPr>
          <w:sz w:val="24"/>
        </w:rPr>
        <w:t>2.)</w:t>
      </w:r>
      <w:r>
        <w:rPr>
          <w:spacing w:val="-3"/>
          <w:sz w:val="24"/>
        </w:rPr>
        <w:t xml:space="preserve"> </w:t>
      </w:r>
      <w:r>
        <w:rPr>
          <w:sz w:val="24"/>
        </w:rPr>
        <w:t>Parkland</w:t>
      </w:r>
      <w:r>
        <w:rPr>
          <w:spacing w:val="-4"/>
          <w:sz w:val="24"/>
        </w:rPr>
        <w:t xml:space="preserve"> </w:t>
      </w:r>
      <w:r>
        <w:rPr>
          <w:sz w:val="24"/>
        </w:rPr>
        <w:t>College</w:t>
      </w:r>
      <w:r>
        <w:rPr>
          <w:spacing w:val="-3"/>
          <w:sz w:val="24"/>
        </w:rPr>
        <w:t xml:space="preserve"> </w:t>
      </w:r>
      <w:r>
        <w:rPr>
          <w:sz w:val="24"/>
        </w:rPr>
        <w:t>Global</w:t>
      </w:r>
      <w:r>
        <w:rPr>
          <w:spacing w:val="-8"/>
          <w:sz w:val="24"/>
        </w:rPr>
        <w:t xml:space="preserve"> </w:t>
      </w:r>
      <w:r>
        <w:rPr>
          <w:sz w:val="24"/>
        </w:rPr>
        <w:t>Education</w:t>
      </w:r>
      <w:r>
        <w:rPr>
          <w:spacing w:val="-4"/>
          <w:sz w:val="24"/>
        </w:rPr>
        <w:t xml:space="preserve"> </w:t>
      </w:r>
      <w:r>
        <w:rPr>
          <w:sz w:val="24"/>
        </w:rPr>
        <w:t>Initiative and 3.) IGlobal. The evaluat</w:t>
      </w:r>
      <w:r>
        <w:rPr>
          <w:sz w:val="24"/>
        </w:rPr>
        <w:t>ion will be to assess the usefulness of advanced MENA LCTL training for students with regard to their post-graduate careers and the value of MENA curriculum preparation for K-14 educators.</w:t>
      </w:r>
    </w:p>
    <w:p w14:paraId="60746CC7" w14:textId="77777777" w:rsidR="00F62E01" w:rsidRDefault="00646DA3">
      <w:pPr>
        <w:pStyle w:val="BodyText"/>
        <w:spacing w:before="162" w:line="480" w:lineRule="auto"/>
        <w:ind w:left="520" w:right="804" w:firstLine="719"/>
      </w:pPr>
      <w:r>
        <w:t>UIUC NRCs have established a relationship with ALK Evaluation &amp; Con</w:t>
      </w:r>
      <w:r>
        <w:t>sulting (ALKEC),</w:t>
      </w:r>
      <w:r>
        <w:rPr>
          <w:spacing w:val="-3"/>
        </w:rPr>
        <w:t xml:space="preserve"> </w:t>
      </w:r>
      <w:r>
        <w:t>a</w:t>
      </w:r>
      <w:r>
        <w:rPr>
          <w:spacing w:val="-3"/>
        </w:rPr>
        <w:t xml:space="preserve"> </w:t>
      </w:r>
      <w:r>
        <w:t>small,</w:t>
      </w:r>
      <w:r>
        <w:rPr>
          <w:spacing w:val="-3"/>
        </w:rPr>
        <w:t xml:space="preserve"> </w:t>
      </w:r>
      <w:r>
        <w:t>higher</w:t>
      </w:r>
      <w:r>
        <w:rPr>
          <w:spacing w:val="-7"/>
        </w:rPr>
        <w:t xml:space="preserve"> </w:t>
      </w:r>
      <w:r>
        <w:t>education</w:t>
      </w:r>
      <w:r>
        <w:rPr>
          <w:spacing w:val="-3"/>
        </w:rPr>
        <w:t xml:space="preserve"> </w:t>
      </w:r>
      <w:r>
        <w:t>consulting</w:t>
      </w:r>
      <w:r>
        <w:rPr>
          <w:spacing w:val="-3"/>
        </w:rPr>
        <w:t xml:space="preserve"> </w:t>
      </w:r>
      <w:r>
        <w:t>startup</w:t>
      </w:r>
      <w:r>
        <w:rPr>
          <w:spacing w:val="-3"/>
        </w:rPr>
        <w:t xml:space="preserve"> </w:t>
      </w:r>
      <w:r>
        <w:t>based</w:t>
      </w:r>
      <w:r>
        <w:rPr>
          <w:spacing w:val="-3"/>
        </w:rPr>
        <w:t xml:space="preserve"> </w:t>
      </w:r>
      <w:r>
        <w:t>in the</w:t>
      </w:r>
      <w:r>
        <w:rPr>
          <w:spacing w:val="-3"/>
        </w:rPr>
        <w:t xml:space="preserve"> </w:t>
      </w:r>
      <w:r>
        <w:t>Midwest.</w:t>
      </w:r>
      <w:r>
        <w:rPr>
          <w:spacing w:val="-3"/>
        </w:rPr>
        <w:t xml:space="preserve"> </w:t>
      </w:r>
      <w:r>
        <w:t>The</w:t>
      </w:r>
      <w:r>
        <w:rPr>
          <w:spacing w:val="-3"/>
        </w:rPr>
        <w:t xml:space="preserve"> </w:t>
      </w:r>
      <w:r>
        <w:t>proprietor</w:t>
      </w:r>
      <w:r>
        <w:rPr>
          <w:spacing w:val="-3"/>
        </w:rPr>
        <w:t xml:space="preserve"> </w:t>
      </w:r>
      <w:r>
        <w:t>of</w:t>
      </w:r>
    </w:p>
    <w:p w14:paraId="60746CC8" w14:textId="77777777" w:rsidR="00F62E01" w:rsidRDefault="00F62E01">
      <w:pPr>
        <w:spacing w:line="480" w:lineRule="auto"/>
        <w:sectPr w:rsidR="00F62E01">
          <w:pgSz w:w="12240" w:h="15840"/>
          <w:pgMar w:top="940" w:right="640" w:bottom="1200" w:left="920" w:header="726" w:footer="1010" w:gutter="0"/>
          <w:cols w:space="720"/>
        </w:sectPr>
      </w:pPr>
    </w:p>
    <w:p w14:paraId="60746CC9" w14:textId="77777777" w:rsidR="00F62E01" w:rsidRDefault="00F62E01">
      <w:pPr>
        <w:pStyle w:val="BodyText"/>
        <w:rPr>
          <w:sz w:val="20"/>
        </w:rPr>
      </w:pPr>
    </w:p>
    <w:p w14:paraId="60746CCA" w14:textId="77777777" w:rsidR="00F62E01" w:rsidRDefault="00F62E01">
      <w:pPr>
        <w:pStyle w:val="BodyText"/>
        <w:spacing w:before="10"/>
        <w:rPr>
          <w:sz w:val="22"/>
        </w:rPr>
      </w:pPr>
    </w:p>
    <w:p w14:paraId="60746CCB" w14:textId="77777777" w:rsidR="00F62E01" w:rsidRDefault="00646DA3">
      <w:pPr>
        <w:pStyle w:val="BodyText"/>
        <w:spacing w:line="480" w:lineRule="auto"/>
        <w:ind w:left="520" w:right="856"/>
      </w:pPr>
      <w:r>
        <w:t>this business, Alisha Kirchoff, is a former Associate Director of a Title VI NRC and has extensive</w:t>
      </w:r>
      <w:r>
        <w:rPr>
          <w:spacing w:val="-7"/>
        </w:rPr>
        <w:t xml:space="preserve"> </w:t>
      </w:r>
      <w:r>
        <w:t>training</w:t>
      </w:r>
      <w:r>
        <w:rPr>
          <w:spacing w:val="-4"/>
        </w:rPr>
        <w:t xml:space="preserve"> </w:t>
      </w:r>
      <w:r>
        <w:t>and</w:t>
      </w:r>
      <w:r>
        <w:rPr>
          <w:spacing w:val="-9"/>
        </w:rPr>
        <w:t xml:space="preserve"> </w:t>
      </w:r>
      <w:r>
        <w:t>experience</w:t>
      </w:r>
      <w:r>
        <w:rPr>
          <w:spacing w:val="-3"/>
        </w:rPr>
        <w:t xml:space="preserve"> </w:t>
      </w:r>
      <w:r>
        <w:t>developing</w:t>
      </w:r>
      <w:r>
        <w:rPr>
          <w:spacing w:val="-4"/>
        </w:rPr>
        <w:t xml:space="preserve"> </w:t>
      </w:r>
      <w:r>
        <w:t>tailored</w:t>
      </w:r>
      <w:r>
        <w:rPr>
          <w:spacing w:val="-4"/>
        </w:rPr>
        <w:t xml:space="preserve"> </w:t>
      </w:r>
      <w:r>
        <w:t>analysis</w:t>
      </w:r>
      <w:r>
        <w:rPr>
          <w:spacing w:val="-6"/>
        </w:rPr>
        <w:t xml:space="preserve"> </w:t>
      </w:r>
      <w:r>
        <w:t>protocols,</w:t>
      </w:r>
      <w:r>
        <w:rPr>
          <w:spacing w:val="-4"/>
        </w:rPr>
        <w:t xml:space="preserve"> </w:t>
      </w:r>
      <w:r>
        <w:t>applied</w:t>
      </w:r>
      <w:r>
        <w:rPr>
          <w:spacing w:val="-4"/>
        </w:rPr>
        <w:t xml:space="preserve"> </w:t>
      </w:r>
      <w:r>
        <w:t>social</w:t>
      </w:r>
      <w:r>
        <w:rPr>
          <w:spacing w:val="-4"/>
        </w:rPr>
        <w:t xml:space="preserve"> </w:t>
      </w:r>
      <w:r>
        <w:t>scientific inquiry, and technical writing for diverse audiences. Through her P</w:t>
      </w:r>
      <w:r>
        <w:t>h.D. training, she has developed expertise in working across social science research methods and thus utilizes both quantitative and qualitative methodologies in applied research, evaluation, and impact assessment. Additionally, she has served as the exter</w:t>
      </w:r>
      <w:r>
        <w:t>nal evaluator for peer institutions’ programming in the previous Title VI funding cycle. Please see bio in Appendix B. Kirchoff’s expertise will allow her to also work with the NRCs to develop implementation plans on the basis of the evaluation findings. B</w:t>
      </w:r>
      <w:r>
        <w:t>ecause of her background in administering federal grants, higher education pedagogy and administration, and over seven years of applied research experience, she is well-positioned to help UI NRCs identify areas of future growth and opportunity for Title VI</w:t>
      </w:r>
      <w:r>
        <w:t>-funded programs as well as devise plans for implementation. The arrangement</w:t>
      </w:r>
      <w:r>
        <w:rPr>
          <w:spacing w:val="-2"/>
        </w:rPr>
        <w:t xml:space="preserve"> </w:t>
      </w:r>
      <w:r>
        <w:t>between</w:t>
      </w:r>
      <w:r>
        <w:rPr>
          <w:spacing w:val="-2"/>
        </w:rPr>
        <w:t xml:space="preserve"> </w:t>
      </w:r>
      <w:r>
        <w:t>ALKEC</w:t>
      </w:r>
      <w:r>
        <w:rPr>
          <w:spacing w:val="-7"/>
        </w:rPr>
        <w:t xml:space="preserve"> </w:t>
      </w:r>
      <w:r>
        <w:t>and UIUC</w:t>
      </w:r>
      <w:r>
        <w:rPr>
          <w:spacing w:val="-2"/>
        </w:rPr>
        <w:t xml:space="preserve"> </w:t>
      </w:r>
      <w:r>
        <w:t>includes</w:t>
      </w:r>
      <w:r>
        <w:rPr>
          <w:spacing w:val="-4"/>
        </w:rPr>
        <w:t xml:space="preserve"> </w:t>
      </w:r>
      <w:r>
        <w:t>a</w:t>
      </w:r>
      <w:r>
        <w:rPr>
          <w:spacing w:val="-5"/>
        </w:rPr>
        <w:t xml:space="preserve"> </w:t>
      </w:r>
      <w:r>
        <w:t>commitment</w:t>
      </w:r>
      <w:r>
        <w:rPr>
          <w:spacing w:val="-2"/>
        </w:rPr>
        <w:t xml:space="preserve"> </w:t>
      </w:r>
      <w:r>
        <w:t>to</w:t>
      </w:r>
      <w:r>
        <w:rPr>
          <w:spacing w:val="-2"/>
        </w:rPr>
        <w:t xml:space="preserve"> </w:t>
      </w:r>
      <w:r>
        <w:t>not</w:t>
      </w:r>
      <w:r>
        <w:rPr>
          <w:spacing w:val="-2"/>
        </w:rPr>
        <w:t xml:space="preserve"> </w:t>
      </w:r>
      <w:r>
        <w:t>only</w:t>
      </w:r>
      <w:r>
        <w:rPr>
          <w:spacing w:val="-2"/>
        </w:rPr>
        <w:t xml:space="preserve"> </w:t>
      </w:r>
      <w:r>
        <w:t>evaluate</w:t>
      </w:r>
      <w:r>
        <w:rPr>
          <w:spacing w:val="-1"/>
        </w:rPr>
        <w:t xml:space="preserve"> </w:t>
      </w:r>
      <w:r>
        <w:t>and</w:t>
      </w:r>
      <w:r>
        <w:rPr>
          <w:spacing w:val="-2"/>
        </w:rPr>
        <w:t xml:space="preserve"> </w:t>
      </w:r>
      <w:r>
        <w:t>assess programming but also to</w:t>
      </w:r>
      <w:r>
        <w:rPr>
          <w:spacing w:val="-1"/>
        </w:rPr>
        <w:t xml:space="preserve"> </w:t>
      </w:r>
      <w:r>
        <w:t>make recommendations for innovation, improvement, growth. Further, these recom</w:t>
      </w:r>
      <w:r>
        <w:t>mendations may include discussions and strategy sessions for future fundraising at the institutional level and beyond in an effort to further the reach and impact of Title VI programming long term.</w:t>
      </w:r>
    </w:p>
    <w:p w14:paraId="60746CCC" w14:textId="77777777" w:rsidR="00F62E01" w:rsidRDefault="00646DA3">
      <w:pPr>
        <w:pStyle w:val="ListParagraph"/>
        <w:numPr>
          <w:ilvl w:val="2"/>
          <w:numId w:val="9"/>
        </w:numPr>
        <w:tabs>
          <w:tab w:val="left" w:pos="1189"/>
        </w:tabs>
        <w:spacing w:before="163" w:line="480" w:lineRule="auto"/>
        <w:ind w:right="857" w:firstLine="0"/>
        <w:rPr>
          <w:sz w:val="24"/>
        </w:rPr>
      </w:pPr>
      <w:r>
        <w:rPr>
          <w:b/>
          <w:sz w:val="24"/>
        </w:rPr>
        <w:t>Measurable</w:t>
      </w:r>
      <w:r>
        <w:rPr>
          <w:b/>
          <w:spacing w:val="-2"/>
          <w:sz w:val="24"/>
        </w:rPr>
        <w:t xml:space="preserve"> </w:t>
      </w:r>
      <w:r>
        <w:rPr>
          <w:b/>
          <w:sz w:val="24"/>
        </w:rPr>
        <w:t>Outcomes.</w:t>
      </w:r>
      <w:r>
        <w:rPr>
          <w:b/>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outcomes</w:t>
      </w:r>
      <w:r>
        <w:rPr>
          <w:spacing w:val="-5"/>
          <w:sz w:val="24"/>
        </w:rPr>
        <w:t xml:space="preserve"> </w:t>
      </w:r>
      <w:r>
        <w:rPr>
          <w:sz w:val="24"/>
        </w:rPr>
        <w:t>listed</w:t>
      </w:r>
      <w:r>
        <w:rPr>
          <w:spacing w:val="-3"/>
          <w:sz w:val="24"/>
        </w:rPr>
        <w:t xml:space="preserve"> </w:t>
      </w:r>
      <w:r>
        <w:rPr>
          <w:sz w:val="24"/>
        </w:rPr>
        <w:t>in</w:t>
      </w:r>
      <w:r>
        <w:rPr>
          <w:spacing w:val="-8"/>
          <w:sz w:val="24"/>
        </w:rPr>
        <w:t xml:space="preserve"> </w:t>
      </w:r>
      <w:r>
        <w:rPr>
          <w:sz w:val="24"/>
        </w:rPr>
        <w:t>the</w:t>
      </w:r>
      <w:r>
        <w:rPr>
          <w:spacing w:val="-2"/>
          <w:sz w:val="24"/>
        </w:rPr>
        <w:t xml:space="preserve"> </w:t>
      </w:r>
      <w:r>
        <w:rPr>
          <w:sz w:val="24"/>
        </w:rPr>
        <w:t>table</w:t>
      </w:r>
      <w:r>
        <w:rPr>
          <w:spacing w:val="-2"/>
          <w:sz w:val="24"/>
        </w:rPr>
        <w:t xml:space="preserve"> </w:t>
      </w:r>
      <w:r>
        <w:rPr>
          <w:sz w:val="24"/>
        </w:rPr>
        <w:t>in</w:t>
      </w:r>
      <w:r>
        <w:rPr>
          <w:spacing w:val="-3"/>
          <w:sz w:val="24"/>
        </w:rPr>
        <w:t xml:space="preserve"> </w:t>
      </w:r>
      <w:r>
        <w:rPr>
          <w:sz w:val="24"/>
        </w:rPr>
        <w:t>§I.A,</w:t>
      </w:r>
      <w:r>
        <w:rPr>
          <w:spacing w:val="-3"/>
          <w:sz w:val="24"/>
        </w:rPr>
        <w:t xml:space="preserve"> </w:t>
      </w:r>
      <w:r>
        <w:rPr>
          <w:sz w:val="24"/>
        </w:rPr>
        <w:t>which</w:t>
      </w:r>
      <w:r>
        <w:rPr>
          <w:spacing w:val="-3"/>
          <w:sz w:val="24"/>
        </w:rPr>
        <w:t xml:space="preserve"> </w:t>
      </w:r>
      <w:r>
        <w:rPr>
          <w:sz w:val="24"/>
        </w:rPr>
        <w:t>will be measured by CSAMES, the joint evaluation done by ALKEC will include: the numbers of event participants and return participants; number of students who report having increased MENA knowledge; number of teachers who</w:t>
      </w:r>
      <w:r>
        <w:rPr>
          <w:sz w:val="24"/>
        </w:rPr>
        <w:t xml:space="preserve"> report an intended future professional commitment learning</w:t>
      </w:r>
      <w:r>
        <w:rPr>
          <w:spacing w:val="-5"/>
          <w:sz w:val="24"/>
        </w:rPr>
        <w:t xml:space="preserve"> </w:t>
      </w:r>
      <w:r>
        <w:rPr>
          <w:sz w:val="24"/>
        </w:rPr>
        <w:t>and teaching about</w:t>
      </w:r>
      <w:r>
        <w:rPr>
          <w:spacing w:val="-4"/>
          <w:sz w:val="24"/>
        </w:rPr>
        <w:t xml:space="preserve"> </w:t>
      </w:r>
      <w:r>
        <w:rPr>
          <w:sz w:val="24"/>
        </w:rPr>
        <w:t>the MENA; number of students</w:t>
      </w:r>
      <w:r>
        <w:rPr>
          <w:spacing w:val="-2"/>
          <w:sz w:val="24"/>
        </w:rPr>
        <w:t xml:space="preserve"> </w:t>
      </w:r>
      <w:r>
        <w:rPr>
          <w:sz w:val="24"/>
        </w:rPr>
        <w:t>who intend to pursue a</w:t>
      </w:r>
      <w:r>
        <w:rPr>
          <w:spacing w:val="-3"/>
          <w:sz w:val="24"/>
        </w:rPr>
        <w:t xml:space="preserve"> </w:t>
      </w:r>
      <w:r>
        <w:rPr>
          <w:sz w:val="24"/>
        </w:rPr>
        <w:t>future career</w:t>
      </w:r>
    </w:p>
    <w:p w14:paraId="60746CCD"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CE" w14:textId="77777777" w:rsidR="00F62E01" w:rsidRDefault="00F62E01">
      <w:pPr>
        <w:pStyle w:val="BodyText"/>
        <w:rPr>
          <w:sz w:val="20"/>
        </w:rPr>
      </w:pPr>
    </w:p>
    <w:p w14:paraId="60746CCF" w14:textId="77777777" w:rsidR="00F62E01" w:rsidRDefault="00F62E01">
      <w:pPr>
        <w:pStyle w:val="BodyText"/>
        <w:spacing w:before="10"/>
        <w:rPr>
          <w:sz w:val="22"/>
        </w:rPr>
      </w:pPr>
    </w:p>
    <w:p w14:paraId="60746CD0" w14:textId="77777777" w:rsidR="00F62E01" w:rsidRDefault="00646DA3">
      <w:pPr>
        <w:pStyle w:val="BodyText"/>
        <w:spacing w:line="480" w:lineRule="auto"/>
        <w:ind w:left="520" w:right="804"/>
      </w:pPr>
      <w:r>
        <w:t>using</w:t>
      </w:r>
      <w:r>
        <w:rPr>
          <w:spacing w:val="-3"/>
        </w:rPr>
        <w:t xml:space="preserve"> </w:t>
      </w:r>
      <w:r>
        <w:t>MENA</w:t>
      </w:r>
      <w:r>
        <w:rPr>
          <w:spacing w:val="-5"/>
        </w:rPr>
        <w:t xml:space="preserve"> </w:t>
      </w:r>
      <w:r>
        <w:t>studies</w:t>
      </w:r>
      <w:r>
        <w:rPr>
          <w:spacing w:val="-5"/>
        </w:rPr>
        <w:t xml:space="preserve"> </w:t>
      </w:r>
      <w:r>
        <w:t>skills; and</w:t>
      </w:r>
      <w:r>
        <w:rPr>
          <w:spacing w:val="-3"/>
        </w:rPr>
        <w:t xml:space="preserve"> </w:t>
      </w:r>
      <w:r>
        <w:t>the</w:t>
      </w:r>
      <w:r>
        <w:rPr>
          <w:spacing w:val="-2"/>
        </w:rPr>
        <w:t xml:space="preserve"> </w:t>
      </w:r>
      <w:r>
        <w:t>number</w:t>
      </w:r>
      <w:r>
        <w:rPr>
          <w:spacing w:val="-3"/>
        </w:rPr>
        <w:t xml:space="preserve"> </w:t>
      </w:r>
      <w:r>
        <w:t>of</w:t>
      </w:r>
      <w:r>
        <w:rPr>
          <w:spacing w:val="-3"/>
        </w:rPr>
        <w:t xml:space="preserve"> </w:t>
      </w:r>
      <w:r>
        <w:t>alumni</w:t>
      </w:r>
      <w:r>
        <w:rPr>
          <w:spacing w:val="-3"/>
        </w:rPr>
        <w:t xml:space="preserve"> </w:t>
      </w:r>
      <w:r>
        <w:t>currently</w:t>
      </w:r>
      <w:r>
        <w:rPr>
          <w:spacing w:val="-8"/>
        </w:rPr>
        <w:t xml:space="preserve"> </w:t>
      </w:r>
      <w:r>
        <w:t>in</w:t>
      </w:r>
      <w:r>
        <w:rPr>
          <w:spacing w:val="-3"/>
        </w:rPr>
        <w:t xml:space="preserve"> </w:t>
      </w:r>
      <w:r>
        <w:t>an</w:t>
      </w:r>
      <w:r>
        <w:rPr>
          <w:spacing w:val="-3"/>
        </w:rPr>
        <w:t xml:space="preserve"> </w:t>
      </w:r>
      <w:r>
        <w:t>area</w:t>
      </w:r>
      <w:r>
        <w:rPr>
          <w:spacing w:val="-2"/>
        </w:rPr>
        <w:t xml:space="preserve"> </w:t>
      </w:r>
      <w:r>
        <w:t>studies-related profes</w:t>
      </w:r>
      <w:r>
        <w:t>sional field. A complete chart of the plan can be found in Appendix E.</w:t>
      </w:r>
    </w:p>
    <w:p w14:paraId="60746CD1" w14:textId="77777777" w:rsidR="00F62E01" w:rsidRDefault="00646DA3">
      <w:pPr>
        <w:pStyle w:val="ListParagraph"/>
        <w:numPr>
          <w:ilvl w:val="2"/>
          <w:numId w:val="9"/>
        </w:numPr>
        <w:tabs>
          <w:tab w:val="left" w:pos="1201"/>
        </w:tabs>
        <w:spacing w:before="160" w:line="480" w:lineRule="auto"/>
        <w:ind w:right="1062" w:firstLine="0"/>
        <w:rPr>
          <w:sz w:val="24"/>
        </w:rPr>
      </w:pPr>
      <w:r>
        <w:rPr>
          <w:b/>
          <w:sz w:val="24"/>
        </w:rPr>
        <w:t xml:space="preserve">Evaluations Use for Program Improvement. </w:t>
      </w:r>
      <w:r>
        <w:rPr>
          <w:sz w:val="24"/>
        </w:rPr>
        <w:t xml:space="preserve">As mentioned in §H.3, CSAMES regularly gathers data and feedback at each event. In Fall 2020, CSAMES collaborated with ROTC faculty to conduct a survey among students enrolled in the ROTC program to discover students’ interest in ME LCTL and events. Based </w:t>
      </w:r>
      <w:r>
        <w:rPr>
          <w:sz w:val="24"/>
        </w:rPr>
        <w:t>on that survey, it was decided to organize current</w:t>
      </w:r>
      <w:r>
        <w:rPr>
          <w:spacing w:val="-3"/>
          <w:sz w:val="24"/>
        </w:rPr>
        <w:t xml:space="preserve"> </w:t>
      </w:r>
      <w:r>
        <w:rPr>
          <w:sz w:val="24"/>
        </w:rPr>
        <w:t>events</w:t>
      </w:r>
      <w:r>
        <w:rPr>
          <w:spacing w:val="-5"/>
          <w:sz w:val="24"/>
        </w:rPr>
        <w:t xml:space="preserve"> </w:t>
      </w:r>
      <w:r>
        <w:rPr>
          <w:sz w:val="24"/>
        </w:rPr>
        <w:t>lectures,</w:t>
      </w:r>
      <w:r>
        <w:rPr>
          <w:spacing w:val="-3"/>
          <w:sz w:val="24"/>
        </w:rPr>
        <w:t xml:space="preserve"> </w:t>
      </w:r>
      <w:r>
        <w:rPr>
          <w:sz w:val="24"/>
        </w:rPr>
        <w:t>as</w:t>
      </w:r>
      <w:r>
        <w:rPr>
          <w:spacing w:val="-5"/>
          <w:sz w:val="24"/>
        </w:rPr>
        <w:t xml:space="preserve"> </w:t>
      </w:r>
      <w:r>
        <w:rPr>
          <w:sz w:val="24"/>
        </w:rPr>
        <w:t>these</w:t>
      </w:r>
      <w:r>
        <w:rPr>
          <w:spacing w:val="-2"/>
          <w:sz w:val="24"/>
        </w:rPr>
        <w:t xml:space="preserve"> </w:t>
      </w:r>
      <w:r>
        <w:rPr>
          <w:sz w:val="24"/>
        </w:rPr>
        <w:t>were</w:t>
      </w:r>
      <w:r>
        <w:rPr>
          <w:spacing w:val="-6"/>
          <w:sz w:val="24"/>
        </w:rPr>
        <w:t xml:space="preserve"> </w:t>
      </w:r>
      <w:r>
        <w:rPr>
          <w:sz w:val="24"/>
        </w:rPr>
        <w:t>most</w:t>
      </w:r>
      <w:r>
        <w:rPr>
          <w:spacing w:val="-6"/>
          <w:sz w:val="24"/>
        </w:rPr>
        <w:t xml:space="preserve"> </w:t>
      </w:r>
      <w:r>
        <w:rPr>
          <w:sz w:val="24"/>
        </w:rPr>
        <w:t>desirable</w:t>
      </w:r>
      <w:r>
        <w:rPr>
          <w:spacing w:val="-6"/>
          <w:sz w:val="24"/>
        </w:rPr>
        <w:t xml:space="preserve"> </w:t>
      </w:r>
      <w:r>
        <w:rPr>
          <w:sz w:val="24"/>
        </w:rPr>
        <w:t>to</w:t>
      </w:r>
      <w:r>
        <w:rPr>
          <w:spacing w:val="-3"/>
          <w:sz w:val="24"/>
        </w:rPr>
        <w:t xml:space="preserve"> </w:t>
      </w:r>
      <w:r>
        <w:rPr>
          <w:sz w:val="24"/>
        </w:rPr>
        <w:t>the</w:t>
      </w:r>
      <w:r>
        <w:rPr>
          <w:spacing w:val="-2"/>
          <w:sz w:val="24"/>
        </w:rPr>
        <w:t xml:space="preserve"> </w:t>
      </w:r>
      <w:r>
        <w:rPr>
          <w:sz w:val="24"/>
        </w:rPr>
        <w:t>students. UIUC</w:t>
      </w:r>
      <w:r>
        <w:rPr>
          <w:spacing w:val="-3"/>
          <w:sz w:val="24"/>
        </w:rPr>
        <w:t xml:space="preserve"> </w:t>
      </w:r>
      <w:r>
        <w:rPr>
          <w:sz w:val="24"/>
        </w:rPr>
        <w:t>area</w:t>
      </w:r>
      <w:r>
        <w:rPr>
          <w:spacing w:val="-2"/>
          <w:sz w:val="24"/>
        </w:rPr>
        <w:t xml:space="preserve"> </w:t>
      </w:r>
      <w:r>
        <w:rPr>
          <w:sz w:val="24"/>
        </w:rPr>
        <w:t>studies</w:t>
      </w:r>
      <w:r>
        <w:rPr>
          <w:spacing w:val="-4"/>
          <w:sz w:val="24"/>
        </w:rPr>
        <w:t xml:space="preserve"> </w:t>
      </w:r>
      <w:r>
        <w:rPr>
          <w:sz w:val="24"/>
        </w:rPr>
        <w:t>centers also collaborated in 2021 for a joint evaluation of FLAS and GSL fellows.</w:t>
      </w:r>
    </w:p>
    <w:p w14:paraId="60746CD2" w14:textId="77777777" w:rsidR="00F62E01" w:rsidRDefault="00646DA3">
      <w:pPr>
        <w:pStyle w:val="ListParagraph"/>
        <w:numPr>
          <w:ilvl w:val="1"/>
          <w:numId w:val="9"/>
        </w:numPr>
        <w:tabs>
          <w:tab w:val="left" w:pos="1009"/>
        </w:tabs>
        <w:spacing w:before="161" w:line="480" w:lineRule="auto"/>
        <w:ind w:right="808" w:firstLine="0"/>
        <w:rPr>
          <w:sz w:val="24"/>
        </w:rPr>
      </w:pPr>
      <w:r>
        <w:rPr>
          <w:b/>
          <w:sz w:val="24"/>
        </w:rPr>
        <w:t xml:space="preserve">Equal Access. </w:t>
      </w:r>
      <w:r>
        <w:rPr>
          <w:sz w:val="24"/>
        </w:rPr>
        <w:t>All CSAMES</w:t>
      </w:r>
      <w:r>
        <w:rPr>
          <w:spacing w:val="-1"/>
          <w:sz w:val="24"/>
        </w:rPr>
        <w:t xml:space="preserve"> </w:t>
      </w:r>
      <w:r>
        <w:rPr>
          <w:sz w:val="24"/>
        </w:rPr>
        <w:t>programs</w:t>
      </w:r>
      <w:r>
        <w:rPr>
          <w:spacing w:val="-1"/>
          <w:sz w:val="24"/>
        </w:rPr>
        <w:t xml:space="preserve"> </w:t>
      </w:r>
      <w:r>
        <w:rPr>
          <w:sz w:val="24"/>
        </w:rPr>
        <w:t>from 2020-21 have been free and open</w:t>
      </w:r>
      <w:r>
        <w:rPr>
          <w:spacing w:val="-4"/>
          <w:sz w:val="24"/>
        </w:rPr>
        <w:t xml:space="preserve"> </w:t>
      </w:r>
      <w:r>
        <w:rPr>
          <w:sz w:val="24"/>
        </w:rPr>
        <w:t>to the public or eligible participants (in the case of courses, for which student tuition was paid), re</w:t>
      </w:r>
      <w:r>
        <w:rPr>
          <w:sz w:val="24"/>
        </w:rPr>
        <w:t>gardless of participant’s identity. Positions funded by CSAMES must undergo the proper search procedure processes, which includes having a Diversity Advocate on the search committee (see §E.3). In order to ensure that ME programs are available to participa</w:t>
      </w:r>
      <w:r>
        <w:rPr>
          <w:sz w:val="24"/>
        </w:rPr>
        <w:t>nts from traditionally underrepresented groups, CSAMES will actively engage with the institutional units</w:t>
      </w:r>
      <w:r>
        <w:rPr>
          <w:spacing w:val="-1"/>
          <w:sz w:val="24"/>
        </w:rPr>
        <w:t xml:space="preserve"> </w:t>
      </w:r>
      <w:r>
        <w:rPr>
          <w:sz w:val="24"/>
        </w:rPr>
        <w:t>and services that</w:t>
      </w:r>
      <w:r>
        <w:rPr>
          <w:spacing w:val="-3"/>
          <w:sz w:val="24"/>
        </w:rPr>
        <w:t xml:space="preserve"> </w:t>
      </w:r>
      <w:r>
        <w:rPr>
          <w:sz w:val="24"/>
        </w:rPr>
        <w:t>reach</w:t>
      </w:r>
      <w:r>
        <w:rPr>
          <w:spacing w:val="-3"/>
          <w:sz w:val="24"/>
        </w:rPr>
        <w:t xml:space="preserve"> </w:t>
      </w:r>
      <w:r>
        <w:rPr>
          <w:sz w:val="24"/>
        </w:rPr>
        <w:t>out</w:t>
      </w:r>
      <w:r>
        <w:rPr>
          <w:spacing w:val="-7"/>
          <w:sz w:val="24"/>
        </w:rPr>
        <w:t xml:space="preserve"> </w:t>
      </w:r>
      <w:r>
        <w:rPr>
          <w:sz w:val="24"/>
        </w:rPr>
        <w:t>to</w:t>
      </w:r>
      <w:r>
        <w:rPr>
          <w:spacing w:val="-3"/>
          <w:sz w:val="24"/>
        </w:rPr>
        <w:t xml:space="preserve"> </w:t>
      </w:r>
      <w:r>
        <w:rPr>
          <w:sz w:val="24"/>
        </w:rPr>
        <w:t>underserved</w:t>
      </w:r>
      <w:r>
        <w:rPr>
          <w:spacing w:val="-3"/>
          <w:sz w:val="24"/>
        </w:rPr>
        <w:t xml:space="preserve"> </w:t>
      </w:r>
      <w:r>
        <w:rPr>
          <w:sz w:val="24"/>
        </w:rPr>
        <w:t>groups</w:t>
      </w:r>
      <w:r>
        <w:rPr>
          <w:spacing w:val="-1"/>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publicize</w:t>
      </w:r>
      <w:r>
        <w:rPr>
          <w:spacing w:val="-2"/>
          <w:sz w:val="24"/>
        </w:rPr>
        <w:t xml:space="preserve"> </w:t>
      </w:r>
      <w:r>
        <w:rPr>
          <w:sz w:val="24"/>
        </w:rPr>
        <w:t>programs</w:t>
      </w:r>
      <w:r>
        <w:rPr>
          <w:spacing w:val="-5"/>
          <w:sz w:val="24"/>
        </w:rPr>
        <w:t xml:space="preserve"> </w:t>
      </w:r>
      <w:r>
        <w:rPr>
          <w:sz w:val="24"/>
        </w:rPr>
        <w:t>and</w:t>
      </w:r>
      <w:r>
        <w:rPr>
          <w:spacing w:val="-3"/>
          <w:sz w:val="24"/>
        </w:rPr>
        <w:t xml:space="preserve"> </w:t>
      </w:r>
      <w:r>
        <w:rPr>
          <w:sz w:val="24"/>
        </w:rPr>
        <w:t>activities. UIUC’s</w:t>
      </w:r>
      <w:r>
        <w:rPr>
          <w:spacing w:val="-5"/>
          <w:sz w:val="24"/>
        </w:rPr>
        <w:t xml:space="preserve"> </w:t>
      </w:r>
      <w:r>
        <w:rPr>
          <w:sz w:val="24"/>
        </w:rPr>
        <w:t>Office of Student Services created the Office o</w:t>
      </w:r>
      <w:r>
        <w:rPr>
          <w:sz w:val="24"/>
        </w:rPr>
        <w:t>f Inclusion and Intercultural Relations (OIIR) to recruit and retain underrepresented students, offer diversity education, promote civic engagement and foster leadership skills for global citizenship. In addition to the Diversity and Social Justice Educati</w:t>
      </w:r>
      <w:r>
        <w:rPr>
          <w:sz w:val="24"/>
        </w:rPr>
        <w:t>on unit, OIIR includes six cultural and resource centers: the Bruce D. Nesbitt African American Cultural Center, the Asian American Cultural Center, La Casa Cultural Latina, the LGBT</w:t>
      </w:r>
      <w:r>
        <w:rPr>
          <w:spacing w:val="-2"/>
          <w:sz w:val="24"/>
        </w:rPr>
        <w:t xml:space="preserve"> </w:t>
      </w:r>
      <w:r>
        <w:rPr>
          <w:sz w:val="24"/>
        </w:rPr>
        <w:t>Resource</w:t>
      </w:r>
      <w:r>
        <w:rPr>
          <w:spacing w:val="-1"/>
          <w:sz w:val="24"/>
        </w:rPr>
        <w:t xml:space="preserve"> </w:t>
      </w:r>
      <w:r>
        <w:rPr>
          <w:sz w:val="24"/>
        </w:rPr>
        <w:t>Center,</w:t>
      </w:r>
      <w:r>
        <w:rPr>
          <w:spacing w:val="-6"/>
          <w:sz w:val="24"/>
        </w:rPr>
        <w:t xml:space="preserve"> </w:t>
      </w:r>
      <w:r>
        <w:rPr>
          <w:sz w:val="24"/>
        </w:rPr>
        <w:t>the</w:t>
      </w:r>
      <w:r>
        <w:rPr>
          <w:spacing w:val="-1"/>
          <w:sz w:val="24"/>
        </w:rPr>
        <w:t xml:space="preserve"> </w:t>
      </w:r>
      <w:r>
        <w:rPr>
          <w:sz w:val="24"/>
        </w:rPr>
        <w:t>Native</w:t>
      </w:r>
      <w:r>
        <w:rPr>
          <w:spacing w:val="-1"/>
          <w:sz w:val="24"/>
        </w:rPr>
        <w:t xml:space="preserve"> </w:t>
      </w:r>
      <w:r>
        <w:rPr>
          <w:sz w:val="24"/>
        </w:rPr>
        <w:t>American</w:t>
      </w:r>
      <w:r>
        <w:rPr>
          <w:spacing w:val="-2"/>
          <w:sz w:val="24"/>
        </w:rPr>
        <w:t xml:space="preserve"> </w:t>
      </w:r>
      <w:r>
        <w:rPr>
          <w:sz w:val="24"/>
        </w:rPr>
        <w:t>House,</w:t>
      </w:r>
      <w:r>
        <w:rPr>
          <w:spacing w:val="-2"/>
          <w:sz w:val="24"/>
        </w:rPr>
        <w:t xml:space="preserve"> </w:t>
      </w:r>
      <w:r>
        <w:rPr>
          <w:sz w:val="24"/>
        </w:rPr>
        <w:t>and</w:t>
      </w:r>
      <w:r>
        <w:rPr>
          <w:spacing w:val="-2"/>
          <w:sz w:val="24"/>
        </w:rPr>
        <w:t xml:space="preserve"> </w:t>
      </w:r>
      <w:r>
        <w:rPr>
          <w:sz w:val="24"/>
        </w:rPr>
        <w:t>the</w:t>
      </w:r>
      <w:r>
        <w:rPr>
          <w:spacing w:val="-5"/>
          <w:sz w:val="24"/>
        </w:rPr>
        <w:t xml:space="preserve"> </w:t>
      </w:r>
      <w:r>
        <w:rPr>
          <w:sz w:val="24"/>
        </w:rPr>
        <w:t>Women’s</w:t>
      </w:r>
      <w:r>
        <w:rPr>
          <w:spacing w:val="-4"/>
          <w:sz w:val="24"/>
        </w:rPr>
        <w:t xml:space="preserve"> </w:t>
      </w:r>
      <w:r>
        <w:rPr>
          <w:sz w:val="24"/>
        </w:rPr>
        <w:t>Resources</w:t>
      </w:r>
      <w:r>
        <w:rPr>
          <w:spacing w:val="-4"/>
          <w:sz w:val="24"/>
        </w:rPr>
        <w:t xml:space="preserve"> </w:t>
      </w:r>
      <w:r>
        <w:rPr>
          <w:sz w:val="24"/>
        </w:rPr>
        <w:t>Cen</w:t>
      </w:r>
      <w:r>
        <w:rPr>
          <w:sz w:val="24"/>
        </w:rPr>
        <w:t>ter. UIUC was the first U.S. institute of higher education to provide students with disabilities access to all university services, curricula, and facilities. UIUC has a Coordinator of Compliance with the</w:t>
      </w:r>
    </w:p>
    <w:p w14:paraId="60746CD3" w14:textId="77777777" w:rsidR="00F62E01" w:rsidRDefault="00F62E01">
      <w:pPr>
        <w:spacing w:line="480" w:lineRule="auto"/>
        <w:rPr>
          <w:sz w:val="24"/>
        </w:rPr>
        <w:sectPr w:rsidR="00F62E01">
          <w:pgSz w:w="12240" w:h="15840"/>
          <w:pgMar w:top="940" w:right="640" w:bottom="1200" w:left="920" w:header="726" w:footer="1010" w:gutter="0"/>
          <w:cols w:space="720"/>
        </w:sectPr>
      </w:pPr>
    </w:p>
    <w:p w14:paraId="60746CD4" w14:textId="77777777" w:rsidR="00F62E01" w:rsidRDefault="00F62E01">
      <w:pPr>
        <w:pStyle w:val="BodyText"/>
        <w:rPr>
          <w:sz w:val="20"/>
        </w:rPr>
      </w:pPr>
    </w:p>
    <w:p w14:paraId="60746CD5" w14:textId="77777777" w:rsidR="00F62E01" w:rsidRDefault="00F62E01">
      <w:pPr>
        <w:pStyle w:val="BodyText"/>
        <w:spacing w:before="10"/>
        <w:rPr>
          <w:sz w:val="22"/>
        </w:rPr>
      </w:pPr>
    </w:p>
    <w:p w14:paraId="60746CD6" w14:textId="77777777" w:rsidR="00F62E01" w:rsidRDefault="00646DA3">
      <w:pPr>
        <w:pStyle w:val="BodyText"/>
        <w:spacing w:line="480" w:lineRule="auto"/>
        <w:ind w:left="520" w:right="804"/>
      </w:pPr>
      <w:r>
        <w:t>Americans with Disabilities Act in the Office of Equal Opportunity and Access to ensure that it meets the needs of individuals with disabilities. The Division of Disability Resources and Educational Services (DRES) provides educational assistance services,</w:t>
      </w:r>
      <w:r>
        <w:t xml:space="preserve"> physical therapy, residential</w:t>
      </w:r>
      <w:r>
        <w:rPr>
          <w:spacing w:val="-1"/>
        </w:rPr>
        <w:t xml:space="preserve"> </w:t>
      </w:r>
      <w:r>
        <w:t>and</w:t>
      </w:r>
      <w:r>
        <w:rPr>
          <w:spacing w:val="-6"/>
        </w:rPr>
        <w:t xml:space="preserve"> </w:t>
      </w:r>
      <w:r>
        <w:t>transitional</w:t>
      </w:r>
      <w:r>
        <w:rPr>
          <w:spacing w:val="-1"/>
        </w:rPr>
        <w:t xml:space="preserve"> </w:t>
      </w:r>
      <w:r>
        <w:t>services,</w:t>
      </w:r>
      <w:r>
        <w:rPr>
          <w:spacing w:val="-1"/>
        </w:rPr>
        <w:t xml:space="preserve"> </w:t>
      </w:r>
      <w:r>
        <w:t>accessible campus</w:t>
      </w:r>
      <w:r>
        <w:rPr>
          <w:spacing w:val="-3"/>
        </w:rPr>
        <w:t xml:space="preserve"> </w:t>
      </w:r>
      <w:r>
        <w:t>transportation,</w:t>
      </w:r>
      <w:r>
        <w:rPr>
          <w:spacing w:val="-1"/>
        </w:rPr>
        <w:t xml:space="preserve"> </w:t>
      </w:r>
      <w:r>
        <w:t>wheelchair</w:t>
      </w:r>
      <w:r>
        <w:rPr>
          <w:spacing w:val="-1"/>
        </w:rPr>
        <w:t xml:space="preserve"> </w:t>
      </w:r>
      <w:r>
        <w:t>and</w:t>
      </w:r>
      <w:r>
        <w:rPr>
          <w:spacing w:val="-1"/>
        </w:rPr>
        <w:t xml:space="preserve"> </w:t>
      </w:r>
      <w:r>
        <w:t>equipment repair, scholarship assistance, adapted sports and recreation, driver education, and guidelines for developing</w:t>
      </w:r>
      <w:r>
        <w:rPr>
          <w:spacing w:val="-8"/>
        </w:rPr>
        <w:t xml:space="preserve"> </w:t>
      </w:r>
      <w:r>
        <w:t>accessible</w:t>
      </w:r>
      <w:r>
        <w:rPr>
          <w:spacing w:val="-6"/>
        </w:rPr>
        <w:t xml:space="preserve"> </w:t>
      </w:r>
      <w:r>
        <w:t>media</w:t>
      </w:r>
      <w:r>
        <w:rPr>
          <w:spacing w:val="-2"/>
        </w:rPr>
        <w:t xml:space="preserve"> </w:t>
      </w:r>
      <w:r>
        <w:t>services.</w:t>
      </w:r>
      <w:r>
        <w:rPr>
          <w:spacing w:val="-3"/>
        </w:rPr>
        <w:t xml:space="preserve"> </w:t>
      </w:r>
      <w:r>
        <w:t>I</w:t>
      </w:r>
      <w:r>
        <w:t>IP’s</w:t>
      </w:r>
      <w:r>
        <w:rPr>
          <w:spacing w:val="-5"/>
        </w:rPr>
        <w:t xml:space="preserve"> </w:t>
      </w:r>
      <w:r>
        <w:t>“Enabled</w:t>
      </w:r>
      <w:r>
        <w:rPr>
          <w:spacing w:val="-3"/>
        </w:rPr>
        <w:t xml:space="preserve"> </w:t>
      </w:r>
      <w:r>
        <w:t>Abroad</w:t>
      </w:r>
      <w:r>
        <w:rPr>
          <w:spacing w:val="-2"/>
        </w:rPr>
        <w:t xml:space="preserve"> </w:t>
      </w:r>
      <w:r>
        <w:t>Scholarship”</w:t>
      </w:r>
      <w:r>
        <w:rPr>
          <w:spacing w:val="-2"/>
        </w:rPr>
        <w:t xml:space="preserve"> </w:t>
      </w:r>
      <w:r>
        <w:t>aims</w:t>
      </w:r>
      <w:r>
        <w:rPr>
          <w:spacing w:val="-5"/>
        </w:rPr>
        <w:t xml:space="preserve"> </w:t>
      </w:r>
      <w:r>
        <w:t>to</w:t>
      </w:r>
      <w:r>
        <w:rPr>
          <w:spacing w:val="-3"/>
        </w:rPr>
        <w:t xml:space="preserve"> </w:t>
      </w:r>
      <w:r>
        <w:t>find</w:t>
      </w:r>
      <w:r>
        <w:rPr>
          <w:spacing w:val="-3"/>
        </w:rPr>
        <w:t xml:space="preserve"> </w:t>
      </w:r>
      <w:r>
        <w:t>solutions for the problems facing differently abled students who wish to study abroad.</w:t>
      </w:r>
    </w:p>
    <w:p w14:paraId="60746CD7" w14:textId="77777777" w:rsidR="00F62E01" w:rsidRDefault="00646DA3">
      <w:pPr>
        <w:pStyle w:val="BodyText"/>
        <w:spacing w:before="161" w:line="480" w:lineRule="auto"/>
        <w:ind w:left="520" w:right="822" w:firstLine="719"/>
      </w:pPr>
      <w:r>
        <w:t>To ensure that all the programs outlined</w:t>
      </w:r>
      <w:r>
        <w:rPr>
          <w:spacing w:val="-1"/>
        </w:rPr>
        <w:t xml:space="preserve"> </w:t>
      </w:r>
      <w:r>
        <w:t>in</w:t>
      </w:r>
      <w:r>
        <w:rPr>
          <w:spacing w:val="-1"/>
        </w:rPr>
        <w:t xml:space="preserve"> </w:t>
      </w:r>
      <w:r>
        <w:t>this proposal will be accessible to all students of</w:t>
      </w:r>
      <w:r>
        <w:rPr>
          <w:spacing w:val="-3"/>
        </w:rPr>
        <w:t xml:space="preserve"> </w:t>
      </w:r>
      <w:r>
        <w:t>appropriate</w:t>
      </w:r>
      <w:r>
        <w:rPr>
          <w:spacing w:val="-2"/>
        </w:rPr>
        <w:t xml:space="preserve"> </w:t>
      </w:r>
      <w:r>
        <w:t>levels</w:t>
      </w:r>
      <w:r>
        <w:rPr>
          <w:spacing w:val="-4"/>
        </w:rPr>
        <w:t xml:space="preserve"> </w:t>
      </w:r>
      <w:r>
        <w:t>at</w:t>
      </w:r>
      <w:r>
        <w:rPr>
          <w:spacing w:val="-2"/>
        </w:rPr>
        <w:t xml:space="preserve"> </w:t>
      </w:r>
      <w:r>
        <w:t>UIUC</w:t>
      </w:r>
      <w:r>
        <w:t>,</w:t>
      </w:r>
      <w:r>
        <w:rPr>
          <w:spacing w:val="-2"/>
        </w:rPr>
        <w:t xml:space="preserve"> </w:t>
      </w:r>
      <w:r>
        <w:t>regardless</w:t>
      </w:r>
      <w:r>
        <w:rPr>
          <w:spacing w:val="-8"/>
        </w:rPr>
        <w:t xml:space="preserve"> </w:t>
      </w:r>
      <w:r>
        <w:t>of</w:t>
      </w:r>
      <w:r>
        <w:rPr>
          <w:spacing w:val="-2"/>
        </w:rPr>
        <w:t xml:space="preserve"> </w:t>
      </w:r>
      <w:r>
        <w:t>race,</w:t>
      </w:r>
      <w:r>
        <w:rPr>
          <w:spacing w:val="-2"/>
        </w:rPr>
        <w:t xml:space="preserve"> </w:t>
      </w:r>
      <w:r>
        <w:t>disability,</w:t>
      </w:r>
      <w:r>
        <w:rPr>
          <w:spacing w:val="-2"/>
        </w:rPr>
        <w:t xml:space="preserve"> </w:t>
      </w:r>
      <w:r>
        <w:t>sexual</w:t>
      </w:r>
      <w:r>
        <w:rPr>
          <w:spacing w:val="-2"/>
        </w:rPr>
        <w:t xml:space="preserve"> </w:t>
      </w:r>
      <w:r>
        <w:t>or</w:t>
      </w:r>
      <w:r>
        <w:rPr>
          <w:spacing w:val="-2"/>
        </w:rPr>
        <w:t xml:space="preserve"> </w:t>
      </w:r>
      <w:r>
        <w:t>political</w:t>
      </w:r>
      <w:r>
        <w:rPr>
          <w:spacing w:val="-2"/>
        </w:rPr>
        <w:t xml:space="preserve"> </w:t>
      </w:r>
      <w:r>
        <w:t>orientation,</w:t>
      </w:r>
      <w:r>
        <w:rPr>
          <w:spacing w:val="-2"/>
        </w:rPr>
        <w:t xml:space="preserve"> </w:t>
      </w:r>
      <w:r>
        <w:t>or</w:t>
      </w:r>
      <w:r>
        <w:rPr>
          <w:spacing w:val="-6"/>
        </w:rPr>
        <w:t xml:space="preserve"> </w:t>
      </w:r>
      <w:r>
        <w:t>any other</w:t>
      </w:r>
      <w:r>
        <w:rPr>
          <w:spacing w:val="-1"/>
        </w:rPr>
        <w:t xml:space="preserve"> </w:t>
      </w:r>
      <w:r>
        <w:t>factor,</w:t>
      </w:r>
      <w:r>
        <w:rPr>
          <w:spacing w:val="-1"/>
        </w:rPr>
        <w:t xml:space="preserve"> </w:t>
      </w:r>
      <w:r>
        <w:t>the CSAMES</w:t>
      </w:r>
      <w:r>
        <w:rPr>
          <w:spacing w:val="-3"/>
        </w:rPr>
        <w:t xml:space="preserve"> </w:t>
      </w:r>
      <w:r>
        <w:t>Director</w:t>
      </w:r>
      <w:r>
        <w:rPr>
          <w:spacing w:val="-1"/>
        </w:rPr>
        <w:t xml:space="preserve"> </w:t>
      </w:r>
      <w:r>
        <w:t>and</w:t>
      </w:r>
      <w:r>
        <w:rPr>
          <w:spacing w:val="-1"/>
        </w:rPr>
        <w:t xml:space="preserve"> </w:t>
      </w:r>
      <w:r>
        <w:t>AD</w:t>
      </w:r>
      <w:r>
        <w:rPr>
          <w:spacing w:val="-3"/>
        </w:rPr>
        <w:t xml:space="preserve"> </w:t>
      </w:r>
      <w:r>
        <w:t>will</w:t>
      </w:r>
      <w:r>
        <w:rPr>
          <w:spacing w:val="-1"/>
        </w:rPr>
        <w:t xml:space="preserve"> </w:t>
      </w:r>
      <w:r>
        <w:t>meet</w:t>
      </w:r>
      <w:r>
        <w:rPr>
          <w:spacing w:val="-1"/>
        </w:rPr>
        <w:t xml:space="preserve"> </w:t>
      </w:r>
      <w:r>
        <w:t>annually</w:t>
      </w:r>
      <w:r>
        <w:rPr>
          <w:spacing w:val="-1"/>
        </w:rPr>
        <w:t xml:space="preserve"> </w:t>
      </w:r>
      <w:r>
        <w:t>with</w:t>
      </w:r>
      <w:r>
        <w:rPr>
          <w:spacing w:val="-1"/>
        </w:rPr>
        <w:t xml:space="preserve"> </w:t>
      </w:r>
      <w:r>
        <w:t>staff</w:t>
      </w:r>
      <w:r>
        <w:rPr>
          <w:spacing w:val="-1"/>
        </w:rPr>
        <w:t xml:space="preserve"> </w:t>
      </w:r>
      <w:r>
        <w:t>from OIIR,</w:t>
      </w:r>
      <w:r>
        <w:rPr>
          <w:spacing w:val="-2"/>
        </w:rPr>
        <w:t xml:space="preserve"> </w:t>
      </w:r>
      <w:r>
        <w:t>the</w:t>
      </w:r>
      <w:r>
        <w:rPr>
          <w:spacing w:val="-1"/>
        </w:rPr>
        <w:t xml:space="preserve"> </w:t>
      </w:r>
      <w:r>
        <w:t>cultural resource houses and the Compliance Coordinator. The CSAMES Director and AD already participate in the Graduate College’s ASPIRE program, a recruitment, early application and campus visit program for underrepresented students. The AD and OC will al</w:t>
      </w:r>
      <w:r>
        <w:t>so connect with the Office of Minority Student Affairs Upward Bound summer program, which has held a program on world cultures for high school students. In addition, the CSAMES AD will meet annually</w:t>
      </w:r>
      <w:r>
        <w:rPr>
          <w:spacing w:val="40"/>
        </w:rPr>
        <w:t xml:space="preserve"> </w:t>
      </w:r>
      <w:r>
        <w:t>with staff of the Women’s Resources Center, which hosts l</w:t>
      </w:r>
      <w:r>
        <w:t>ectures, film screenings and other events, to learn of the Center’s upcoming programming. The OC will also connect with the</w:t>
      </w:r>
      <w:r>
        <w:rPr>
          <w:spacing w:val="40"/>
        </w:rPr>
        <w:t xml:space="preserve"> </w:t>
      </w:r>
      <w:r>
        <w:t>Osher</w:t>
      </w:r>
      <w:r>
        <w:rPr>
          <w:spacing w:val="-2"/>
        </w:rPr>
        <w:t xml:space="preserve"> </w:t>
      </w:r>
      <w:r>
        <w:t>Lifelong</w:t>
      </w:r>
      <w:r>
        <w:rPr>
          <w:spacing w:val="-2"/>
        </w:rPr>
        <w:t xml:space="preserve"> </w:t>
      </w:r>
      <w:r>
        <w:t>Learner</w:t>
      </w:r>
      <w:r>
        <w:rPr>
          <w:spacing w:val="-2"/>
        </w:rPr>
        <w:t xml:space="preserve"> </w:t>
      </w:r>
      <w:r>
        <w:t>Institute,</w:t>
      </w:r>
      <w:r>
        <w:rPr>
          <w:spacing w:val="-2"/>
        </w:rPr>
        <w:t xml:space="preserve"> </w:t>
      </w:r>
      <w:r>
        <w:t>(OLLI)</w:t>
      </w:r>
      <w:r>
        <w:rPr>
          <w:spacing w:val="-6"/>
        </w:rPr>
        <w:t xml:space="preserve"> </w:t>
      </w:r>
      <w:r>
        <w:t>which</w:t>
      </w:r>
      <w:r>
        <w:rPr>
          <w:spacing w:val="-2"/>
        </w:rPr>
        <w:t xml:space="preserve"> </w:t>
      </w:r>
      <w:r>
        <w:t>facilitates</w:t>
      </w:r>
      <w:r>
        <w:rPr>
          <w:spacing w:val="-4"/>
        </w:rPr>
        <w:t xml:space="preserve"> </w:t>
      </w:r>
      <w:r>
        <w:t>courses,</w:t>
      </w:r>
      <w:r>
        <w:rPr>
          <w:spacing w:val="-2"/>
        </w:rPr>
        <w:t xml:space="preserve"> </w:t>
      </w:r>
      <w:r>
        <w:t>to</w:t>
      </w:r>
      <w:r>
        <w:rPr>
          <w:spacing w:val="-2"/>
        </w:rPr>
        <w:t xml:space="preserve"> </w:t>
      </w:r>
      <w:r>
        <w:t>see</w:t>
      </w:r>
      <w:r>
        <w:rPr>
          <w:spacing w:val="-1"/>
        </w:rPr>
        <w:t xml:space="preserve"> </w:t>
      </w:r>
      <w:r>
        <w:t>if</w:t>
      </w:r>
      <w:r>
        <w:rPr>
          <w:spacing w:val="-6"/>
        </w:rPr>
        <w:t xml:space="preserve"> </w:t>
      </w:r>
      <w:r>
        <w:t>a</w:t>
      </w:r>
      <w:r>
        <w:rPr>
          <w:spacing w:val="-1"/>
        </w:rPr>
        <w:t xml:space="preserve"> </w:t>
      </w:r>
      <w:r>
        <w:t>faculty</w:t>
      </w:r>
      <w:r>
        <w:rPr>
          <w:spacing w:val="-2"/>
        </w:rPr>
        <w:t xml:space="preserve"> </w:t>
      </w:r>
      <w:r>
        <w:t>team-taught course may be arranged for OLLI,</w:t>
      </w:r>
      <w:r>
        <w:t xml:space="preserve"> as has been done in the past. These efforts aimed to increase the number of underrepresented students and general audience members in the activities.</w:t>
      </w:r>
    </w:p>
    <w:p w14:paraId="60746CD8" w14:textId="77777777" w:rsidR="00F62E01" w:rsidRDefault="00646DA3">
      <w:pPr>
        <w:pStyle w:val="Heading1"/>
        <w:spacing w:before="2"/>
      </w:pPr>
      <w:bookmarkStart w:id="8" w:name="_TOC_250001"/>
      <w:r>
        <w:rPr>
          <w:spacing w:val="-2"/>
        </w:rPr>
        <w:t>H-NRC.</w:t>
      </w:r>
      <w:r>
        <w:rPr>
          <w:spacing w:val="-11"/>
        </w:rPr>
        <w:t xml:space="preserve"> </w:t>
      </w:r>
      <w:r>
        <w:rPr>
          <w:spacing w:val="-2"/>
        </w:rPr>
        <w:t>OUTREACH</w:t>
      </w:r>
      <w:r>
        <w:rPr>
          <w:spacing w:val="-9"/>
        </w:rPr>
        <w:t xml:space="preserve"> </w:t>
      </w:r>
      <w:bookmarkEnd w:id="8"/>
      <w:r>
        <w:rPr>
          <w:spacing w:val="-2"/>
        </w:rPr>
        <w:t>ACTIVITIES</w:t>
      </w:r>
    </w:p>
    <w:p w14:paraId="60746CD9" w14:textId="77777777" w:rsidR="00F62E01" w:rsidRDefault="00F62E01">
      <w:pPr>
        <w:pStyle w:val="BodyText"/>
        <w:spacing w:before="1"/>
        <w:rPr>
          <w:b/>
        </w:rPr>
      </w:pPr>
    </w:p>
    <w:p w14:paraId="60746CDA" w14:textId="77777777" w:rsidR="00F62E01" w:rsidRDefault="00646DA3">
      <w:pPr>
        <w:pStyle w:val="BodyText"/>
        <w:ind w:left="520"/>
      </w:pPr>
      <w:r>
        <w:t>See</w:t>
      </w:r>
      <w:r>
        <w:rPr>
          <w:spacing w:val="-1"/>
        </w:rPr>
        <w:t xml:space="preserve"> </w:t>
      </w:r>
      <w:r>
        <w:t>table in</w:t>
      </w:r>
      <w:r>
        <w:rPr>
          <w:spacing w:val="-2"/>
        </w:rPr>
        <w:t xml:space="preserve"> §A.1.e.</w:t>
      </w:r>
    </w:p>
    <w:p w14:paraId="60746CDB" w14:textId="77777777" w:rsidR="00F62E01" w:rsidRDefault="00F62E01">
      <w:pPr>
        <w:pStyle w:val="BodyText"/>
      </w:pPr>
    </w:p>
    <w:p w14:paraId="60746CDC" w14:textId="77777777" w:rsidR="00F62E01" w:rsidRDefault="00646DA3">
      <w:pPr>
        <w:pStyle w:val="Heading2"/>
        <w:rPr>
          <w:b w:val="0"/>
        </w:rPr>
      </w:pPr>
      <w:r>
        <w:t>H-NRC</w:t>
      </w:r>
      <w:r>
        <w:rPr>
          <w:spacing w:val="-6"/>
        </w:rPr>
        <w:t xml:space="preserve"> </w:t>
      </w:r>
      <w:r>
        <w:t>1.</w:t>
      </w:r>
      <w:r>
        <w:rPr>
          <w:spacing w:val="51"/>
        </w:rPr>
        <w:t xml:space="preserve"> </w:t>
      </w:r>
      <w:r>
        <w:t>Elementary</w:t>
      </w:r>
      <w:r>
        <w:rPr>
          <w:spacing w:val="-5"/>
        </w:rPr>
        <w:t xml:space="preserve"> </w:t>
      </w:r>
      <w:r>
        <w:t>and</w:t>
      </w:r>
      <w:r>
        <w:rPr>
          <w:spacing w:val="-6"/>
        </w:rPr>
        <w:t xml:space="preserve"> </w:t>
      </w:r>
      <w:r>
        <w:t>Secondary</w:t>
      </w:r>
      <w:r>
        <w:rPr>
          <w:spacing w:val="-5"/>
        </w:rPr>
        <w:t xml:space="preserve"> </w:t>
      </w:r>
      <w:r>
        <w:rPr>
          <w:spacing w:val="-2"/>
        </w:rPr>
        <w:t>Schools</w:t>
      </w:r>
      <w:r>
        <w:rPr>
          <w:b w:val="0"/>
          <w:spacing w:val="-2"/>
        </w:rPr>
        <w:t>.</w:t>
      </w:r>
    </w:p>
    <w:p w14:paraId="60746CDD" w14:textId="77777777" w:rsidR="00F62E01" w:rsidRDefault="00F62E01">
      <w:pPr>
        <w:sectPr w:rsidR="00F62E01">
          <w:pgSz w:w="12240" w:h="15840"/>
          <w:pgMar w:top="940" w:right="640" w:bottom="1200" w:left="920" w:header="726" w:footer="1010" w:gutter="0"/>
          <w:cols w:space="720"/>
        </w:sectPr>
      </w:pPr>
    </w:p>
    <w:p w14:paraId="60746CDE" w14:textId="77777777" w:rsidR="00F62E01" w:rsidRDefault="00F62E01">
      <w:pPr>
        <w:pStyle w:val="BodyText"/>
        <w:rPr>
          <w:sz w:val="20"/>
        </w:rPr>
      </w:pPr>
    </w:p>
    <w:p w14:paraId="60746CDF" w14:textId="77777777" w:rsidR="00F62E01" w:rsidRDefault="00F62E01">
      <w:pPr>
        <w:pStyle w:val="BodyText"/>
        <w:rPr>
          <w:sz w:val="20"/>
        </w:rPr>
      </w:pPr>
    </w:p>
    <w:p w14:paraId="60746CE0" w14:textId="77777777" w:rsidR="00F62E01" w:rsidRDefault="00F62E01">
      <w:pPr>
        <w:pStyle w:val="BodyText"/>
        <w:rPr>
          <w:sz w:val="20"/>
        </w:rPr>
      </w:pPr>
    </w:p>
    <w:p w14:paraId="60746CE1" w14:textId="77777777" w:rsidR="00F62E01" w:rsidRDefault="00F62E01">
      <w:pPr>
        <w:pStyle w:val="BodyText"/>
        <w:rPr>
          <w:sz w:val="20"/>
        </w:rPr>
      </w:pPr>
    </w:p>
    <w:p w14:paraId="60746CE2" w14:textId="77777777" w:rsidR="00F62E01" w:rsidRDefault="00F62E01">
      <w:pPr>
        <w:pStyle w:val="BodyText"/>
        <w:spacing w:before="9"/>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3061"/>
        <w:gridCol w:w="1441"/>
        <w:gridCol w:w="3237"/>
      </w:tblGrid>
      <w:tr w:rsidR="00F62E01" w14:paraId="60746CE4" w14:textId="77777777">
        <w:trPr>
          <w:trHeight w:val="438"/>
        </w:trPr>
        <w:tc>
          <w:tcPr>
            <w:tcW w:w="9355" w:type="dxa"/>
            <w:gridSpan w:val="4"/>
          </w:tcPr>
          <w:p w14:paraId="60746CE3" w14:textId="77777777" w:rsidR="00F62E01" w:rsidRDefault="00646DA3">
            <w:pPr>
              <w:pStyle w:val="TableParagraph"/>
              <w:spacing w:before="93"/>
              <w:ind w:left="2304" w:right="2304"/>
              <w:jc w:val="center"/>
              <w:rPr>
                <w:b/>
              </w:rPr>
            </w:pPr>
            <w:r>
              <w:rPr>
                <w:b/>
              </w:rPr>
              <w:t>Table</w:t>
            </w:r>
            <w:r>
              <w:rPr>
                <w:b/>
                <w:spacing w:val="-2"/>
              </w:rPr>
              <w:t xml:space="preserve"> </w:t>
            </w:r>
            <w:r>
              <w:rPr>
                <w:b/>
              </w:rPr>
              <w:t>9:</w:t>
            </w:r>
            <w:r>
              <w:rPr>
                <w:b/>
                <w:spacing w:val="-6"/>
              </w:rPr>
              <w:t xml:space="preserve"> </w:t>
            </w:r>
            <w:r>
              <w:rPr>
                <w:b/>
              </w:rPr>
              <w:t>2020</w:t>
            </w:r>
            <w:r>
              <w:rPr>
                <w:b/>
                <w:spacing w:val="-3"/>
              </w:rPr>
              <w:t xml:space="preserve"> </w:t>
            </w:r>
            <w:r>
              <w:rPr>
                <w:b/>
              </w:rPr>
              <w:t>and</w:t>
            </w:r>
            <w:r>
              <w:rPr>
                <w:b/>
                <w:spacing w:val="-3"/>
              </w:rPr>
              <w:t xml:space="preserve"> </w:t>
            </w:r>
            <w:r>
              <w:rPr>
                <w:b/>
              </w:rPr>
              <w:t>2021</w:t>
            </w:r>
            <w:r>
              <w:rPr>
                <w:b/>
                <w:spacing w:val="-2"/>
              </w:rPr>
              <w:t xml:space="preserve"> </w:t>
            </w:r>
            <w:r>
              <w:rPr>
                <w:b/>
              </w:rPr>
              <w:t>SUMMER</w:t>
            </w:r>
            <w:r>
              <w:rPr>
                <w:b/>
                <w:spacing w:val="-1"/>
              </w:rPr>
              <w:t xml:space="preserve"> </w:t>
            </w:r>
            <w:r>
              <w:rPr>
                <w:b/>
                <w:spacing w:val="-2"/>
              </w:rPr>
              <w:t>WORKSHOPS</w:t>
            </w:r>
          </w:p>
        </w:tc>
      </w:tr>
      <w:tr w:rsidR="00F62E01" w14:paraId="60746CE9" w14:textId="77777777">
        <w:trPr>
          <w:trHeight w:val="253"/>
        </w:trPr>
        <w:tc>
          <w:tcPr>
            <w:tcW w:w="1616" w:type="dxa"/>
          </w:tcPr>
          <w:p w14:paraId="60746CE5" w14:textId="77777777" w:rsidR="00F62E01" w:rsidRDefault="00646DA3">
            <w:pPr>
              <w:pStyle w:val="TableParagraph"/>
              <w:spacing w:before="1" w:line="232" w:lineRule="exact"/>
              <w:ind w:left="97" w:right="89"/>
              <w:jc w:val="center"/>
              <w:rPr>
                <w:b/>
              </w:rPr>
            </w:pPr>
            <w:r>
              <w:rPr>
                <w:b/>
                <w:spacing w:val="-4"/>
              </w:rPr>
              <w:t>Date</w:t>
            </w:r>
          </w:p>
        </w:tc>
        <w:tc>
          <w:tcPr>
            <w:tcW w:w="3061" w:type="dxa"/>
          </w:tcPr>
          <w:p w14:paraId="60746CE6" w14:textId="77777777" w:rsidR="00F62E01" w:rsidRDefault="00646DA3">
            <w:pPr>
              <w:pStyle w:val="TableParagraph"/>
              <w:spacing w:before="1" w:line="232" w:lineRule="exact"/>
              <w:ind w:left="1238" w:right="1233"/>
              <w:jc w:val="center"/>
              <w:rPr>
                <w:b/>
              </w:rPr>
            </w:pPr>
            <w:r>
              <w:rPr>
                <w:b/>
                <w:spacing w:val="-2"/>
              </w:rPr>
              <w:t>Event</w:t>
            </w:r>
          </w:p>
        </w:tc>
        <w:tc>
          <w:tcPr>
            <w:tcW w:w="1441" w:type="dxa"/>
          </w:tcPr>
          <w:p w14:paraId="60746CE7" w14:textId="77777777" w:rsidR="00F62E01" w:rsidRDefault="00646DA3">
            <w:pPr>
              <w:pStyle w:val="TableParagraph"/>
              <w:spacing w:before="1" w:line="232" w:lineRule="exact"/>
              <w:ind w:left="255"/>
              <w:rPr>
                <w:b/>
              </w:rPr>
            </w:pPr>
            <w:r>
              <w:rPr>
                <w:b/>
                <w:spacing w:val="-2"/>
              </w:rPr>
              <w:t>Attendees</w:t>
            </w:r>
          </w:p>
        </w:tc>
        <w:tc>
          <w:tcPr>
            <w:tcW w:w="3237" w:type="dxa"/>
          </w:tcPr>
          <w:p w14:paraId="60746CE8" w14:textId="77777777" w:rsidR="00F62E01" w:rsidRDefault="00646DA3">
            <w:pPr>
              <w:pStyle w:val="TableParagraph"/>
              <w:spacing w:before="1" w:line="232" w:lineRule="exact"/>
              <w:ind w:left="1071"/>
              <w:rPr>
                <w:b/>
              </w:rPr>
            </w:pPr>
            <w:r>
              <w:rPr>
                <w:b/>
                <w:spacing w:val="-2"/>
              </w:rPr>
              <w:t>Description</w:t>
            </w:r>
          </w:p>
        </w:tc>
      </w:tr>
      <w:tr w:rsidR="00F62E01" w14:paraId="60746CF7" w14:textId="77777777">
        <w:trPr>
          <w:trHeight w:val="2279"/>
        </w:trPr>
        <w:tc>
          <w:tcPr>
            <w:tcW w:w="1616" w:type="dxa"/>
          </w:tcPr>
          <w:p w14:paraId="60746CEA" w14:textId="77777777" w:rsidR="00F62E01" w:rsidRDefault="00F62E01">
            <w:pPr>
              <w:pStyle w:val="TableParagraph"/>
              <w:ind w:left="0"/>
              <w:rPr>
                <w:sz w:val="24"/>
              </w:rPr>
            </w:pPr>
          </w:p>
          <w:p w14:paraId="60746CEB" w14:textId="77777777" w:rsidR="00F62E01" w:rsidRDefault="00F62E01">
            <w:pPr>
              <w:pStyle w:val="TableParagraph"/>
              <w:ind w:left="0"/>
              <w:rPr>
                <w:sz w:val="24"/>
              </w:rPr>
            </w:pPr>
          </w:p>
          <w:p w14:paraId="60746CEC" w14:textId="77777777" w:rsidR="00F62E01" w:rsidRDefault="00F62E01">
            <w:pPr>
              <w:pStyle w:val="TableParagraph"/>
              <w:ind w:left="0"/>
              <w:rPr>
                <w:sz w:val="24"/>
              </w:rPr>
            </w:pPr>
          </w:p>
          <w:p w14:paraId="60746CED" w14:textId="77777777" w:rsidR="00F62E01" w:rsidRDefault="00646DA3">
            <w:pPr>
              <w:pStyle w:val="TableParagraph"/>
              <w:spacing w:before="186"/>
              <w:ind w:left="97" w:right="129"/>
              <w:jc w:val="center"/>
            </w:pPr>
            <w:r>
              <w:t>7/28-</w:t>
            </w:r>
            <w:r>
              <w:rPr>
                <w:spacing w:val="-2"/>
              </w:rPr>
              <w:t>7/29/2020</w:t>
            </w:r>
          </w:p>
        </w:tc>
        <w:tc>
          <w:tcPr>
            <w:tcW w:w="3061" w:type="dxa"/>
          </w:tcPr>
          <w:p w14:paraId="60746CEE" w14:textId="77777777" w:rsidR="00F62E01" w:rsidRDefault="00F62E01">
            <w:pPr>
              <w:pStyle w:val="TableParagraph"/>
              <w:ind w:left="0"/>
              <w:rPr>
                <w:sz w:val="24"/>
              </w:rPr>
            </w:pPr>
          </w:p>
          <w:p w14:paraId="60746CEF" w14:textId="77777777" w:rsidR="00F62E01" w:rsidRDefault="00F62E01">
            <w:pPr>
              <w:pStyle w:val="TableParagraph"/>
              <w:spacing w:before="1"/>
              <w:ind w:left="0"/>
              <w:rPr>
                <w:sz w:val="31"/>
              </w:rPr>
            </w:pPr>
          </w:p>
          <w:p w14:paraId="60746CF0" w14:textId="77777777" w:rsidR="00F62E01" w:rsidRDefault="00646DA3">
            <w:pPr>
              <w:pStyle w:val="TableParagraph"/>
              <w:ind w:right="351"/>
            </w:pPr>
            <w:r>
              <w:t>Virtual</w:t>
            </w:r>
            <w:r>
              <w:rPr>
                <w:spacing w:val="-14"/>
              </w:rPr>
              <w:t xml:space="preserve"> </w:t>
            </w:r>
            <w:r>
              <w:t>Educators</w:t>
            </w:r>
            <w:r>
              <w:rPr>
                <w:spacing w:val="-14"/>
              </w:rPr>
              <w:t xml:space="preserve"> </w:t>
            </w:r>
            <w:r>
              <w:t xml:space="preserve">Workshop: K-14 Education during COVID-19 in the US and </w:t>
            </w:r>
            <w:r>
              <w:rPr>
                <w:spacing w:val="-2"/>
              </w:rPr>
              <w:t>Abroad</w:t>
            </w:r>
          </w:p>
        </w:tc>
        <w:tc>
          <w:tcPr>
            <w:tcW w:w="1441" w:type="dxa"/>
          </w:tcPr>
          <w:p w14:paraId="60746CF1" w14:textId="77777777" w:rsidR="00F62E01" w:rsidRDefault="00F62E01">
            <w:pPr>
              <w:pStyle w:val="TableParagraph"/>
              <w:ind w:left="0"/>
              <w:rPr>
                <w:sz w:val="24"/>
              </w:rPr>
            </w:pPr>
          </w:p>
          <w:p w14:paraId="60746CF2" w14:textId="77777777" w:rsidR="00F62E01" w:rsidRDefault="00F62E01">
            <w:pPr>
              <w:pStyle w:val="TableParagraph"/>
              <w:ind w:left="0"/>
              <w:rPr>
                <w:sz w:val="24"/>
              </w:rPr>
            </w:pPr>
          </w:p>
          <w:p w14:paraId="60746CF3" w14:textId="77777777" w:rsidR="00F62E01" w:rsidRDefault="00F62E01">
            <w:pPr>
              <w:pStyle w:val="TableParagraph"/>
              <w:ind w:left="0"/>
              <w:rPr>
                <w:sz w:val="24"/>
              </w:rPr>
            </w:pPr>
          </w:p>
          <w:p w14:paraId="60746CF4" w14:textId="77777777" w:rsidR="00F62E01" w:rsidRDefault="00646DA3">
            <w:pPr>
              <w:pStyle w:val="TableParagraph"/>
              <w:spacing w:before="186"/>
            </w:pPr>
            <w:r>
              <w:rPr>
                <w:spacing w:val="-5"/>
              </w:rPr>
              <w:t>95</w:t>
            </w:r>
          </w:p>
        </w:tc>
        <w:tc>
          <w:tcPr>
            <w:tcW w:w="3237" w:type="dxa"/>
          </w:tcPr>
          <w:p w14:paraId="60746CF5" w14:textId="77777777" w:rsidR="00F62E01" w:rsidRDefault="00646DA3">
            <w:pPr>
              <w:pStyle w:val="TableParagraph"/>
              <w:spacing w:before="2"/>
              <w:ind w:left="106" w:right="105"/>
            </w:pPr>
            <w:r>
              <w:t>Presentations by experienced K- 12 teachers and IL faculty; topics included online education methods and platforms; technology-enhanced language teaching; the impact of COVID- 19</w:t>
            </w:r>
            <w:r>
              <w:rPr>
                <w:spacing w:val="-12"/>
              </w:rPr>
              <w:t xml:space="preserve"> </w:t>
            </w:r>
            <w:r>
              <w:t>on</w:t>
            </w:r>
            <w:r>
              <w:rPr>
                <w:spacing w:val="-9"/>
              </w:rPr>
              <w:t xml:space="preserve"> </w:t>
            </w:r>
            <w:r>
              <w:t>education;</w:t>
            </w:r>
            <w:r>
              <w:rPr>
                <w:spacing w:val="-11"/>
              </w:rPr>
              <w:t xml:space="preserve"> </w:t>
            </w:r>
            <w:r>
              <w:t>online</w:t>
            </w:r>
            <w:r>
              <w:rPr>
                <w:spacing w:val="-11"/>
              </w:rPr>
              <w:t xml:space="preserve"> </w:t>
            </w:r>
            <w:r>
              <w:t>resources; and international approaches to</w:t>
            </w:r>
          </w:p>
          <w:p w14:paraId="60746CF6" w14:textId="77777777" w:rsidR="00F62E01" w:rsidRDefault="00646DA3">
            <w:pPr>
              <w:pStyle w:val="TableParagraph"/>
              <w:spacing w:before="1" w:line="232" w:lineRule="exact"/>
              <w:ind w:left="106"/>
            </w:pPr>
            <w:r>
              <w:t>education</w:t>
            </w:r>
            <w:r>
              <w:rPr>
                <w:spacing w:val="-3"/>
              </w:rPr>
              <w:t xml:space="preserve"> </w:t>
            </w:r>
            <w:r>
              <w:t>dur</w:t>
            </w:r>
            <w:r>
              <w:t>ing</w:t>
            </w:r>
            <w:r>
              <w:rPr>
                <w:spacing w:val="-2"/>
              </w:rPr>
              <w:t xml:space="preserve"> </w:t>
            </w:r>
            <w:r>
              <w:t>the</w:t>
            </w:r>
            <w:r>
              <w:rPr>
                <w:spacing w:val="-8"/>
              </w:rPr>
              <w:t xml:space="preserve"> </w:t>
            </w:r>
            <w:r>
              <w:rPr>
                <w:spacing w:val="-2"/>
              </w:rPr>
              <w:t>pandemic.</w:t>
            </w:r>
          </w:p>
        </w:tc>
      </w:tr>
      <w:tr w:rsidR="00F62E01" w14:paraId="60746D02" w14:textId="77777777">
        <w:trPr>
          <w:trHeight w:val="1513"/>
        </w:trPr>
        <w:tc>
          <w:tcPr>
            <w:tcW w:w="1616" w:type="dxa"/>
          </w:tcPr>
          <w:p w14:paraId="60746CF8" w14:textId="77777777" w:rsidR="00F62E01" w:rsidRDefault="00F62E01">
            <w:pPr>
              <w:pStyle w:val="TableParagraph"/>
              <w:ind w:left="0"/>
              <w:rPr>
                <w:sz w:val="24"/>
              </w:rPr>
            </w:pPr>
          </w:p>
          <w:p w14:paraId="60746CF9" w14:textId="77777777" w:rsidR="00F62E01" w:rsidRDefault="00F62E01">
            <w:pPr>
              <w:pStyle w:val="TableParagraph"/>
              <w:spacing w:before="1"/>
              <w:ind w:left="0"/>
              <w:rPr>
                <w:sz w:val="31"/>
              </w:rPr>
            </w:pPr>
          </w:p>
          <w:p w14:paraId="60746CFA" w14:textId="77777777" w:rsidR="00F62E01" w:rsidRDefault="00646DA3">
            <w:pPr>
              <w:pStyle w:val="TableParagraph"/>
              <w:ind w:left="97" w:right="129"/>
              <w:jc w:val="center"/>
            </w:pPr>
            <w:r>
              <w:t>7/20-</w:t>
            </w:r>
            <w:r>
              <w:rPr>
                <w:spacing w:val="-2"/>
              </w:rPr>
              <w:t>7/22/2021</w:t>
            </w:r>
          </w:p>
        </w:tc>
        <w:tc>
          <w:tcPr>
            <w:tcW w:w="3061" w:type="dxa"/>
          </w:tcPr>
          <w:p w14:paraId="60746CFB" w14:textId="77777777" w:rsidR="00F62E01" w:rsidRDefault="00F62E01">
            <w:pPr>
              <w:pStyle w:val="TableParagraph"/>
              <w:ind w:left="0"/>
            </w:pPr>
          </w:p>
          <w:p w14:paraId="60746CFC" w14:textId="77777777" w:rsidR="00F62E01" w:rsidRDefault="00646DA3">
            <w:pPr>
              <w:pStyle w:val="TableParagraph"/>
            </w:pPr>
            <w:r>
              <w:t>Global Educators Workshop: "Education</w:t>
            </w:r>
            <w:r>
              <w:rPr>
                <w:spacing w:val="-14"/>
              </w:rPr>
              <w:t xml:space="preserve"> </w:t>
            </w:r>
            <w:r>
              <w:t>in</w:t>
            </w:r>
            <w:r>
              <w:rPr>
                <w:spacing w:val="-14"/>
              </w:rPr>
              <w:t xml:space="preserve"> </w:t>
            </w:r>
            <w:r>
              <w:t>Uncertain</w:t>
            </w:r>
            <w:r>
              <w:rPr>
                <w:spacing w:val="-14"/>
              </w:rPr>
              <w:t xml:space="preserve"> </w:t>
            </w:r>
            <w:r>
              <w:t>Times: How to Prepare for the New Normal Around the World"</w:t>
            </w:r>
          </w:p>
        </w:tc>
        <w:tc>
          <w:tcPr>
            <w:tcW w:w="1441" w:type="dxa"/>
          </w:tcPr>
          <w:p w14:paraId="60746CFD" w14:textId="77777777" w:rsidR="00F62E01" w:rsidRDefault="00F62E01">
            <w:pPr>
              <w:pStyle w:val="TableParagraph"/>
              <w:ind w:left="0"/>
              <w:rPr>
                <w:sz w:val="24"/>
              </w:rPr>
            </w:pPr>
          </w:p>
          <w:p w14:paraId="60746CFE" w14:textId="77777777" w:rsidR="00F62E01" w:rsidRDefault="00F62E01">
            <w:pPr>
              <w:pStyle w:val="TableParagraph"/>
              <w:spacing w:before="1"/>
              <w:ind w:left="0"/>
              <w:rPr>
                <w:sz w:val="31"/>
              </w:rPr>
            </w:pPr>
          </w:p>
          <w:p w14:paraId="60746CFF" w14:textId="77777777" w:rsidR="00F62E01" w:rsidRDefault="00646DA3">
            <w:pPr>
              <w:pStyle w:val="TableParagraph"/>
            </w:pPr>
            <w:r>
              <w:rPr>
                <w:spacing w:val="-5"/>
              </w:rPr>
              <w:t>179</w:t>
            </w:r>
          </w:p>
        </w:tc>
        <w:tc>
          <w:tcPr>
            <w:tcW w:w="3237" w:type="dxa"/>
          </w:tcPr>
          <w:p w14:paraId="60746D00" w14:textId="77777777" w:rsidR="00F62E01" w:rsidRDefault="00646DA3">
            <w:pPr>
              <w:pStyle w:val="TableParagraph"/>
              <w:ind w:left="106" w:right="105"/>
            </w:pPr>
            <w:r>
              <w:t>Round-table discussions around the context of migration, education, and health with the theme</w:t>
            </w:r>
            <w:r>
              <w:rPr>
                <w:spacing w:val="-12"/>
              </w:rPr>
              <w:t xml:space="preserve"> </w:t>
            </w:r>
            <w:r>
              <w:t>of</w:t>
            </w:r>
            <w:r>
              <w:rPr>
                <w:spacing w:val="-12"/>
              </w:rPr>
              <w:t xml:space="preserve"> </w:t>
            </w:r>
            <w:r>
              <w:t>"Education</w:t>
            </w:r>
            <w:r>
              <w:rPr>
                <w:spacing w:val="-9"/>
              </w:rPr>
              <w:t xml:space="preserve"> </w:t>
            </w:r>
            <w:r>
              <w:t>in</w:t>
            </w:r>
            <w:r>
              <w:rPr>
                <w:spacing w:val="-13"/>
              </w:rPr>
              <w:t xml:space="preserve"> </w:t>
            </w:r>
            <w:r>
              <w:t>Uncertain Times: How to Prepare for the</w:t>
            </w:r>
          </w:p>
          <w:p w14:paraId="60746D01" w14:textId="77777777" w:rsidR="00F62E01" w:rsidRDefault="00646DA3">
            <w:pPr>
              <w:pStyle w:val="TableParagraph"/>
              <w:spacing w:line="228" w:lineRule="exact"/>
              <w:ind w:left="106"/>
            </w:pPr>
            <w:r>
              <w:t>New</w:t>
            </w:r>
            <w:r>
              <w:rPr>
                <w:spacing w:val="-6"/>
              </w:rPr>
              <w:t xml:space="preserve"> </w:t>
            </w:r>
            <w:r>
              <w:t>Normal</w:t>
            </w:r>
            <w:r>
              <w:rPr>
                <w:spacing w:val="-7"/>
              </w:rPr>
              <w:t xml:space="preserve"> </w:t>
            </w:r>
            <w:r>
              <w:t>Around</w:t>
            </w:r>
            <w:r>
              <w:rPr>
                <w:spacing w:val="-5"/>
              </w:rPr>
              <w:t xml:space="preserve"> </w:t>
            </w:r>
            <w:r>
              <w:t>the</w:t>
            </w:r>
            <w:r>
              <w:rPr>
                <w:spacing w:val="-8"/>
              </w:rPr>
              <w:t xml:space="preserve"> </w:t>
            </w:r>
            <w:r>
              <w:rPr>
                <w:spacing w:val="-2"/>
              </w:rPr>
              <w:t>World."</w:t>
            </w:r>
          </w:p>
        </w:tc>
      </w:tr>
    </w:tbl>
    <w:p w14:paraId="60746D03" w14:textId="77777777" w:rsidR="00F62E01" w:rsidRDefault="00F62E01">
      <w:pPr>
        <w:pStyle w:val="BodyText"/>
        <w:rPr>
          <w:sz w:val="20"/>
        </w:rPr>
      </w:pPr>
    </w:p>
    <w:p w14:paraId="60746D04" w14:textId="77777777" w:rsidR="00F62E01" w:rsidRDefault="00F62E01">
      <w:pPr>
        <w:pStyle w:val="BodyText"/>
        <w:rPr>
          <w:sz w:val="20"/>
        </w:rPr>
      </w:pPr>
    </w:p>
    <w:p w14:paraId="60746D05" w14:textId="77777777" w:rsidR="00F62E01" w:rsidRDefault="00F62E01">
      <w:pPr>
        <w:pStyle w:val="BodyText"/>
        <w:spacing w:before="3"/>
        <w:rPr>
          <w:sz w:val="22"/>
        </w:rPr>
      </w:pPr>
    </w:p>
    <w:p w14:paraId="60746D06" w14:textId="77777777" w:rsidR="00F62E01" w:rsidRDefault="00646DA3">
      <w:pPr>
        <w:pStyle w:val="BodyText"/>
        <w:spacing w:line="480" w:lineRule="auto"/>
        <w:ind w:left="520" w:right="804"/>
      </w:pPr>
      <w:r>
        <w:t>The area studies and thematic centers jointly organize activities for K-12 teachers and students. Although CSAMES does not have an OC, CSAMES has promoted these events. Through CSAMES funding and UIUC’s College of Education’s IGlobal initiative, Illinois m</w:t>
      </w:r>
      <w:r>
        <w:t>iddle school students are partnered with Egyptian middle school students for online discussions of the UN’s Millennium Development Goals. In fall 2021, 18 Egyptian students interacted with 700 middle schoolers from around the world, 79 of whom were US stud</w:t>
      </w:r>
      <w:r>
        <w:t>ents. These online sessions are facilitated by CoE undergraduate students. Over the years the AD, Persian Lecturer and Arabic Director have participated in local and rural area classroom library visits, as well as cultural nights</w:t>
      </w:r>
      <w:r>
        <w:rPr>
          <w:spacing w:val="-4"/>
        </w:rPr>
        <w:t xml:space="preserve"> </w:t>
      </w:r>
      <w:r>
        <w:t>on</w:t>
      </w:r>
      <w:r>
        <w:rPr>
          <w:spacing w:val="-2"/>
        </w:rPr>
        <w:t xml:space="preserve"> </w:t>
      </w:r>
      <w:r>
        <w:t>campus</w:t>
      </w:r>
      <w:r>
        <w:rPr>
          <w:spacing w:val="-4"/>
        </w:rPr>
        <w:t xml:space="preserve"> </w:t>
      </w:r>
      <w:r>
        <w:t>in</w:t>
      </w:r>
      <w:r>
        <w:rPr>
          <w:spacing w:val="-2"/>
        </w:rPr>
        <w:t xml:space="preserve"> </w:t>
      </w:r>
      <w:r>
        <w:t>which</w:t>
      </w:r>
      <w:r>
        <w:rPr>
          <w:spacing w:val="-2"/>
        </w:rPr>
        <w:t xml:space="preserve"> </w:t>
      </w:r>
      <w:r>
        <w:t>communi</w:t>
      </w:r>
      <w:r>
        <w:t>ty</w:t>
      </w:r>
      <w:r>
        <w:rPr>
          <w:spacing w:val="-7"/>
        </w:rPr>
        <w:t xml:space="preserve"> </w:t>
      </w:r>
      <w:r>
        <w:t>members</w:t>
      </w:r>
      <w:r>
        <w:rPr>
          <w:spacing w:val="-4"/>
        </w:rPr>
        <w:t xml:space="preserve"> </w:t>
      </w:r>
      <w:r>
        <w:t>are</w:t>
      </w:r>
      <w:r>
        <w:rPr>
          <w:spacing w:val="-1"/>
        </w:rPr>
        <w:t xml:space="preserve"> </w:t>
      </w:r>
      <w:r>
        <w:t>invited</w:t>
      </w:r>
      <w:r>
        <w:rPr>
          <w:spacing w:val="-7"/>
        </w:rPr>
        <w:t xml:space="preserve"> </w:t>
      </w:r>
      <w:r>
        <w:t>and</w:t>
      </w:r>
      <w:r>
        <w:rPr>
          <w:spacing w:val="-2"/>
        </w:rPr>
        <w:t xml:space="preserve"> </w:t>
      </w:r>
      <w:r>
        <w:t>attend. In</w:t>
      </w:r>
      <w:r>
        <w:rPr>
          <w:spacing w:val="-6"/>
        </w:rPr>
        <w:t xml:space="preserve"> </w:t>
      </w:r>
      <w:r>
        <w:t>most</w:t>
      </w:r>
      <w:r>
        <w:rPr>
          <w:spacing w:val="-2"/>
        </w:rPr>
        <w:t xml:space="preserve"> </w:t>
      </w:r>
      <w:r>
        <w:t>years</w:t>
      </w:r>
      <w:r>
        <w:rPr>
          <w:spacing w:val="-4"/>
        </w:rPr>
        <w:t xml:space="preserve"> </w:t>
      </w:r>
      <w:r>
        <w:t>since</w:t>
      </w:r>
      <w:r>
        <w:rPr>
          <w:spacing w:val="-1"/>
        </w:rPr>
        <w:t xml:space="preserve"> </w:t>
      </w:r>
      <w:r>
        <w:t xml:space="preserve">2009 CSAMES has been an institutional member of the MEOC – a national network of educators sharing resources and expertise on the ME; the AD currently chairs the subcommittee for the MEOC picture book </w:t>
      </w:r>
      <w:r>
        <w:t>awards. Among numerous other collaborative activities, MEOC recognizes outstanding children’s and young adult literature on the ME annually and posts this list online</w:t>
      </w:r>
    </w:p>
    <w:p w14:paraId="60746D07" w14:textId="77777777" w:rsidR="00F62E01" w:rsidRDefault="00F62E01">
      <w:pPr>
        <w:spacing w:line="480" w:lineRule="auto"/>
        <w:sectPr w:rsidR="00F62E01">
          <w:pgSz w:w="12240" w:h="15840"/>
          <w:pgMar w:top="940" w:right="640" w:bottom="1200" w:left="920" w:header="726" w:footer="1010" w:gutter="0"/>
          <w:cols w:space="720"/>
        </w:sectPr>
      </w:pPr>
    </w:p>
    <w:p w14:paraId="60746D08" w14:textId="77777777" w:rsidR="00F62E01" w:rsidRDefault="00F62E01">
      <w:pPr>
        <w:pStyle w:val="BodyText"/>
        <w:rPr>
          <w:sz w:val="20"/>
        </w:rPr>
      </w:pPr>
    </w:p>
    <w:p w14:paraId="60746D09" w14:textId="77777777" w:rsidR="00F62E01" w:rsidRDefault="00F62E01">
      <w:pPr>
        <w:pStyle w:val="BodyText"/>
        <w:spacing w:before="10"/>
        <w:rPr>
          <w:sz w:val="22"/>
        </w:rPr>
      </w:pPr>
    </w:p>
    <w:p w14:paraId="60746D0A" w14:textId="77777777" w:rsidR="00F62E01" w:rsidRDefault="00646DA3">
      <w:pPr>
        <w:pStyle w:val="BodyText"/>
        <w:spacing w:line="480" w:lineRule="auto"/>
        <w:ind w:left="520" w:right="864"/>
      </w:pPr>
      <w:r>
        <w:t>and</w:t>
      </w:r>
      <w:r>
        <w:rPr>
          <w:spacing w:val="-2"/>
        </w:rPr>
        <w:t xml:space="preserve"> </w:t>
      </w:r>
      <w:r>
        <w:t>disseminates</w:t>
      </w:r>
      <w:r>
        <w:rPr>
          <w:spacing w:val="-4"/>
        </w:rPr>
        <w:t xml:space="preserve"> </w:t>
      </w:r>
      <w:r>
        <w:t>it</w:t>
      </w:r>
      <w:r>
        <w:rPr>
          <w:spacing w:val="-6"/>
        </w:rPr>
        <w:t xml:space="preserve"> </w:t>
      </w:r>
      <w:r>
        <w:t>to</w:t>
      </w:r>
      <w:r>
        <w:rPr>
          <w:spacing w:val="-2"/>
        </w:rPr>
        <w:t xml:space="preserve"> </w:t>
      </w:r>
      <w:r>
        <w:t>educators</w:t>
      </w:r>
      <w:r>
        <w:rPr>
          <w:spacing w:val="-4"/>
        </w:rPr>
        <w:t xml:space="preserve"> </w:t>
      </w:r>
      <w:r>
        <w:t>and</w:t>
      </w:r>
      <w:r>
        <w:rPr>
          <w:spacing w:val="-7"/>
        </w:rPr>
        <w:t xml:space="preserve"> </w:t>
      </w:r>
      <w:r>
        <w:t>librarians. In</w:t>
      </w:r>
      <w:r>
        <w:rPr>
          <w:spacing w:val="-2"/>
        </w:rPr>
        <w:t xml:space="preserve"> </w:t>
      </w:r>
      <w:r>
        <w:t>2020-21,</w:t>
      </w:r>
      <w:r>
        <w:rPr>
          <w:spacing w:val="-2"/>
        </w:rPr>
        <w:t xml:space="preserve"> </w:t>
      </w:r>
      <w:r>
        <w:t>through</w:t>
      </w:r>
      <w:r>
        <w:rPr>
          <w:spacing w:val="-2"/>
        </w:rPr>
        <w:t xml:space="preserve"> </w:t>
      </w:r>
      <w:r>
        <w:t>virtual</w:t>
      </w:r>
      <w:r>
        <w:rPr>
          <w:spacing w:val="-2"/>
        </w:rPr>
        <w:t xml:space="preserve"> </w:t>
      </w:r>
      <w:r>
        <w:t>conferences,</w:t>
      </w:r>
      <w:r>
        <w:rPr>
          <w:spacing w:val="-2"/>
        </w:rPr>
        <w:t xml:space="preserve"> </w:t>
      </w:r>
      <w:r>
        <w:t>between 150-200</w:t>
      </w:r>
      <w:r>
        <w:rPr>
          <w:spacing w:val="-3"/>
        </w:rPr>
        <w:t xml:space="preserve"> </w:t>
      </w:r>
      <w:r>
        <w:t>educators</w:t>
      </w:r>
      <w:r>
        <w:rPr>
          <w:spacing w:val="-5"/>
        </w:rPr>
        <w:t xml:space="preserve"> </w:t>
      </w:r>
      <w:r>
        <w:t>visited</w:t>
      </w:r>
      <w:r>
        <w:rPr>
          <w:spacing w:val="-3"/>
        </w:rPr>
        <w:t xml:space="preserve"> </w:t>
      </w:r>
      <w:r>
        <w:t>the</w:t>
      </w:r>
      <w:r>
        <w:rPr>
          <w:spacing w:val="-2"/>
        </w:rPr>
        <w:t xml:space="preserve"> </w:t>
      </w:r>
      <w:r>
        <w:t>MEOC</w:t>
      </w:r>
      <w:r>
        <w:rPr>
          <w:spacing w:val="-3"/>
        </w:rPr>
        <w:t xml:space="preserve"> </w:t>
      </w:r>
      <w:r>
        <w:t>virtual</w:t>
      </w:r>
      <w:r>
        <w:rPr>
          <w:spacing w:val="-3"/>
        </w:rPr>
        <w:t xml:space="preserve"> </w:t>
      </w:r>
      <w:r>
        <w:t>booths.</w:t>
      </w:r>
      <w:r>
        <w:rPr>
          <w:spacing w:val="-3"/>
        </w:rPr>
        <w:t xml:space="preserve"> </w:t>
      </w:r>
      <w:r>
        <w:t>There</w:t>
      </w:r>
      <w:r>
        <w:rPr>
          <w:spacing w:val="-2"/>
        </w:rPr>
        <w:t xml:space="preserve"> </w:t>
      </w:r>
      <w:r>
        <w:t>are</w:t>
      </w:r>
      <w:r>
        <w:rPr>
          <w:spacing w:val="-2"/>
        </w:rPr>
        <w:t xml:space="preserve"> </w:t>
      </w:r>
      <w:r>
        <w:t>11 institutional members</w:t>
      </w:r>
      <w:r>
        <w:rPr>
          <w:spacing w:val="-5"/>
        </w:rPr>
        <w:t xml:space="preserve"> </w:t>
      </w:r>
      <w:r>
        <w:t>and</w:t>
      </w:r>
      <w:r>
        <w:rPr>
          <w:spacing w:val="-3"/>
        </w:rPr>
        <w:t xml:space="preserve"> </w:t>
      </w:r>
      <w:r>
        <w:t>372 access (free) members. CSAMES offers K-12 outreach curriculum units developed in-house for educators</w:t>
      </w:r>
      <w:r>
        <w:rPr>
          <w:spacing w:val="-4"/>
        </w:rPr>
        <w:t xml:space="preserve"> </w:t>
      </w:r>
      <w:r>
        <w:t>and</w:t>
      </w:r>
      <w:r>
        <w:rPr>
          <w:spacing w:val="-7"/>
        </w:rPr>
        <w:t xml:space="preserve"> </w:t>
      </w:r>
      <w:r>
        <w:t>the</w:t>
      </w:r>
      <w:r>
        <w:rPr>
          <w:spacing w:val="-1"/>
        </w:rPr>
        <w:t xml:space="preserve"> </w:t>
      </w:r>
      <w:r>
        <w:t>general</w:t>
      </w:r>
      <w:r>
        <w:rPr>
          <w:spacing w:val="-2"/>
        </w:rPr>
        <w:t xml:space="preserve"> </w:t>
      </w:r>
      <w:r>
        <w:t>public o</w:t>
      </w:r>
      <w:r>
        <w:t>n</w:t>
      </w:r>
      <w:r>
        <w:rPr>
          <w:spacing w:val="-2"/>
        </w:rPr>
        <w:t xml:space="preserve"> </w:t>
      </w:r>
      <w:r>
        <w:t>the</w:t>
      </w:r>
      <w:r>
        <w:rPr>
          <w:spacing w:val="-1"/>
        </w:rPr>
        <w:t xml:space="preserve"> </w:t>
      </w:r>
      <w:r>
        <w:t>website.</w:t>
      </w:r>
      <w:r>
        <w:rPr>
          <w:spacing w:val="-2"/>
        </w:rPr>
        <w:t xml:space="preserve"> </w:t>
      </w:r>
      <w:r>
        <w:t>These</w:t>
      </w:r>
      <w:r>
        <w:rPr>
          <w:spacing w:val="-1"/>
        </w:rPr>
        <w:t xml:space="preserve"> </w:t>
      </w:r>
      <w:r>
        <w:t>include</w:t>
      </w:r>
      <w:r>
        <w:rPr>
          <w:spacing w:val="-5"/>
        </w:rPr>
        <w:t xml:space="preserve"> </w:t>
      </w:r>
      <w:r>
        <w:t>country</w:t>
      </w:r>
      <w:r>
        <w:rPr>
          <w:spacing w:val="-2"/>
        </w:rPr>
        <w:t xml:space="preserve"> </w:t>
      </w:r>
      <w:r>
        <w:t>fact</w:t>
      </w:r>
      <w:r>
        <w:rPr>
          <w:spacing w:val="-2"/>
        </w:rPr>
        <w:t xml:space="preserve"> </w:t>
      </w:r>
      <w:r>
        <w:t>sheets</w:t>
      </w:r>
      <w:r>
        <w:rPr>
          <w:spacing w:val="-4"/>
        </w:rPr>
        <w:t xml:space="preserve"> </w:t>
      </w:r>
      <w:r>
        <w:t>for</w:t>
      </w:r>
      <w:r>
        <w:rPr>
          <w:spacing w:val="-2"/>
        </w:rPr>
        <w:t xml:space="preserve"> </w:t>
      </w:r>
      <w:r>
        <w:t>all</w:t>
      </w:r>
      <w:r>
        <w:rPr>
          <w:spacing w:val="-2"/>
        </w:rPr>
        <w:t xml:space="preserve"> </w:t>
      </w:r>
      <w:r>
        <w:t>MENA countries and cover such diverse topics as veiling, art, music, mathematics and folk tales. Our outreach pages average 105 page-views per month and viewing on our main website averages 1,781 vie</w:t>
      </w:r>
      <w:r>
        <w:t>ws per month.</w:t>
      </w:r>
    </w:p>
    <w:p w14:paraId="60746D0B" w14:textId="77777777" w:rsidR="00F62E01" w:rsidRDefault="00646DA3">
      <w:pPr>
        <w:pStyle w:val="BodyText"/>
        <w:spacing w:before="161" w:line="480" w:lineRule="auto"/>
        <w:ind w:left="520" w:right="804"/>
      </w:pPr>
      <w:r>
        <w:rPr>
          <w:b/>
        </w:rPr>
        <w:t>H-NRC 2. Postsecondary Institutions</w:t>
      </w:r>
      <w:r>
        <w:t>. CSAMES regularly hosts a noontime lecture series in which</w:t>
      </w:r>
      <w:r>
        <w:rPr>
          <w:spacing w:val="-3"/>
        </w:rPr>
        <w:t xml:space="preserve"> </w:t>
      </w:r>
      <w:r>
        <w:t>UIUC</w:t>
      </w:r>
      <w:r>
        <w:rPr>
          <w:spacing w:val="-3"/>
        </w:rPr>
        <w:t xml:space="preserve"> </w:t>
      </w:r>
      <w:r>
        <w:t>faculty</w:t>
      </w:r>
      <w:r>
        <w:rPr>
          <w:spacing w:val="-3"/>
        </w:rPr>
        <w:t xml:space="preserve"> </w:t>
      </w:r>
      <w:r>
        <w:t>and</w:t>
      </w:r>
      <w:r>
        <w:rPr>
          <w:spacing w:val="-3"/>
        </w:rPr>
        <w:t xml:space="preserve"> </w:t>
      </w:r>
      <w:r>
        <w:t>Graduate</w:t>
      </w:r>
      <w:r>
        <w:rPr>
          <w:spacing w:val="-2"/>
        </w:rPr>
        <w:t xml:space="preserve"> </w:t>
      </w:r>
      <w:r>
        <w:t>students</w:t>
      </w:r>
      <w:r>
        <w:rPr>
          <w:spacing w:val="-4"/>
        </w:rPr>
        <w:t xml:space="preserve"> </w:t>
      </w:r>
      <w:r>
        <w:t>are</w:t>
      </w:r>
      <w:r>
        <w:rPr>
          <w:spacing w:val="-2"/>
        </w:rPr>
        <w:t xml:space="preserve"> </w:t>
      </w:r>
      <w:r>
        <w:t>invited</w:t>
      </w:r>
      <w:r>
        <w:rPr>
          <w:spacing w:val="-3"/>
        </w:rPr>
        <w:t xml:space="preserve"> </w:t>
      </w:r>
      <w:r>
        <w:t>to</w:t>
      </w:r>
      <w:r>
        <w:rPr>
          <w:spacing w:val="-3"/>
        </w:rPr>
        <w:t xml:space="preserve"> </w:t>
      </w:r>
      <w:r>
        <w:t>present.</w:t>
      </w:r>
      <w:r>
        <w:rPr>
          <w:spacing w:val="-3"/>
        </w:rPr>
        <w:t xml:space="preserve"> </w:t>
      </w:r>
      <w:r>
        <w:t>As</w:t>
      </w:r>
      <w:r>
        <w:rPr>
          <w:spacing w:val="-4"/>
        </w:rPr>
        <w:t xml:space="preserve"> </w:t>
      </w:r>
      <w:r>
        <w:t>seen</w:t>
      </w:r>
      <w:r>
        <w:rPr>
          <w:spacing w:val="-3"/>
        </w:rPr>
        <w:t xml:space="preserve"> </w:t>
      </w:r>
      <w:r>
        <w:t>in</w:t>
      </w:r>
      <w:r>
        <w:rPr>
          <w:spacing w:val="-3"/>
        </w:rPr>
        <w:t xml:space="preserve"> </w:t>
      </w:r>
      <w:r>
        <w:t>Table 4,</w:t>
      </w:r>
      <w:r>
        <w:rPr>
          <w:spacing w:val="-3"/>
        </w:rPr>
        <w:t xml:space="preserve"> </w:t>
      </w:r>
      <w:r>
        <w:t>faculty</w:t>
      </w:r>
      <w:r>
        <w:rPr>
          <w:spacing w:val="-7"/>
        </w:rPr>
        <w:t xml:space="preserve"> </w:t>
      </w:r>
      <w:r>
        <w:t>and graduate students from other institutions are also invited to present. The CSAMES website also serves as a site of knowledge for current research on the ME. Since September 2020, all lectures have been held online and, for the most part, recorded and p</w:t>
      </w:r>
      <w:r>
        <w:t>osted on the CSAMES website.</w:t>
      </w:r>
    </w:p>
    <w:p w14:paraId="60746D0C" w14:textId="77777777" w:rsidR="00F62E01" w:rsidRDefault="00646DA3">
      <w:pPr>
        <w:pStyle w:val="BodyText"/>
        <w:spacing w:before="1" w:line="480" w:lineRule="auto"/>
        <w:ind w:left="520" w:right="804"/>
      </w:pPr>
      <w:r>
        <w:t>From September-December 2021, the most popular sections of the website received just under 2,000</w:t>
      </w:r>
      <w:r>
        <w:rPr>
          <w:spacing w:val="-1"/>
        </w:rPr>
        <w:t xml:space="preserve"> </w:t>
      </w:r>
      <w:r>
        <w:t>unique views. Outreach</w:t>
      </w:r>
      <w:r>
        <w:rPr>
          <w:spacing w:val="-1"/>
        </w:rPr>
        <w:t xml:space="preserve"> </w:t>
      </w:r>
      <w:r>
        <w:t>to UIUC</w:t>
      </w:r>
      <w:r>
        <w:rPr>
          <w:spacing w:val="-1"/>
        </w:rPr>
        <w:t xml:space="preserve"> </w:t>
      </w:r>
      <w:r>
        <w:t>ROTC</w:t>
      </w:r>
      <w:r>
        <w:rPr>
          <w:spacing w:val="-1"/>
        </w:rPr>
        <w:t xml:space="preserve"> </w:t>
      </w:r>
      <w:r>
        <w:t>students</w:t>
      </w:r>
      <w:r>
        <w:rPr>
          <w:spacing w:val="-3"/>
        </w:rPr>
        <w:t xml:space="preserve"> </w:t>
      </w:r>
      <w:r>
        <w:t>has</w:t>
      </w:r>
      <w:r>
        <w:rPr>
          <w:spacing w:val="-3"/>
        </w:rPr>
        <w:t xml:space="preserve"> </w:t>
      </w:r>
      <w:r>
        <w:t>become a focus</w:t>
      </w:r>
      <w:r>
        <w:rPr>
          <w:spacing w:val="-3"/>
        </w:rPr>
        <w:t xml:space="preserve"> </w:t>
      </w:r>
      <w:r>
        <w:t>since Fall</w:t>
      </w:r>
      <w:r>
        <w:rPr>
          <w:spacing w:val="-1"/>
        </w:rPr>
        <w:t xml:space="preserve"> </w:t>
      </w:r>
      <w:r>
        <w:t>2020,</w:t>
      </w:r>
      <w:r>
        <w:rPr>
          <w:spacing w:val="-1"/>
        </w:rPr>
        <w:t xml:space="preserve"> </w:t>
      </w:r>
      <w:r>
        <w:t>and there</w:t>
      </w:r>
      <w:r>
        <w:rPr>
          <w:spacing w:val="-3"/>
        </w:rPr>
        <w:t xml:space="preserve"> </w:t>
      </w:r>
      <w:r>
        <w:t>have</w:t>
      </w:r>
      <w:r>
        <w:rPr>
          <w:spacing w:val="-3"/>
        </w:rPr>
        <w:t xml:space="preserve"> </w:t>
      </w:r>
      <w:r>
        <w:t>been</w:t>
      </w:r>
      <w:r>
        <w:rPr>
          <w:spacing w:val="-4"/>
        </w:rPr>
        <w:t xml:space="preserve"> </w:t>
      </w:r>
      <w:r>
        <w:t>three collaborative</w:t>
      </w:r>
      <w:r>
        <w:rPr>
          <w:spacing w:val="-5"/>
        </w:rPr>
        <w:t xml:space="preserve"> </w:t>
      </w:r>
      <w:r>
        <w:t>lectures</w:t>
      </w:r>
      <w:r>
        <w:rPr>
          <w:spacing w:val="-4"/>
        </w:rPr>
        <w:t xml:space="preserve"> </w:t>
      </w:r>
      <w:r>
        <w:t>on</w:t>
      </w:r>
      <w:r>
        <w:rPr>
          <w:spacing w:val="-4"/>
        </w:rPr>
        <w:t xml:space="preserve"> </w:t>
      </w:r>
      <w:r>
        <w:t>understanding</w:t>
      </w:r>
      <w:r>
        <w:rPr>
          <w:spacing w:val="-4"/>
        </w:rPr>
        <w:t xml:space="preserve"> </w:t>
      </w:r>
      <w:r>
        <w:t>sectarism;</w:t>
      </w:r>
      <w:r>
        <w:rPr>
          <w:spacing w:val="-7"/>
        </w:rPr>
        <w:t xml:space="preserve"> </w:t>
      </w:r>
      <w:r>
        <w:t>the</w:t>
      </w:r>
      <w:r>
        <w:rPr>
          <w:spacing w:val="-3"/>
        </w:rPr>
        <w:t xml:space="preserve"> </w:t>
      </w:r>
      <w:r>
        <w:t>U.S.</w:t>
      </w:r>
      <w:r>
        <w:rPr>
          <w:spacing w:val="-4"/>
        </w:rPr>
        <w:t xml:space="preserve"> </w:t>
      </w:r>
      <w:r>
        <w:t>involvement</w:t>
      </w:r>
      <w:r>
        <w:rPr>
          <w:spacing w:val="-4"/>
        </w:rPr>
        <w:t xml:space="preserve"> </w:t>
      </w:r>
      <w:r>
        <w:t>in Afghanistan; and Tunisia’s political climate.</w:t>
      </w:r>
    </w:p>
    <w:p w14:paraId="60746D0D" w14:textId="77777777" w:rsidR="00F62E01" w:rsidRDefault="00646DA3">
      <w:pPr>
        <w:pStyle w:val="BodyText"/>
        <w:spacing w:before="161" w:line="480" w:lineRule="auto"/>
        <w:ind w:left="520" w:right="856"/>
      </w:pPr>
      <w:r>
        <w:rPr>
          <w:b/>
        </w:rPr>
        <w:t>H-NRC 3. Outreach to Businesses, the Media and the General Public</w:t>
      </w:r>
      <w:r>
        <w:t xml:space="preserve">. CSAMES organizes numerous lectures, conferences, film screenings and other cultural events </w:t>
      </w:r>
      <w:r>
        <w:t>such as musical performances and has organized non-credit courses for life-long learners. All events and activities focus on issues of current and historical interest and are free and open to the public. The UIUC News Bureau regularly features online artic</w:t>
      </w:r>
      <w:r>
        <w:t>les on our prominent faculty. Since Fall 2020, when programming went online, evaluation surveys have been administered at almost all CSAMES</w:t>
      </w:r>
      <w:r>
        <w:rPr>
          <w:spacing w:val="-4"/>
        </w:rPr>
        <w:t xml:space="preserve"> </w:t>
      </w:r>
      <w:r>
        <w:t>organized</w:t>
      </w:r>
      <w:r>
        <w:rPr>
          <w:spacing w:val="-3"/>
        </w:rPr>
        <w:t xml:space="preserve"> </w:t>
      </w:r>
      <w:r>
        <w:t>events</w:t>
      </w:r>
      <w:r>
        <w:rPr>
          <w:spacing w:val="-2"/>
        </w:rPr>
        <w:t xml:space="preserve"> </w:t>
      </w:r>
      <w:r>
        <w:t>(see</w:t>
      </w:r>
      <w:r>
        <w:rPr>
          <w:spacing w:val="-5"/>
        </w:rPr>
        <w:t xml:space="preserve"> </w:t>
      </w:r>
      <w:r>
        <w:t>Table 4).</w:t>
      </w:r>
      <w:r>
        <w:rPr>
          <w:spacing w:val="-6"/>
        </w:rPr>
        <w:t xml:space="preserve"> </w:t>
      </w:r>
      <w:r>
        <w:t>Results</w:t>
      </w:r>
      <w:r>
        <w:rPr>
          <w:spacing w:val="-4"/>
        </w:rPr>
        <w:t xml:space="preserve"> </w:t>
      </w:r>
      <w:r>
        <w:t>from</w:t>
      </w:r>
      <w:r>
        <w:rPr>
          <w:spacing w:val="-2"/>
        </w:rPr>
        <w:t xml:space="preserve"> </w:t>
      </w:r>
      <w:r>
        <w:t>these</w:t>
      </w:r>
      <w:r>
        <w:rPr>
          <w:spacing w:val="-2"/>
        </w:rPr>
        <w:t xml:space="preserve"> </w:t>
      </w:r>
      <w:r>
        <w:t>surveys</w:t>
      </w:r>
      <w:r>
        <w:rPr>
          <w:spacing w:val="-2"/>
        </w:rPr>
        <w:t xml:space="preserve"> </w:t>
      </w:r>
      <w:r>
        <w:t>indicate</w:t>
      </w:r>
      <w:r>
        <w:rPr>
          <w:spacing w:val="-5"/>
        </w:rPr>
        <w:t xml:space="preserve"> </w:t>
      </w:r>
      <w:r>
        <w:t>that</w:t>
      </w:r>
      <w:r>
        <w:rPr>
          <w:spacing w:val="-6"/>
        </w:rPr>
        <w:t xml:space="preserve"> </w:t>
      </w:r>
      <w:r>
        <w:t>the</w:t>
      </w:r>
      <w:r>
        <w:rPr>
          <w:spacing w:val="-2"/>
        </w:rPr>
        <w:t xml:space="preserve"> </w:t>
      </w:r>
      <w:r>
        <w:t>events</w:t>
      </w:r>
      <w:r>
        <w:rPr>
          <w:spacing w:val="-4"/>
        </w:rPr>
        <w:t xml:space="preserve"> </w:t>
      </w:r>
      <w:r>
        <w:t>are</w:t>
      </w:r>
    </w:p>
    <w:p w14:paraId="60746D0E" w14:textId="77777777" w:rsidR="00F62E01" w:rsidRDefault="00F62E01">
      <w:pPr>
        <w:spacing w:line="480" w:lineRule="auto"/>
        <w:sectPr w:rsidR="00F62E01">
          <w:pgSz w:w="12240" w:h="15840"/>
          <w:pgMar w:top="940" w:right="640" w:bottom="1200" w:left="920" w:header="726" w:footer="1010" w:gutter="0"/>
          <w:cols w:space="720"/>
        </w:sectPr>
      </w:pPr>
    </w:p>
    <w:p w14:paraId="60746D0F" w14:textId="77777777" w:rsidR="00F62E01" w:rsidRDefault="00F62E01">
      <w:pPr>
        <w:pStyle w:val="BodyText"/>
        <w:rPr>
          <w:sz w:val="20"/>
        </w:rPr>
      </w:pPr>
    </w:p>
    <w:p w14:paraId="60746D10" w14:textId="77777777" w:rsidR="00F62E01" w:rsidRDefault="00F62E01">
      <w:pPr>
        <w:pStyle w:val="BodyText"/>
        <w:spacing w:before="10"/>
        <w:rPr>
          <w:sz w:val="22"/>
        </w:rPr>
      </w:pPr>
    </w:p>
    <w:p w14:paraId="60746D11" w14:textId="77777777" w:rsidR="00F62E01" w:rsidRDefault="00646DA3">
      <w:pPr>
        <w:pStyle w:val="BodyText"/>
        <w:spacing w:line="480" w:lineRule="auto"/>
        <w:ind w:left="520" w:right="804"/>
      </w:pPr>
      <w:r>
        <w:t>mainly</w:t>
      </w:r>
      <w:r>
        <w:rPr>
          <w:spacing w:val="-7"/>
        </w:rPr>
        <w:t xml:space="preserve"> </w:t>
      </w:r>
      <w:r>
        <w:t>attended</w:t>
      </w:r>
      <w:r>
        <w:rPr>
          <w:spacing w:val="-3"/>
        </w:rPr>
        <w:t xml:space="preserve"> </w:t>
      </w:r>
      <w:r>
        <w:t>by</w:t>
      </w:r>
      <w:r>
        <w:rPr>
          <w:spacing w:val="-3"/>
        </w:rPr>
        <w:t xml:space="preserve"> </w:t>
      </w:r>
      <w:r>
        <w:t>students</w:t>
      </w:r>
      <w:r>
        <w:rPr>
          <w:spacing w:val="-5"/>
        </w:rPr>
        <w:t xml:space="preserve"> </w:t>
      </w:r>
      <w:r>
        <w:t>who</w:t>
      </w:r>
      <w:r>
        <w:rPr>
          <w:spacing w:val="-3"/>
        </w:rPr>
        <w:t xml:space="preserve"> </w:t>
      </w:r>
      <w:r>
        <w:t>have</w:t>
      </w:r>
      <w:r>
        <w:rPr>
          <w:spacing w:val="-2"/>
        </w:rPr>
        <w:t xml:space="preserve"> </w:t>
      </w:r>
      <w:r>
        <w:t>gained</w:t>
      </w:r>
      <w:r>
        <w:rPr>
          <w:spacing w:val="-3"/>
        </w:rPr>
        <w:t xml:space="preserve"> </w:t>
      </w:r>
      <w:r>
        <w:t>knowledge</w:t>
      </w:r>
      <w:r>
        <w:rPr>
          <w:spacing w:val="-2"/>
        </w:rPr>
        <w:t xml:space="preserve"> </w:t>
      </w:r>
      <w:r>
        <w:t>about</w:t>
      </w:r>
      <w:r>
        <w:rPr>
          <w:spacing w:val="-3"/>
        </w:rPr>
        <w:t xml:space="preserve"> </w:t>
      </w:r>
      <w:r>
        <w:t>the</w:t>
      </w:r>
      <w:r>
        <w:rPr>
          <w:spacing w:val="-2"/>
        </w:rPr>
        <w:t xml:space="preserve"> </w:t>
      </w:r>
      <w:r>
        <w:t>MENA</w:t>
      </w:r>
      <w:r>
        <w:rPr>
          <w:spacing w:val="-4"/>
        </w:rPr>
        <w:t xml:space="preserve"> </w:t>
      </w:r>
      <w:r>
        <w:t>because</w:t>
      </w:r>
      <w:r>
        <w:rPr>
          <w:spacing w:val="-6"/>
        </w:rPr>
        <w:t xml:space="preserve"> </w:t>
      </w:r>
      <w:r>
        <w:t>of</w:t>
      </w:r>
      <w:r>
        <w:rPr>
          <w:spacing w:val="-3"/>
        </w:rPr>
        <w:t xml:space="preserve"> </w:t>
      </w:r>
      <w:r>
        <w:t>the</w:t>
      </w:r>
      <w:r>
        <w:rPr>
          <w:spacing w:val="-2"/>
        </w:rPr>
        <w:t xml:space="preserve"> </w:t>
      </w:r>
      <w:r>
        <w:t>event and indicated that they will likely attend another similar event.</w:t>
      </w:r>
    </w:p>
    <w:p w14:paraId="60746D12" w14:textId="77777777" w:rsidR="00F62E01" w:rsidRDefault="00646DA3">
      <w:pPr>
        <w:pStyle w:val="Heading1"/>
        <w:spacing w:before="160"/>
      </w:pPr>
      <w:bookmarkStart w:id="9" w:name="_TOC_250000"/>
      <w:r>
        <w:t>H-FLAS.</w:t>
      </w:r>
      <w:r>
        <w:rPr>
          <w:spacing w:val="-11"/>
        </w:rPr>
        <w:t xml:space="preserve"> </w:t>
      </w:r>
      <w:r>
        <w:t>FLAS</w:t>
      </w:r>
      <w:r>
        <w:rPr>
          <w:spacing w:val="-9"/>
        </w:rPr>
        <w:t xml:space="preserve"> </w:t>
      </w:r>
      <w:r>
        <w:t>AWARDEE</w:t>
      </w:r>
      <w:r>
        <w:rPr>
          <w:spacing w:val="-9"/>
        </w:rPr>
        <w:t xml:space="preserve"> </w:t>
      </w:r>
      <w:r>
        <w:t>SELECTION</w:t>
      </w:r>
      <w:r>
        <w:rPr>
          <w:spacing w:val="-9"/>
        </w:rPr>
        <w:t xml:space="preserve"> </w:t>
      </w:r>
      <w:bookmarkEnd w:id="9"/>
      <w:r>
        <w:rPr>
          <w:spacing w:val="-2"/>
        </w:rPr>
        <w:t>PROCEDURES</w:t>
      </w:r>
    </w:p>
    <w:p w14:paraId="60746D13" w14:textId="77777777" w:rsidR="00F62E01" w:rsidRDefault="00F62E01">
      <w:pPr>
        <w:pStyle w:val="BodyText"/>
        <w:rPr>
          <w:b/>
        </w:rPr>
      </w:pPr>
    </w:p>
    <w:p w14:paraId="60746D14" w14:textId="77777777" w:rsidR="00F62E01" w:rsidRDefault="00646DA3">
      <w:pPr>
        <w:pStyle w:val="BodyText"/>
        <w:spacing w:before="1" w:line="480" w:lineRule="auto"/>
        <w:ind w:left="520" w:right="839"/>
      </w:pPr>
      <w:r>
        <w:rPr>
          <w:b/>
        </w:rPr>
        <w:t>H-FLAS 1. Advertisement and Selection Process</w:t>
      </w:r>
      <w:r>
        <w:t>. UIUC NRCs collabo</w:t>
      </w:r>
      <w:r>
        <w:t>rate on a common application</w:t>
      </w:r>
      <w:r>
        <w:rPr>
          <w:spacing w:val="-4"/>
        </w:rPr>
        <w:t xml:space="preserve"> </w:t>
      </w:r>
      <w:r>
        <w:t>deadline</w:t>
      </w:r>
      <w:r>
        <w:rPr>
          <w:spacing w:val="-7"/>
        </w:rPr>
        <w:t xml:space="preserve"> </w:t>
      </w:r>
      <w:r>
        <w:t>and</w:t>
      </w:r>
      <w:r>
        <w:rPr>
          <w:spacing w:val="-4"/>
        </w:rPr>
        <w:t xml:space="preserve"> </w:t>
      </w:r>
      <w:r>
        <w:t>website</w:t>
      </w:r>
      <w:r>
        <w:rPr>
          <w:spacing w:val="-6"/>
        </w:rPr>
        <w:t xml:space="preserve"> </w:t>
      </w:r>
      <w:r>
        <w:t>application</w:t>
      </w:r>
      <w:r>
        <w:rPr>
          <w:spacing w:val="-3"/>
        </w:rPr>
        <w:t xml:space="preserve"> </w:t>
      </w:r>
      <w:r>
        <w:t>for</w:t>
      </w:r>
      <w:r>
        <w:rPr>
          <w:spacing w:val="-3"/>
        </w:rPr>
        <w:t xml:space="preserve"> </w:t>
      </w:r>
      <w:r>
        <w:t>FLAS</w:t>
      </w:r>
      <w:r>
        <w:rPr>
          <w:spacing w:val="-5"/>
        </w:rPr>
        <w:t xml:space="preserve"> </w:t>
      </w:r>
      <w:r>
        <w:t>fellowships.</w:t>
      </w:r>
      <w:r>
        <w:rPr>
          <w:spacing w:val="-3"/>
        </w:rPr>
        <w:t xml:space="preserve"> </w:t>
      </w:r>
      <w:r>
        <w:t>Each</w:t>
      </w:r>
      <w:r>
        <w:rPr>
          <w:spacing w:val="-3"/>
        </w:rPr>
        <w:t xml:space="preserve"> </w:t>
      </w:r>
      <w:r>
        <w:t>NRC</w:t>
      </w:r>
      <w:r>
        <w:rPr>
          <w:spacing w:val="-3"/>
        </w:rPr>
        <w:t xml:space="preserve"> </w:t>
      </w:r>
      <w:r>
        <w:t>maintains</w:t>
      </w:r>
      <w:r>
        <w:rPr>
          <w:spacing w:val="-5"/>
        </w:rPr>
        <w:t xml:space="preserve"> </w:t>
      </w:r>
      <w:r>
        <w:t>its</w:t>
      </w:r>
      <w:r>
        <w:rPr>
          <w:spacing w:val="-5"/>
        </w:rPr>
        <w:t xml:space="preserve"> </w:t>
      </w:r>
      <w:r>
        <w:t>own selection process and committee. Each selection committee is provided pertinent application materials from the financial aid office to provide st</w:t>
      </w:r>
      <w:r>
        <w:t xml:space="preserve">udent financial data to inform FLAS competitive preferences for students demonstrating financial need. Streamlining the application process accommodates a larger number of students and facilitates evaluation and selection of students applying to more than </w:t>
      </w:r>
      <w:r>
        <w:t>one center. The NRCs publicly</w:t>
      </w:r>
      <w:r>
        <w:rPr>
          <w:spacing w:val="-1"/>
        </w:rPr>
        <w:t xml:space="preserve"> </w:t>
      </w:r>
      <w:r>
        <w:t>advertise the fellowships in early December through flyers sent to departments and graduate advisors.</w:t>
      </w:r>
      <w:r>
        <w:rPr>
          <w:spacing w:val="80"/>
        </w:rPr>
        <w:t xml:space="preserve"> </w:t>
      </w:r>
      <w:r>
        <w:t>Announcements are sent out on listservs, to students enrolled in LCTLs, and posted on center websites and in the student new</w:t>
      </w:r>
      <w:r>
        <w:t>spaper. Applications are available in the late fall semester and four advising workshops are held for potential applicants. The common application deadline is mid-February and selection committees meet for final decisions in early March. All centers send o</w:t>
      </w:r>
      <w:r>
        <w:t>ut award notifications in mid-March; students must accept or decline the award by mid-April. Summer awards are contingent on USED approval of the proposed language program.</w:t>
      </w:r>
    </w:p>
    <w:p w14:paraId="60746D15" w14:textId="77777777" w:rsidR="00F62E01" w:rsidRDefault="00646DA3">
      <w:pPr>
        <w:pStyle w:val="BodyText"/>
        <w:spacing w:before="2" w:line="480" w:lineRule="auto"/>
        <w:ind w:left="520" w:right="804" w:firstLine="60"/>
      </w:pPr>
      <w:r>
        <w:rPr>
          <w:b/>
        </w:rPr>
        <w:t>H-FLAS 2. Application</w:t>
      </w:r>
      <w:r>
        <w:t>. The application requests contact information, academic history, previous language study and GRE scores, and requires transcripts, three letters of recommendation, including one from the most recent instructor in the language for which the award</w:t>
      </w:r>
      <w:r>
        <w:rPr>
          <w:spacing w:val="-3"/>
        </w:rPr>
        <w:t xml:space="preserve"> </w:t>
      </w:r>
      <w:r>
        <w:t>is</w:t>
      </w:r>
      <w:r>
        <w:rPr>
          <w:spacing w:val="-5"/>
        </w:rPr>
        <w:t xml:space="preserve"> </w:t>
      </w:r>
      <w:r>
        <w:t>reques</w:t>
      </w:r>
      <w:r>
        <w:t>ted,</w:t>
      </w:r>
      <w:r>
        <w:rPr>
          <w:spacing w:val="-3"/>
        </w:rPr>
        <w:t xml:space="preserve"> </w:t>
      </w:r>
      <w:r>
        <w:t>and</w:t>
      </w:r>
      <w:r>
        <w:rPr>
          <w:spacing w:val="-3"/>
        </w:rPr>
        <w:t xml:space="preserve"> </w:t>
      </w:r>
      <w:r>
        <w:t>a</w:t>
      </w:r>
      <w:r>
        <w:rPr>
          <w:spacing w:val="-2"/>
        </w:rPr>
        <w:t xml:space="preserve"> </w:t>
      </w:r>
      <w:r>
        <w:t>statement</w:t>
      </w:r>
      <w:r>
        <w:rPr>
          <w:spacing w:val="-3"/>
        </w:rPr>
        <w:t xml:space="preserve"> </w:t>
      </w:r>
      <w:r>
        <w:t>of</w:t>
      </w:r>
      <w:r>
        <w:rPr>
          <w:spacing w:val="-3"/>
        </w:rPr>
        <w:t xml:space="preserve"> </w:t>
      </w:r>
      <w:r>
        <w:t>purpose</w:t>
      </w:r>
      <w:r>
        <w:rPr>
          <w:spacing w:val="-2"/>
        </w:rPr>
        <w:t xml:space="preserve"> </w:t>
      </w:r>
      <w:r>
        <w:t>explaining</w:t>
      </w:r>
      <w:r>
        <w:rPr>
          <w:spacing w:val="-3"/>
        </w:rPr>
        <w:t xml:space="preserve"> </w:t>
      </w:r>
      <w:r>
        <w:t>how the</w:t>
      </w:r>
      <w:r>
        <w:rPr>
          <w:spacing w:val="-2"/>
        </w:rPr>
        <w:t xml:space="preserve"> </w:t>
      </w:r>
      <w:r>
        <w:t>language</w:t>
      </w:r>
      <w:r>
        <w:rPr>
          <w:spacing w:val="-2"/>
        </w:rPr>
        <w:t xml:space="preserve"> </w:t>
      </w:r>
      <w:r>
        <w:t>course</w:t>
      </w:r>
      <w:r>
        <w:rPr>
          <w:spacing w:val="-2"/>
        </w:rPr>
        <w:t xml:space="preserve"> </w:t>
      </w:r>
      <w:r>
        <w:t>relates</w:t>
      </w:r>
      <w:r>
        <w:rPr>
          <w:spacing w:val="-5"/>
        </w:rPr>
        <w:t xml:space="preserve"> </w:t>
      </w:r>
      <w:r>
        <w:t>to</w:t>
      </w:r>
      <w:r>
        <w:rPr>
          <w:spacing w:val="-3"/>
        </w:rPr>
        <w:t xml:space="preserve"> </w:t>
      </w:r>
      <w:r>
        <w:t>the student’s</w:t>
      </w:r>
      <w:r>
        <w:rPr>
          <w:spacing w:val="-1"/>
        </w:rPr>
        <w:t xml:space="preserve"> </w:t>
      </w:r>
      <w:r>
        <w:t>long-term professional goals</w:t>
      </w:r>
      <w:r>
        <w:rPr>
          <w:spacing w:val="-1"/>
        </w:rPr>
        <w:t xml:space="preserve"> </w:t>
      </w:r>
      <w:r>
        <w:t>and</w:t>
      </w:r>
      <w:r>
        <w:rPr>
          <w:spacing w:val="-4"/>
        </w:rPr>
        <w:t xml:space="preserve"> </w:t>
      </w:r>
      <w:r>
        <w:t>academic program. Summer FLAS</w:t>
      </w:r>
      <w:r>
        <w:rPr>
          <w:spacing w:val="-1"/>
        </w:rPr>
        <w:t xml:space="preserve"> </w:t>
      </w:r>
      <w:r>
        <w:t>applicants</w:t>
      </w:r>
      <w:r>
        <w:rPr>
          <w:spacing w:val="-1"/>
        </w:rPr>
        <w:t xml:space="preserve"> </w:t>
      </w:r>
      <w:r>
        <w:t>submit information on their preferred language program. UGs apply directly to CSAMES; graduate</w:t>
      </w:r>
    </w:p>
    <w:p w14:paraId="60746D16" w14:textId="77777777" w:rsidR="00F62E01" w:rsidRDefault="00F62E01">
      <w:pPr>
        <w:spacing w:line="480" w:lineRule="auto"/>
        <w:sectPr w:rsidR="00F62E01">
          <w:pgSz w:w="12240" w:h="15840"/>
          <w:pgMar w:top="940" w:right="640" w:bottom="1200" w:left="920" w:header="726" w:footer="1010" w:gutter="0"/>
          <w:cols w:space="720"/>
        </w:sectPr>
      </w:pPr>
    </w:p>
    <w:p w14:paraId="60746D17" w14:textId="77777777" w:rsidR="00F62E01" w:rsidRDefault="00F62E01">
      <w:pPr>
        <w:pStyle w:val="BodyText"/>
        <w:rPr>
          <w:sz w:val="20"/>
        </w:rPr>
      </w:pPr>
    </w:p>
    <w:p w14:paraId="60746D18" w14:textId="77777777" w:rsidR="00F62E01" w:rsidRDefault="00F62E01">
      <w:pPr>
        <w:pStyle w:val="BodyText"/>
        <w:spacing w:before="10"/>
        <w:rPr>
          <w:sz w:val="22"/>
        </w:rPr>
      </w:pPr>
    </w:p>
    <w:p w14:paraId="60746D19" w14:textId="77777777" w:rsidR="00F62E01" w:rsidRDefault="00646DA3">
      <w:pPr>
        <w:pStyle w:val="BodyText"/>
        <w:spacing w:line="480" w:lineRule="auto"/>
        <w:ind w:left="520" w:right="804"/>
      </w:pPr>
      <w:r>
        <w:t>students are nominated and ranked through their departments. These departmental rankings are not binding, however, as the selection committee als</w:t>
      </w:r>
      <w:r>
        <w:t>o takes into account USED criteria and priorities. UG applicants are assessed using the same criteria and must have a GPA of 3.0 or higher</w:t>
      </w:r>
      <w:r>
        <w:rPr>
          <w:spacing w:val="-2"/>
        </w:rPr>
        <w:t xml:space="preserve"> </w:t>
      </w:r>
      <w:r>
        <w:t>and</w:t>
      </w:r>
      <w:r>
        <w:rPr>
          <w:spacing w:val="-2"/>
        </w:rPr>
        <w:t xml:space="preserve"> </w:t>
      </w:r>
      <w:r>
        <w:t>enrollment in</w:t>
      </w:r>
      <w:r>
        <w:rPr>
          <w:spacing w:val="-7"/>
        </w:rPr>
        <w:t xml:space="preserve"> </w:t>
      </w:r>
      <w:r>
        <w:t>the</w:t>
      </w:r>
      <w:r>
        <w:rPr>
          <w:spacing w:val="-5"/>
        </w:rPr>
        <w:t xml:space="preserve"> </w:t>
      </w:r>
      <w:r>
        <w:t>appropriate</w:t>
      </w:r>
      <w:r>
        <w:rPr>
          <w:spacing w:val="-1"/>
        </w:rPr>
        <w:t xml:space="preserve"> </w:t>
      </w:r>
      <w:r>
        <w:t>language</w:t>
      </w:r>
      <w:r>
        <w:rPr>
          <w:spacing w:val="-1"/>
        </w:rPr>
        <w:t xml:space="preserve"> </w:t>
      </w:r>
      <w:r>
        <w:t>in</w:t>
      </w:r>
      <w:r>
        <w:rPr>
          <w:spacing w:val="-7"/>
        </w:rPr>
        <w:t xml:space="preserve"> </w:t>
      </w:r>
      <w:r>
        <w:t>the</w:t>
      </w:r>
      <w:r>
        <w:rPr>
          <w:spacing w:val="-1"/>
        </w:rPr>
        <w:t xml:space="preserve"> </w:t>
      </w:r>
      <w:r>
        <w:t>previous</w:t>
      </w:r>
      <w:r>
        <w:rPr>
          <w:spacing w:val="-4"/>
        </w:rPr>
        <w:t xml:space="preserve"> </w:t>
      </w:r>
      <w:r>
        <w:t>semester.</w:t>
      </w:r>
      <w:r>
        <w:rPr>
          <w:spacing w:val="-2"/>
        </w:rPr>
        <w:t xml:space="preserve"> </w:t>
      </w:r>
      <w:r>
        <w:t>This</w:t>
      </w:r>
      <w:r>
        <w:rPr>
          <w:spacing w:val="-4"/>
        </w:rPr>
        <w:t xml:space="preserve"> </w:t>
      </w:r>
      <w:r>
        <w:t>ensures</w:t>
      </w:r>
      <w:r>
        <w:rPr>
          <w:spacing w:val="-4"/>
        </w:rPr>
        <w:t xml:space="preserve"> </w:t>
      </w:r>
      <w:r>
        <w:t>that</w:t>
      </w:r>
      <w:r>
        <w:rPr>
          <w:spacing w:val="-2"/>
        </w:rPr>
        <w:t xml:space="preserve"> </w:t>
      </w:r>
      <w:r>
        <w:t>the scholarships attract outst</w:t>
      </w:r>
      <w:r>
        <w:t>anding students who possess the skills and interest to pursue language learning from the intermediate to advanced levels.</w:t>
      </w:r>
    </w:p>
    <w:p w14:paraId="60746D1A" w14:textId="7A8A3F29" w:rsidR="00F62E01" w:rsidRDefault="00646DA3">
      <w:pPr>
        <w:pStyle w:val="BodyText"/>
        <w:spacing w:before="161" w:line="480" w:lineRule="auto"/>
        <w:ind w:left="520" w:right="804"/>
      </w:pPr>
      <w:r>
        <w:rPr>
          <w:noProof/>
        </w:rPr>
        <mc:AlternateContent>
          <mc:Choice Requires="wps">
            <w:drawing>
              <wp:anchor distT="0" distB="0" distL="114300" distR="114300" simplePos="0" relativeHeight="15731200" behindDoc="0" locked="0" layoutInCell="1" allowOverlap="1" wp14:anchorId="60746DFC" wp14:editId="0C53810B">
                <wp:simplePos x="0" y="0"/>
                <wp:positionH relativeFrom="page">
                  <wp:posOffset>2983230</wp:posOffset>
                </wp:positionH>
                <wp:positionV relativeFrom="paragraph">
                  <wp:posOffset>749935</wp:posOffset>
                </wp:positionV>
                <wp:extent cx="3915410" cy="365887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365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9"/>
                              <w:gridCol w:w="808"/>
                              <w:gridCol w:w="2791"/>
                            </w:tblGrid>
                            <w:tr w:rsidR="00F62E01" w14:paraId="60746F1B" w14:textId="77777777">
                              <w:trPr>
                                <w:trHeight w:val="273"/>
                              </w:trPr>
                              <w:tc>
                                <w:tcPr>
                                  <w:tcW w:w="6018" w:type="dxa"/>
                                  <w:gridSpan w:val="3"/>
                                  <w:tcBorders>
                                    <w:bottom w:val="single" w:sz="4" w:space="0" w:color="000000"/>
                                  </w:tcBorders>
                                  <w:shd w:val="clear" w:color="auto" w:fill="4F81BC"/>
                                </w:tcPr>
                                <w:p w14:paraId="60746F1A" w14:textId="77777777" w:rsidR="00F62E01" w:rsidRDefault="00646DA3">
                                  <w:pPr>
                                    <w:pStyle w:val="TableParagraph"/>
                                    <w:spacing w:line="254" w:lineRule="exact"/>
                                    <w:ind w:left="669"/>
                                    <w:rPr>
                                      <w:b/>
                                      <w:sz w:val="24"/>
                                    </w:rPr>
                                  </w:pPr>
                                  <w:r>
                                    <w:rPr>
                                      <w:b/>
                                      <w:color w:val="FFFFFF"/>
                                      <w:sz w:val="24"/>
                                    </w:rPr>
                                    <w:t>Table</w:t>
                                  </w:r>
                                  <w:r>
                                    <w:rPr>
                                      <w:b/>
                                      <w:color w:val="FFFFFF"/>
                                      <w:spacing w:val="-7"/>
                                      <w:sz w:val="24"/>
                                    </w:rPr>
                                    <w:t xml:space="preserve"> </w:t>
                                  </w:r>
                                  <w:r>
                                    <w:rPr>
                                      <w:b/>
                                      <w:color w:val="FFFFFF"/>
                                      <w:sz w:val="24"/>
                                    </w:rPr>
                                    <w:t>10:</w:t>
                                  </w:r>
                                  <w:r>
                                    <w:rPr>
                                      <w:b/>
                                      <w:color w:val="FFFFFF"/>
                                      <w:spacing w:val="-8"/>
                                      <w:sz w:val="24"/>
                                    </w:rPr>
                                    <w:t xml:space="preserve"> </w:t>
                                  </w:r>
                                  <w:r>
                                    <w:rPr>
                                      <w:b/>
                                      <w:color w:val="FFFFFF"/>
                                      <w:sz w:val="24"/>
                                    </w:rPr>
                                    <w:t>FLAS</w:t>
                                  </w:r>
                                  <w:r>
                                    <w:rPr>
                                      <w:b/>
                                      <w:color w:val="FFFFFF"/>
                                      <w:spacing w:val="-9"/>
                                      <w:sz w:val="24"/>
                                    </w:rPr>
                                    <w:t xml:space="preserve"> </w:t>
                                  </w:r>
                                  <w:r>
                                    <w:rPr>
                                      <w:b/>
                                      <w:color w:val="FFFFFF"/>
                                      <w:sz w:val="24"/>
                                    </w:rPr>
                                    <w:t>Fellowship</w:t>
                                  </w:r>
                                  <w:r>
                                    <w:rPr>
                                      <w:b/>
                                      <w:color w:val="FFFFFF"/>
                                      <w:spacing w:val="-9"/>
                                      <w:sz w:val="24"/>
                                    </w:rPr>
                                    <w:t xml:space="preserve"> </w:t>
                                  </w:r>
                                  <w:r>
                                    <w:rPr>
                                      <w:b/>
                                      <w:color w:val="FFFFFF"/>
                                      <w:sz w:val="24"/>
                                    </w:rPr>
                                    <w:t>Selection</w:t>
                                  </w:r>
                                  <w:r>
                                    <w:rPr>
                                      <w:b/>
                                      <w:color w:val="FFFFFF"/>
                                      <w:spacing w:val="-9"/>
                                      <w:sz w:val="24"/>
                                    </w:rPr>
                                    <w:t xml:space="preserve"> </w:t>
                                  </w:r>
                                  <w:r>
                                    <w:rPr>
                                      <w:b/>
                                      <w:color w:val="FFFFFF"/>
                                      <w:spacing w:val="-2"/>
                                      <w:sz w:val="24"/>
                                    </w:rPr>
                                    <w:t>Criteria</w:t>
                                  </w:r>
                                </w:p>
                              </w:tc>
                            </w:tr>
                            <w:tr w:rsidR="00F62E01" w14:paraId="60746F1F" w14:textId="77777777">
                              <w:trPr>
                                <w:trHeight w:val="278"/>
                              </w:trPr>
                              <w:tc>
                                <w:tcPr>
                                  <w:tcW w:w="2419" w:type="dxa"/>
                                  <w:tcBorders>
                                    <w:top w:val="single" w:sz="4" w:space="0" w:color="000000"/>
                                    <w:right w:val="single" w:sz="4" w:space="0" w:color="000000"/>
                                  </w:tcBorders>
                                  <w:shd w:val="clear" w:color="auto" w:fill="C0C0C0"/>
                                </w:tcPr>
                                <w:p w14:paraId="60746F1C" w14:textId="77777777" w:rsidR="00F62E01" w:rsidRDefault="00646DA3">
                                  <w:pPr>
                                    <w:pStyle w:val="TableParagraph"/>
                                    <w:spacing w:before="3" w:line="255" w:lineRule="exact"/>
                                    <w:ind w:left="733"/>
                                    <w:rPr>
                                      <w:b/>
                                      <w:sz w:val="24"/>
                                    </w:rPr>
                                  </w:pPr>
                                  <w:r>
                                    <w:rPr>
                                      <w:b/>
                                      <w:spacing w:val="-2"/>
                                      <w:sz w:val="24"/>
                                    </w:rPr>
                                    <w:t>Category</w:t>
                                  </w:r>
                                </w:p>
                              </w:tc>
                              <w:tc>
                                <w:tcPr>
                                  <w:tcW w:w="808" w:type="dxa"/>
                                  <w:tcBorders>
                                    <w:top w:val="single" w:sz="4" w:space="0" w:color="000000"/>
                                    <w:left w:val="single" w:sz="4" w:space="0" w:color="000000"/>
                                    <w:right w:val="single" w:sz="4" w:space="0" w:color="000000"/>
                                  </w:tcBorders>
                                  <w:shd w:val="clear" w:color="auto" w:fill="C0C0C0"/>
                                </w:tcPr>
                                <w:p w14:paraId="60746F1D" w14:textId="77777777" w:rsidR="00F62E01" w:rsidRDefault="00646DA3">
                                  <w:pPr>
                                    <w:pStyle w:val="TableParagraph"/>
                                    <w:spacing w:before="3" w:line="255" w:lineRule="exact"/>
                                    <w:ind w:left="74" w:right="54"/>
                                    <w:jc w:val="center"/>
                                    <w:rPr>
                                      <w:b/>
                                      <w:sz w:val="24"/>
                                    </w:rPr>
                                  </w:pPr>
                                  <w:r>
                                    <w:rPr>
                                      <w:b/>
                                      <w:spacing w:val="-2"/>
                                      <w:sz w:val="24"/>
                                    </w:rPr>
                                    <w:t>Points</w:t>
                                  </w:r>
                                </w:p>
                              </w:tc>
                              <w:tc>
                                <w:tcPr>
                                  <w:tcW w:w="2791" w:type="dxa"/>
                                  <w:tcBorders>
                                    <w:top w:val="single" w:sz="4" w:space="0" w:color="000000"/>
                                    <w:left w:val="single" w:sz="4" w:space="0" w:color="000000"/>
                                  </w:tcBorders>
                                  <w:shd w:val="clear" w:color="auto" w:fill="C0C0C0"/>
                                </w:tcPr>
                                <w:p w14:paraId="60746F1E" w14:textId="77777777" w:rsidR="00F62E01" w:rsidRDefault="00646DA3">
                                  <w:pPr>
                                    <w:pStyle w:val="TableParagraph"/>
                                    <w:spacing w:before="3" w:line="255" w:lineRule="exact"/>
                                    <w:ind w:left="276"/>
                                    <w:rPr>
                                      <w:b/>
                                      <w:sz w:val="24"/>
                                    </w:rPr>
                                  </w:pPr>
                                  <w:r>
                                    <w:rPr>
                                      <w:b/>
                                      <w:sz w:val="24"/>
                                    </w:rPr>
                                    <w:t>Application</w:t>
                                  </w:r>
                                  <w:r>
                                    <w:rPr>
                                      <w:b/>
                                      <w:spacing w:val="-13"/>
                                      <w:sz w:val="24"/>
                                    </w:rPr>
                                    <w:t xml:space="preserve"> </w:t>
                                  </w:r>
                                  <w:r>
                                    <w:rPr>
                                      <w:b/>
                                      <w:spacing w:val="-2"/>
                                      <w:sz w:val="24"/>
                                    </w:rPr>
                                    <w:t>Materials</w:t>
                                  </w:r>
                                </w:p>
                              </w:tc>
                            </w:tr>
                            <w:tr w:rsidR="00F62E01" w14:paraId="60746F23" w14:textId="77777777">
                              <w:trPr>
                                <w:trHeight w:val="263"/>
                              </w:trPr>
                              <w:tc>
                                <w:tcPr>
                                  <w:tcW w:w="2419" w:type="dxa"/>
                                  <w:vMerge w:val="restart"/>
                                  <w:tcBorders>
                                    <w:right w:val="single" w:sz="4" w:space="0" w:color="000000"/>
                                  </w:tcBorders>
                                </w:tcPr>
                                <w:p w14:paraId="60746F20" w14:textId="77777777" w:rsidR="00F62E01" w:rsidRDefault="00646DA3">
                                  <w:pPr>
                                    <w:pStyle w:val="TableParagraph"/>
                                    <w:spacing w:before="143"/>
                                    <w:ind w:left="56"/>
                                    <w:rPr>
                                      <w:sz w:val="24"/>
                                    </w:rPr>
                                  </w:pPr>
                                  <w:r>
                                    <w:rPr>
                                      <w:sz w:val="24"/>
                                    </w:rPr>
                                    <w:t>Academic</w:t>
                                  </w:r>
                                  <w:r>
                                    <w:rPr>
                                      <w:spacing w:val="-15"/>
                                      <w:sz w:val="24"/>
                                    </w:rPr>
                                    <w:t xml:space="preserve"> </w:t>
                                  </w:r>
                                  <w:r>
                                    <w:rPr>
                                      <w:sz w:val="24"/>
                                    </w:rPr>
                                    <w:t>Performance and Potential</w:t>
                                  </w:r>
                                </w:p>
                              </w:tc>
                              <w:tc>
                                <w:tcPr>
                                  <w:tcW w:w="808" w:type="dxa"/>
                                  <w:tcBorders>
                                    <w:left w:val="single" w:sz="4" w:space="0" w:color="000000"/>
                                    <w:bottom w:val="single" w:sz="4" w:space="0" w:color="000000"/>
                                    <w:right w:val="single" w:sz="4" w:space="0" w:color="000000"/>
                                  </w:tcBorders>
                                </w:tcPr>
                                <w:p w14:paraId="60746F21" w14:textId="77777777" w:rsidR="00F62E01" w:rsidRDefault="00646DA3">
                                  <w:pPr>
                                    <w:pStyle w:val="TableParagraph"/>
                                    <w:spacing w:line="244" w:lineRule="exact"/>
                                    <w:ind w:left="73" w:right="54"/>
                                    <w:jc w:val="center"/>
                                    <w:rPr>
                                      <w:sz w:val="24"/>
                                    </w:rPr>
                                  </w:pPr>
                                  <w:r>
                                    <w:rPr>
                                      <w:spacing w:val="-2"/>
                                      <w:sz w:val="24"/>
                                    </w:rPr>
                                    <w:t>0-</w:t>
                                  </w:r>
                                  <w:r>
                                    <w:rPr>
                                      <w:spacing w:val="-10"/>
                                      <w:sz w:val="24"/>
                                    </w:rPr>
                                    <w:t>5</w:t>
                                  </w:r>
                                </w:p>
                              </w:tc>
                              <w:tc>
                                <w:tcPr>
                                  <w:tcW w:w="2791" w:type="dxa"/>
                                  <w:tcBorders>
                                    <w:left w:val="single" w:sz="4" w:space="0" w:color="000000"/>
                                    <w:bottom w:val="single" w:sz="4" w:space="0" w:color="000000"/>
                                  </w:tcBorders>
                                </w:tcPr>
                                <w:p w14:paraId="60746F22" w14:textId="77777777" w:rsidR="00F62E01" w:rsidRDefault="00646DA3">
                                  <w:pPr>
                                    <w:pStyle w:val="TableParagraph"/>
                                    <w:spacing w:line="244" w:lineRule="exact"/>
                                    <w:ind w:left="65"/>
                                    <w:rPr>
                                      <w:sz w:val="24"/>
                                    </w:rPr>
                                  </w:pPr>
                                  <w:r>
                                    <w:rPr>
                                      <w:sz w:val="24"/>
                                    </w:rPr>
                                    <w:t>GPA</w:t>
                                  </w:r>
                                  <w:r>
                                    <w:rPr>
                                      <w:spacing w:val="-6"/>
                                      <w:sz w:val="24"/>
                                    </w:rPr>
                                    <w:t xml:space="preserve"> </w:t>
                                  </w:r>
                                  <w:r>
                                    <w:rPr>
                                      <w:sz w:val="24"/>
                                    </w:rPr>
                                    <w:t>and</w:t>
                                  </w:r>
                                  <w:r>
                                    <w:rPr>
                                      <w:spacing w:val="-4"/>
                                      <w:sz w:val="24"/>
                                    </w:rPr>
                                    <w:t xml:space="preserve"> </w:t>
                                  </w:r>
                                  <w:r>
                                    <w:rPr>
                                      <w:sz w:val="24"/>
                                    </w:rPr>
                                    <w:t>GRE</w:t>
                                  </w:r>
                                  <w:r>
                                    <w:rPr>
                                      <w:spacing w:val="-4"/>
                                      <w:sz w:val="24"/>
                                    </w:rPr>
                                    <w:t xml:space="preserve"> </w:t>
                                  </w:r>
                                  <w:r>
                                    <w:rPr>
                                      <w:spacing w:val="-2"/>
                                      <w:sz w:val="24"/>
                                    </w:rPr>
                                    <w:t>Scores</w:t>
                                  </w:r>
                                </w:p>
                              </w:tc>
                            </w:tr>
                            <w:tr w:rsidR="00F62E01" w14:paraId="60746F28" w14:textId="77777777">
                              <w:trPr>
                                <w:trHeight w:val="544"/>
                              </w:trPr>
                              <w:tc>
                                <w:tcPr>
                                  <w:tcW w:w="2419" w:type="dxa"/>
                                  <w:vMerge/>
                                  <w:tcBorders>
                                    <w:top w:val="nil"/>
                                    <w:right w:val="single" w:sz="4" w:space="0" w:color="000000"/>
                                  </w:tcBorders>
                                </w:tcPr>
                                <w:p w14:paraId="60746F24"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tcPr>
                                <w:p w14:paraId="60746F25" w14:textId="77777777" w:rsidR="00F62E01" w:rsidRDefault="00646DA3">
                                  <w:pPr>
                                    <w:pStyle w:val="TableParagraph"/>
                                    <w:spacing w:line="269" w:lineRule="exact"/>
                                    <w:ind w:left="73" w:right="54"/>
                                    <w:jc w:val="center"/>
                                    <w:rPr>
                                      <w:sz w:val="24"/>
                                    </w:rPr>
                                  </w:pPr>
                                  <w:r>
                                    <w:rPr>
                                      <w:spacing w:val="-2"/>
                                      <w:sz w:val="24"/>
                                    </w:rPr>
                                    <w:t>0-</w:t>
                                  </w:r>
                                  <w:r>
                                    <w:rPr>
                                      <w:spacing w:val="-10"/>
                                      <w:sz w:val="24"/>
                                    </w:rPr>
                                    <w:t>4</w:t>
                                  </w:r>
                                </w:p>
                              </w:tc>
                              <w:tc>
                                <w:tcPr>
                                  <w:tcW w:w="2791" w:type="dxa"/>
                                  <w:tcBorders>
                                    <w:top w:val="single" w:sz="4" w:space="0" w:color="000000"/>
                                    <w:left w:val="single" w:sz="4" w:space="0" w:color="000000"/>
                                  </w:tcBorders>
                                </w:tcPr>
                                <w:p w14:paraId="60746F26" w14:textId="77777777" w:rsidR="00F62E01" w:rsidRDefault="00646DA3">
                                  <w:pPr>
                                    <w:pStyle w:val="TableParagraph"/>
                                    <w:spacing w:line="269" w:lineRule="exact"/>
                                    <w:ind w:left="65"/>
                                    <w:rPr>
                                      <w:sz w:val="24"/>
                                    </w:rPr>
                                  </w:pPr>
                                  <w:r>
                                    <w:rPr>
                                      <w:sz w:val="24"/>
                                    </w:rPr>
                                    <w:t>Letters</w:t>
                                  </w:r>
                                  <w:r>
                                    <w:rPr>
                                      <w:spacing w:val="-4"/>
                                      <w:sz w:val="24"/>
                                    </w:rPr>
                                    <w:t xml:space="preserve"> </w:t>
                                  </w:r>
                                  <w:r>
                                    <w:rPr>
                                      <w:spacing w:val="-5"/>
                                      <w:sz w:val="24"/>
                                    </w:rPr>
                                    <w:t>of</w:t>
                                  </w:r>
                                </w:p>
                                <w:p w14:paraId="60746F27" w14:textId="77777777" w:rsidR="00F62E01" w:rsidRDefault="00646DA3">
                                  <w:pPr>
                                    <w:pStyle w:val="TableParagraph"/>
                                    <w:spacing w:line="255" w:lineRule="exact"/>
                                    <w:ind w:left="65"/>
                                    <w:rPr>
                                      <w:sz w:val="24"/>
                                    </w:rPr>
                                  </w:pPr>
                                  <w:r>
                                    <w:rPr>
                                      <w:spacing w:val="-2"/>
                                      <w:sz w:val="24"/>
                                    </w:rPr>
                                    <w:t>Recommendation</w:t>
                                  </w:r>
                                </w:p>
                              </w:tc>
                            </w:tr>
                            <w:tr w:rsidR="00F62E01" w14:paraId="60746F2C" w14:textId="77777777">
                              <w:trPr>
                                <w:trHeight w:val="263"/>
                              </w:trPr>
                              <w:tc>
                                <w:tcPr>
                                  <w:tcW w:w="2419" w:type="dxa"/>
                                  <w:vMerge w:val="restart"/>
                                  <w:tcBorders>
                                    <w:right w:val="single" w:sz="4" w:space="0" w:color="000000"/>
                                  </w:tcBorders>
                                  <w:shd w:val="clear" w:color="auto" w:fill="CCCCCC"/>
                                </w:tcPr>
                                <w:p w14:paraId="60746F29" w14:textId="77777777" w:rsidR="00F62E01" w:rsidRDefault="00646DA3">
                                  <w:pPr>
                                    <w:pStyle w:val="TableParagraph"/>
                                    <w:spacing w:before="143"/>
                                    <w:ind w:left="56" w:right="238"/>
                                    <w:rPr>
                                      <w:sz w:val="24"/>
                                    </w:rPr>
                                  </w:pPr>
                                  <w:r>
                                    <w:rPr>
                                      <w:sz w:val="24"/>
                                    </w:rPr>
                                    <w:t>Demonstrated</w:t>
                                  </w:r>
                                  <w:r>
                                    <w:rPr>
                                      <w:spacing w:val="-15"/>
                                      <w:sz w:val="24"/>
                                    </w:rPr>
                                    <w:t xml:space="preserve"> </w:t>
                                  </w:r>
                                  <w:r>
                                    <w:rPr>
                                      <w:sz w:val="24"/>
                                    </w:rPr>
                                    <w:t>Middle East Interest</w:t>
                                  </w:r>
                                </w:p>
                              </w:tc>
                              <w:tc>
                                <w:tcPr>
                                  <w:tcW w:w="808" w:type="dxa"/>
                                  <w:tcBorders>
                                    <w:left w:val="single" w:sz="4" w:space="0" w:color="000000"/>
                                    <w:bottom w:val="single" w:sz="4" w:space="0" w:color="000000"/>
                                    <w:right w:val="single" w:sz="4" w:space="0" w:color="000000"/>
                                  </w:tcBorders>
                                  <w:shd w:val="clear" w:color="auto" w:fill="CCCCCC"/>
                                </w:tcPr>
                                <w:p w14:paraId="60746F2A" w14:textId="77777777" w:rsidR="00F62E01" w:rsidRDefault="00646DA3">
                                  <w:pPr>
                                    <w:pStyle w:val="TableParagraph"/>
                                    <w:spacing w:line="244" w:lineRule="exact"/>
                                    <w:ind w:left="73" w:right="54"/>
                                    <w:jc w:val="center"/>
                                    <w:rPr>
                                      <w:sz w:val="24"/>
                                    </w:rPr>
                                  </w:pPr>
                                  <w:r>
                                    <w:rPr>
                                      <w:spacing w:val="-2"/>
                                      <w:sz w:val="24"/>
                                    </w:rPr>
                                    <w:t>0-</w:t>
                                  </w:r>
                                  <w:r>
                                    <w:rPr>
                                      <w:spacing w:val="-10"/>
                                      <w:sz w:val="24"/>
                                    </w:rPr>
                                    <w:t>3</w:t>
                                  </w:r>
                                </w:p>
                              </w:tc>
                              <w:tc>
                                <w:tcPr>
                                  <w:tcW w:w="2791" w:type="dxa"/>
                                  <w:tcBorders>
                                    <w:left w:val="single" w:sz="4" w:space="0" w:color="000000"/>
                                    <w:bottom w:val="single" w:sz="4" w:space="0" w:color="000000"/>
                                  </w:tcBorders>
                                  <w:shd w:val="clear" w:color="auto" w:fill="CCCCCC"/>
                                </w:tcPr>
                                <w:p w14:paraId="60746F2B" w14:textId="77777777" w:rsidR="00F62E01" w:rsidRDefault="00646DA3">
                                  <w:pPr>
                                    <w:pStyle w:val="TableParagraph"/>
                                    <w:spacing w:line="244" w:lineRule="exact"/>
                                    <w:ind w:left="65"/>
                                    <w:rPr>
                                      <w:sz w:val="24"/>
                                    </w:rPr>
                                  </w:pPr>
                                  <w:r>
                                    <w:rPr>
                                      <w:sz w:val="24"/>
                                    </w:rPr>
                                    <w:t>Statement</w:t>
                                  </w:r>
                                  <w:r>
                                    <w:rPr>
                                      <w:spacing w:val="-2"/>
                                      <w:sz w:val="24"/>
                                    </w:rPr>
                                    <w:t xml:space="preserve"> </w:t>
                                  </w:r>
                                  <w:r>
                                    <w:rPr>
                                      <w:sz w:val="24"/>
                                    </w:rPr>
                                    <w:t>of</w:t>
                                  </w:r>
                                  <w:r>
                                    <w:rPr>
                                      <w:spacing w:val="-2"/>
                                      <w:sz w:val="24"/>
                                    </w:rPr>
                                    <w:t xml:space="preserve"> Purpose</w:t>
                                  </w:r>
                                </w:p>
                              </w:tc>
                            </w:tr>
                            <w:tr w:rsidR="00F62E01" w14:paraId="60746F31" w14:textId="77777777">
                              <w:trPr>
                                <w:trHeight w:val="544"/>
                              </w:trPr>
                              <w:tc>
                                <w:tcPr>
                                  <w:tcW w:w="2419" w:type="dxa"/>
                                  <w:vMerge/>
                                  <w:tcBorders>
                                    <w:top w:val="nil"/>
                                    <w:right w:val="single" w:sz="4" w:space="0" w:color="000000"/>
                                  </w:tcBorders>
                                  <w:shd w:val="clear" w:color="auto" w:fill="CCCCCC"/>
                                </w:tcPr>
                                <w:p w14:paraId="60746F2D"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shd w:val="clear" w:color="auto" w:fill="CCCCCC"/>
                                </w:tcPr>
                                <w:p w14:paraId="60746F2E" w14:textId="77777777" w:rsidR="00F62E01" w:rsidRDefault="00646DA3">
                                  <w:pPr>
                                    <w:pStyle w:val="TableParagraph"/>
                                    <w:spacing w:line="269" w:lineRule="exact"/>
                                    <w:ind w:left="73" w:right="54"/>
                                    <w:jc w:val="center"/>
                                    <w:rPr>
                                      <w:sz w:val="24"/>
                                    </w:rPr>
                                  </w:pPr>
                                  <w:r>
                                    <w:rPr>
                                      <w:spacing w:val="-2"/>
                                      <w:sz w:val="24"/>
                                    </w:rPr>
                                    <w:t>0-</w:t>
                                  </w:r>
                                  <w:r>
                                    <w:rPr>
                                      <w:spacing w:val="-10"/>
                                      <w:sz w:val="24"/>
                                    </w:rPr>
                                    <w:t>2</w:t>
                                  </w:r>
                                </w:p>
                              </w:tc>
                              <w:tc>
                                <w:tcPr>
                                  <w:tcW w:w="2791" w:type="dxa"/>
                                  <w:tcBorders>
                                    <w:top w:val="single" w:sz="4" w:space="0" w:color="000000"/>
                                    <w:left w:val="single" w:sz="4" w:space="0" w:color="000000"/>
                                  </w:tcBorders>
                                  <w:shd w:val="clear" w:color="auto" w:fill="CCCCCC"/>
                                </w:tcPr>
                                <w:p w14:paraId="60746F2F" w14:textId="77777777" w:rsidR="00F62E01" w:rsidRDefault="00646DA3">
                                  <w:pPr>
                                    <w:pStyle w:val="TableParagraph"/>
                                    <w:spacing w:line="269" w:lineRule="exact"/>
                                    <w:ind w:left="65"/>
                                    <w:rPr>
                                      <w:sz w:val="24"/>
                                    </w:rPr>
                                  </w:pPr>
                                  <w:r>
                                    <w:rPr>
                                      <w:sz w:val="24"/>
                                    </w:rPr>
                                    <w:t xml:space="preserve">Related </w:t>
                                  </w:r>
                                  <w:r>
                                    <w:rPr>
                                      <w:spacing w:val="-2"/>
                                      <w:sz w:val="24"/>
                                    </w:rPr>
                                    <w:t>Coursework</w:t>
                                  </w:r>
                                </w:p>
                                <w:p w14:paraId="60746F30" w14:textId="77777777" w:rsidR="00F62E01" w:rsidRDefault="00646DA3">
                                  <w:pPr>
                                    <w:pStyle w:val="TableParagraph"/>
                                    <w:spacing w:line="255" w:lineRule="exact"/>
                                    <w:ind w:left="65"/>
                                    <w:rPr>
                                      <w:sz w:val="24"/>
                                    </w:rPr>
                                  </w:pPr>
                                  <w:r>
                                    <w:rPr>
                                      <w:spacing w:val="-2"/>
                                      <w:sz w:val="24"/>
                                    </w:rPr>
                                    <w:t>(Transcripts)</w:t>
                                  </w:r>
                                </w:p>
                              </w:tc>
                            </w:tr>
                            <w:tr w:rsidR="00F62E01" w14:paraId="60746F36" w14:textId="77777777">
                              <w:trPr>
                                <w:trHeight w:val="264"/>
                              </w:trPr>
                              <w:tc>
                                <w:tcPr>
                                  <w:tcW w:w="2419" w:type="dxa"/>
                                  <w:vMerge w:val="restart"/>
                                  <w:tcBorders>
                                    <w:right w:val="single" w:sz="4" w:space="0" w:color="000000"/>
                                  </w:tcBorders>
                                </w:tcPr>
                                <w:p w14:paraId="60746F32" w14:textId="77777777" w:rsidR="00F62E01" w:rsidRDefault="00F62E01">
                                  <w:pPr>
                                    <w:pStyle w:val="TableParagraph"/>
                                    <w:spacing w:before="9"/>
                                    <w:ind w:left="0"/>
                                    <w:rPr>
                                      <w:sz w:val="37"/>
                                    </w:rPr>
                                  </w:pPr>
                                </w:p>
                                <w:p w14:paraId="60746F33" w14:textId="77777777" w:rsidR="00F62E01" w:rsidRDefault="00646DA3">
                                  <w:pPr>
                                    <w:pStyle w:val="TableParagraph"/>
                                    <w:ind w:left="56"/>
                                    <w:rPr>
                                      <w:sz w:val="24"/>
                                    </w:rPr>
                                  </w:pPr>
                                  <w:r>
                                    <w:rPr>
                                      <w:spacing w:val="-2"/>
                                      <w:sz w:val="24"/>
                                    </w:rPr>
                                    <w:t xml:space="preserve">Supplemental </w:t>
                                  </w:r>
                                  <w:r>
                                    <w:rPr>
                                      <w:sz w:val="24"/>
                                    </w:rPr>
                                    <w:t>Considerations per US/ED</w:t>
                                  </w:r>
                                  <w:r>
                                    <w:rPr>
                                      <w:spacing w:val="-15"/>
                                      <w:sz w:val="24"/>
                                    </w:rPr>
                                    <w:t xml:space="preserve"> </w:t>
                                  </w:r>
                                  <w:r>
                                    <w:rPr>
                                      <w:sz w:val="24"/>
                                    </w:rPr>
                                    <w:t>Preferences</w:t>
                                  </w:r>
                                </w:p>
                              </w:tc>
                              <w:tc>
                                <w:tcPr>
                                  <w:tcW w:w="808" w:type="dxa"/>
                                  <w:tcBorders>
                                    <w:left w:val="single" w:sz="4" w:space="0" w:color="000000"/>
                                    <w:bottom w:val="single" w:sz="4" w:space="0" w:color="000000"/>
                                    <w:right w:val="single" w:sz="4" w:space="0" w:color="000000"/>
                                  </w:tcBorders>
                                </w:tcPr>
                                <w:p w14:paraId="60746F34" w14:textId="77777777" w:rsidR="00F62E01" w:rsidRDefault="00646DA3">
                                  <w:pPr>
                                    <w:pStyle w:val="TableParagraph"/>
                                    <w:spacing w:line="244" w:lineRule="exact"/>
                                    <w:ind w:left="73" w:right="54"/>
                                    <w:jc w:val="center"/>
                                    <w:rPr>
                                      <w:sz w:val="24"/>
                                    </w:rPr>
                                  </w:pPr>
                                  <w:r>
                                    <w:rPr>
                                      <w:spacing w:val="-2"/>
                                      <w:sz w:val="24"/>
                                    </w:rPr>
                                    <w:t>0-</w:t>
                                  </w:r>
                                  <w:r>
                                    <w:rPr>
                                      <w:spacing w:val="-10"/>
                                      <w:sz w:val="24"/>
                                    </w:rPr>
                                    <w:t>1</w:t>
                                  </w:r>
                                </w:p>
                              </w:tc>
                              <w:tc>
                                <w:tcPr>
                                  <w:tcW w:w="2791" w:type="dxa"/>
                                  <w:tcBorders>
                                    <w:left w:val="single" w:sz="4" w:space="0" w:color="000000"/>
                                    <w:bottom w:val="single" w:sz="4" w:space="0" w:color="000000"/>
                                  </w:tcBorders>
                                </w:tcPr>
                                <w:p w14:paraId="60746F35" w14:textId="77777777" w:rsidR="00F62E01" w:rsidRDefault="00646DA3">
                                  <w:pPr>
                                    <w:pStyle w:val="TableParagraph"/>
                                    <w:spacing w:line="244" w:lineRule="exact"/>
                                    <w:ind w:left="65"/>
                                    <w:rPr>
                                      <w:sz w:val="24"/>
                                    </w:rPr>
                                  </w:pPr>
                                  <w:r>
                                    <w:rPr>
                                      <w:sz w:val="24"/>
                                    </w:rPr>
                                    <w:t>Underrepresented</w:t>
                                  </w:r>
                                  <w:r>
                                    <w:rPr>
                                      <w:spacing w:val="-5"/>
                                      <w:sz w:val="24"/>
                                    </w:rPr>
                                    <w:t xml:space="preserve"> </w:t>
                                  </w:r>
                                  <w:r>
                                    <w:rPr>
                                      <w:spacing w:val="-2"/>
                                      <w:sz w:val="24"/>
                                    </w:rPr>
                                    <w:t>Groups</w:t>
                                  </w:r>
                                </w:p>
                              </w:tc>
                            </w:tr>
                            <w:tr w:rsidR="00F62E01" w14:paraId="60746F3A" w14:textId="77777777">
                              <w:trPr>
                                <w:trHeight w:val="258"/>
                              </w:trPr>
                              <w:tc>
                                <w:tcPr>
                                  <w:tcW w:w="2419" w:type="dxa"/>
                                  <w:vMerge/>
                                  <w:tcBorders>
                                    <w:top w:val="nil"/>
                                    <w:right w:val="single" w:sz="4" w:space="0" w:color="000000"/>
                                  </w:tcBorders>
                                </w:tcPr>
                                <w:p w14:paraId="60746F37"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38" w14:textId="77777777" w:rsidR="00F62E01" w:rsidRDefault="00646DA3">
                                  <w:pPr>
                                    <w:pStyle w:val="TableParagraph"/>
                                    <w:spacing w:line="238" w:lineRule="exact"/>
                                    <w:ind w:left="73" w:right="54"/>
                                    <w:jc w:val="center"/>
                                    <w:rPr>
                                      <w:sz w:val="24"/>
                                    </w:rPr>
                                  </w:pPr>
                                  <w:r>
                                    <w:rPr>
                                      <w:spacing w:val="-2"/>
                                      <w:sz w:val="24"/>
                                    </w:rPr>
                                    <w:t>0-</w:t>
                                  </w:r>
                                  <w:r>
                                    <w:rPr>
                                      <w:spacing w:val="-10"/>
                                      <w:sz w:val="24"/>
                                    </w:rPr>
                                    <w:t>4</w:t>
                                  </w:r>
                                </w:p>
                              </w:tc>
                              <w:tc>
                                <w:tcPr>
                                  <w:tcW w:w="2791" w:type="dxa"/>
                                  <w:tcBorders>
                                    <w:top w:val="single" w:sz="4" w:space="0" w:color="000000"/>
                                    <w:left w:val="single" w:sz="4" w:space="0" w:color="000000"/>
                                    <w:bottom w:val="single" w:sz="4" w:space="0" w:color="000000"/>
                                  </w:tcBorders>
                                </w:tcPr>
                                <w:p w14:paraId="60746F39" w14:textId="77777777" w:rsidR="00F62E01" w:rsidRDefault="00646DA3">
                                  <w:pPr>
                                    <w:pStyle w:val="TableParagraph"/>
                                    <w:spacing w:line="238" w:lineRule="exact"/>
                                    <w:ind w:left="65"/>
                                    <w:rPr>
                                      <w:sz w:val="24"/>
                                    </w:rPr>
                                  </w:pPr>
                                  <w:r>
                                    <w:rPr>
                                      <w:sz w:val="24"/>
                                    </w:rPr>
                                    <w:t>Financial</w:t>
                                  </w:r>
                                  <w:r>
                                    <w:rPr>
                                      <w:spacing w:val="-5"/>
                                      <w:sz w:val="24"/>
                                    </w:rPr>
                                    <w:t xml:space="preserve"> </w:t>
                                  </w:r>
                                  <w:r>
                                    <w:rPr>
                                      <w:spacing w:val="-4"/>
                                      <w:sz w:val="24"/>
                                    </w:rPr>
                                    <w:t>Need</w:t>
                                  </w:r>
                                </w:p>
                              </w:tc>
                            </w:tr>
                            <w:tr w:rsidR="00F62E01" w14:paraId="60746F3F" w14:textId="77777777">
                              <w:trPr>
                                <w:trHeight w:val="530"/>
                              </w:trPr>
                              <w:tc>
                                <w:tcPr>
                                  <w:tcW w:w="2419" w:type="dxa"/>
                                  <w:vMerge/>
                                  <w:tcBorders>
                                    <w:top w:val="nil"/>
                                    <w:right w:val="single" w:sz="4" w:space="0" w:color="000000"/>
                                  </w:tcBorders>
                                </w:tcPr>
                                <w:p w14:paraId="60746F3B"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3C" w14:textId="77777777" w:rsidR="00F62E01" w:rsidRDefault="00646DA3">
                                  <w:pPr>
                                    <w:pStyle w:val="TableParagraph"/>
                                    <w:spacing w:line="265" w:lineRule="exact"/>
                                    <w:ind w:left="73" w:right="54"/>
                                    <w:jc w:val="center"/>
                                    <w:rPr>
                                      <w:sz w:val="24"/>
                                    </w:rPr>
                                  </w:pPr>
                                  <w:r>
                                    <w:rPr>
                                      <w:spacing w:val="-2"/>
                                      <w:sz w:val="24"/>
                                    </w:rPr>
                                    <w:t>0-</w:t>
                                  </w:r>
                                  <w:r>
                                    <w:rPr>
                                      <w:spacing w:val="-10"/>
                                      <w:sz w:val="24"/>
                                    </w:rPr>
                                    <w:t>1</w:t>
                                  </w:r>
                                </w:p>
                              </w:tc>
                              <w:tc>
                                <w:tcPr>
                                  <w:tcW w:w="2791" w:type="dxa"/>
                                  <w:tcBorders>
                                    <w:top w:val="single" w:sz="4" w:space="0" w:color="000000"/>
                                    <w:left w:val="single" w:sz="4" w:space="0" w:color="000000"/>
                                    <w:bottom w:val="single" w:sz="4" w:space="0" w:color="000000"/>
                                  </w:tcBorders>
                                </w:tcPr>
                                <w:p w14:paraId="60746F3D" w14:textId="77777777" w:rsidR="00F62E01" w:rsidRDefault="00646DA3">
                                  <w:pPr>
                                    <w:pStyle w:val="TableParagraph"/>
                                    <w:spacing w:line="265" w:lineRule="exact"/>
                                    <w:ind w:left="65"/>
                                    <w:rPr>
                                      <w:sz w:val="24"/>
                                    </w:rPr>
                                  </w:pPr>
                                  <w:r>
                                    <w:rPr>
                                      <w:sz w:val="24"/>
                                    </w:rPr>
                                    <w:t>Professional</w:t>
                                  </w:r>
                                  <w:r>
                                    <w:rPr>
                                      <w:spacing w:val="-12"/>
                                      <w:sz w:val="24"/>
                                    </w:rPr>
                                    <w:t xml:space="preserve"> </w:t>
                                  </w:r>
                                  <w:r>
                                    <w:rPr>
                                      <w:spacing w:val="-2"/>
                                      <w:sz w:val="24"/>
                                    </w:rPr>
                                    <w:t>School</w:t>
                                  </w:r>
                                </w:p>
                                <w:p w14:paraId="60746F3E" w14:textId="77777777" w:rsidR="00F62E01" w:rsidRDefault="00646DA3">
                                  <w:pPr>
                                    <w:pStyle w:val="TableParagraph"/>
                                    <w:spacing w:line="245" w:lineRule="exact"/>
                                    <w:ind w:left="65"/>
                                    <w:rPr>
                                      <w:sz w:val="24"/>
                                    </w:rPr>
                                  </w:pPr>
                                  <w:r>
                                    <w:rPr>
                                      <w:spacing w:val="-2"/>
                                      <w:sz w:val="24"/>
                                    </w:rPr>
                                    <w:t>Applicants</w:t>
                                  </w:r>
                                </w:p>
                              </w:tc>
                            </w:tr>
                            <w:tr w:rsidR="00F62E01" w14:paraId="60746F43" w14:textId="77777777">
                              <w:trPr>
                                <w:trHeight w:val="257"/>
                              </w:trPr>
                              <w:tc>
                                <w:tcPr>
                                  <w:tcW w:w="2419" w:type="dxa"/>
                                  <w:vMerge/>
                                  <w:tcBorders>
                                    <w:top w:val="nil"/>
                                    <w:right w:val="single" w:sz="4" w:space="0" w:color="000000"/>
                                  </w:tcBorders>
                                </w:tcPr>
                                <w:p w14:paraId="60746F40"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41" w14:textId="77777777" w:rsidR="00F62E01" w:rsidRDefault="00646DA3">
                                  <w:pPr>
                                    <w:pStyle w:val="TableParagraph"/>
                                    <w:spacing w:line="238" w:lineRule="exact"/>
                                    <w:ind w:left="73" w:right="54"/>
                                    <w:jc w:val="center"/>
                                    <w:rPr>
                                      <w:sz w:val="24"/>
                                    </w:rPr>
                                  </w:pPr>
                                  <w:r>
                                    <w:rPr>
                                      <w:spacing w:val="-2"/>
                                      <w:sz w:val="24"/>
                                    </w:rPr>
                                    <w:t>0-</w:t>
                                  </w:r>
                                  <w:r>
                                    <w:rPr>
                                      <w:spacing w:val="-10"/>
                                      <w:sz w:val="24"/>
                                    </w:rPr>
                                    <w:t>1</w:t>
                                  </w:r>
                                </w:p>
                              </w:tc>
                              <w:tc>
                                <w:tcPr>
                                  <w:tcW w:w="2791" w:type="dxa"/>
                                  <w:tcBorders>
                                    <w:top w:val="single" w:sz="4" w:space="0" w:color="000000"/>
                                    <w:left w:val="single" w:sz="4" w:space="0" w:color="000000"/>
                                    <w:bottom w:val="single" w:sz="4" w:space="0" w:color="000000"/>
                                  </w:tcBorders>
                                </w:tcPr>
                                <w:p w14:paraId="60746F42" w14:textId="77777777" w:rsidR="00F62E01" w:rsidRDefault="00646DA3">
                                  <w:pPr>
                                    <w:pStyle w:val="TableParagraph"/>
                                    <w:spacing w:line="238" w:lineRule="exact"/>
                                    <w:ind w:left="65"/>
                                    <w:rPr>
                                      <w:sz w:val="24"/>
                                    </w:rPr>
                                  </w:pPr>
                                  <w:r>
                                    <w:rPr>
                                      <w:sz w:val="24"/>
                                    </w:rPr>
                                    <w:t>MA</w:t>
                                  </w:r>
                                  <w:r>
                                    <w:rPr>
                                      <w:spacing w:val="-8"/>
                                      <w:sz w:val="24"/>
                                    </w:rPr>
                                    <w:t xml:space="preserve"> </w:t>
                                  </w:r>
                                  <w:r>
                                    <w:rPr>
                                      <w:spacing w:val="-2"/>
                                      <w:sz w:val="24"/>
                                    </w:rPr>
                                    <w:t>Applicants</w:t>
                                  </w:r>
                                </w:p>
                              </w:tc>
                            </w:tr>
                            <w:tr w:rsidR="00F62E01" w14:paraId="60746F47" w14:textId="77777777">
                              <w:trPr>
                                <w:trHeight w:val="264"/>
                              </w:trPr>
                              <w:tc>
                                <w:tcPr>
                                  <w:tcW w:w="2419" w:type="dxa"/>
                                  <w:vMerge/>
                                  <w:tcBorders>
                                    <w:top w:val="nil"/>
                                    <w:right w:val="single" w:sz="4" w:space="0" w:color="000000"/>
                                  </w:tcBorders>
                                </w:tcPr>
                                <w:p w14:paraId="60746F44"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tcPr>
                                <w:p w14:paraId="60746F45" w14:textId="77777777" w:rsidR="00F62E01" w:rsidRDefault="00646DA3">
                                  <w:pPr>
                                    <w:pStyle w:val="TableParagraph"/>
                                    <w:spacing w:line="244" w:lineRule="exact"/>
                                    <w:ind w:left="73" w:right="54"/>
                                    <w:jc w:val="center"/>
                                    <w:rPr>
                                      <w:sz w:val="24"/>
                                    </w:rPr>
                                  </w:pPr>
                                  <w:r>
                                    <w:rPr>
                                      <w:spacing w:val="-2"/>
                                      <w:sz w:val="24"/>
                                    </w:rPr>
                                    <w:t>0-</w:t>
                                  </w:r>
                                  <w:r>
                                    <w:rPr>
                                      <w:spacing w:val="-10"/>
                                      <w:sz w:val="24"/>
                                    </w:rPr>
                                    <w:t>2</w:t>
                                  </w:r>
                                </w:p>
                              </w:tc>
                              <w:tc>
                                <w:tcPr>
                                  <w:tcW w:w="2791" w:type="dxa"/>
                                  <w:tcBorders>
                                    <w:top w:val="single" w:sz="4" w:space="0" w:color="000000"/>
                                    <w:left w:val="single" w:sz="4" w:space="0" w:color="000000"/>
                                  </w:tcBorders>
                                </w:tcPr>
                                <w:p w14:paraId="60746F46" w14:textId="77777777" w:rsidR="00F62E01" w:rsidRDefault="00646DA3">
                                  <w:pPr>
                                    <w:pStyle w:val="TableParagraph"/>
                                    <w:spacing w:line="244" w:lineRule="exact"/>
                                    <w:ind w:left="65"/>
                                    <w:rPr>
                                      <w:sz w:val="24"/>
                                    </w:rPr>
                                  </w:pPr>
                                  <w:r>
                                    <w:rPr>
                                      <w:sz w:val="24"/>
                                    </w:rPr>
                                    <w:t>Advanced</w:t>
                                  </w:r>
                                  <w:r>
                                    <w:rPr>
                                      <w:spacing w:val="-2"/>
                                      <w:sz w:val="24"/>
                                    </w:rPr>
                                    <w:t xml:space="preserve"> </w:t>
                                  </w:r>
                                  <w:r>
                                    <w:rPr>
                                      <w:sz w:val="24"/>
                                    </w:rPr>
                                    <w:t xml:space="preserve">Language </w:t>
                                  </w:r>
                                  <w:r>
                                    <w:rPr>
                                      <w:spacing w:val="-2"/>
                                      <w:sz w:val="24"/>
                                    </w:rPr>
                                    <w:t>Study</w:t>
                                  </w:r>
                                </w:p>
                              </w:tc>
                            </w:tr>
                            <w:tr w:rsidR="00F62E01" w14:paraId="60746F50" w14:textId="77777777">
                              <w:trPr>
                                <w:trHeight w:val="1654"/>
                              </w:trPr>
                              <w:tc>
                                <w:tcPr>
                                  <w:tcW w:w="2419" w:type="dxa"/>
                                  <w:tcBorders>
                                    <w:right w:val="single" w:sz="4" w:space="0" w:color="000000"/>
                                  </w:tcBorders>
                                  <w:shd w:val="clear" w:color="auto" w:fill="CCCCCC"/>
                                </w:tcPr>
                                <w:p w14:paraId="60746F48" w14:textId="77777777" w:rsidR="00F62E01" w:rsidRDefault="00F62E01">
                                  <w:pPr>
                                    <w:pStyle w:val="TableParagraph"/>
                                    <w:ind w:left="0"/>
                                    <w:rPr>
                                      <w:sz w:val="26"/>
                                    </w:rPr>
                                  </w:pPr>
                                </w:p>
                                <w:p w14:paraId="60746F49" w14:textId="77777777" w:rsidR="00F62E01" w:rsidRDefault="00F62E01">
                                  <w:pPr>
                                    <w:pStyle w:val="TableParagraph"/>
                                    <w:ind w:left="0"/>
                                    <w:rPr>
                                      <w:sz w:val="34"/>
                                    </w:rPr>
                                  </w:pPr>
                                </w:p>
                                <w:p w14:paraId="60746F4A" w14:textId="77777777" w:rsidR="00F62E01" w:rsidRDefault="00646DA3">
                                  <w:pPr>
                                    <w:pStyle w:val="TableParagraph"/>
                                    <w:ind w:left="56"/>
                                    <w:rPr>
                                      <w:sz w:val="24"/>
                                    </w:rPr>
                                  </w:pPr>
                                  <w:r>
                                    <w:rPr>
                                      <w:sz w:val="24"/>
                                    </w:rPr>
                                    <w:t>Qualitative</w:t>
                                  </w:r>
                                  <w:r>
                                    <w:rPr>
                                      <w:spacing w:val="-9"/>
                                      <w:sz w:val="24"/>
                                    </w:rPr>
                                    <w:t xml:space="preserve"> </w:t>
                                  </w:r>
                                  <w:r>
                                    <w:rPr>
                                      <w:spacing w:val="-2"/>
                                      <w:sz w:val="24"/>
                                    </w:rPr>
                                    <w:t>Evaluation</w:t>
                                  </w:r>
                                </w:p>
                              </w:tc>
                              <w:tc>
                                <w:tcPr>
                                  <w:tcW w:w="808" w:type="dxa"/>
                                  <w:tcBorders>
                                    <w:left w:val="single" w:sz="4" w:space="0" w:color="000000"/>
                                    <w:right w:val="single" w:sz="4" w:space="0" w:color="000000"/>
                                  </w:tcBorders>
                                  <w:shd w:val="clear" w:color="auto" w:fill="CCCCCC"/>
                                </w:tcPr>
                                <w:p w14:paraId="60746F4B" w14:textId="77777777" w:rsidR="00F62E01" w:rsidRDefault="00F62E01">
                                  <w:pPr>
                                    <w:pStyle w:val="TableParagraph"/>
                                    <w:ind w:left="0"/>
                                    <w:rPr>
                                      <w:sz w:val="26"/>
                                    </w:rPr>
                                  </w:pPr>
                                </w:p>
                                <w:p w14:paraId="60746F4C" w14:textId="77777777" w:rsidR="00F62E01" w:rsidRDefault="00F62E01">
                                  <w:pPr>
                                    <w:pStyle w:val="TableParagraph"/>
                                    <w:ind w:left="0"/>
                                    <w:rPr>
                                      <w:sz w:val="34"/>
                                    </w:rPr>
                                  </w:pPr>
                                </w:p>
                                <w:p w14:paraId="60746F4D" w14:textId="77777777" w:rsidR="00F62E01" w:rsidRDefault="00646DA3">
                                  <w:pPr>
                                    <w:pStyle w:val="TableParagraph"/>
                                    <w:ind w:left="73" w:right="54"/>
                                    <w:jc w:val="center"/>
                                    <w:rPr>
                                      <w:sz w:val="24"/>
                                    </w:rPr>
                                  </w:pPr>
                                  <w:r>
                                    <w:rPr>
                                      <w:spacing w:val="-2"/>
                                      <w:sz w:val="24"/>
                                    </w:rPr>
                                    <w:t>0-</w:t>
                                  </w:r>
                                  <w:r>
                                    <w:rPr>
                                      <w:spacing w:val="-10"/>
                                      <w:sz w:val="24"/>
                                    </w:rPr>
                                    <w:t>2</w:t>
                                  </w:r>
                                </w:p>
                              </w:tc>
                              <w:tc>
                                <w:tcPr>
                                  <w:tcW w:w="2791" w:type="dxa"/>
                                  <w:tcBorders>
                                    <w:left w:val="single" w:sz="4" w:space="0" w:color="000000"/>
                                  </w:tcBorders>
                                  <w:shd w:val="clear" w:color="auto" w:fill="CCCCCC"/>
                                </w:tcPr>
                                <w:p w14:paraId="60746F4E" w14:textId="77777777" w:rsidR="00F62E01" w:rsidRDefault="00646DA3">
                                  <w:pPr>
                                    <w:pStyle w:val="TableParagraph"/>
                                    <w:spacing w:before="2"/>
                                    <w:ind w:left="65"/>
                                    <w:rPr>
                                      <w:sz w:val="24"/>
                                    </w:rPr>
                                  </w:pPr>
                                  <w:r>
                                    <w:rPr>
                                      <w:sz w:val="24"/>
                                    </w:rPr>
                                    <w:t>Applicant's Potential or Demonstrated</w:t>
                                  </w:r>
                                  <w:r>
                                    <w:rPr>
                                      <w:spacing w:val="-3"/>
                                      <w:sz w:val="24"/>
                                    </w:rPr>
                                    <w:t xml:space="preserve"> </w:t>
                                  </w:r>
                                  <w:r>
                                    <w:rPr>
                                      <w:sz w:val="24"/>
                                    </w:rPr>
                                    <w:t>Contribution to the Field of Middle Eastern Studies, her/his</w:t>
                                  </w:r>
                                </w:p>
                                <w:p w14:paraId="60746F4F" w14:textId="77777777" w:rsidR="00F62E01" w:rsidRDefault="00646DA3">
                                  <w:pPr>
                                    <w:pStyle w:val="TableParagraph"/>
                                    <w:spacing w:line="270" w:lineRule="atLeast"/>
                                    <w:ind w:left="65"/>
                                    <w:rPr>
                                      <w:sz w:val="24"/>
                                    </w:rPr>
                                  </w:pPr>
                                  <w:r>
                                    <w:rPr>
                                      <w:sz w:val="24"/>
                                    </w:rPr>
                                    <w:t>Special</w:t>
                                  </w:r>
                                  <w:r>
                                    <w:rPr>
                                      <w:spacing w:val="-12"/>
                                      <w:sz w:val="24"/>
                                    </w:rPr>
                                    <w:t xml:space="preserve"> </w:t>
                                  </w:r>
                                  <w:r>
                                    <w:rPr>
                                      <w:sz w:val="24"/>
                                    </w:rPr>
                                    <w:t>Abilities,</w:t>
                                  </w:r>
                                  <w:r>
                                    <w:rPr>
                                      <w:spacing w:val="-12"/>
                                      <w:sz w:val="24"/>
                                    </w:rPr>
                                    <w:t xml:space="preserve"> </w:t>
                                  </w:r>
                                  <w:r>
                                    <w:rPr>
                                      <w:sz w:val="24"/>
                                    </w:rPr>
                                    <w:t>and</w:t>
                                  </w:r>
                                  <w:r>
                                    <w:rPr>
                                      <w:spacing w:val="-12"/>
                                      <w:sz w:val="24"/>
                                    </w:rPr>
                                    <w:t xml:space="preserve"> </w:t>
                                  </w:r>
                                  <w:r>
                                    <w:rPr>
                                      <w:sz w:val="24"/>
                                    </w:rPr>
                                    <w:t>Other Worthwhile Attributes</w:t>
                                  </w:r>
                                </w:p>
                              </w:tc>
                            </w:tr>
                          </w:tbl>
                          <w:p w14:paraId="60746F51" w14:textId="77777777" w:rsidR="00F62E01" w:rsidRDefault="00F62E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DFC" id="docshape10" o:spid="_x0000_s1031" type="#_x0000_t202" style="position:absolute;left:0;text-align:left;margin-left:234.9pt;margin-top:59.05pt;width:308.3pt;height:288.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9"/>
                        <w:gridCol w:w="808"/>
                        <w:gridCol w:w="2791"/>
                      </w:tblGrid>
                      <w:tr w:rsidR="00F62E01" w14:paraId="60746F1B" w14:textId="77777777">
                        <w:trPr>
                          <w:trHeight w:val="273"/>
                        </w:trPr>
                        <w:tc>
                          <w:tcPr>
                            <w:tcW w:w="6018" w:type="dxa"/>
                            <w:gridSpan w:val="3"/>
                            <w:tcBorders>
                              <w:bottom w:val="single" w:sz="4" w:space="0" w:color="000000"/>
                            </w:tcBorders>
                            <w:shd w:val="clear" w:color="auto" w:fill="4F81BC"/>
                          </w:tcPr>
                          <w:p w14:paraId="60746F1A" w14:textId="77777777" w:rsidR="00F62E01" w:rsidRDefault="00646DA3">
                            <w:pPr>
                              <w:pStyle w:val="TableParagraph"/>
                              <w:spacing w:line="254" w:lineRule="exact"/>
                              <w:ind w:left="669"/>
                              <w:rPr>
                                <w:b/>
                                <w:sz w:val="24"/>
                              </w:rPr>
                            </w:pPr>
                            <w:r>
                              <w:rPr>
                                <w:b/>
                                <w:color w:val="FFFFFF"/>
                                <w:sz w:val="24"/>
                              </w:rPr>
                              <w:t>Table</w:t>
                            </w:r>
                            <w:r>
                              <w:rPr>
                                <w:b/>
                                <w:color w:val="FFFFFF"/>
                                <w:spacing w:val="-7"/>
                                <w:sz w:val="24"/>
                              </w:rPr>
                              <w:t xml:space="preserve"> </w:t>
                            </w:r>
                            <w:r>
                              <w:rPr>
                                <w:b/>
                                <w:color w:val="FFFFFF"/>
                                <w:sz w:val="24"/>
                              </w:rPr>
                              <w:t>10:</w:t>
                            </w:r>
                            <w:r>
                              <w:rPr>
                                <w:b/>
                                <w:color w:val="FFFFFF"/>
                                <w:spacing w:val="-8"/>
                                <w:sz w:val="24"/>
                              </w:rPr>
                              <w:t xml:space="preserve"> </w:t>
                            </w:r>
                            <w:r>
                              <w:rPr>
                                <w:b/>
                                <w:color w:val="FFFFFF"/>
                                <w:sz w:val="24"/>
                              </w:rPr>
                              <w:t>FLAS</w:t>
                            </w:r>
                            <w:r>
                              <w:rPr>
                                <w:b/>
                                <w:color w:val="FFFFFF"/>
                                <w:spacing w:val="-9"/>
                                <w:sz w:val="24"/>
                              </w:rPr>
                              <w:t xml:space="preserve"> </w:t>
                            </w:r>
                            <w:r>
                              <w:rPr>
                                <w:b/>
                                <w:color w:val="FFFFFF"/>
                                <w:sz w:val="24"/>
                              </w:rPr>
                              <w:t>Fellowship</w:t>
                            </w:r>
                            <w:r>
                              <w:rPr>
                                <w:b/>
                                <w:color w:val="FFFFFF"/>
                                <w:spacing w:val="-9"/>
                                <w:sz w:val="24"/>
                              </w:rPr>
                              <w:t xml:space="preserve"> </w:t>
                            </w:r>
                            <w:r>
                              <w:rPr>
                                <w:b/>
                                <w:color w:val="FFFFFF"/>
                                <w:sz w:val="24"/>
                              </w:rPr>
                              <w:t>Selection</w:t>
                            </w:r>
                            <w:r>
                              <w:rPr>
                                <w:b/>
                                <w:color w:val="FFFFFF"/>
                                <w:spacing w:val="-9"/>
                                <w:sz w:val="24"/>
                              </w:rPr>
                              <w:t xml:space="preserve"> </w:t>
                            </w:r>
                            <w:r>
                              <w:rPr>
                                <w:b/>
                                <w:color w:val="FFFFFF"/>
                                <w:spacing w:val="-2"/>
                                <w:sz w:val="24"/>
                              </w:rPr>
                              <w:t>Criteria</w:t>
                            </w:r>
                          </w:p>
                        </w:tc>
                      </w:tr>
                      <w:tr w:rsidR="00F62E01" w14:paraId="60746F1F" w14:textId="77777777">
                        <w:trPr>
                          <w:trHeight w:val="278"/>
                        </w:trPr>
                        <w:tc>
                          <w:tcPr>
                            <w:tcW w:w="2419" w:type="dxa"/>
                            <w:tcBorders>
                              <w:top w:val="single" w:sz="4" w:space="0" w:color="000000"/>
                              <w:right w:val="single" w:sz="4" w:space="0" w:color="000000"/>
                            </w:tcBorders>
                            <w:shd w:val="clear" w:color="auto" w:fill="C0C0C0"/>
                          </w:tcPr>
                          <w:p w14:paraId="60746F1C" w14:textId="77777777" w:rsidR="00F62E01" w:rsidRDefault="00646DA3">
                            <w:pPr>
                              <w:pStyle w:val="TableParagraph"/>
                              <w:spacing w:before="3" w:line="255" w:lineRule="exact"/>
                              <w:ind w:left="733"/>
                              <w:rPr>
                                <w:b/>
                                <w:sz w:val="24"/>
                              </w:rPr>
                            </w:pPr>
                            <w:r>
                              <w:rPr>
                                <w:b/>
                                <w:spacing w:val="-2"/>
                                <w:sz w:val="24"/>
                              </w:rPr>
                              <w:t>Category</w:t>
                            </w:r>
                          </w:p>
                        </w:tc>
                        <w:tc>
                          <w:tcPr>
                            <w:tcW w:w="808" w:type="dxa"/>
                            <w:tcBorders>
                              <w:top w:val="single" w:sz="4" w:space="0" w:color="000000"/>
                              <w:left w:val="single" w:sz="4" w:space="0" w:color="000000"/>
                              <w:right w:val="single" w:sz="4" w:space="0" w:color="000000"/>
                            </w:tcBorders>
                            <w:shd w:val="clear" w:color="auto" w:fill="C0C0C0"/>
                          </w:tcPr>
                          <w:p w14:paraId="60746F1D" w14:textId="77777777" w:rsidR="00F62E01" w:rsidRDefault="00646DA3">
                            <w:pPr>
                              <w:pStyle w:val="TableParagraph"/>
                              <w:spacing w:before="3" w:line="255" w:lineRule="exact"/>
                              <w:ind w:left="74" w:right="54"/>
                              <w:jc w:val="center"/>
                              <w:rPr>
                                <w:b/>
                                <w:sz w:val="24"/>
                              </w:rPr>
                            </w:pPr>
                            <w:r>
                              <w:rPr>
                                <w:b/>
                                <w:spacing w:val="-2"/>
                                <w:sz w:val="24"/>
                              </w:rPr>
                              <w:t>Points</w:t>
                            </w:r>
                          </w:p>
                        </w:tc>
                        <w:tc>
                          <w:tcPr>
                            <w:tcW w:w="2791" w:type="dxa"/>
                            <w:tcBorders>
                              <w:top w:val="single" w:sz="4" w:space="0" w:color="000000"/>
                              <w:left w:val="single" w:sz="4" w:space="0" w:color="000000"/>
                            </w:tcBorders>
                            <w:shd w:val="clear" w:color="auto" w:fill="C0C0C0"/>
                          </w:tcPr>
                          <w:p w14:paraId="60746F1E" w14:textId="77777777" w:rsidR="00F62E01" w:rsidRDefault="00646DA3">
                            <w:pPr>
                              <w:pStyle w:val="TableParagraph"/>
                              <w:spacing w:before="3" w:line="255" w:lineRule="exact"/>
                              <w:ind w:left="276"/>
                              <w:rPr>
                                <w:b/>
                                <w:sz w:val="24"/>
                              </w:rPr>
                            </w:pPr>
                            <w:r>
                              <w:rPr>
                                <w:b/>
                                <w:sz w:val="24"/>
                              </w:rPr>
                              <w:t>Application</w:t>
                            </w:r>
                            <w:r>
                              <w:rPr>
                                <w:b/>
                                <w:spacing w:val="-13"/>
                                <w:sz w:val="24"/>
                              </w:rPr>
                              <w:t xml:space="preserve"> </w:t>
                            </w:r>
                            <w:r>
                              <w:rPr>
                                <w:b/>
                                <w:spacing w:val="-2"/>
                                <w:sz w:val="24"/>
                              </w:rPr>
                              <w:t>Materials</w:t>
                            </w:r>
                          </w:p>
                        </w:tc>
                      </w:tr>
                      <w:tr w:rsidR="00F62E01" w14:paraId="60746F23" w14:textId="77777777">
                        <w:trPr>
                          <w:trHeight w:val="263"/>
                        </w:trPr>
                        <w:tc>
                          <w:tcPr>
                            <w:tcW w:w="2419" w:type="dxa"/>
                            <w:vMerge w:val="restart"/>
                            <w:tcBorders>
                              <w:right w:val="single" w:sz="4" w:space="0" w:color="000000"/>
                            </w:tcBorders>
                          </w:tcPr>
                          <w:p w14:paraId="60746F20" w14:textId="77777777" w:rsidR="00F62E01" w:rsidRDefault="00646DA3">
                            <w:pPr>
                              <w:pStyle w:val="TableParagraph"/>
                              <w:spacing w:before="143"/>
                              <w:ind w:left="56"/>
                              <w:rPr>
                                <w:sz w:val="24"/>
                              </w:rPr>
                            </w:pPr>
                            <w:r>
                              <w:rPr>
                                <w:sz w:val="24"/>
                              </w:rPr>
                              <w:t>Academic</w:t>
                            </w:r>
                            <w:r>
                              <w:rPr>
                                <w:spacing w:val="-15"/>
                                <w:sz w:val="24"/>
                              </w:rPr>
                              <w:t xml:space="preserve"> </w:t>
                            </w:r>
                            <w:r>
                              <w:rPr>
                                <w:sz w:val="24"/>
                              </w:rPr>
                              <w:t>Performance and Potential</w:t>
                            </w:r>
                          </w:p>
                        </w:tc>
                        <w:tc>
                          <w:tcPr>
                            <w:tcW w:w="808" w:type="dxa"/>
                            <w:tcBorders>
                              <w:left w:val="single" w:sz="4" w:space="0" w:color="000000"/>
                              <w:bottom w:val="single" w:sz="4" w:space="0" w:color="000000"/>
                              <w:right w:val="single" w:sz="4" w:space="0" w:color="000000"/>
                            </w:tcBorders>
                          </w:tcPr>
                          <w:p w14:paraId="60746F21" w14:textId="77777777" w:rsidR="00F62E01" w:rsidRDefault="00646DA3">
                            <w:pPr>
                              <w:pStyle w:val="TableParagraph"/>
                              <w:spacing w:line="244" w:lineRule="exact"/>
                              <w:ind w:left="73" w:right="54"/>
                              <w:jc w:val="center"/>
                              <w:rPr>
                                <w:sz w:val="24"/>
                              </w:rPr>
                            </w:pPr>
                            <w:r>
                              <w:rPr>
                                <w:spacing w:val="-2"/>
                                <w:sz w:val="24"/>
                              </w:rPr>
                              <w:t>0-</w:t>
                            </w:r>
                            <w:r>
                              <w:rPr>
                                <w:spacing w:val="-10"/>
                                <w:sz w:val="24"/>
                              </w:rPr>
                              <w:t>5</w:t>
                            </w:r>
                          </w:p>
                        </w:tc>
                        <w:tc>
                          <w:tcPr>
                            <w:tcW w:w="2791" w:type="dxa"/>
                            <w:tcBorders>
                              <w:left w:val="single" w:sz="4" w:space="0" w:color="000000"/>
                              <w:bottom w:val="single" w:sz="4" w:space="0" w:color="000000"/>
                            </w:tcBorders>
                          </w:tcPr>
                          <w:p w14:paraId="60746F22" w14:textId="77777777" w:rsidR="00F62E01" w:rsidRDefault="00646DA3">
                            <w:pPr>
                              <w:pStyle w:val="TableParagraph"/>
                              <w:spacing w:line="244" w:lineRule="exact"/>
                              <w:ind w:left="65"/>
                              <w:rPr>
                                <w:sz w:val="24"/>
                              </w:rPr>
                            </w:pPr>
                            <w:r>
                              <w:rPr>
                                <w:sz w:val="24"/>
                              </w:rPr>
                              <w:t>GPA</w:t>
                            </w:r>
                            <w:r>
                              <w:rPr>
                                <w:spacing w:val="-6"/>
                                <w:sz w:val="24"/>
                              </w:rPr>
                              <w:t xml:space="preserve"> </w:t>
                            </w:r>
                            <w:r>
                              <w:rPr>
                                <w:sz w:val="24"/>
                              </w:rPr>
                              <w:t>and</w:t>
                            </w:r>
                            <w:r>
                              <w:rPr>
                                <w:spacing w:val="-4"/>
                                <w:sz w:val="24"/>
                              </w:rPr>
                              <w:t xml:space="preserve"> </w:t>
                            </w:r>
                            <w:r>
                              <w:rPr>
                                <w:sz w:val="24"/>
                              </w:rPr>
                              <w:t>GRE</w:t>
                            </w:r>
                            <w:r>
                              <w:rPr>
                                <w:spacing w:val="-4"/>
                                <w:sz w:val="24"/>
                              </w:rPr>
                              <w:t xml:space="preserve"> </w:t>
                            </w:r>
                            <w:r>
                              <w:rPr>
                                <w:spacing w:val="-2"/>
                                <w:sz w:val="24"/>
                              </w:rPr>
                              <w:t>Scores</w:t>
                            </w:r>
                          </w:p>
                        </w:tc>
                      </w:tr>
                      <w:tr w:rsidR="00F62E01" w14:paraId="60746F28" w14:textId="77777777">
                        <w:trPr>
                          <w:trHeight w:val="544"/>
                        </w:trPr>
                        <w:tc>
                          <w:tcPr>
                            <w:tcW w:w="2419" w:type="dxa"/>
                            <w:vMerge/>
                            <w:tcBorders>
                              <w:top w:val="nil"/>
                              <w:right w:val="single" w:sz="4" w:space="0" w:color="000000"/>
                            </w:tcBorders>
                          </w:tcPr>
                          <w:p w14:paraId="60746F24"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tcPr>
                          <w:p w14:paraId="60746F25" w14:textId="77777777" w:rsidR="00F62E01" w:rsidRDefault="00646DA3">
                            <w:pPr>
                              <w:pStyle w:val="TableParagraph"/>
                              <w:spacing w:line="269" w:lineRule="exact"/>
                              <w:ind w:left="73" w:right="54"/>
                              <w:jc w:val="center"/>
                              <w:rPr>
                                <w:sz w:val="24"/>
                              </w:rPr>
                            </w:pPr>
                            <w:r>
                              <w:rPr>
                                <w:spacing w:val="-2"/>
                                <w:sz w:val="24"/>
                              </w:rPr>
                              <w:t>0-</w:t>
                            </w:r>
                            <w:r>
                              <w:rPr>
                                <w:spacing w:val="-10"/>
                                <w:sz w:val="24"/>
                              </w:rPr>
                              <w:t>4</w:t>
                            </w:r>
                          </w:p>
                        </w:tc>
                        <w:tc>
                          <w:tcPr>
                            <w:tcW w:w="2791" w:type="dxa"/>
                            <w:tcBorders>
                              <w:top w:val="single" w:sz="4" w:space="0" w:color="000000"/>
                              <w:left w:val="single" w:sz="4" w:space="0" w:color="000000"/>
                            </w:tcBorders>
                          </w:tcPr>
                          <w:p w14:paraId="60746F26" w14:textId="77777777" w:rsidR="00F62E01" w:rsidRDefault="00646DA3">
                            <w:pPr>
                              <w:pStyle w:val="TableParagraph"/>
                              <w:spacing w:line="269" w:lineRule="exact"/>
                              <w:ind w:left="65"/>
                              <w:rPr>
                                <w:sz w:val="24"/>
                              </w:rPr>
                            </w:pPr>
                            <w:r>
                              <w:rPr>
                                <w:sz w:val="24"/>
                              </w:rPr>
                              <w:t>Letters</w:t>
                            </w:r>
                            <w:r>
                              <w:rPr>
                                <w:spacing w:val="-4"/>
                                <w:sz w:val="24"/>
                              </w:rPr>
                              <w:t xml:space="preserve"> </w:t>
                            </w:r>
                            <w:r>
                              <w:rPr>
                                <w:spacing w:val="-5"/>
                                <w:sz w:val="24"/>
                              </w:rPr>
                              <w:t>of</w:t>
                            </w:r>
                          </w:p>
                          <w:p w14:paraId="60746F27" w14:textId="77777777" w:rsidR="00F62E01" w:rsidRDefault="00646DA3">
                            <w:pPr>
                              <w:pStyle w:val="TableParagraph"/>
                              <w:spacing w:line="255" w:lineRule="exact"/>
                              <w:ind w:left="65"/>
                              <w:rPr>
                                <w:sz w:val="24"/>
                              </w:rPr>
                            </w:pPr>
                            <w:r>
                              <w:rPr>
                                <w:spacing w:val="-2"/>
                                <w:sz w:val="24"/>
                              </w:rPr>
                              <w:t>Recommendation</w:t>
                            </w:r>
                          </w:p>
                        </w:tc>
                      </w:tr>
                      <w:tr w:rsidR="00F62E01" w14:paraId="60746F2C" w14:textId="77777777">
                        <w:trPr>
                          <w:trHeight w:val="263"/>
                        </w:trPr>
                        <w:tc>
                          <w:tcPr>
                            <w:tcW w:w="2419" w:type="dxa"/>
                            <w:vMerge w:val="restart"/>
                            <w:tcBorders>
                              <w:right w:val="single" w:sz="4" w:space="0" w:color="000000"/>
                            </w:tcBorders>
                            <w:shd w:val="clear" w:color="auto" w:fill="CCCCCC"/>
                          </w:tcPr>
                          <w:p w14:paraId="60746F29" w14:textId="77777777" w:rsidR="00F62E01" w:rsidRDefault="00646DA3">
                            <w:pPr>
                              <w:pStyle w:val="TableParagraph"/>
                              <w:spacing w:before="143"/>
                              <w:ind w:left="56" w:right="238"/>
                              <w:rPr>
                                <w:sz w:val="24"/>
                              </w:rPr>
                            </w:pPr>
                            <w:r>
                              <w:rPr>
                                <w:sz w:val="24"/>
                              </w:rPr>
                              <w:t>Demonstrated</w:t>
                            </w:r>
                            <w:r>
                              <w:rPr>
                                <w:spacing w:val="-15"/>
                                <w:sz w:val="24"/>
                              </w:rPr>
                              <w:t xml:space="preserve"> </w:t>
                            </w:r>
                            <w:r>
                              <w:rPr>
                                <w:sz w:val="24"/>
                              </w:rPr>
                              <w:t>Middle East Interest</w:t>
                            </w:r>
                          </w:p>
                        </w:tc>
                        <w:tc>
                          <w:tcPr>
                            <w:tcW w:w="808" w:type="dxa"/>
                            <w:tcBorders>
                              <w:left w:val="single" w:sz="4" w:space="0" w:color="000000"/>
                              <w:bottom w:val="single" w:sz="4" w:space="0" w:color="000000"/>
                              <w:right w:val="single" w:sz="4" w:space="0" w:color="000000"/>
                            </w:tcBorders>
                            <w:shd w:val="clear" w:color="auto" w:fill="CCCCCC"/>
                          </w:tcPr>
                          <w:p w14:paraId="60746F2A" w14:textId="77777777" w:rsidR="00F62E01" w:rsidRDefault="00646DA3">
                            <w:pPr>
                              <w:pStyle w:val="TableParagraph"/>
                              <w:spacing w:line="244" w:lineRule="exact"/>
                              <w:ind w:left="73" w:right="54"/>
                              <w:jc w:val="center"/>
                              <w:rPr>
                                <w:sz w:val="24"/>
                              </w:rPr>
                            </w:pPr>
                            <w:r>
                              <w:rPr>
                                <w:spacing w:val="-2"/>
                                <w:sz w:val="24"/>
                              </w:rPr>
                              <w:t>0-</w:t>
                            </w:r>
                            <w:r>
                              <w:rPr>
                                <w:spacing w:val="-10"/>
                                <w:sz w:val="24"/>
                              </w:rPr>
                              <w:t>3</w:t>
                            </w:r>
                          </w:p>
                        </w:tc>
                        <w:tc>
                          <w:tcPr>
                            <w:tcW w:w="2791" w:type="dxa"/>
                            <w:tcBorders>
                              <w:left w:val="single" w:sz="4" w:space="0" w:color="000000"/>
                              <w:bottom w:val="single" w:sz="4" w:space="0" w:color="000000"/>
                            </w:tcBorders>
                            <w:shd w:val="clear" w:color="auto" w:fill="CCCCCC"/>
                          </w:tcPr>
                          <w:p w14:paraId="60746F2B" w14:textId="77777777" w:rsidR="00F62E01" w:rsidRDefault="00646DA3">
                            <w:pPr>
                              <w:pStyle w:val="TableParagraph"/>
                              <w:spacing w:line="244" w:lineRule="exact"/>
                              <w:ind w:left="65"/>
                              <w:rPr>
                                <w:sz w:val="24"/>
                              </w:rPr>
                            </w:pPr>
                            <w:r>
                              <w:rPr>
                                <w:sz w:val="24"/>
                              </w:rPr>
                              <w:t>Statement</w:t>
                            </w:r>
                            <w:r>
                              <w:rPr>
                                <w:spacing w:val="-2"/>
                                <w:sz w:val="24"/>
                              </w:rPr>
                              <w:t xml:space="preserve"> </w:t>
                            </w:r>
                            <w:r>
                              <w:rPr>
                                <w:sz w:val="24"/>
                              </w:rPr>
                              <w:t>of</w:t>
                            </w:r>
                            <w:r>
                              <w:rPr>
                                <w:spacing w:val="-2"/>
                                <w:sz w:val="24"/>
                              </w:rPr>
                              <w:t xml:space="preserve"> Purpose</w:t>
                            </w:r>
                          </w:p>
                        </w:tc>
                      </w:tr>
                      <w:tr w:rsidR="00F62E01" w14:paraId="60746F31" w14:textId="77777777">
                        <w:trPr>
                          <w:trHeight w:val="544"/>
                        </w:trPr>
                        <w:tc>
                          <w:tcPr>
                            <w:tcW w:w="2419" w:type="dxa"/>
                            <w:vMerge/>
                            <w:tcBorders>
                              <w:top w:val="nil"/>
                              <w:right w:val="single" w:sz="4" w:space="0" w:color="000000"/>
                            </w:tcBorders>
                            <w:shd w:val="clear" w:color="auto" w:fill="CCCCCC"/>
                          </w:tcPr>
                          <w:p w14:paraId="60746F2D"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shd w:val="clear" w:color="auto" w:fill="CCCCCC"/>
                          </w:tcPr>
                          <w:p w14:paraId="60746F2E" w14:textId="77777777" w:rsidR="00F62E01" w:rsidRDefault="00646DA3">
                            <w:pPr>
                              <w:pStyle w:val="TableParagraph"/>
                              <w:spacing w:line="269" w:lineRule="exact"/>
                              <w:ind w:left="73" w:right="54"/>
                              <w:jc w:val="center"/>
                              <w:rPr>
                                <w:sz w:val="24"/>
                              </w:rPr>
                            </w:pPr>
                            <w:r>
                              <w:rPr>
                                <w:spacing w:val="-2"/>
                                <w:sz w:val="24"/>
                              </w:rPr>
                              <w:t>0-</w:t>
                            </w:r>
                            <w:r>
                              <w:rPr>
                                <w:spacing w:val="-10"/>
                                <w:sz w:val="24"/>
                              </w:rPr>
                              <w:t>2</w:t>
                            </w:r>
                          </w:p>
                        </w:tc>
                        <w:tc>
                          <w:tcPr>
                            <w:tcW w:w="2791" w:type="dxa"/>
                            <w:tcBorders>
                              <w:top w:val="single" w:sz="4" w:space="0" w:color="000000"/>
                              <w:left w:val="single" w:sz="4" w:space="0" w:color="000000"/>
                            </w:tcBorders>
                            <w:shd w:val="clear" w:color="auto" w:fill="CCCCCC"/>
                          </w:tcPr>
                          <w:p w14:paraId="60746F2F" w14:textId="77777777" w:rsidR="00F62E01" w:rsidRDefault="00646DA3">
                            <w:pPr>
                              <w:pStyle w:val="TableParagraph"/>
                              <w:spacing w:line="269" w:lineRule="exact"/>
                              <w:ind w:left="65"/>
                              <w:rPr>
                                <w:sz w:val="24"/>
                              </w:rPr>
                            </w:pPr>
                            <w:r>
                              <w:rPr>
                                <w:sz w:val="24"/>
                              </w:rPr>
                              <w:t xml:space="preserve">Related </w:t>
                            </w:r>
                            <w:r>
                              <w:rPr>
                                <w:spacing w:val="-2"/>
                                <w:sz w:val="24"/>
                              </w:rPr>
                              <w:t>Coursework</w:t>
                            </w:r>
                          </w:p>
                          <w:p w14:paraId="60746F30" w14:textId="77777777" w:rsidR="00F62E01" w:rsidRDefault="00646DA3">
                            <w:pPr>
                              <w:pStyle w:val="TableParagraph"/>
                              <w:spacing w:line="255" w:lineRule="exact"/>
                              <w:ind w:left="65"/>
                              <w:rPr>
                                <w:sz w:val="24"/>
                              </w:rPr>
                            </w:pPr>
                            <w:r>
                              <w:rPr>
                                <w:spacing w:val="-2"/>
                                <w:sz w:val="24"/>
                              </w:rPr>
                              <w:t>(Transcripts)</w:t>
                            </w:r>
                          </w:p>
                        </w:tc>
                      </w:tr>
                      <w:tr w:rsidR="00F62E01" w14:paraId="60746F36" w14:textId="77777777">
                        <w:trPr>
                          <w:trHeight w:val="264"/>
                        </w:trPr>
                        <w:tc>
                          <w:tcPr>
                            <w:tcW w:w="2419" w:type="dxa"/>
                            <w:vMerge w:val="restart"/>
                            <w:tcBorders>
                              <w:right w:val="single" w:sz="4" w:space="0" w:color="000000"/>
                            </w:tcBorders>
                          </w:tcPr>
                          <w:p w14:paraId="60746F32" w14:textId="77777777" w:rsidR="00F62E01" w:rsidRDefault="00F62E01">
                            <w:pPr>
                              <w:pStyle w:val="TableParagraph"/>
                              <w:spacing w:before="9"/>
                              <w:ind w:left="0"/>
                              <w:rPr>
                                <w:sz w:val="37"/>
                              </w:rPr>
                            </w:pPr>
                          </w:p>
                          <w:p w14:paraId="60746F33" w14:textId="77777777" w:rsidR="00F62E01" w:rsidRDefault="00646DA3">
                            <w:pPr>
                              <w:pStyle w:val="TableParagraph"/>
                              <w:ind w:left="56"/>
                              <w:rPr>
                                <w:sz w:val="24"/>
                              </w:rPr>
                            </w:pPr>
                            <w:r>
                              <w:rPr>
                                <w:spacing w:val="-2"/>
                                <w:sz w:val="24"/>
                              </w:rPr>
                              <w:t xml:space="preserve">Supplemental </w:t>
                            </w:r>
                            <w:r>
                              <w:rPr>
                                <w:sz w:val="24"/>
                              </w:rPr>
                              <w:t>Considerations per US/ED</w:t>
                            </w:r>
                            <w:r>
                              <w:rPr>
                                <w:spacing w:val="-15"/>
                                <w:sz w:val="24"/>
                              </w:rPr>
                              <w:t xml:space="preserve"> </w:t>
                            </w:r>
                            <w:r>
                              <w:rPr>
                                <w:sz w:val="24"/>
                              </w:rPr>
                              <w:t>Preferences</w:t>
                            </w:r>
                          </w:p>
                        </w:tc>
                        <w:tc>
                          <w:tcPr>
                            <w:tcW w:w="808" w:type="dxa"/>
                            <w:tcBorders>
                              <w:left w:val="single" w:sz="4" w:space="0" w:color="000000"/>
                              <w:bottom w:val="single" w:sz="4" w:space="0" w:color="000000"/>
                              <w:right w:val="single" w:sz="4" w:space="0" w:color="000000"/>
                            </w:tcBorders>
                          </w:tcPr>
                          <w:p w14:paraId="60746F34" w14:textId="77777777" w:rsidR="00F62E01" w:rsidRDefault="00646DA3">
                            <w:pPr>
                              <w:pStyle w:val="TableParagraph"/>
                              <w:spacing w:line="244" w:lineRule="exact"/>
                              <w:ind w:left="73" w:right="54"/>
                              <w:jc w:val="center"/>
                              <w:rPr>
                                <w:sz w:val="24"/>
                              </w:rPr>
                            </w:pPr>
                            <w:r>
                              <w:rPr>
                                <w:spacing w:val="-2"/>
                                <w:sz w:val="24"/>
                              </w:rPr>
                              <w:t>0-</w:t>
                            </w:r>
                            <w:r>
                              <w:rPr>
                                <w:spacing w:val="-10"/>
                                <w:sz w:val="24"/>
                              </w:rPr>
                              <w:t>1</w:t>
                            </w:r>
                          </w:p>
                        </w:tc>
                        <w:tc>
                          <w:tcPr>
                            <w:tcW w:w="2791" w:type="dxa"/>
                            <w:tcBorders>
                              <w:left w:val="single" w:sz="4" w:space="0" w:color="000000"/>
                              <w:bottom w:val="single" w:sz="4" w:space="0" w:color="000000"/>
                            </w:tcBorders>
                          </w:tcPr>
                          <w:p w14:paraId="60746F35" w14:textId="77777777" w:rsidR="00F62E01" w:rsidRDefault="00646DA3">
                            <w:pPr>
                              <w:pStyle w:val="TableParagraph"/>
                              <w:spacing w:line="244" w:lineRule="exact"/>
                              <w:ind w:left="65"/>
                              <w:rPr>
                                <w:sz w:val="24"/>
                              </w:rPr>
                            </w:pPr>
                            <w:r>
                              <w:rPr>
                                <w:sz w:val="24"/>
                              </w:rPr>
                              <w:t>Underrepresented</w:t>
                            </w:r>
                            <w:r>
                              <w:rPr>
                                <w:spacing w:val="-5"/>
                                <w:sz w:val="24"/>
                              </w:rPr>
                              <w:t xml:space="preserve"> </w:t>
                            </w:r>
                            <w:r>
                              <w:rPr>
                                <w:spacing w:val="-2"/>
                                <w:sz w:val="24"/>
                              </w:rPr>
                              <w:t>Groups</w:t>
                            </w:r>
                          </w:p>
                        </w:tc>
                      </w:tr>
                      <w:tr w:rsidR="00F62E01" w14:paraId="60746F3A" w14:textId="77777777">
                        <w:trPr>
                          <w:trHeight w:val="258"/>
                        </w:trPr>
                        <w:tc>
                          <w:tcPr>
                            <w:tcW w:w="2419" w:type="dxa"/>
                            <w:vMerge/>
                            <w:tcBorders>
                              <w:top w:val="nil"/>
                              <w:right w:val="single" w:sz="4" w:space="0" w:color="000000"/>
                            </w:tcBorders>
                          </w:tcPr>
                          <w:p w14:paraId="60746F37"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38" w14:textId="77777777" w:rsidR="00F62E01" w:rsidRDefault="00646DA3">
                            <w:pPr>
                              <w:pStyle w:val="TableParagraph"/>
                              <w:spacing w:line="238" w:lineRule="exact"/>
                              <w:ind w:left="73" w:right="54"/>
                              <w:jc w:val="center"/>
                              <w:rPr>
                                <w:sz w:val="24"/>
                              </w:rPr>
                            </w:pPr>
                            <w:r>
                              <w:rPr>
                                <w:spacing w:val="-2"/>
                                <w:sz w:val="24"/>
                              </w:rPr>
                              <w:t>0-</w:t>
                            </w:r>
                            <w:r>
                              <w:rPr>
                                <w:spacing w:val="-10"/>
                                <w:sz w:val="24"/>
                              </w:rPr>
                              <w:t>4</w:t>
                            </w:r>
                          </w:p>
                        </w:tc>
                        <w:tc>
                          <w:tcPr>
                            <w:tcW w:w="2791" w:type="dxa"/>
                            <w:tcBorders>
                              <w:top w:val="single" w:sz="4" w:space="0" w:color="000000"/>
                              <w:left w:val="single" w:sz="4" w:space="0" w:color="000000"/>
                              <w:bottom w:val="single" w:sz="4" w:space="0" w:color="000000"/>
                            </w:tcBorders>
                          </w:tcPr>
                          <w:p w14:paraId="60746F39" w14:textId="77777777" w:rsidR="00F62E01" w:rsidRDefault="00646DA3">
                            <w:pPr>
                              <w:pStyle w:val="TableParagraph"/>
                              <w:spacing w:line="238" w:lineRule="exact"/>
                              <w:ind w:left="65"/>
                              <w:rPr>
                                <w:sz w:val="24"/>
                              </w:rPr>
                            </w:pPr>
                            <w:r>
                              <w:rPr>
                                <w:sz w:val="24"/>
                              </w:rPr>
                              <w:t>Financial</w:t>
                            </w:r>
                            <w:r>
                              <w:rPr>
                                <w:spacing w:val="-5"/>
                                <w:sz w:val="24"/>
                              </w:rPr>
                              <w:t xml:space="preserve"> </w:t>
                            </w:r>
                            <w:r>
                              <w:rPr>
                                <w:spacing w:val="-4"/>
                                <w:sz w:val="24"/>
                              </w:rPr>
                              <w:t>Need</w:t>
                            </w:r>
                          </w:p>
                        </w:tc>
                      </w:tr>
                      <w:tr w:rsidR="00F62E01" w14:paraId="60746F3F" w14:textId="77777777">
                        <w:trPr>
                          <w:trHeight w:val="530"/>
                        </w:trPr>
                        <w:tc>
                          <w:tcPr>
                            <w:tcW w:w="2419" w:type="dxa"/>
                            <w:vMerge/>
                            <w:tcBorders>
                              <w:top w:val="nil"/>
                              <w:right w:val="single" w:sz="4" w:space="0" w:color="000000"/>
                            </w:tcBorders>
                          </w:tcPr>
                          <w:p w14:paraId="60746F3B"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3C" w14:textId="77777777" w:rsidR="00F62E01" w:rsidRDefault="00646DA3">
                            <w:pPr>
                              <w:pStyle w:val="TableParagraph"/>
                              <w:spacing w:line="265" w:lineRule="exact"/>
                              <w:ind w:left="73" w:right="54"/>
                              <w:jc w:val="center"/>
                              <w:rPr>
                                <w:sz w:val="24"/>
                              </w:rPr>
                            </w:pPr>
                            <w:r>
                              <w:rPr>
                                <w:spacing w:val="-2"/>
                                <w:sz w:val="24"/>
                              </w:rPr>
                              <w:t>0-</w:t>
                            </w:r>
                            <w:r>
                              <w:rPr>
                                <w:spacing w:val="-10"/>
                                <w:sz w:val="24"/>
                              </w:rPr>
                              <w:t>1</w:t>
                            </w:r>
                          </w:p>
                        </w:tc>
                        <w:tc>
                          <w:tcPr>
                            <w:tcW w:w="2791" w:type="dxa"/>
                            <w:tcBorders>
                              <w:top w:val="single" w:sz="4" w:space="0" w:color="000000"/>
                              <w:left w:val="single" w:sz="4" w:space="0" w:color="000000"/>
                              <w:bottom w:val="single" w:sz="4" w:space="0" w:color="000000"/>
                            </w:tcBorders>
                          </w:tcPr>
                          <w:p w14:paraId="60746F3D" w14:textId="77777777" w:rsidR="00F62E01" w:rsidRDefault="00646DA3">
                            <w:pPr>
                              <w:pStyle w:val="TableParagraph"/>
                              <w:spacing w:line="265" w:lineRule="exact"/>
                              <w:ind w:left="65"/>
                              <w:rPr>
                                <w:sz w:val="24"/>
                              </w:rPr>
                            </w:pPr>
                            <w:r>
                              <w:rPr>
                                <w:sz w:val="24"/>
                              </w:rPr>
                              <w:t>Professional</w:t>
                            </w:r>
                            <w:r>
                              <w:rPr>
                                <w:spacing w:val="-12"/>
                                <w:sz w:val="24"/>
                              </w:rPr>
                              <w:t xml:space="preserve"> </w:t>
                            </w:r>
                            <w:r>
                              <w:rPr>
                                <w:spacing w:val="-2"/>
                                <w:sz w:val="24"/>
                              </w:rPr>
                              <w:t>School</w:t>
                            </w:r>
                          </w:p>
                          <w:p w14:paraId="60746F3E" w14:textId="77777777" w:rsidR="00F62E01" w:rsidRDefault="00646DA3">
                            <w:pPr>
                              <w:pStyle w:val="TableParagraph"/>
                              <w:spacing w:line="245" w:lineRule="exact"/>
                              <w:ind w:left="65"/>
                              <w:rPr>
                                <w:sz w:val="24"/>
                              </w:rPr>
                            </w:pPr>
                            <w:r>
                              <w:rPr>
                                <w:spacing w:val="-2"/>
                                <w:sz w:val="24"/>
                              </w:rPr>
                              <w:t>Applicants</w:t>
                            </w:r>
                          </w:p>
                        </w:tc>
                      </w:tr>
                      <w:tr w:rsidR="00F62E01" w14:paraId="60746F43" w14:textId="77777777">
                        <w:trPr>
                          <w:trHeight w:val="257"/>
                        </w:trPr>
                        <w:tc>
                          <w:tcPr>
                            <w:tcW w:w="2419" w:type="dxa"/>
                            <w:vMerge/>
                            <w:tcBorders>
                              <w:top w:val="nil"/>
                              <w:right w:val="single" w:sz="4" w:space="0" w:color="000000"/>
                            </w:tcBorders>
                          </w:tcPr>
                          <w:p w14:paraId="60746F40" w14:textId="77777777" w:rsidR="00F62E01" w:rsidRDefault="00F62E01">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14:paraId="60746F41" w14:textId="77777777" w:rsidR="00F62E01" w:rsidRDefault="00646DA3">
                            <w:pPr>
                              <w:pStyle w:val="TableParagraph"/>
                              <w:spacing w:line="238" w:lineRule="exact"/>
                              <w:ind w:left="73" w:right="54"/>
                              <w:jc w:val="center"/>
                              <w:rPr>
                                <w:sz w:val="24"/>
                              </w:rPr>
                            </w:pPr>
                            <w:r>
                              <w:rPr>
                                <w:spacing w:val="-2"/>
                                <w:sz w:val="24"/>
                              </w:rPr>
                              <w:t>0-</w:t>
                            </w:r>
                            <w:r>
                              <w:rPr>
                                <w:spacing w:val="-10"/>
                                <w:sz w:val="24"/>
                              </w:rPr>
                              <w:t>1</w:t>
                            </w:r>
                          </w:p>
                        </w:tc>
                        <w:tc>
                          <w:tcPr>
                            <w:tcW w:w="2791" w:type="dxa"/>
                            <w:tcBorders>
                              <w:top w:val="single" w:sz="4" w:space="0" w:color="000000"/>
                              <w:left w:val="single" w:sz="4" w:space="0" w:color="000000"/>
                              <w:bottom w:val="single" w:sz="4" w:space="0" w:color="000000"/>
                            </w:tcBorders>
                          </w:tcPr>
                          <w:p w14:paraId="60746F42" w14:textId="77777777" w:rsidR="00F62E01" w:rsidRDefault="00646DA3">
                            <w:pPr>
                              <w:pStyle w:val="TableParagraph"/>
                              <w:spacing w:line="238" w:lineRule="exact"/>
                              <w:ind w:left="65"/>
                              <w:rPr>
                                <w:sz w:val="24"/>
                              </w:rPr>
                            </w:pPr>
                            <w:r>
                              <w:rPr>
                                <w:sz w:val="24"/>
                              </w:rPr>
                              <w:t>MA</w:t>
                            </w:r>
                            <w:r>
                              <w:rPr>
                                <w:spacing w:val="-8"/>
                                <w:sz w:val="24"/>
                              </w:rPr>
                              <w:t xml:space="preserve"> </w:t>
                            </w:r>
                            <w:r>
                              <w:rPr>
                                <w:spacing w:val="-2"/>
                                <w:sz w:val="24"/>
                              </w:rPr>
                              <w:t>Applicants</w:t>
                            </w:r>
                          </w:p>
                        </w:tc>
                      </w:tr>
                      <w:tr w:rsidR="00F62E01" w14:paraId="60746F47" w14:textId="77777777">
                        <w:trPr>
                          <w:trHeight w:val="264"/>
                        </w:trPr>
                        <w:tc>
                          <w:tcPr>
                            <w:tcW w:w="2419" w:type="dxa"/>
                            <w:vMerge/>
                            <w:tcBorders>
                              <w:top w:val="nil"/>
                              <w:right w:val="single" w:sz="4" w:space="0" w:color="000000"/>
                            </w:tcBorders>
                          </w:tcPr>
                          <w:p w14:paraId="60746F44" w14:textId="77777777" w:rsidR="00F62E01" w:rsidRDefault="00F62E01">
                            <w:pPr>
                              <w:rPr>
                                <w:sz w:val="2"/>
                                <w:szCs w:val="2"/>
                              </w:rPr>
                            </w:pPr>
                          </w:p>
                        </w:tc>
                        <w:tc>
                          <w:tcPr>
                            <w:tcW w:w="808" w:type="dxa"/>
                            <w:tcBorders>
                              <w:top w:val="single" w:sz="4" w:space="0" w:color="000000"/>
                              <w:left w:val="single" w:sz="4" w:space="0" w:color="000000"/>
                              <w:right w:val="single" w:sz="4" w:space="0" w:color="000000"/>
                            </w:tcBorders>
                          </w:tcPr>
                          <w:p w14:paraId="60746F45" w14:textId="77777777" w:rsidR="00F62E01" w:rsidRDefault="00646DA3">
                            <w:pPr>
                              <w:pStyle w:val="TableParagraph"/>
                              <w:spacing w:line="244" w:lineRule="exact"/>
                              <w:ind w:left="73" w:right="54"/>
                              <w:jc w:val="center"/>
                              <w:rPr>
                                <w:sz w:val="24"/>
                              </w:rPr>
                            </w:pPr>
                            <w:r>
                              <w:rPr>
                                <w:spacing w:val="-2"/>
                                <w:sz w:val="24"/>
                              </w:rPr>
                              <w:t>0-</w:t>
                            </w:r>
                            <w:r>
                              <w:rPr>
                                <w:spacing w:val="-10"/>
                                <w:sz w:val="24"/>
                              </w:rPr>
                              <w:t>2</w:t>
                            </w:r>
                          </w:p>
                        </w:tc>
                        <w:tc>
                          <w:tcPr>
                            <w:tcW w:w="2791" w:type="dxa"/>
                            <w:tcBorders>
                              <w:top w:val="single" w:sz="4" w:space="0" w:color="000000"/>
                              <w:left w:val="single" w:sz="4" w:space="0" w:color="000000"/>
                            </w:tcBorders>
                          </w:tcPr>
                          <w:p w14:paraId="60746F46" w14:textId="77777777" w:rsidR="00F62E01" w:rsidRDefault="00646DA3">
                            <w:pPr>
                              <w:pStyle w:val="TableParagraph"/>
                              <w:spacing w:line="244" w:lineRule="exact"/>
                              <w:ind w:left="65"/>
                              <w:rPr>
                                <w:sz w:val="24"/>
                              </w:rPr>
                            </w:pPr>
                            <w:r>
                              <w:rPr>
                                <w:sz w:val="24"/>
                              </w:rPr>
                              <w:t>Advanced</w:t>
                            </w:r>
                            <w:r>
                              <w:rPr>
                                <w:spacing w:val="-2"/>
                                <w:sz w:val="24"/>
                              </w:rPr>
                              <w:t xml:space="preserve"> </w:t>
                            </w:r>
                            <w:r>
                              <w:rPr>
                                <w:sz w:val="24"/>
                              </w:rPr>
                              <w:t xml:space="preserve">Language </w:t>
                            </w:r>
                            <w:r>
                              <w:rPr>
                                <w:spacing w:val="-2"/>
                                <w:sz w:val="24"/>
                              </w:rPr>
                              <w:t>Study</w:t>
                            </w:r>
                          </w:p>
                        </w:tc>
                      </w:tr>
                      <w:tr w:rsidR="00F62E01" w14:paraId="60746F50" w14:textId="77777777">
                        <w:trPr>
                          <w:trHeight w:val="1654"/>
                        </w:trPr>
                        <w:tc>
                          <w:tcPr>
                            <w:tcW w:w="2419" w:type="dxa"/>
                            <w:tcBorders>
                              <w:right w:val="single" w:sz="4" w:space="0" w:color="000000"/>
                            </w:tcBorders>
                            <w:shd w:val="clear" w:color="auto" w:fill="CCCCCC"/>
                          </w:tcPr>
                          <w:p w14:paraId="60746F48" w14:textId="77777777" w:rsidR="00F62E01" w:rsidRDefault="00F62E01">
                            <w:pPr>
                              <w:pStyle w:val="TableParagraph"/>
                              <w:ind w:left="0"/>
                              <w:rPr>
                                <w:sz w:val="26"/>
                              </w:rPr>
                            </w:pPr>
                          </w:p>
                          <w:p w14:paraId="60746F49" w14:textId="77777777" w:rsidR="00F62E01" w:rsidRDefault="00F62E01">
                            <w:pPr>
                              <w:pStyle w:val="TableParagraph"/>
                              <w:ind w:left="0"/>
                              <w:rPr>
                                <w:sz w:val="34"/>
                              </w:rPr>
                            </w:pPr>
                          </w:p>
                          <w:p w14:paraId="60746F4A" w14:textId="77777777" w:rsidR="00F62E01" w:rsidRDefault="00646DA3">
                            <w:pPr>
                              <w:pStyle w:val="TableParagraph"/>
                              <w:ind w:left="56"/>
                              <w:rPr>
                                <w:sz w:val="24"/>
                              </w:rPr>
                            </w:pPr>
                            <w:r>
                              <w:rPr>
                                <w:sz w:val="24"/>
                              </w:rPr>
                              <w:t>Qualitative</w:t>
                            </w:r>
                            <w:r>
                              <w:rPr>
                                <w:spacing w:val="-9"/>
                                <w:sz w:val="24"/>
                              </w:rPr>
                              <w:t xml:space="preserve"> </w:t>
                            </w:r>
                            <w:r>
                              <w:rPr>
                                <w:spacing w:val="-2"/>
                                <w:sz w:val="24"/>
                              </w:rPr>
                              <w:t>Evaluation</w:t>
                            </w:r>
                          </w:p>
                        </w:tc>
                        <w:tc>
                          <w:tcPr>
                            <w:tcW w:w="808" w:type="dxa"/>
                            <w:tcBorders>
                              <w:left w:val="single" w:sz="4" w:space="0" w:color="000000"/>
                              <w:right w:val="single" w:sz="4" w:space="0" w:color="000000"/>
                            </w:tcBorders>
                            <w:shd w:val="clear" w:color="auto" w:fill="CCCCCC"/>
                          </w:tcPr>
                          <w:p w14:paraId="60746F4B" w14:textId="77777777" w:rsidR="00F62E01" w:rsidRDefault="00F62E01">
                            <w:pPr>
                              <w:pStyle w:val="TableParagraph"/>
                              <w:ind w:left="0"/>
                              <w:rPr>
                                <w:sz w:val="26"/>
                              </w:rPr>
                            </w:pPr>
                          </w:p>
                          <w:p w14:paraId="60746F4C" w14:textId="77777777" w:rsidR="00F62E01" w:rsidRDefault="00F62E01">
                            <w:pPr>
                              <w:pStyle w:val="TableParagraph"/>
                              <w:ind w:left="0"/>
                              <w:rPr>
                                <w:sz w:val="34"/>
                              </w:rPr>
                            </w:pPr>
                          </w:p>
                          <w:p w14:paraId="60746F4D" w14:textId="77777777" w:rsidR="00F62E01" w:rsidRDefault="00646DA3">
                            <w:pPr>
                              <w:pStyle w:val="TableParagraph"/>
                              <w:ind w:left="73" w:right="54"/>
                              <w:jc w:val="center"/>
                              <w:rPr>
                                <w:sz w:val="24"/>
                              </w:rPr>
                            </w:pPr>
                            <w:r>
                              <w:rPr>
                                <w:spacing w:val="-2"/>
                                <w:sz w:val="24"/>
                              </w:rPr>
                              <w:t>0-</w:t>
                            </w:r>
                            <w:r>
                              <w:rPr>
                                <w:spacing w:val="-10"/>
                                <w:sz w:val="24"/>
                              </w:rPr>
                              <w:t>2</w:t>
                            </w:r>
                          </w:p>
                        </w:tc>
                        <w:tc>
                          <w:tcPr>
                            <w:tcW w:w="2791" w:type="dxa"/>
                            <w:tcBorders>
                              <w:left w:val="single" w:sz="4" w:space="0" w:color="000000"/>
                            </w:tcBorders>
                            <w:shd w:val="clear" w:color="auto" w:fill="CCCCCC"/>
                          </w:tcPr>
                          <w:p w14:paraId="60746F4E" w14:textId="77777777" w:rsidR="00F62E01" w:rsidRDefault="00646DA3">
                            <w:pPr>
                              <w:pStyle w:val="TableParagraph"/>
                              <w:spacing w:before="2"/>
                              <w:ind w:left="65"/>
                              <w:rPr>
                                <w:sz w:val="24"/>
                              </w:rPr>
                            </w:pPr>
                            <w:r>
                              <w:rPr>
                                <w:sz w:val="24"/>
                              </w:rPr>
                              <w:t>Applicant's Potential or Demonstrated</w:t>
                            </w:r>
                            <w:r>
                              <w:rPr>
                                <w:spacing w:val="-3"/>
                                <w:sz w:val="24"/>
                              </w:rPr>
                              <w:t xml:space="preserve"> </w:t>
                            </w:r>
                            <w:r>
                              <w:rPr>
                                <w:sz w:val="24"/>
                              </w:rPr>
                              <w:t>Contribution to the Field of Middle Eastern Studies, her/his</w:t>
                            </w:r>
                          </w:p>
                          <w:p w14:paraId="60746F4F" w14:textId="77777777" w:rsidR="00F62E01" w:rsidRDefault="00646DA3">
                            <w:pPr>
                              <w:pStyle w:val="TableParagraph"/>
                              <w:spacing w:line="270" w:lineRule="atLeast"/>
                              <w:ind w:left="65"/>
                              <w:rPr>
                                <w:sz w:val="24"/>
                              </w:rPr>
                            </w:pPr>
                            <w:r>
                              <w:rPr>
                                <w:sz w:val="24"/>
                              </w:rPr>
                              <w:t>Special</w:t>
                            </w:r>
                            <w:r>
                              <w:rPr>
                                <w:spacing w:val="-12"/>
                                <w:sz w:val="24"/>
                              </w:rPr>
                              <w:t xml:space="preserve"> </w:t>
                            </w:r>
                            <w:r>
                              <w:rPr>
                                <w:sz w:val="24"/>
                              </w:rPr>
                              <w:t>Abilities,</w:t>
                            </w:r>
                            <w:r>
                              <w:rPr>
                                <w:spacing w:val="-12"/>
                                <w:sz w:val="24"/>
                              </w:rPr>
                              <w:t xml:space="preserve"> </w:t>
                            </w:r>
                            <w:r>
                              <w:rPr>
                                <w:sz w:val="24"/>
                              </w:rPr>
                              <w:t>and</w:t>
                            </w:r>
                            <w:r>
                              <w:rPr>
                                <w:spacing w:val="-12"/>
                                <w:sz w:val="24"/>
                              </w:rPr>
                              <w:t xml:space="preserve"> </w:t>
                            </w:r>
                            <w:r>
                              <w:rPr>
                                <w:sz w:val="24"/>
                              </w:rPr>
                              <w:t>Other Worthwhile Attributes</w:t>
                            </w:r>
                          </w:p>
                        </w:tc>
                      </w:tr>
                    </w:tbl>
                    <w:p w14:paraId="60746F51" w14:textId="77777777" w:rsidR="00F62E01" w:rsidRDefault="00F62E01">
                      <w:pPr>
                        <w:pStyle w:val="BodyText"/>
                      </w:pPr>
                    </w:p>
                  </w:txbxContent>
                </v:textbox>
                <w10:wrap anchorx="page"/>
              </v:shape>
            </w:pict>
          </mc:Fallback>
        </mc:AlternateContent>
      </w:r>
      <w:r>
        <w:rPr>
          <w:b/>
        </w:rPr>
        <w:t>H-FLAS 3.</w:t>
      </w:r>
      <w:r>
        <w:rPr>
          <w:b/>
          <w:spacing w:val="40"/>
        </w:rPr>
        <w:t xml:space="preserve"> </w:t>
      </w:r>
      <w:r>
        <w:rPr>
          <w:b/>
        </w:rPr>
        <w:t>Selection Criteria</w:t>
      </w:r>
      <w:r>
        <w:t>.</w:t>
      </w:r>
      <w:r>
        <w:rPr>
          <w:spacing w:val="40"/>
        </w:rPr>
        <w:t xml:space="preserve"> </w:t>
      </w:r>
      <w:r>
        <w:t>The CSAMES Director will chair the FLAS selection committee, which will include</w:t>
      </w:r>
      <w:r>
        <w:rPr>
          <w:spacing w:val="-1"/>
        </w:rPr>
        <w:t xml:space="preserve"> </w:t>
      </w:r>
      <w:r>
        <w:t>a MENA language instructor</w:t>
      </w:r>
      <w:r>
        <w:rPr>
          <w:spacing w:val="-2"/>
        </w:rPr>
        <w:t xml:space="preserve"> </w:t>
      </w:r>
      <w:r>
        <w:t>and two CSAMES affiliated MENA faculty members. Applications</w:t>
      </w:r>
    </w:p>
    <w:p w14:paraId="60746D1B" w14:textId="77777777" w:rsidR="00F62E01" w:rsidRDefault="00646DA3">
      <w:pPr>
        <w:pStyle w:val="BodyText"/>
        <w:spacing w:line="480" w:lineRule="auto"/>
        <w:ind w:left="520" w:right="7047"/>
      </w:pPr>
      <w:r>
        <w:t>will be ranked using a 25-point system (Table 10). Overall excellence, commitment to the</w:t>
      </w:r>
      <w:r>
        <w:t xml:space="preserve"> area and financial need are key factors</w:t>
      </w:r>
      <w:r>
        <w:rPr>
          <w:spacing w:val="-10"/>
        </w:rPr>
        <w:t xml:space="preserve"> </w:t>
      </w:r>
      <w:r>
        <w:t>in</w:t>
      </w:r>
      <w:r>
        <w:rPr>
          <w:spacing w:val="-9"/>
        </w:rPr>
        <w:t xml:space="preserve"> </w:t>
      </w:r>
      <w:r>
        <w:t>candidate</w:t>
      </w:r>
      <w:r>
        <w:rPr>
          <w:spacing w:val="-8"/>
        </w:rPr>
        <w:t xml:space="preserve"> </w:t>
      </w:r>
      <w:r>
        <w:t>selection,</w:t>
      </w:r>
      <w:r>
        <w:rPr>
          <w:spacing w:val="-9"/>
        </w:rPr>
        <w:t xml:space="preserve"> </w:t>
      </w:r>
      <w:r>
        <w:t>in addition to the distribution of fellowships across languages and disciplines.</w:t>
      </w:r>
    </w:p>
    <w:p w14:paraId="60746D1C" w14:textId="77777777" w:rsidR="00F62E01" w:rsidRDefault="00F62E01">
      <w:pPr>
        <w:pStyle w:val="BodyText"/>
        <w:spacing w:before="2"/>
      </w:pPr>
    </w:p>
    <w:p w14:paraId="60746D1D" w14:textId="77777777" w:rsidR="00F62E01" w:rsidRDefault="00646DA3">
      <w:pPr>
        <w:pStyle w:val="Heading1"/>
        <w:ind w:right="7047"/>
      </w:pPr>
      <w:r>
        <w:t>I-NRC. PROGRAM PLANNING</w:t>
      </w:r>
      <w:r>
        <w:rPr>
          <w:spacing w:val="-15"/>
        </w:rPr>
        <w:t xml:space="preserve"> </w:t>
      </w:r>
      <w:r>
        <w:t>AND</w:t>
      </w:r>
      <w:r>
        <w:rPr>
          <w:spacing w:val="-15"/>
        </w:rPr>
        <w:t xml:space="preserve"> </w:t>
      </w:r>
      <w:r>
        <w:t>BUDGET</w:t>
      </w:r>
    </w:p>
    <w:p w14:paraId="60746D1E" w14:textId="77777777" w:rsidR="00F62E01" w:rsidRDefault="00F62E01">
      <w:pPr>
        <w:pStyle w:val="BodyText"/>
        <w:rPr>
          <w:b/>
        </w:rPr>
      </w:pPr>
    </w:p>
    <w:p w14:paraId="60746D1F" w14:textId="77777777" w:rsidR="00F62E01" w:rsidRDefault="00646DA3">
      <w:pPr>
        <w:pStyle w:val="BodyText"/>
        <w:spacing w:line="480" w:lineRule="auto"/>
        <w:ind w:left="520" w:right="804"/>
      </w:pPr>
      <w:r>
        <w:rPr>
          <w:b/>
        </w:rPr>
        <w:t>I-NRC</w:t>
      </w:r>
      <w:r>
        <w:rPr>
          <w:b/>
          <w:spacing w:val="-5"/>
        </w:rPr>
        <w:t xml:space="preserve"> </w:t>
      </w:r>
      <w:r>
        <w:rPr>
          <w:b/>
        </w:rPr>
        <w:t>1. Development</w:t>
      </w:r>
      <w:r>
        <w:rPr>
          <w:b/>
          <w:spacing w:val="-3"/>
        </w:rPr>
        <w:t xml:space="preserve"> </w:t>
      </w:r>
      <w:r>
        <w:rPr>
          <w:b/>
        </w:rPr>
        <w:t>Plan</w:t>
      </w:r>
      <w:r>
        <w:rPr>
          <w:b/>
          <w:spacing w:val="-5"/>
        </w:rPr>
        <w:t xml:space="preserve"> </w:t>
      </w:r>
      <w:r>
        <w:rPr>
          <w:b/>
        </w:rPr>
        <w:t>and</w:t>
      </w:r>
      <w:r>
        <w:rPr>
          <w:b/>
          <w:spacing w:val="-5"/>
        </w:rPr>
        <w:t xml:space="preserve"> </w:t>
      </w:r>
      <w:r>
        <w:rPr>
          <w:b/>
        </w:rPr>
        <w:t>Use</w:t>
      </w:r>
      <w:r>
        <w:rPr>
          <w:b/>
          <w:spacing w:val="-2"/>
        </w:rPr>
        <w:t xml:space="preserve"> </w:t>
      </w:r>
      <w:r>
        <w:rPr>
          <w:b/>
        </w:rPr>
        <w:t>of Resources.</w:t>
      </w:r>
      <w:r>
        <w:rPr>
          <w:b/>
          <w:spacing w:val="-3"/>
        </w:rPr>
        <w:t xml:space="preserve"> </w:t>
      </w:r>
      <w:r>
        <w:t>Please</w:t>
      </w:r>
      <w:r>
        <w:rPr>
          <w:spacing w:val="-2"/>
        </w:rPr>
        <w:t xml:space="preserve"> </w:t>
      </w:r>
      <w:r>
        <w:t>see</w:t>
      </w:r>
      <w:r>
        <w:rPr>
          <w:spacing w:val="-6"/>
        </w:rPr>
        <w:t xml:space="preserve"> </w:t>
      </w:r>
      <w:r>
        <w:t>Table</w:t>
      </w:r>
      <w:r>
        <w:rPr>
          <w:spacing w:val="-2"/>
        </w:rPr>
        <w:t xml:space="preserve"> </w:t>
      </w:r>
      <w:r>
        <w:t>11</w:t>
      </w:r>
      <w:r>
        <w:rPr>
          <w:spacing w:val="-3"/>
        </w:rPr>
        <w:t xml:space="preserve"> </w:t>
      </w:r>
      <w:r>
        <w:t>for</w:t>
      </w:r>
      <w:r>
        <w:rPr>
          <w:spacing w:val="-3"/>
        </w:rPr>
        <w:t xml:space="preserve"> </w:t>
      </w:r>
      <w:r>
        <w:t>d</w:t>
      </w:r>
      <w:r>
        <w:t>evelopment</w:t>
      </w:r>
      <w:r>
        <w:rPr>
          <w:spacing w:val="-3"/>
        </w:rPr>
        <w:t xml:space="preserve"> </w:t>
      </w:r>
      <w:r>
        <w:t>plan. Activities</w:t>
      </w:r>
      <w:r>
        <w:rPr>
          <w:spacing w:val="-4"/>
        </w:rPr>
        <w:t xml:space="preserve"> </w:t>
      </w:r>
      <w:r>
        <w:t>are</w:t>
      </w:r>
      <w:r>
        <w:rPr>
          <w:spacing w:val="-1"/>
        </w:rPr>
        <w:t xml:space="preserve"> </w:t>
      </w:r>
      <w:r>
        <w:t>designed</w:t>
      </w:r>
      <w:r>
        <w:rPr>
          <w:spacing w:val="-7"/>
        </w:rPr>
        <w:t xml:space="preserve"> </w:t>
      </w:r>
      <w:r>
        <w:t>to strengthen</w:t>
      </w:r>
      <w:r>
        <w:rPr>
          <w:spacing w:val="-2"/>
        </w:rPr>
        <w:t xml:space="preserve"> </w:t>
      </w:r>
      <w:r>
        <w:t>MENA</w:t>
      </w:r>
      <w:r>
        <w:rPr>
          <w:spacing w:val="-4"/>
        </w:rPr>
        <w:t xml:space="preserve"> </w:t>
      </w:r>
      <w:r>
        <w:t>LCTL</w:t>
      </w:r>
      <w:r>
        <w:rPr>
          <w:spacing w:val="-1"/>
        </w:rPr>
        <w:t xml:space="preserve"> </w:t>
      </w:r>
      <w:r>
        <w:t>instruction</w:t>
      </w:r>
      <w:r>
        <w:rPr>
          <w:spacing w:val="-2"/>
        </w:rPr>
        <w:t xml:space="preserve"> </w:t>
      </w:r>
      <w:r>
        <w:t>and</w:t>
      </w:r>
      <w:r>
        <w:rPr>
          <w:spacing w:val="-2"/>
        </w:rPr>
        <w:t xml:space="preserve"> </w:t>
      </w:r>
      <w:r>
        <w:t>learning</w:t>
      </w:r>
      <w:r>
        <w:rPr>
          <w:spacing w:val="-2"/>
        </w:rPr>
        <w:t xml:space="preserve"> </w:t>
      </w:r>
      <w:r>
        <w:t>and</w:t>
      </w:r>
      <w:r>
        <w:rPr>
          <w:spacing w:val="-2"/>
        </w:rPr>
        <w:t xml:space="preserve"> </w:t>
      </w:r>
      <w:r>
        <w:t>to</w:t>
      </w:r>
      <w:r>
        <w:rPr>
          <w:spacing w:val="-7"/>
        </w:rPr>
        <w:t xml:space="preserve"> </w:t>
      </w:r>
      <w:r>
        <w:t>create</w:t>
      </w:r>
      <w:r>
        <w:rPr>
          <w:spacing w:val="-1"/>
        </w:rPr>
        <w:t xml:space="preserve"> </w:t>
      </w:r>
      <w:r>
        <w:t>a</w:t>
      </w:r>
      <w:r>
        <w:rPr>
          <w:spacing w:val="-1"/>
        </w:rPr>
        <w:t xml:space="preserve"> </w:t>
      </w:r>
      <w:r>
        <w:t>well- rounded program in MENA studies to serve current and future K-14 teachers, their students and members of the general public.</w:t>
      </w:r>
      <w:r>
        <w:rPr>
          <w:spacing w:val="-1"/>
        </w:rPr>
        <w:t xml:space="preserve"> </w:t>
      </w:r>
      <w:r>
        <w:t>Each</w:t>
      </w:r>
      <w:r>
        <w:rPr>
          <w:spacing w:val="-1"/>
        </w:rPr>
        <w:t xml:space="preserve"> </w:t>
      </w:r>
      <w:r>
        <w:t>activity is overseen by</w:t>
      </w:r>
      <w:r>
        <w:rPr>
          <w:spacing w:val="-1"/>
        </w:rPr>
        <w:t xml:space="preserve"> </w:t>
      </w:r>
      <w:r>
        <w:t>the CSAMES Director, AD, OC, or</w:t>
      </w:r>
    </w:p>
    <w:p w14:paraId="60746D20" w14:textId="77777777" w:rsidR="00F62E01" w:rsidRDefault="00F62E01">
      <w:pPr>
        <w:spacing w:line="480" w:lineRule="auto"/>
        <w:sectPr w:rsidR="00F62E01">
          <w:pgSz w:w="12240" w:h="15840"/>
          <w:pgMar w:top="940" w:right="640" w:bottom="1200" w:left="920" w:header="726" w:footer="1010" w:gutter="0"/>
          <w:cols w:space="720"/>
        </w:sectPr>
      </w:pPr>
    </w:p>
    <w:p w14:paraId="60746D21" w14:textId="77777777" w:rsidR="00F62E01" w:rsidRDefault="00F62E01">
      <w:pPr>
        <w:pStyle w:val="BodyText"/>
        <w:rPr>
          <w:sz w:val="20"/>
        </w:rPr>
      </w:pPr>
    </w:p>
    <w:p w14:paraId="60746D22" w14:textId="77777777" w:rsidR="00F62E01" w:rsidRDefault="00F62E01">
      <w:pPr>
        <w:pStyle w:val="BodyText"/>
        <w:spacing w:before="10"/>
        <w:rPr>
          <w:sz w:val="22"/>
        </w:rPr>
      </w:pPr>
    </w:p>
    <w:p w14:paraId="60746D23" w14:textId="77777777" w:rsidR="00F62E01" w:rsidRDefault="00646DA3">
      <w:pPr>
        <w:pStyle w:val="BodyText"/>
        <w:spacing w:line="480" w:lineRule="auto"/>
        <w:ind w:left="520" w:right="1229"/>
        <w:jc w:val="both"/>
      </w:pPr>
      <w:r>
        <w:t>affiliated faculty member,</w:t>
      </w:r>
      <w:r>
        <w:rPr>
          <w:spacing w:val="-2"/>
        </w:rPr>
        <w:t xml:space="preserve"> </w:t>
      </w:r>
      <w:r>
        <w:t>as described below. CSAMES uses existing infrastructures within SLCL,</w:t>
      </w:r>
      <w:r>
        <w:rPr>
          <w:spacing w:val="-3"/>
        </w:rPr>
        <w:t xml:space="preserve"> </w:t>
      </w:r>
      <w:r>
        <w:t>IGI,</w:t>
      </w:r>
      <w:r>
        <w:rPr>
          <w:spacing w:val="-3"/>
        </w:rPr>
        <w:t xml:space="preserve"> </w:t>
      </w:r>
      <w:r>
        <w:t>ATLAS,</w:t>
      </w:r>
      <w:r>
        <w:rPr>
          <w:spacing w:val="-3"/>
        </w:rPr>
        <w:t xml:space="preserve"> </w:t>
      </w:r>
      <w:r>
        <w:t>LAS</w:t>
      </w:r>
      <w:r>
        <w:rPr>
          <w:spacing w:val="-5"/>
        </w:rPr>
        <w:t xml:space="preserve"> </w:t>
      </w:r>
      <w:r>
        <w:t>and</w:t>
      </w:r>
      <w:r>
        <w:rPr>
          <w:spacing w:val="-3"/>
        </w:rPr>
        <w:t xml:space="preserve"> </w:t>
      </w:r>
      <w:r>
        <w:t>others</w:t>
      </w:r>
      <w:r>
        <w:rPr>
          <w:spacing w:val="-5"/>
        </w:rPr>
        <w:t xml:space="preserve"> </w:t>
      </w:r>
      <w:r>
        <w:t>mentioned</w:t>
      </w:r>
      <w:r>
        <w:rPr>
          <w:spacing w:val="-3"/>
        </w:rPr>
        <w:t xml:space="preserve"> </w:t>
      </w:r>
      <w:r>
        <w:t>below</w:t>
      </w:r>
      <w:r>
        <w:rPr>
          <w:spacing w:val="-5"/>
        </w:rPr>
        <w:t xml:space="preserve"> </w:t>
      </w:r>
      <w:r>
        <w:t>within</w:t>
      </w:r>
      <w:r>
        <w:rPr>
          <w:spacing w:val="-3"/>
        </w:rPr>
        <w:t xml:space="preserve"> </w:t>
      </w:r>
      <w:r>
        <w:t>UIUC</w:t>
      </w:r>
      <w:r>
        <w:rPr>
          <w:spacing w:val="-3"/>
        </w:rPr>
        <w:t xml:space="preserve"> </w:t>
      </w:r>
      <w:r>
        <w:t>and</w:t>
      </w:r>
      <w:r>
        <w:rPr>
          <w:spacing w:val="-3"/>
        </w:rPr>
        <w:t xml:space="preserve"> </w:t>
      </w:r>
      <w:r>
        <w:t>other</w:t>
      </w:r>
      <w:r>
        <w:rPr>
          <w:spacing w:val="-7"/>
        </w:rPr>
        <w:t xml:space="preserve"> </w:t>
      </w:r>
      <w:r>
        <w:t>institutions</w:t>
      </w:r>
      <w:r>
        <w:rPr>
          <w:spacing w:val="-5"/>
        </w:rPr>
        <w:t xml:space="preserve"> </w:t>
      </w:r>
      <w:r>
        <w:t>to accomplish these goals.</w:t>
      </w:r>
    </w:p>
    <w:p w14:paraId="60746D24" w14:textId="77777777" w:rsidR="00F62E01" w:rsidRDefault="00646DA3">
      <w:pPr>
        <w:pStyle w:val="Heading2"/>
        <w:spacing w:before="161"/>
        <w:jc w:val="both"/>
      </w:pPr>
      <w:r>
        <w:t>I-NRC</w:t>
      </w:r>
      <w:r>
        <w:rPr>
          <w:spacing w:val="-7"/>
        </w:rPr>
        <w:t xml:space="preserve"> </w:t>
      </w:r>
      <w:r>
        <w:t>2.</w:t>
      </w:r>
      <w:r>
        <w:rPr>
          <w:spacing w:val="-4"/>
        </w:rPr>
        <w:t xml:space="preserve"> </w:t>
      </w:r>
      <w:r>
        <w:t>Quality</w:t>
      </w:r>
      <w:r>
        <w:rPr>
          <w:spacing w:val="-5"/>
        </w:rPr>
        <w:t xml:space="preserve"> </w:t>
      </w:r>
      <w:r>
        <w:t>Activities</w:t>
      </w:r>
      <w:r>
        <w:rPr>
          <w:spacing w:val="-6"/>
        </w:rPr>
        <w:t xml:space="preserve"> </w:t>
      </w:r>
      <w:r>
        <w:t>Directly</w:t>
      </w:r>
      <w:r>
        <w:rPr>
          <w:spacing w:val="-5"/>
        </w:rPr>
        <w:t xml:space="preserve"> </w:t>
      </w:r>
      <w:r>
        <w:t>Related</w:t>
      </w:r>
      <w:r>
        <w:rPr>
          <w:spacing w:val="-6"/>
        </w:rPr>
        <w:t xml:space="preserve"> </w:t>
      </w:r>
      <w:r>
        <w:t>to</w:t>
      </w:r>
      <w:r>
        <w:rPr>
          <w:spacing w:val="-5"/>
        </w:rPr>
        <w:t xml:space="preserve"> </w:t>
      </w:r>
      <w:r>
        <w:t>NRC</w:t>
      </w:r>
      <w:r>
        <w:rPr>
          <w:spacing w:val="-6"/>
        </w:rPr>
        <w:t xml:space="preserve"> </w:t>
      </w:r>
      <w:r>
        <w:rPr>
          <w:spacing w:val="-2"/>
        </w:rPr>
        <w:t>Pu</w:t>
      </w:r>
      <w:r>
        <w:rPr>
          <w:spacing w:val="-2"/>
        </w:rPr>
        <w:t>rposes</w:t>
      </w:r>
    </w:p>
    <w:p w14:paraId="60746D25" w14:textId="77777777" w:rsidR="00F62E01" w:rsidRDefault="00F62E01">
      <w:pPr>
        <w:pStyle w:val="BodyText"/>
        <w:spacing w:before="10"/>
        <w:rPr>
          <w:b/>
          <w:sz w:val="37"/>
        </w:rPr>
      </w:pPr>
    </w:p>
    <w:p w14:paraId="60746D26" w14:textId="77777777" w:rsidR="00F62E01" w:rsidRDefault="00646DA3">
      <w:pPr>
        <w:pStyle w:val="Heading3"/>
        <w:spacing w:line="480" w:lineRule="auto"/>
      </w:pPr>
      <w:r>
        <w:t>Objective</w:t>
      </w:r>
      <w:r>
        <w:rPr>
          <w:spacing w:val="-2"/>
        </w:rPr>
        <w:t xml:space="preserve"> </w:t>
      </w:r>
      <w:r>
        <w:t>1:</w:t>
      </w:r>
      <w:r>
        <w:rPr>
          <w:spacing w:val="-1"/>
        </w:rPr>
        <w:t xml:space="preserve"> </w:t>
      </w:r>
      <w:r>
        <w:t>Build</w:t>
      </w:r>
      <w:r>
        <w:rPr>
          <w:spacing w:val="-8"/>
        </w:rPr>
        <w:t xml:space="preserve"> </w:t>
      </w:r>
      <w:r>
        <w:t>capacity</w:t>
      </w:r>
      <w:r>
        <w:rPr>
          <w:spacing w:val="-6"/>
        </w:rPr>
        <w:t xml:space="preserve"> </w:t>
      </w:r>
      <w:r>
        <w:t>in</w:t>
      </w:r>
      <w:r>
        <w:rPr>
          <w:spacing w:val="-2"/>
        </w:rPr>
        <w:t xml:space="preserve"> </w:t>
      </w:r>
      <w:r>
        <w:t>MENA</w:t>
      </w:r>
      <w:r>
        <w:rPr>
          <w:spacing w:val="-4"/>
        </w:rPr>
        <w:t xml:space="preserve"> </w:t>
      </w:r>
      <w:r>
        <w:t>language</w:t>
      </w:r>
      <w:r>
        <w:rPr>
          <w:spacing w:val="-1"/>
        </w:rPr>
        <w:t xml:space="preserve"> </w:t>
      </w:r>
      <w:r>
        <w:t>and</w:t>
      </w:r>
      <w:r>
        <w:rPr>
          <w:spacing w:val="-3"/>
        </w:rPr>
        <w:t xml:space="preserve"> </w:t>
      </w:r>
      <w:r>
        <w:t>area</w:t>
      </w:r>
      <w:r>
        <w:rPr>
          <w:spacing w:val="-3"/>
        </w:rPr>
        <w:t xml:space="preserve"> </w:t>
      </w:r>
      <w:r>
        <w:t>studies</w:t>
      </w:r>
      <w:r>
        <w:rPr>
          <w:spacing w:val="-3"/>
        </w:rPr>
        <w:t xml:space="preserve"> </w:t>
      </w:r>
      <w:r>
        <w:t>among</w:t>
      </w:r>
      <w:r>
        <w:rPr>
          <w:spacing w:val="-3"/>
        </w:rPr>
        <w:t xml:space="preserve"> </w:t>
      </w:r>
      <w:r>
        <w:t>UIUC</w:t>
      </w:r>
      <w:r>
        <w:rPr>
          <w:spacing w:val="-3"/>
        </w:rPr>
        <w:t xml:space="preserve"> </w:t>
      </w:r>
      <w:r>
        <w:t>and</w:t>
      </w:r>
      <w:r>
        <w:rPr>
          <w:spacing w:val="-3"/>
        </w:rPr>
        <w:t xml:space="preserve"> </w:t>
      </w:r>
      <w:r>
        <w:t>other</w:t>
      </w:r>
      <w:r>
        <w:t xml:space="preserve"> students, and UIUC communities.</w:t>
      </w:r>
    </w:p>
    <w:p w14:paraId="60746D27" w14:textId="77777777" w:rsidR="00F62E01" w:rsidRDefault="00646DA3">
      <w:pPr>
        <w:pStyle w:val="BodyText"/>
        <w:spacing w:before="161" w:line="480" w:lineRule="auto"/>
        <w:ind w:left="520" w:right="804"/>
      </w:pPr>
      <w:r>
        <w:t>Activities</w:t>
      </w:r>
      <w:r>
        <w:rPr>
          <w:spacing w:val="-5"/>
        </w:rPr>
        <w:t xml:space="preserve"> </w:t>
      </w:r>
      <w:r>
        <w:t>to</w:t>
      </w:r>
      <w:r>
        <w:rPr>
          <w:spacing w:val="-3"/>
        </w:rPr>
        <w:t xml:space="preserve"> </w:t>
      </w:r>
      <w:r>
        <w:t>enhance</w:t>
      </w:r>
      <w:r>
        <w:rPr>
          <w:spacing w:val="-2"/>
        </w:rPr>
        <w:t xml:space="preserve"> </w:t>
      </w:r>
      <w:r>
        <w:t>MENA</w:t>
      </w:r>
      <w:r>
        <w:rPr>
          <w:spacing w:val="-5"/>
        </w:rPr>
        <w:t xml:space="preserve"> </w:t>
      </w:r>
      <w:r>
        <w:t>language</w:t>
      </w:r>
      <w:r>
        <w:rPr>
          <w:spacing w:val="-6"/>
        </w:rPr>
        <w:t xml:space="preserve"> </w:t>
      </w:r>
      <w:r>
        <w:t>instruction</w:t>
      </w:r>
      <w:r>
        <w:rPr>
          <w:spacing w:val="-7"/>
        </w:rPr>
        <w:t xml:space="preserve"> </w:t>
      </w:r>
      <w:r>
        <w:t>and</w:t>
      </w:r>
      <w:r>
        <w:rPr>
          <w:spacing w:val="-3"/>
        </w:rPr>
        <w:t xml:space="preserve"> </w:t>
      </w:r>
      <w:r>
        <w:t>learning</w:t>
      </w:r>
      <w:r>
        <w:rPr>
          <w:spacing w:val="-3"/>
        </w:rPr>
        <w:t xml:space="preserve"> </w:t>
      </w:r>
      <w:r>
        <w:t>opportunities</w:t>
      </w:r>
      <w:r>
        <w:rPr>
          <w:spacing w:val="-5"/>
        </w:rPr>
        <w:t xml:space="preserve"> </w:t>
      </w:r>
      <w:r>
        <w:t>for</w:t>
      </w:r>
      <w:r>
        <w:rPr>
          <w:spacing w:val="-3"/>
        </w:rPr>
        <w:t xml:space="preserve"> </w:t>
      </w:r>
      <w:r>
        <w:t>UIUC</w:t>
      </w:r>
      <w:r>
        <w:rPr>
          <w:spacing w:val="-3"/>
        </w:rPr>
        <w:t xml:space="preserve"> </w:t>
      </w:r>
      <w:r>
        <w:t>and</w:t>
      </w:r>
      <w:r>
        <w:rPr>
          <w:spacing w:val="-3"/>
        </w:rPr>
        <w:t xml:space="preserve"> </w:t>
      </w:r>
      <w:r>
        <w:t>high school students will be overseen by Dr. Saadah, Director of the LCTL Program, Director and Language Coordinator of Arabic, Advisor for the Minor in Arabic Studies, and Teaching Associate Professor.</w:t>
      </w:r>
    </w:p>
    <w:p w14:paraId="60746D28" w14:textId="77777777" w:rsidR="00F62E01" w:rsidRDefault="00F62E01">
      <w:pPr>
        <w:spacing w:line="480" w:lineRule="auto"/>
        <w:sectPr w:rsidR="00F62E01">
          <w:pgSz w:w="12240" w:h="15840"/>
          <w:pgMar w:top="940" w:right="640" w:bottom="1200" w:left="920" w:header="726" w:footer="1010" w:gutter="0"/>
          <w:cols w:space="720"/>
        </w:sect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5"/>
        <w:gridCol w:w="1621"/>
        <w:gridCol w:w="1397"/>
        <w:gridCol w:w="1229"/>
        <w:gridCol w:w="1313"/>
        <w:gridCol w:w="2129"/>
      </w:tblGrid>
      <w:tr w:rsidR="00F62E01" w14:paraId="60746D2A" w14:textId="77777777">
        <w:trPr>
          <w:trHeight w:val="405"/>
        </w:trPr>
        <w:tc>
          <w:tcPr>
            <w:tcW w:w="9274" w:type="dxa"/>
            <w:gridSpan w:val="6"/>
          </w:tcPr>
          <w:p w14:paraId="60746D29" w14:textId="77777777" w:rsidR="00F62E01" w:rsidRDefault="00646DA3">
            <w:pPr>
              <w:pStyle w:val="TableParagraph"/>
              <w:ind w:left="3243" w:right="3243"/>
              <w:jc w:val="center"/>
              <w:rPr>
                <w:b/>
                <w:sz w:val="20"/>
              </w:rPr>
            </w:pPr>
            <w:r>
              <w:rPr>
                <w:b/>
                <w:sz w:val="20"/>
              </w:rPr>
              <w:lastRenderedPageBreak/>
              <w:t>Table</w:t>
            </w:r>
            <w:r>
              <w:rPr>
                <w:b/>
                <w:spacing w:val="-4"/>
                <w:sz w:val="20"/>
              </w:rPr>
              <w:t xml:space="preserve"> </w:t>
            </w:r>
            <w:r>
              <w:rPr>
                <w:b/>
                <w:sz w:val="20"/>
              </w:rPr>
              <w:t>11:</w:t>
            </w:r>
            <w:r>
              <w:rPr>
                <w:b/>
                <w:spacing w:val="-2"/>
                <w:sz w:val="20"/>
              </w:rPr>
              <w:t xml:space="preserve"> </w:t>
            </w:r>
            <w:r>
              <w:rPr>
                <w:b/>
                <w:sz w:val="20"/>
              </w:rPr>
              <w:t>CSAMES</w:t>
            </w:r>
            <w:r>
              <w:rPr>
                <w:b/>
                <w:spacing w:val="-3"/>
                <w:sz w:val="20"/>
              </w:rPr>
              <w:t xml:space="preserve"> </w:t>
            </w:r>
            <w:r>
              <w:rPr>
                <w:b/>
                <w:spacing w:val="-2"/>
                <w:sz w:val="20"/>
              </w:rPr>
              <w:t>TIMELINE</w:t>
            </w:r>
          </w:p>
        </w:tc>
      </w:tr>
      <w:tr w:rsidR="00F62E01" w14:paraId="60746D34" w14:textId="77777777">
        <w:trPr>
          <w:trHeight w:val="477"/>
        </w:trPr>
        <w:tc>
          <w:tcPr>
            <w:tcW w:w="1585" w:type="dxa"/>
          </w:tcPr>
          <w:p w14:paraId="60746D2B" w14:textId="77777777" w:rsidR="00F62E01" w:rsidRDefault="00646DA3">
            <w:pPr>
              <w:pStyle w:val="TableParagraph"/>
              <w:spacing w:before="4"/>
              <w:rPr>
                <w:sz w:val="20"/>
              </w:rPr>
            </w:pPr>
            <w:r>
              <w:rPr>
                <w:sz w:val="20"/>
              </w:rPr>
              <w:t>Activity</w:t>
            </w:r>
            <w:r>
              <w:rPr>
                <w:spacing w:val="-4"/>
                <w:sz w:val="20"/>
              </w:rPr>
              <w:t xml:space="preserve"> Type</w:t>
            </w:r>
          </w:p>
          <w:p w14:paraId="60746D2C" w14:textId="77777777" w:rsidR="00F62E01" w:rsidRDefault="00646DA3">
            <w:pPr>
              <w:pStyle w:val="TableParagraph"/>
              <w:spacing w:before="54" w:line="170" w:lineRule="exact"/>
              <w:ind w:left="-5" w:right="-29"/>
              <w:rPr>
                <w:sz w:val="20"/>
              </w:rPr>
            </w:pPr>
            <w:r>
              <w:rPr>
                <w:sz w:val="20"/>
              </w:rPr>
              <w:t>University</w:t>
            </w:r>
            <w:r>
              <w:rPr>
                <w:spacing w:val="-4"/>
                <w:sz w:val="20"/>
              </w:rPr>
              <w:t xml:space="preserve"> </w:t>
            </w:r>
            <w:r>
              <w:rPr>
                <w:sz w:val="20"/>
              </w:rPr>
              <w:t>of</w:t>
            </w:r>
            <w:r>
              <w:rPr>
                <w:spacing w:val="-5"/>
                <w:sz w:val="20"/>
              </w:rPr>
              <w:t xml:space="preserve"> </w:t>
            </w:r>
            <w:r>
              <w:rPr>
                <w:spacing w:val="-2"/>
                <w:sz w:val="20"/>
              </w:rPr>
              <w:t>Illinoi</w:t>
            </w:r>
          </w:p>
        </w:tc>
        <w:tc>
          <w:tcPr>
            <w:tcW w:w="1621" w:type="dxa"/>
          </w:tcPr>
          <w:p w14:paraId="60746D2D" w14:textId="77777777" w:rsidR="00F62E01" w:rsidRDefault="00646DA3">
            <w:pPr>
              <w:pStyle w:val="TableParagraph"/>
              <w:spacing w:before="4"/>
              <w:ind w:left="106"/>
              <w:rPr>
                <w:sz w:val="20"/>
              </w:rPr>
            </w:pPr>
            <w:r>
              <w:rPr>
                <w:sz w:val="20"/>
              </w:rPr>
              <w:t>Year</w:t>
            </w:r>
            <w:r>
              <w:rPr>
                <w:spacing w:val="-3"/>
                <w:sz w:val="20"/>
              </w:rPr>
              <w:t xml:space="preserve"> </w:t>
            </w:r>
            <w:r>
              <w:rPr>
                <w:spacing w:val="-10"/>
                <w:sz w:val="20"/>
              </w:rPr>
              <w:t>1</w:t>
            </w:r>
          </w:p>
          <w:p w14:paraId="60746D2E" w14:textId="77777777" w:rsidR="00F62E01" w:rsidRDefault="00646DA3">
            <w:pPr>
              <w:pStyle w:val="TableParagraph"/>
              <w:spacing w:before="54" w:line="170" w:lineRule="exact"/>
              <w:ind w:left="12" w:right="-44"/>
              <w:rPr>
                <w:sz w:val="20"/>
              </w:rPr>
            </w:pPr>
            <w:r>
              <w:rPr>
                <w:sz w:val="20"/>
              </w:rPr>
              <w:t>s</w:t>
            </w:r>
            <w:r>
              <w:rPr>
                <w:spacing w:val="-7"/>
                <w:sz w:val="20"/>
              </w:rPr>
              <w:t xml:space="preserve"> </w:t>
            </w:r>
            <w:r>
              <w:rPr>
                <w:sz w:val="20"/>
              </w:rPr>
              <w:t>at</w:t>
            </w:r>
            <w:r>
              <w:rPr>
                <w:spacing w:val="-8"/>
                <w:sz w:val="20"/>
              </w:rPr>
              <w:t xml:space="preserve"> </w:t>
            </w:r>
            <w:r>
              <w:rPr>
                <w:sz w:val="20"/>
              </w:rPr>
              <w:t>Urbana-</w:t>
            </w:r>
            <w:r>
              <w:rPr>
                <w:spacing w:val="-2"/>
                <w:sz w:val="20"/>
              </w:rPr>
              <w:t>Champa</w:t>
            </w:r>
          </w:p>
        </w:tc>
        <w:tc>
          <w:tcPr>
            <w:tcW w:w="1397" w:type="dxa"/>
          </w:tcPr>
          <w:p w14:paraId="60746D2F" w14:textId="77777777" w:rsidR="00F62E01" w:rsidRDefault="00646DA3">
            <w:pPr>
              <w:pStyle w:val="TableParagraph"/>
              <w:spacing w:before="4"/>
              <w:ind w:left="114"/>
              <w:rPr>
                <w:sz w:val="20"/>
              </w:rPr>
            </w:pPr>
            <w:r>
              <w:rPr>
                <w:sz w:val="20"/>
              </w:rPr>
              <w:t>Year</w:t>
            </w:r>
            <w:r>
              <w:rPr>
                <w:spacing w:val="-3"/>
                <w:sz w:val="20"/>
              </w:rPr>
              <w:t xml:space="preserve"> </w:t>
            </w:r>
            <w:r>
              <w:rPr>
                <w:spacing w:val="-10"/>
                <w:sz w:val="20"/>
              </w:rPr>
              <w:t>2</w:t>
            </w:r>
          </w:p>
          <w:p w14:paraId="60746D30" w14:textId="77777777" w:rsidR="00F62E01" w:rsidRDefault="00646DA3">
            <w:pPr>
              <w:pStyle w:val="TableParagraph"/>
              <w:spacing w:before="54" w:line="170" w:lineRule="exact"/>
              <w:ind w:left="30"/>
              <w:rPr>
                <w:sz w:val="20"/>
              </w:rPr>
            </w:pPr>
            <w:r>
              <w:rPr>
                <w:spacing w:val="-5"/>
                <w:sz w:val="20"/>
              </w:rPr>
              <w:t>ign</w:t>
            </w:r>
          </w:p>
        </w:tc>
        <w:tc>
          <w:tcPr>
            <w:tcW w:w="1229" w:type="dxa"/>
          </w:tcPr>
          <w:p w14:paraId="60746D31" w14:textId="77777777" w:rsidR="00F62E01" w:rsidRDefault="00646DA3">
            <w:pPr>
              <w:pStyle w:val="TableParagraph"/>
              <w:spacing w:before="4"/>
              <w:ind w:left="105"/>
              <w:rPr>
                <w:sz w:val="20"/>
              </w:rPr>
            </w:pPr>
            <w:r>
              <w:rPr>
                <w:sz w:val="20"/>
              </w:rPr>
              <w:t>Year</w:t>
            </w:r>
            <w:r>
              <w:rPr>
                <w:spacing w:val="-3"/>
                <w:sz w:val="20"/>
              </w:rPr>
              <w:t xml:space="preserve"> </w:t>
            </w:r>
            <w:r>
              <w:rPr>
                <w:spacing w:val="-10"/>
                <w:sz w:val="20"/>
              </w:rPr>
              <w:t>3</w:t>
            </w:r>
          </w:p>
        </w:tc>
        <w:tc>
          <w:tcPr>
            <w:tcW w:w="1313" w:type="dxa"/>
          </w:tcPr>
          <w:p w14:paraId="60746D32" w14:textId="77777777" w:rsidR="00F62E01" w:rsidRDefault="00646DA3">
            <w:pPr>
              <w:pStyle w:val="TableParagraph"/>
              <w:spacing w:before="4"/>
              <w:ind w:left="113"/>
              <w:rPr>
                <w:sz w:val="20"/>
              </w:rPr>
            </w:pPr>
            <w:r>
              <w:rPr>
                <w:sz w:val="20"/>
              </w:rPr>
              <w:t>Year</w:t>
            </w:r>
            <w:r>
              <w:rPr>
                <w:spacing w:val="-3"/>
                <w:sz w:val="20"/>
              </w:rPr>
              <w:t xml:space="preserve"> </w:t>
            </w:r>
            <w:r>
              <w:rPr>
                <w:spacing w:val="-10"/>
                <w:sz w:val="20"/>
              </w:rPr>
              <w:t>4</w:t>
            </w:r>
          </w:p>
        </w:tc>
        <w:tc>
          <w:tcPr>
            <w:tcW w:w="2129" w:type="dxa"/>
          </w:tcPr>
          <w:p w14:paraId="60746D33" w14:textId="77777777" w:rsidR="00F62E01" w:rsidRDefault="00646DA3">
            <w:pPr>
              <w:pStyle w:val="TableParagraph"/>
              <w:spacing w:before="4"/>
              <w:ind w:left="104"/>
              <w:rPr>
                <w:sz w:val="20"/>
              </w:rPr>
            </w:pPr>
            <w:r>
              <w:rPr>
                <w:spacing w:val="-2"/>
                <w:sz w:val="20"/>
              </w:rPr>
              <w:t>Outcomes</w:t>
            </w:r>
          </w:p>
        </w:tc>
      </w:tr>
      <w:tr w:rsidR="00F62E01" w14:paraId="60746D3A" w14:textId="77777777">
        <w:trPr>
          <w:trHeight w:val="1150"/>
        </w:trPr>
        <w:tc>
          <w:tcPr>
            <w:tcW w:w="1585" w:type="dxa"/>
            <w:vMerge w:val="restart"/>
          </w:tcPr>
          <w:p w14:paraId="60746D35" w14:textId="77777777" w:rsidR="00F62E01" w:rsidRDefault="00646DA3">
            <w:pPr>
              <w:pStyle w:val="TableParagraph"/>
              <w:spacing w:line="251" w:lineRule="exact"/>
            </w:pPr>
            <w:r>
              <w:rPr>
                <w:spacing w:val="-4"/>
              </w:rPr>
              <w:t>LCTL</w:t>
            </w:r>
          </w:p>
          <w:p w14:paraId="60746D36" w14:textId="77777777" w:rsidR="00F62E01" w:rsidRDefault="00646DA3">
            <w:pPr>
              <w:pStyle w:val="TableParagraph"/>
              <w:spacing w:before="19" w:line="261" w:lineRule="auto"/>
              <w:ind w:right="136"/>
            </w:pPr>
            <w:r>
              <w:t>Instruction</w:t>
            </w:r>
            <w:r>
              <w:rPr>
                <w:spacing w:val="-14"/>
              </w:rPr>
              <w:t xml:space="preserve"> </w:t>
            </w:r>
            <w:r>
              <w:t xml:space="preserve">and </w:t>
            </w:r>
            <w:r>
              <w:rPr>
                <w:spacing w:val="-2"/>
              </w:rPr>
              <w:t>Pedagogy</w:t>
            </w:r>
          </w:p>
        </w:tc>
        <w:tc>
          <w:tcPr>
            <w:tcW w:w="5560" w:type="dxa"/>
            <w:gridSpan w:val="4"/>
          </w:tcPr>
          <w:p w14:paraId="60746D37" w14:textId="77777777" w:rsidR="00F62E01" w:rsidRDefault="00F62E01">
            <w:pPr>
              <w:pStyle w:val="TableParagraph"/>
              <w:spacing w:before="4"/>
              <w:ind w:left="0"/>
              <w:rPr>
                <w:sz w:val="32"/>
              </w:rPr>
            </w:pPr>
          </w:p>
          <w:p w14:paraId="60746D38" w14:textId="77777777" w:rsidR="00F62E01" w:rsidRDefault="00646DA3">
            <w:pPr>
              <w:pStyle w:val="TableParagraph"/>
              <w:spacing w:before="1"/>
              <w:ind w:left="1511"/>
              <w:rPr>
                <w:sz w:val="20"/>
              </w:rPr>
            </w:pPr>
            <w:r>
              <w:rPr>
                <w:sz w:val="20"/>
              </w:rPr>
              <w:t>Advanced</w:t>
            </w:r>
            <w:r>
              <w:rPr>
                <w:spacing w:val="-10"/>
                <w:sz w:val="20"/>
              </w:rPr>
              <w:t xml:space="preserve"> </w:t>
            </w:r>
            <w:r>
              <w:rPr>
                <w:sz w:val="20"/>
              </w:rPr>
              <w:t>Tutorial</w:t>
            </w:r>
            <w:r>
              <w:rPr>
                <w:spacing w:val="-10"/>
                <w:sz w:val="20"/>
              </w:rPr>
              <w:t xml:space="preserve"> </w:t>
            </w:r>
            <w:r>
              <w:rPr>
                <w:spacing w:val="-4"/>
                <w:sz w:val="20"/>
              </w:rPr>
              <w:t>Pool</w:t>
            </w:r>
          </w:p>
        </w:tc>
        <w:tc>
          <w:tcPr>
            <w:tcW w:w="2129" w:type="dxa"/>
          </w:tcPr>
          <w:p w14:paraId="60746D39" w14:textId="77777777" w:rsidR="00F62E01" w:rsidRDefault="00646DA3">
            <w:pPr>
              <w:pStyle w:val="TableParagraph"/>
              <w:spacing w:line="259" w:lineRule="auto"/>
              <w:ind w:left="104" w:right="146"/>
              <w:rPr>
                <w:sz w:val="20"/>
              </w:rPr>
            </w:pPr>
            <w:r>
              <w:rPr>
                <w:sz w:val="20"/>
              </w:rPr>
              <w:t>5</w:t>
            </w:r>
            <w:r>
              <w:rPr>
                <w:sz w:val="20"/>
                <w:vertAlign w:val="superscript"/>
              </w:rPr>
              <w:t>th</w:t>
            </w:r>
            <w:r>
              <w:rPr>
                <w:spacing w:val="-12"/>
                <w:sz w:val="20"/>
              </w:rPr>
              <w:t xml:space="preserve"> </w:t>
            </w:r>
            <w:r>
              <w:rPr>
                <w:sz w:val="20"/>
              </w:rPr>
              <w:t>year</w:t>
            </w:r>
            <w:r>
              <w:rPr>
                <w:spacing w:val="-12"/>
                <w:sz w:val="20"/>
              </w:rPr>
              <w:t xml:space="preserve"> </w:t>
            </w:r>
            <w:r>
              <w:rPr>
                <w:sz w:val="20"/>
              </w:rPr>
              <w:t>and</w:t>
            </w:r>
            <w:r>
              <w:rPr>
                <w:spacing w:val="-12"/>
                <w:sz w:val="20"/>
              </w:rPr>
              <w:t xml:space="preserve"> </w:t>
            </w:r>
            <w:r>
              <w:rPr>
                <w:sz w:val="20"/>
              </w:rPr>
              <w:t xml:space="preserve">beyond students gain more competence in ME </w:t>
            </w:r>
            <w:r>
              <w:rPr>
                <w:spacing w:val="-4"/>
                <w:sz w:val="20"/>
              </w:rPr>
              <w:t>LCTL</w:t>
            </w:r>
          </w:p>
        </w:tc>
      </w:tr>
      <w:tr w:rsidR="00F62E01" w14:paraId="60746D40" w14:textId="77777777">
        <w:trPr>
          <w:trHeight w:val="1402"/>
        </w:trPr>
        <w:tc>
          <w:tcPr>
            <w:tcW w:w="1585" w:type="dxa"/>
            <w:vMerge/>
            <w:tcBorders>
              <w:top w:val="nil"/>
            </w:tcBorders>
          </w:tcPr>
          <w:p w14:paraId="60746D3B" w14:textId="77777777" w:rsidR="00F62E01" w:rsidRDefault="00F62E01">
            <w:pPr>
              <w:rPr>
                <w:sz w:val="2"/>
                <w:szCs w:val="2"/>
              </w:rPr>
            </w:pPr>
          </w:p>
        </w:tc>
        <w:tc>
          <w:tcPr>
            <w:tcW w:w="5560" w:type="dxa"/>
            <w:gridSpan w:val="4"/>
          </w:tcPr>
          <w:p w14:paraId="60746D3C" w14:textId="77777777" w:rsidR="00F62E01" w:rsidRDefault="00F62E01">
            <w:pPr>
              <w:pStyle w:val="TableParagraph"/>
              <w:ind w:left="0"/>
            </w:pPr>
          </w:p>
          <w:p w14:paraId="60746D3D" w14:textId="77777777" w:rsidR="00F62E01" w:rsidRDefault="00F62E01">
            <w:pPr>
              <w:pStyle w:val="TableParagraph"/>
              <w:spacing w:before="5"/>
              <w:ind w:left="0"/>
              <w:rPr>
                <w:sz w:val="21"/>
              </w:rPr>
            </w:pPr>
          </w:p>
          <w:p w14:paraId="60746D3E" w14:textId="77777777" w:rsidR="00F62E01" w:rsidRDefault="00646DA3">
            <w:pPr>
              <w:pStyle w:val="TableParagraph"/>
              <w:ind w:left="1571"/>
              <w:rPr>
                <w:sz w:val="20"/>
              </w:rPr>
            </w:pPr>
            <w:r>
              <w:rPr>
                <w:sz w:val="20"/>
              </w:rPr>
              <w:t>Advanced</w:t>
            </w:r>
            <w:r>
              <w:rPr>
                <w:spacing w:val="-10"/>
                <w:sz w:val="20"/>
              </w:rPr>
              <w:t xml:space="preserve"> </w:t>
            </w:r>
            <w:r>
              <w:rPr>
                <w:sz w:val="20"/>
              </w:rPr>
              <w:t>Hebrew</w:t>
            </w:r>
            <w:r>
              <w:rPr>
                <w:spacing w:val="-9"/>
                <w:sz w:val="20"/>
              </w:rPr>
              <w:t xml:space="preserve"> </w:t>
            </w:r>
            <w:r>
              <w:rPr>
                <w:spacing w:val="-2"/>
                <w:sz w:val="20"/>
              </w:rPr>
              <w:t>Instruction</w:t>
            </w:r>
          </w:p>
        </w:tc>
        <w:tc>
          <w:tcPr>
            <w:tcW w:w="2129" w:type="dxa"/>
          </w:tcPr>
          <w:p w14:paraId="60746D3F" w14:textId="77777777" w:rsidR="00F62E01" w:rsidRDefault="00646DA3">
            <w:pPr>
              <w:pStyle w:val="TableParagraph"/>
              <w:spacing w:before="4" w:line="259" w:lineRule="auto"/>
              <w:ind w:left="104" w:right="146"/>
              <w:rPr>
                <w:sz w:val="20"/>
              </w:rPr>
            </w:pPr>
            <w:r>
              <w:rPr>
                <w:sz w:val="20"/>
              </w:rPr>
              <w:t>Growth</w:t>
            </w:r>
            <w:r>
              <w:rPr>
                <w:spacing w:val="-12"/>
                <w:sz w:val="20"/>
              </w:rPr>
              <w:t xml:space="preserve"> </w:t>
            </w:r>
            <w:r>
              <w:rPr>
                <w:sz w:val="20"/>
              </w:rPr>
              <w:t>of</w:t>
            </w:r>
            <w:r>
              <w:rPr>
                <w:spacing w:val="-12"/>
                <w:sz w:val="20"/>
              </w:rPr>
              <w:t xml:space="preserve"> </w:t>
            </w:r>
            <w:r>
              <w:rPr>
                <w:sz w:val="20"/>
              </w:rPr>
              <w:t>program</w:t>
            </w:r>
            <w:r>
              <w:rPr>
                <w:spacing w:val="-13"/>
                <w:sz w:val="20"/>
              </w:rPr>
              <w:t xml:space="preserve"> </w:t>
            </w:r>
            <w:r>
              <w:rPr>
                <w:sz w:val="20"/>
              </w:rPr>
              <w:t>to serve 3</w:t>
            </w:r>
            <w:r>
              <w:rPr>
                <w:sz w:val="20"/>
                <w:vertAlign w:val="superscript"/>
              </w:rPr>
              <w:t>rd</w:t>
            </w:r>
            <w:r>
              <w:rPr>
                <w:sz w:val="20"/>
              </w:rPr>
              <w:t xml:space="preserve"> year (advanced) Hebrew students</w:t>
            </w:r>
            <w:r>
              <w:rPr>
                <w:spacing w:val="-6"/>
                <w:sz w:val="20"/>
              </w:rPr>
              <w:t xml:space="preserve"> </w:t>
            </w:r>
            <w:r>
              <w:rPr>
                <w:sz w:val="20"/>
              </w:rPr>
              <w:t>to</w:t>
            </w:r>
            <w:r>
              <w:rPr>
                <w:spacing w:val="-4"/>
                <w:sz w:val="20"/>
              </w:rPr>
              <w:t xml:space="preserve"> </w:t>
            </w:r>
            <w:r>
              <w:rPr>
                <w:sz w:val="20"/>
              </w:rPr>
              <w:t>UIUC</w:t>
            </w:r>
            <w:r>
              <w:rPr>
                <w:spacing w:val="-5"/>
                <w:sz w:val="20"/>
              </w:rPr>
              <w:t xml:space="preserve"> </w:t>
            </w:r>
            <w:r>
              <w:rPr>
                <w:sz w:val="20"/>
              </w:rPr>
              <w:t>and BTAA students</w:t>
            </w:r>
          </w:p>
        </w:tc>
      </w:tr>
      <w:tr w:rsidR="00F62E01" w14:paraId="60746D47" w14:textId="77777777">
        <w:trPr>
          <w:trHeight w:val="1153"/>
        </w:trPr>
        <w:tc>
          <w:tcPr>
            <w:tcW w:w="1585" w:type="dxa"/>
            <w:vMerge/>
            <w:tcBorders>
              <w:top w:val="nil"/>
            </w:tcBorders>
          </w:tcPr>
          <w:p w14:paraId="60746D41" w14:textId="77777777" w:rsidR="00F62E01" w:rsidRDefault="00F62E01">
            <w:pPr>
              <w:rPr>
                <w:sz w:val="2"/>
                <w:szCs w:val="2"/>
              </w:rPr>
            </w:pPr>
          </w:p>
        </w:tc>
        <w:tc>
          <w:tcPr>
            <w:tcW w:w="1621" w:type="dxa"/>
          </w:tcPr>
          <w:p w14:paraId="60746D42" w14:textId="77777777" w:rsidR="00F62E01" w:rsidRDefault="00646DA3">
            <w:pPr>
              <w:pStyle w:val="TableParagraph"/>
              <w:spacing w:line="261" w:lineRule="auto"/>
              <w:ind w:left="106" w:right="225"/>
              <w:rPr>
                <w:sz w:val="20"/>
              </w:rPr>
            </w:pPr>
            <w:r>
              <w:rPr>
                <w:sz w:val="20"/>
              </w:rPr>
              <w:t>New online Turkish</w:t>
            </w:r>
            <w:r>
              <w:rPr>
                <w:spacing w:val="-13"/>
                <w:sz w:val="20"/>
              </w:rPr>
              <w:t xml:space="preserve"> </w:t>
            </w:r>
            <w:r>
              <w:rPr>
                <w:sz w:val="20"/>
              </w:rPr>
              <w:t xml:space="preserve">Culture </w:t>
            </w:r>
            <w:r>
              <w:rPr>
                <w:spacing w:val="-2"/>
                <w:sz w:val="20"/>
              </w:rPr>
              <w:t>course</w:t>
            </w:r>
          </w:p>
        </w:tc>
        <w:tc>
          <w:tcPr>
            <w:tcW w:w="1397" w:type="dxa"/>
          </w:tcPr>
          <w:p w14:paraId="60746D43" w14:textId="77777777" w:rsidR="00F62E01" w:rsidRDefault="00646DA3">
            <w:pPr>
              <w:pStyle w:val="TableParagraph"/>
              <w:spacing w:line="261" w:lineRule="auto"/>
              <w:ind w:left="114" w:right="149"/>
              <w:rPr>
                <w:sz w:val="20"/>
              </w:rPr>
            </w:pPr>
            <w:r>
              <w:rPr>
                <w:sz w:val="20"/>
              </w:rPr>
              <w:t xml:space="preserve">New online </w:t>
            </w:r>
            <w:r>
              <w:rPr>
                <w:spacing w:val="-2"/>
                <w:sz w:val="20"/>
              </w:rPr>
              <w:t xml:space="preserve">Business </w:t>
            </w:r>
            <w:r>
              <w:rPr>
                <w:sz w:val="20"/>
              </w:rPr>
              <w:t>Arabic</w:t>
            </w:r>
            <w:r>
              <w:rPr>
                <w:spacing w:val="-13"/>
                <w:sz w:val="20"/>
              </w:rPr>
              <w:t xml:space="preserve"> </w:t>
            </w:r>
            <w:r>
              <w:rPr>
                <w:sz w:val="20"/>
              </w:rPr>
              <w:t>course</w:t>
            </w:r>
          </w:p>
        </w:tc>
        <w:tc>
          <w:tcPr>
            <w:tcW w:w="1229" w:type="dxa"/>
          </w:tcPr>
          <w:p w14:paraId="60746D44" w14:textId="77777777" w:rsidR="00F62E01" w:rsidRDefault="00646DA3">
            <w:pPr>
              <w:pStyle w:val="TableParagraph"/>
              <w:spacing w:line="259" w:lineRule="auto"/>
              <w:ind w:left="105" w:right="146"/>
              <w:rPr>
                <w:sz w:val="20"/>
              </w:rPr>
            </w:pPr>
            <w:r>
              <w:rPr>
                <w:sz w:val="20"/>
              </w:rPr>
              <w:t>Arab</w:t>
            </w:r>
            <w:r>
              <w:rPr>
                <w:spacing w:val="-13"/>
                <w:sz w:val="20"/>
              </w:rPr>
              <w:t xml:space="preserve"> </w:t>
            </w:r>
            <w:r>
              <w:rPr>
                <w:sz w:val="20"/>
              </w:rPr>
              <w:t xml:space="preserve">World </w:t>
            </w:r>
            <w:r>
              <w:rPr>
                <w:spacing w:val="-2"/>
                <w:sz w:val="20"/>
              </w:rPr>
              <w:t>Global Security course</w:t>
            </w:r>
          </w:p>
        </w:tc>
        <w:tc>
          <w:tcPr>
            <w:tcW w:w="1313" w:type="dxa"/>
          </w:tcPr>
          <w:p w14:paraId="60746D45" w14:textId="77777777" w:rsidR="00F62E01" w:rsidRDefault="00646DA3">
            <w:pPr>
              <w:pStyle w:val="TableParagraph"/>
              <w:spacing w:line="261" w:lineRule="auto"/>
              <w:ind w:left="97" w:right="293"/>
              <w:rPr>
                <w:sz w:val="20"/>
              </w:rPr>
            </w:pPr>
            <w:r>
              <w:rPr>
                <w:sz w:val="20"/>
              </w:rPr>
              <w:t>Saadah to receive</w:t>
            </w:r>
            <w:r>
              <w:rPr>
                <w:spacing w:val="-13"/>
                <w:sz w:val="20"/>
              </w:rPr>
              <w:t xml:space="preserve"> </w:t>
            </w:r>
            <w:r>
              <w:rPr>
                <w:sz w:val="20"/>
              </w:rPr>
              <w:t xml:space="preserve">VR </w:t>
            </w:r>
            <w:r>
              <w:rPr>
                <w:spacing w:val="-2"/>
                <w:sz w:val="20"/>
              </w:rPr>
              <w:t>training</w:t>
            </w:r>
          </w:p>
        </w:tc>
        <w:tc>
          <w:tcPr>
            <w:tcW w:w="2129" w:type="dxa"/>
          </w:tcPr>
          <w:p w14:paraId="60746D46" w14:textId="77777777" w:rsidR="00F62E01" w:rsidRDefault="00646DA3">
            <w:pPr>
              <w:pStyle w:val="TableParagraph"/>
              <w:spacing w:line="259" w:lineRule="auto"/>
              <w:ind w:left="104" w:right="160"/>
              <w:jc w:val="both"/>
              <w:rPr>
                <w:sz w:val="20"/>
              </w:rPr>
            </w:pPr>
            <w:r>
              <w:rPr>
                <w:sz w:val="20"/>
              </w:rPr>
              <w:t>Expand</w:t>
            </w:r>
            <w:r>
              <w:rPr>
                <w:spacing w:val="-13"/>
                <w:sz w:val="20"/>
              </w:rPr>
              <w:t xml:space="preserve"> </w:t>
            </w:r>
            <w:r>
              <w:rPr>
                <w:sz w:val="20"/>
              </w:rPr>
              <w:t>non-traditional offerings;</w:t>
            </w:r>
            <w:r>
              <w:rPr>
                <w:spacing w:val="-9"/>
                <w:sz w:val="20"/>
              </w:rPr>
              <w:t xml:space="preserve"> </w:t>
            </w:r>
            <w:r>
              <w:rPr>
                <w:sz w:val="20"/>
              </w:rPr>
              <w:t>make</w:t>
            </w:r>
            <w:r>
              <w:rPr>
                <w:spacing w:val="-10"/>
                <w:sz w:val="20"/>
              </w:rPr>
              <w:t xml:space="preserve"> </w:t>
            </w:r>
            <w:r>
              <w:rPr>
                <w:sz w:val="20"/>
              </w:rPr>
              <w:t>course available</w:t>
            </w:r>
            <w:r>
              <w:rPr>
                <w:spacing w:val="-10"/>
                <w:sz w:val="20"/>
              </w:rPr>
              <w:t xml:space="preserve"> </w:t>
            </w:r>
            <w:r>
              <w:rPr>
                <w:sz w:val="20"/>
              </w:rPr>
              <w:t>to</w:t>
            </w:r>
            <w:r>
              <w:rPr>
                <w:spacing w:val="-9"/>
                <w:sz w:val="20"/>
              </w:rPr>
              <w:t xml:space="preserve"> </w:t>
            </w:r>
            <w:r>
              <w:rPr>
                <w:sz w:val="20"/>
              </w:rPr>
              <w:t xml:space="preserve">non-UIUC </w:t>
            </w:r>
            <w:r>
              <w:rPr>
                <w:spacing w:val="-2"/>
                <w:sz w:val="20"/>
              </w:rPr>
              <w:t>students</w:t>
            </w:r>
          </w:p>
        </w:tc>
      </w:tr>
      <w:tr w:rsidR="00F62E01" w14:paraId="60746D4C" w14:textId="77777777">
        <w:trPr>
          <w:trHeight w:val="1150"/>
        </w:trPr>
        <w:tc>
          <w:tcPr>
            <w:tcW w:w="1585" w:type="dxa"/>
            <w:vMerge/>
            <w:tcBorders>
              <w:top w:val="nil"/>
            </w:tcBorders>
          </w:tcPr>
          <w:p w14:paraId="60746D48" w14:textId="77777777" w:rsidR="00F62E01" w:rsidRDefault="00F62E01">
            <w:pPr>
              <w:rPr>
                <w:sz w:val="2"/>
                <w:szCs w:val="2"/>
              </w:rPr>
            </w:pPr>
          </w:p>
        </w:tc>
        <w:tc>
          <w:tcPr>
            <w:tcW w:w="4247" w:type="dxa"/>
            <w:gridSpan w:val="3"/>
          </w:tcPr>
          <w:p w14:paraId="60746D49" w14:textId="77777777" w:rsidR="00F62E01" w:rsidRDefault="00646DA3">
            <w:pPr>
              <w:pStyle w:val="TableParagraph"/>
              <w:spacing w:line="259" w:lineRule="auto"/>
              <w:ind w:left="106" w:right="2"/>
              <w:rPr>
                <w:sz w:val="20"/>
              </w:rPr>
            </w:pPr>
            <w:r>
              <w:rPr>
                <w:sz w:val="20"/>
              </w:rPr>
              <w:t>Course Development for Computer-Assistant Language Learning Certificate begins with EIL 487:</w:t>
            </w:r>
            <w:r>
              <w:rPr>
                <w:spacing w:val="-10"/>
                <w:sz w:val="20"/>
              </w:rPr>
              <w:t xml:space="preserve"> </w:t>
            </w:r>
            <w:r>
              <w:rPr>
                <w:sz w:val="20"/>
              </w:rPr>
              <w:t>Computer-Assisted</w:t>
            </w:r>
            <w:r>
              <w:rPr>
                <w:spacing w:val="-8"/>
                <w:sz w:val="20"/>
              </w:rPr>
              <w:t xml:space="preserve"> </w:t>
            </w:r>
            <w:r>
              <w:rPr>
                <w:sz w:val="20"/>
              </w:rPr>
              <w:t>Language</w:t>
            </w:r>
            <w:r>
              <w:rPr>
                <w:spacing w:val="-11"/>
                <w:sz w:val="20"/>
              </w:rPr>
              <w:t xml:space="preserve"> </w:t>
            </w:r>
            <w:r>
              <w:rPr>
                <w:sz w:val="20"/>
              </w:rPr>
              <w:t>Learning</w:t>
            </w:r>
            <w:r>
              <w:rPr>
                <w:spacing w:val="-9"/>
                <w:sz w:val="20"/>
              </w:rPr>
              <w:t xml:space="preserve"> </w:t>
            </w:r>
            <w:r>
              <w:rPr>
                <w:sz w:val="20"/>
              </w:rPr>
              <w:t>and one new course each year</w:t>
            </w:r>
          </w:p>
        </w:tc>
        <w:tc>
          <w:tcPr>
            <w:tcW w:w="1313" w:type="dxa"/>
          </w:tcPr>
          <w:p w14:paraId="60746D4A" w14:textId="77777777" w:rsidR="00F62E01" w:rsidRDefault="00646DA3">
            <w:pPr>
              <w:pStyle w:val="TableParagraph"/>
              <w:spacing w:line="259" w:lineRule="auto"/>
              <w:ind w:left="97" w:right="293"/>
              <w:rPr>
                <w:sz w:val="20"/>
              </w:rPr>
            </w:pPr>
            <w:r>
              <w:rPr>
                <w:spacing w:val="-2"/>
                <w:sz w:val="20"/>
              </w:rPr>
              <w:t>Begin Certificate Launch Process</w:t>
            </w:r>
          </w:p>
        </w:tc>
        <w:tc>
          <w:tcPr>
            <w:tcW w:w="2129" w:type="dxa"/>
          </w:tcPr>
          <w:p w14:paraId="60746D4B" w14:textId="77777777" w:rsidR="00F62E01" w:rsidRDefault="00646DA3">
            <w:pPr>
              <w:pStyle w:val="TableParagraph"/>
              <w:spacing w:line="259" w:lineRule="auto"/>
              <w:ind w:left="104" w:right="146"/>
              <w:rPr>
                <w:sz w:val="20"/>
              </w:rPr>
            </w:pPr>
            <w:r>
              <w:rPr>
                <w:sz w:val="20"/>
              </w:rPr>
              <w:t>Creation of CALL Certificate</w:t>
            </w:r>
            <w:r>
              <w:rPr>
                <w:spacing w:val="-13"/>
                <w:sz w:val="20"/>
              </w:rPr>
              <w:t xml:space="preserve"> </w:t>
            </w:r>
            <w:r>
              <w:rPr>
                <w:sz w:val="20"/>
              </w:rPr>
              <w:t>to</w:t>
            </w:r>
            <w:r>
              <w:rPr>
                <w:spacing w:val="-12"/>
                <w:sz w:val="20"/>
              </w:rPr>
              <w:t xml:space="preserve"> </w:t>
            </w:r>
            <w:r>
              <w:rPr>
                <w:sz w:val="20"/>
              </w:rPr>
              <w:t xml:space="preserve">serve future language </w:t>
            </w:r>
            <w:r>
              <w:rPr>
                <w:spacing w:val="-2"/>
                <w:sz w:val="20"/>
              </w:rPr>
              <w:t>teachers</w:t>
            </w:r>
          </w:p>
        </w:tc>
      </w:tr>
      <w:tr w:rsidR="00F62E01" w14:paraId="60746D53" w14:textId="77777777">
        <w:trPr>
          <w:trHeight w:val="893"/>
        </w:trPr>
        <w:tc>
          <w:tcPr>
            <w:tcW w:w="1585" w:type="dxa"/>
            <w:vMerge w:val="restart"/>
          </w:tcPr>
          <w:p w14:paraId="60746D4D" w14:textId="77777777" w:rsidR="00F62E01" w:rsidRDefault="00646DA3">
            <w:pPr>
              <w:pStyle w:val="TableParagraph"/>
              <w:spacing w:before="1" w:line="259" w:lineRule="auto"/>
              <w:ind w:right="99"/>
            </w:pPr>
            <w:r>
              <w:t>LCTL</w:t>
            </w:r>
            <w:r>
              <w:rPr>
                <w:spacing w:val="-14"/>
              </w:rPr>
              <w:t xml:space="preserve"> </w:t>
            </w:r>
            <w:r>
              <w:t xml:space="preserve">Program </w:t>
            </w:r>
            <w:r>
              <w:rPr>
                <w:spacing w:val="-2"/>
              </w:rPr>
              <w:t>Development</w:t>
            </w:r>
          </w:p>
        </w:tc>
        <w:tc>
          <w:tcPr>
            <w:tcW w:w="1621" w:type="dxa"/>
          </w:tcPr>
          <w:p w14:paraId="60746D4E" w14:textId="77777777" w:rsidR="00F62E01" w:rsidRDefault="00646DA3">
            <w:pPr>
              <w:pStyle w:val="TableParagraph"/>
              <w:spacing w:before="4" w:line="259" w:lineRule="auto"/>
              <w:ind w:left="106" w:right="214"/>
              <w:rPr>
                <w:sz w:val="20"/>
              </w:rPr>
            </w:pPr>
            <w:r>
              <w:rPr>
                <w:spacing w:val="-2"/>
                <w:sz w:val="20"/>
              </w:rPr>
              <w:t xml:space="preserve">Arabic </w:t>
            </w:r>
            <w:r>
              <w:rPr>
                <w:sz w:val="20"/>
              </w:rPr>
              <w:t>Assessment</w:t>
            </w:r>
            <w:r>
              <w:rPr>
                <w:spacing w:val="-13"/>
                <w:sz w:val="20"/>
              </w:rPr>
              <w:t xml:space="preserve"> </w:t>
            </w:r>
            <w:r>
              <w:rPr>
                <w:sz w:val="20"/>
              </w:rPr>
              <w:t>GA</w:t>
            </w:r>
          </w:p>
        </w:tc>
        <w:tc>
          <w:tcPr>
            <w:tcW w:w="2626" w:type="dxa"/>
            <w:gridSpan w:val="2"/>
          </w:tcPr>
          <w:p w14:paraId="60746D4F" w14:textId="77777777" w:rsidR="00F62E01" w:rsidRDefault="00F62E01">
            <w:pPr>
              <w:pStyle w:val="TableParagraph"/>
              <w:ind w:left="0"/>
              <w:rPr>
                <w:sz w:val="20"/>
              </w:rPr>
            </w:pPr>
          </w:p>
        </w:tc>
        <w:tc>
          <w:tcPr>
            <w:tcW w:w="1313" w:type="dxa"/>
          </w:tcPr>
          <w:p w14:paraId="60746D50" w14:textId="77777777" w:rsidR="00F62E01" w:rsidRDefault="00646DA3">
            <w:pPr>
              <w:pStyle w:val="TableParagraph"/>
              <w:spacing w:before="4"/>
              <w:ind w:left="113"/>
              <w:rPr>
                <w:sz w:val="20"/>
              </w:rPr>
            </w:pPr>
            <w:r>
              <w:rPr>
                <w:spacing w:val="-4"/>
                <w:sz w:val="20"/>
              </w:rPr>
              <w:t>LCTL</w:t>
            </w:r>
          </w:p>
          <w:p w14:paraId="60746D51" w14:textId="77777777" w:rsidR="00F62E01" w:rsidRDefault="00646DA3">
            <w:pPr>
              <w:pStyle w:val="TableParagraph"/>
              <w:spacing w:before="18"/>
              <w:ind w:left="113"/>
              <w:rPr>
                <w:sz w:val="20"/>
              </w:rPr>
            </w:pPr>
            <w:r>
              <w:rPr>
                <w:spacing w:val="-2"/>
                <w:sz w:val="20"/>
              </w:rPr>
              <w:t>Workshop</w:t>
            </w:r>
          </w:p>
        </w:tc>
        <w:tc>
          <w:tcPr>
            <w:tcW w:w="2129" w:type="dxa"/>
            <w:vMerge w:val="restart"/>
          </w:tcPr>
          <w:p w14:paraId="60746D52" w14:textId="77777777" w:rsidR="00F62E01" w:rsidRDefault="00646DA3">
            <w:pPr>
              <w:pStyle w:val="TableParagraph"/>
              <w:spacing w:before="4" w:line="259" w:lineRule="auto"/>
              <w:ind w:left="104" w:right="123"/>
              <w:rPr>
                <w:sz w:val="20"/>
              </w:rPr>
            </w:pPr>
            <w:r>
              <w:rPr>
                <w:sz w:val="20"/>
              </w:rPr>
              <w:t>Enhanced</w:t>
            </w:r>
            <w:r>
              <w:rPr>
                <w:spacing w:val="-13"/>
                <w:sz w:val="20"/>
              </w:rPr>
              <w:t xml:space="preserve"> </w:t>
            </w:r>
            <w:r>
              <w:rPr>
                <w:sz w:val="20"/>
              </w:rPr>
              <w:t>operations</w:t>
            </w:r>
            <w:r>
              <w:rPr>
                <w:spacing w:val="-12"/>
                <w:sz w:val="20"/>
              </w:rPr>
              <w:t xml:space="preserve"> </w:t>
            </w:r>
            <w:r>
              <w:rPr>
                <w:sz w:val="20"/>
              </w:rPr>
              <w:t>of LCTL programs and instruction; students use target language through experiential learning opportunities; cultural events encourage more enrollments in classes; instructions receive pedagogical training</w:t>
            </w:r>
          </w:p>
        </w:tc>
      </w:tr>
      <w:tr w:rsidR="00F62E01" w14:paraId="60746D58" w14:textId="77777777">
        <w:trPr>
          <w:trHeight w:val="1986"/>
        </w:trPr>
        <w:tc>
          <w:tcPr>
            <w:tcW w:w="1585" w:type="dxa"/>
            <w:vMerge/>
            <w:tcBorders>
              <w:top w:val="nil"/>
            </w:tcBorders>
          </w:tcPr>
          <w:p w14:paraId="60746D54" w14:textId="77777777" w:rsidR="00F62E01" w:rsidRDefault="00F62E01">
            <w:pPr>
              <w:rPr>
                <w:sz w:val="2"/>
                <w:szCs w:val="2"/>
              </w:rPr>
            </w:pPr>
          </w:p>
        </w:tc>
        <w:tc>
          <w:tcPr>
            <w:tcW w:w="5560" w:type="dxa"/>
            <w:gridSpan w:val="4"/>
          </w:tcPr>
          <w:p w14:paraId="60746D55" w14:textId="77777777" w:rsidR="00F62E01" w:rsidRDefault="00646DA3">
            <w:pPr>
              <w:pStyle w:val="TableParagraph"/>
              <w:spacing w:before="4"/>
              <w:ind w:left="106"/>
              <w:rPr>
                <w:sz w:val="20"/>
              </w:rPr>
            </w:pPr>
            <w:r>
              <w:rPr>
                <w:sz w:val="20"/>
              </w:rPr>
              <w:t>Arabic</w:t>
            </w:r>
            <w:r>
              <w:rPr>
                <w:spacing w:val="-5"/>
                <w:sz w:val="20"/>
              </w:rPr>
              <w:t xml:space="preserve"> </w:t>
            </w:r>
            <w:r>
              <w:rPr>
                <w:sz w:val="20"/>
              </w:rPr>
              <w:t>GA;</w:t>
            </w:r>
            <w:r>
              <w:rPr>
                <w:spacing w:val="-3"/>
                <w:sz w:val="20"/>
              </w:rPr>
              <w:t xml:space="preserve"> </w:t>
            </w:r>
            <w:r>
              <w:rPr>
                <w:sz w:val="20"/>
              </w:rPr>
              <w:t>SILMW</w:t>
            </w:r>
            <w:r>
              <w:rPr>
                <w:spacing w:val="-4"/>
                <w:sz w:val="20"/>
              </w:rPr>
              <w:t xml:space="preserve"> </w:t>
            </w:r>
            <w:r>
              <w:rPr>
                <w:sz w:val="20"/>
              </w:rPr>
              <w:t>GA;</w:t>
            </w:r>
            <w:r>
              <w:rPr>
                <w:spacing w:val="-6"/>
                <w:sz w:val="20"/>
              </w:rPr>
              <w:t xml:space="preserve"> </w:t>
            </w:r>
            <w:r>
              <w:rPr>
                <w:sz w:val="20"/>
              </w:rPr>
              <w:t>Turkish</w:t>
            </w:r>
            <w:r>
              <w:rPr>
                <w:spacing w:val="-7"/>
                <w:sz w:val="20"/>
              </w:rPr>
              <w:t xml:space="preserve"> </w:t>
            </w:r>
            <w:r>
              <w:rPr>
                <w:sz w:val="20"/>
              </w:rPr>
              <w:t>TA;</w:t>
            </w:r>
            <w:r>
              <w:rPr>
                <w:spacing w:val="-3"/>
                <w:sz w:val="20"/>
              </w:rPr>
              <w:t xml:space="preserve"> </w:t>
            </w:r>
            <w:r>
              <w:rPr>
                <w:sz w:val="20"/>
              </w:rPr>
              <w:t>SILMW</w:t>
            </w:r>
            <w:r>
              <w:rPr>
                <w:spacing w:val="-4"/>
                <w:sz w:val="20"/>
              </w:rPr>
              <w:t xml:space="preserve"> </w:t>
            </w:r>
            <w:r>
              <w:rPr>
                <w:sz w:val="20"/>
              </w:rPr>
              <w:t>GA;</w:t>
            </w:r>
            <w:r>
              <w:rPr>
                <w:spacing w:val="-3"/>
                <w:sz w:val="20"/>
              </w:rPr>
              <w:t xml:space="preserve"> </w:t>
            </w:r>
            <w:r>
              <w:rPr>
                <w:sz w:val="20"/>
              </w:rPr>
              <w:t>SILMW</w:t>
            </w:r>
            <w:r>
              <w:rPr>
                <w:spacing w:val="-4"/>
                <w:sz w:val="20"/>
              </w:rPr>
              <w:t xml:space="preserve"> </w:t>
            </w:r>
            <w:r>
              <w:rPr>
                <w:spacing w:val="-5"/>
                <w:sz w:val="20"/>
              </w:rPr>
              <w:t>HS</w:t>
            </w:r>
          </w:p>
          <w:p w14:paraId="60746D56" w14:textId="77777777" w:rsidR="00F62E01" w:rsidRDefault="00646DA3">
            <w:pPr>
              <w:pStyle w:val="TableParagraph"/>
              <w:spacing w:before="19" w:line="259" w:lineRule="auto"/>
              <w:ind w:left="106" w:right="104"/>
              <w:rPr>
                <w:sz w:val="20"/>
              </w:rPr>
            </w:pPr>
            <w:r>
              <w:rPr>
                <w:sz w:val="20"/>
              </w:rPr>
              <w:t>RA/Program Asst.;</w:t>
            </w:r>
            <w:r>
              <w:rPr>
                <w:spacing w:val="40"/>
                <w:sz w:val="20"/>
              </w:rPr>
              <w:t xml:space="preserve"> </w:t>
            </w:r>
            <w:r>
              <w:rPr>
                <w:sz w:val="20"/>
              </w:rPr>
              <w:t>NaTakallam Tutorials and Refugee Voices; Persian Cultural Events;</w:t>
            </w:r>
            <w:r>
              <w:rPr>
                <w:spacing w:val="40"/>
                <w:sz w:val="20"/>
              </w:rPr>
              <w:t xml:space="preserve"> </w:t>
            </w:r>
            <w:r>
              <w:rPr>
                <w:sz w:val="20"/>
              </w:rPr>
              <w:t>Turkish Studies and Cultural Events; Persian</w:t>
            </w:r>
            <w:r>
              <w:rPr>
                <w:spacing w:val="-5"/>
                <w:sz w:val="20"/>
              </w:rPr>
              <w:t xml:space="preserve"> </w:t>
            </w:r>
            <w:r>
              <w:rPr>
                <w:sz w:val="20"/>
              </w:rPr>
              <w:t>Cultural</w:t>
            </w:r>
            <w:r>
              <w:rPr>
                <w:spacing w:val="-4"/>
                <w:sz w:val="20"/>
              </w:rPr>
              <w:t xml:space="preserve"> </w:t>
            </w:r>
            <w:r>
              <w:rPr>
                <w:sz w:val="20"/>
              </w:rPr>
              <w:t>Events;</w:t>
            </w:r>
            <w:r>
              <w:rPr>
                <w:spacing w:val="-3"/>
                <w:sz w:val="20"/>
              </w:rPr>
              <w:t xml:space="preserve"> </w:t>
            </w:r>
            <w:r>
              <w:rPr>
                <w:sz w:val="20"/>
              </w:rPr>
              <w:t>Linguistic</w:t>
            </w:r>
            <w:r>
              <w:rPr>
                <w:spacing w:val="-5"/>
                <w:sz w:val="20"/>
              </w:rPr>
              <w:t xml:space="preserve"> </w:t>
            </w:r>
            <w:r>
              <w:rPr>
                <w:sz w:val="20"/>
              </w:rPr>
              <w:t>and</w:t>
            </w:r>
            <w:r>
              <w:rPr>
                <w:spacing w:val="-9"/>
                <w:sz w:val="20"/>
              </w:rPr>
              <w:t xml:space="preserve"> </w:t>
            </w:r>
            <w:r>
              <w:rPr>
                <w:sz w:val="20"/>
              </w:rPr>
              <w:t>Cultural</w:t>
            </w:r>
            <w:r>
              <w:rPr>
                <w:spacing w:val="-4"/>
                <w:sz w:val="20"/>
              </w:rPr>
              <w:t xml:space="preserve"> </w:t>
            </w:r>
            <w:r>
              <w:rPr>
                <w:sz w:val="20"/>
              </w:rPr>
              <w:t>Immersion</w:t>
            </w:r>
            <w:r>
              <w:rPr>
                <w:spacing w:val="-4"/>
                <w:sz w:val="20"/>
              </w:rPr>
              <w:t xml:space="preserve"> </w:t>
            </w:r>
            <w:r>
              <w:rPr>
                <w:sz w:val="20"/>
              </w:rPr>
              <w:t>Trips to Chicago</w:t>
            </w:r>
          </w:p>
        </w:tc>
        <w:tc>
          <w:tcPr>
            <w:tcW w:w="2129" w:type="dxa"/>
            <w:vMerge/>
            <w:tcBorders>
              <w:top w:val="nil"/>
            </w:tcBorders>
          </w:tcPr>
          <w:p w14:paraId="60746D57" w14:textId="77777777" w:rsidR="00F62E01" w:rsidRDefault="00F62E01">
            <w:pPr>
              <w:rPr>
                <w:sz w:val="2"/>
                <w:szCs w:val="2"/>
              </w:rPr>
            </w:pPr>
          </w:p>
        </w:tc>
      </w:tr>
      <w:tr w:rsidR="00F62E01" w14:paraId="60746D5D" w14:textId="77777777">
        <w:trPr>
          <w:trHeight w:val="410"/>
        </w:trPr>
        <w:tc>
          <w:tcPr>
            <w:tcW w:w="1585" w:type="dxa"/>
            <w:vMerge w:val="restart"/>
            <w:tcBorders>
              <w:bottom w:val="nil"/>
            </w:tcBorders>
          </w:tcPr>
          <w:p w14:paraId="60746D59" w14:textId="77777777" w:rsidR="00F62E01" w:rsidRDefault="00646DA3">
            <w:pPr>
              <w:pStyle w:val="TableParagraph"/>
              <w:spacing w:line="192" w:lineRule="auto"/>
              <w:ind w:left="223" w:right="253"/>
            </w:pPr>
            <w:r>
              <w:t xml:space="preserve">Events and </w:t>
            </w:r>
            <w:r>
              <w:rPr>
                <w:spacing w:val="-4"/>
              </w:rPr>
              <w:t xml:space="preserve">New </w:t>
            </w:r>
            <w:r>
              <w:t xml:space="preserve">Courses on </w:t>
            </w:r>
            <w:r>
              <w:rPr>
                <w:spacing w:val="-2"/>
              </w:rPr>
              <w:t>Diverse Perspectives</w:t>
            </w:r>
          </w:p>
        </w:tc>
        <w:tc>
          <w:tcPr>
            <w:tcW w:w="5560" w:type="dxa"/>
            <w:gridSpan w:val="4"/>
          </w:tcPr>
          <w:p w14:paraId="60746D5A" w14:textId="77777777" w:rsidR="00F62E01" w:rsidRDefault="00646DA3">
            <w:pPr>
              <w:pStyle w:val="TableParagraph"/>
              <w:spacing w:before="4"/>
              <w:ind w:left="106"/>
              <w:rPr>
                <w:sz w:val="20"/>
              </w:rPr>
            </w:pPr>
            <w:r>
              <w:rPr>
                <w:sz w:val="20"/>
              </w:rPr>
              <w:t>Film</w:t>
            </w:r>
            <w:r>
              <w:rPr>
                <w:spacing w:val="-3"/>
                <w:sz w:val="20"/>
              </w:rPr>
              <w:t xml:space="preserve"> </w:t>
            </w:r>
            <w:r>
              <w:rPr>
                <w:sz w:val="20"/>
              </w:rPr>
              <w:t>Series;</w:t>
            </w:r>
            <w:r>
              <w:rPr>
                <w:spacing w:val="-5"/>
                <w:sz w:val="20"/>
              </w:rPr>
              <w:t xml:space="preserve"> </w:t>
            </w:r>
            <w:r>
              <w:rPr>
                <w:sz w:val="20"/>
              </w:rPr>
              <w:t>PAWAC</w:t>
            </w:r>
            <w:r>
              <w:rPr>
                <w:spacing w:val="-4"/>
                <w:sz w:val="20"/>
              </w:rPr>
              <w:t xml:space="preserve"> </w:t>
            </w:r>
            <w:r>
              <w:rPr>
                <w:sz w:val="20"/>
              </w:rPr>
              <w:t>Lecture</w:t>
            </w:r>
            <w:r>
              <w:rPr>
                <w:spacing w:val="-3"/>
                <w:sz w:val="20"/>
              </w:rPr>
              <w:t xml:space="preserve"> </w:t>
            </w:r>
            <w:r>
              <w:rPr>
                <w:sz w:val="20"/>
              </w:rPr>
              <w:t>Series;</w:t>
            </w:r>
            <w:r>
              <w:rPr>
                <w:spacing w:val="-2"/>
                <w:sz w:val="20"/>
              </w:rPr>
              <w:t xml:space="preserve"> </w:t>
            </w:r>
            <w:r>
              <w:rPr>
                <w:sz w:val="20"/>
              </w:rPr>
              <w:t>IGI</w:t>
            </w:r>
            <w:r>
              <w:rPr>
                <w:spacing w:val="-6"/>
                <w:sz w:val="20"/>
              </w:rPr>
              <w:t xml:space="preserve"> </w:t>
            </w:r>
            <w:r>
              <w:rPr>
                <w:sz w:val="20"/>
              </w:rPr>
              <w:t>Global</w:t>
            </w:r>
            <w:r>
              <w:rPr>
                <w:spacing w:val="-6"/>
                <w:sz w:val="20"/>
              </w:rPr>
              <w:t xml:space="preserve"> </w:t>
            </w:r>
            <w:r>
              <w:rPr>
                <w:spacing w:val="-2"/>
                <w:sz w:val="20"/>
              </w:rPr>
              <w:t>Challenges</w:t>
            </w:r>
          </w:p>
        </w:tc>
        <w:tc>
          <w:tcPr>
            <w:tcW w:w="2129" w:type="dxa"/>
            <w:vMerge w:val="restart"/>
            <w:tcBorders>
              <w:bottom w:val="nil"/>
            </w:tcBorders>
          </w:tcPr>
          <w:p w14:paraId="60746D5B" w14:textId="77777777" w:rsidR="00F62E01" w:rsidRDefault="00646DA3">
            <w:pPr>
              <w:pStyle w:val="TableParagraph"/>
              <w:spacing w:before="4" w:line="259" w:lineRule="auto"/>
              <w:ind w:left="104" w:right="96"/>
              <w:rPr>
                <w:sz w:val="20"/>
              </w:rPr>
            </w:pPr>
            <w:r>
              <w:rPr>
                <w:sz w:val="20"/>
              </w:rPr>
              <w:t>Increased UIUC students,</w:t>
            </w:r>
            <w:r>
              <w:rPr>
                <w:spacing w:val="-13"/>
                <w:sz w:val="20"/>
              </w:rPr>
              <w:t xml:space="preserve"> </w:t>
            </w:r>
            <w:r>
              <w:rPr>
                <w:sz w:val="20"/>
              </w:rPr>
              <w:t>members</w:t>
            </w:r>
            <w:r>
              <w:rPr>
                <w:spacing w:val="-12"/>
                <w:sz w:val="20"/>
              </w:rPr>
              <w:t xml:space="preserve"> </w:t>
            </w:r>
            <w:r>
              <w:rPr>
                <w:sz w:val="20"/>
              </w:rPr>
              <w:t>of Illinois communities and general public</w:t>
            </w:r>
          </w:p>
          <w:p w14:paraId="60746D5C" w14:textId="77777777" w:rsidR="00F62E01" w:rsidRDefault="00646DA3">
            <w:pPr>
              <w:pStyle w:val="TableParagraph"/>
              <w:spacing w:line="222" w:lineRule="exact"/>
              <w:ind w:left="104"/>
              <w:rPr>
                <w:sz w:val="20"/>
              </w:rPr>
            </w:pPr>
            <w:r>
              <w:rPr>
                <w:sz w:val="20"/>
              </w:rPr>
              <w:t>nationwide</w:t>
            </w:r>
            <w:r>
              <w:rPr>
                <w:spacing w:val="-2"/>
                <w:sz w:val="20"/>
              </w:rPr>
              <w:t xml:space="preserve"> </w:t>
            </w:r>
            <w:r>
              <w:rPr>
                <w:sz w:val="20"/>
              </w:rPr>
              <w:t xml:space="preserve">and </w:t>
            </w:r>
            <w:r>
              <w:rPr>
                <w:spacing w:val="-4"/>
                <w:sz w:val="20"/>
              </w:rPr>
              <w:t>gain</w:t>
            </w:r>
          </w:p>
        </w:tc>
      </w:tr>
      <w:tr w:rsidR="00F62E01" w14:paraId="60746D61" w14:textId="77777777">
        <w:trPr>
          <w:trHeight w:val="819"/>
        </w:trPr>
        <w:tc>
          <w:tcPr>
            <w:tcW w:w="1585" w:type="dxa"/>
            <w:vMerge/>
            <w:tcBorders>
              <w:top w:val="nil"/>
              <w:bottom w:val="nil"/>
            </w:tcBorders>
          </w:tcPr>
          <w:p w14:paraId="60746D5E" w14:textId="77777777" w:rsidR="00F62E01" w:rsidRDefault="00F62E01">
            <w:pPr>
              <w:rPr>
                <w:sz w:val="2"/>
                <w:szCs w:val="2"/>
              </w:rPr>
            </w:pPr>
          </w:p>
        </w:tc>
        <w:tc>
          <w:tcPr>
            <w:tcW w:w="5560" w:type="dxa"/>
            <w:gridSpan w:val="4"/>
            <w:tcBorders>
              <w:bottom w:val="nil"/>
            </w:tcBorders>
          </w:tcPr>
          <w:p w14:paraId="60746D5F" w14:textId="77777777" w:rsidR="00F62E01" w:rsidRDefault="00646DA3">
            <w:pPr>
              <w:pStyle w:val="TableParagraph"/>
              <w:spacing w:line="259" w:lineRule="auto"/>
              <w:ind w:left="106"/>
              <w:rPr>
                <w:sz w:val="20"/>
              </w:rPr>
            </w:pPr>
            <w:r>
              <w:rPr>
                <w:sz w:val="20"/>
              </w:rPr>
              <w:t>Lecture</w:t>
            </w:r>
            <w:r>
              <w:rPr>
                <w:spacing w:val="-7"/>
                <w:sz w:val="20"/>
              </w:rPr>
              <w:t xml:space="preserve"> </w:t>
            </w:r>
            <w:r>
              <w:rPr>
                <w:sz w:val="20"/>
              </w:rPr>
              <w:t>Series;</w:t>
            </w:r>
            <w:r>
              <w:rPr>
                <w:spacing w:val="-6"/>
                <w:sz w:val="20"/>
              </w:rPr>
              <w:t xml:space="preserve"> </w:t>
            </w:r>
            <w:r>
              <w:rPr>
                <w:sz w:val="20"/>
              </w:rPr>
              <w:t>IGL-SLCL</w:t>
            </w:r>
            <w:r>
              <w:rPr>
                <w:spacing w:val="-9"/>
                <w:sz w:val="20"/>
              </w:rPr>
              <w:t xml:space="preserve"> </w:t>
            </w:r>
            <w:r>
              <w:rPr>
                <w:sz w:val="20"/>
              </w:rPr>
              <w:t>Conference;</w:t>
            </w:r>
            <w:r>
              <w:rPr>
                <w:spacing w:val="-6"/>
                <w:sz w:val="20"/>
              </w:rPr>
              <w:t xml:space="preserve"> </w:t>
            </w:r>
            <w:r>
              <w:rPr>
                <w:sz w:val="20"/>
              </w:rPr>
              <w:t>Armenian</w:t>
            </w:r>
            <w:r>
              <w:rPr>
                <w:spacing w:val="-7"/>
                <w:sz w:val="20"/>
              </w:rPr>
              <w:t xml:space="preserve"> </w:t>
            </w:r>
            <w:r>
              <w:rPr>
                <w:sz w:val="20"/>
              </w:rPr>
              <w:t>Studies;</w:t>
            </w:r>
            <w:r>
              <w:rPr>
                <w:spacing w:val="-6"/>
                <w:sz w:val="20"/>
              </w:rPr>
              <w:t xml:space="preserve"> </w:t>
            </w:r>
            <w:r>
              <w:rPr>
                <w:sz w:val="20"/>
              </w:rPr>
              <w:t>LAS Global Classroom</w:t>
            </w:r>
          </w:p>
        </w:tc>
        <w:tc>
          <w:tcPr>
            <w:tcW w:w="2129" w:type="dxa"/>
            <w:vMerge/>
            <w:tcBorders>
              <w:top w:val="nil"/>
              <w:bottom w:val="nil"/>
            </w:tcBorders>
          </w:tcPr>
          <w:p w14:paraId="60746D60" w14:textId="77777777" w:rsidR="00F62E01" w:rsidRDefault="00F62E01">
            <w:pPr>
              <w:rPr>
                <w:sz w:val="2"/>
                <w:szCs w:val="2"/>
              </w:rPr>
            </w:pPr>
          </w:p>
        </w:tc>
      </w:tr>
      <w:tr w:rsidR="00F62E01" w14:paraId="60746D65" w14:textId="77777777">
        <w:trPr>
          <w:trHeight w:val="247"/>
        </w:trPr>
        <w:tc>
          <w:tcPr>
            <w:tcW w:w="1585" w:type="dxa"/>
            <w:tcBorders>
              <w:top w:val="nil"/>
              <w:bottom w:val="nil"/>
            </w:tcBorders>
          </w:tcPr>
          <w:p w14:paraId="60746D62" w14:textId="77777777" w:rsidR="00F62E01" w:rsidRDefault="00F62E01">
            <w:pPr>
              <w:pStyle w:val="TableParagraph"/>
              <w:ind w:left="0"/>
              <w:rPr>
                <w:sz w:val="18"/>
              </w:rPr>
            </w:pPr>
          </w:p>
        </w:tc>
        <w:tc>
          <w:tcPr>
            <w:tcW w:w="5560" w:type="dxa"/>
            <w:gridSpan w:val="4"/>
            <w:tcBorders>
              <w:top w:val="nil"/>
              <w:bottom w:val="nil"/>
            </w:tcBorders>
          </w:tcPr>
          <w:p w14:paraId="60746D63" w14:textId="77777777" w:rsidR="00F62E01" w:rsidRDefault="00F62E01">
            <w:pPr>
              <w:pStyle w:val="TableParagraph"/>
              <w:ind w:left="0"/>
              <w:rPr>
                <w:sz w:val="18"/>
              </w:rPr>
            </w:pPr>
          </w:p>
        </w:tc>
        <w:tc>
          <w:tcPr>
            <w:tcW w:w="2129" w:type="dxa"/>
            <w:tcBorders>
              <w:top w:val="nil"/>
              <w:bottom w:val="nil"/>
            </w:tcBorders>
          </w:tcPr>
          <w:p w14:paraId="60746D64" w14:textId="77777777" w:rsidR="00F62E01" w:rsidRDefault="00646DA3">
            <w:pPr>
              <w:pStyle w:val="TableParagraph"/>
              <w:spacing w:before="5" w:line="223" w:lineRule="exact"/>
              <w:ind w:left="104"/>
              <w:rPr>
                <w:sz w:val="20"/>
              </w:rPr>
            </w:pPr>
            <w:r>
              <w:rPr>
                <w:sz w:val="20"/>
              </w:rPr>
              <w:t>knowledge</w:t>
            </w:r>
            <w:r>
              <w:rPr>
                <w:spacing w:val="-6"/>
                <w:sz w:val="20"/>
              </w:rPr>
              <w:t xml:space="preserve"> </w:t>
            </w:r>
            <w:r>
              <w:rPr>
                <w:sz w:val="20"/>
              </w:rPr>
              <w:t>of</w:t>
            </w:r>
            <w:r>
              <w:rPr>
                <w:spacing w:val="-3"/>
                <w:sz w:val="20"/>
              </w:rPr>
              <w:t xml:space="preserve"> </w:t>
            </w:r>
            <w:r>
              <w:rPr>
                <w:spacing w:val="-5"/>
                <w:sz w:val="20"/>
              </w:rPr>
              <w:t>the</w:t>
            </w:r>
          </w:p>
        </w:tc>
      </w:tr>
      <w:tr w:rsidR="00F62E01" w14:paraId="60746D69" w14:textId="77777777">
        <w:trPr>
          <w:trHeight w:val="410"/>
        </w:trPr>
        <w:tc>
          <w:tcPr>
            <w:tcW w:w="1585" w:type="dxa"/>
            <w:tcBorders>
              <w:top w:val="nil"/>
              <w:bottom w:val="nil"/>
            </w:tcBorders>
          </w:tcPr>
          <w:p w14:paraId="60746D66" w14:textId="77777777" w:rsidR="00F62E01" w:rsidRDefault="00F62E01">
            <w:pPr>
              <w:pStyle w:val="TableParagraph"/>
              <w:ind w:left="0"/>
              <w:rPr>
                <w:sz w:val="20"/>
              </w:rPr>
            </w:pPr>
          </w:p>
        </w:tc>
        <w:tc>
          <w:tcPr>
            <w:tcW w:w="5560" w:type="dxa"/>
            <w:gridSpan w:val="4"/>
            <w:tcBorders>
              <w:top w:val="nil"/>
            </w:tcBorders>
          </w:tcPr>
          <w:p w14:paraId="60746D67" w14:textId="77777777" w:rsidR="00F62E01" w:rsidRDefault="00F62E01">
            <w:pPr>
              <w:pStyle w:val="TableParagraph"/>
              <w:ind w:left="0"/>
              <w:rPr>
                <w:sz w:val="20"/>
              </w:rPr>
            </w:pPr>
          </w:p>
        </w:tc>
        <w:tc>
          <w:tcPr>
            <w:tcW w:w="2129" w:type="dxa"/>
            <w:tcBorders>
              <w:top w:val="nil"/>
              <w:bottom w:val="nil"/>
            </w:tcBorders>
          </w:tcPr>
          <w:p w14:paraId="60746D68" w14:textId="77777777" w:rsidR="00F62E01" w:rsidRDefault="00646DA3">
            <w:pPr>
              <w:pStyle w:val="TableParagraph"/>
              <w:spacing w:before="4"/>
              <w:ind w:left="104"/>
              <w:rPr>
                <w:sz w:val="20"/>
              </w:rPr>
            </w:pPr>
            <w:r>
              <w:rPr>
                <w:spacing w:val="-4"/>
                <w:sz w:val="20"/>
              </w:rPr>
              <w:t>MENA</w:t>
            </w:r>
          </w:p>
        </w:tc>
      </w:tr>
      <w:tr w:rsidR="00F62E01" w14:paraId="60746D6E" w14:textId="77777777">
        <w:trPr>
          <w:trHeight w:val="242"/>
        </w:trPr>
        <w:tc>
          <w:tcPr>
            <w:tcW w:w="1585" w:type="dxa"/>
            <w:tcBorders>
              <w:top w:val="nil"/>
              <w:bottom w:val="nil"/>
            </w:tcBorders>
          </w:tcPr>
          <w:p w14:paraId="60746D6A" w14:textId="77777777" w:rsidR="00F62E01" w:rsidRDefault="00F62E01">
            <w:pPr>
              <w:pStyle w:val="TableParagraph"/>
              <w:ind w:left="0"/>
              <w:rPr>
                <w:sz w:val="16"/>
              </w:rPr>
            </w:pPr>
          </w:p>
        </w:tc>
        <w:tc>
          <w:tcPr>
            <w:tcW w:w="1621" w:type="dxa"/>
            <w:tcBorders>
              <w:bottom w:val="nil"/>
            </w:tcBorders>
          </w:tcPr>
          <w:p w14:paraId="60746D6B" w14:textId="77777777" w:rsidR="00F62E01" w:rsidRDefault="00646DA3">
            <w:pPr>
              <w:pStyle w:val="TableParagraph"/>
              <w:spacing w:before="4" w:line="218" w:lineRule="exact"/>
              <w:ind w:left="106"/>
              <w:rPr>
                <w:sz w:val="20"/>
              </w:rPr>
            </w:pPr>
            <w:r>
              <w:rPr>
                <w:spacing w:val="-2"/>
                <w:sz w:val="20"/>
              </w:rPr>
              <w:t>Trans-Saharan</w:t>
            </w:r>
          </w:p>
        </w:tc>
        <w:tc>
          <w:tcPr>
            <w:tcW w:w="3939" w:type="dxa"/>
            <w:gridSpan w:val="3"/>
            <w:vMerge w:val="restart"/>
          </w:tcPr>
          <w:p w14:paraId="60746D6C" w14:textId="77777777" w:rsidR="00F62E01" w:rsidRDefault="00F62E01">
            <w:pPr>
              <w:pStyle w:val="TableParagraph"/>
              <w:ind w:left="0"/>
              <w:rPr>
                <w:sz w:val="20"/>
              </w:rPr>
            </w:pPr>
          </w:p>
        </w:tc>
        <w:tc>
          <w:tcPr>
            <w:tcW w:w="2129" w:type="dxa"/>
            <w:tcBorders>
              <w:top w:val="nil"/>
              <w:bottom w:val="nil"/>
            </w:tcBorders>
          </w:tcPr>
          <w:p w14:paraId="60746D6D" w14:textId="77777777" w:rsidR="00F62E01" w:rsidRDefault="00F62E01">
            <w:pPr>
              <w:pStyle w:val="TableParagraph"/>
              <w:ind w:left="0"/>
              <w:rPr>
                <w:sz w:val="16"/>
              </w:rPr>
            </w:pPr>
          </w:p>
        </w:tc>
      </w:tr>
      <w:tr w:rsidR="00F62E01" w14:paraId="60746D73" w14:textId="77777777">
        <w:trPr>
          <w:trHeight w:val="238"/>
        </w:trPr>
        <w:tc>
          <w:tcPr>
            <w:tcW w:w="1585" w:type="dxa"/>
            <w:tcBorders>
              <w:top w:val="nil"/>
              <w:bottom w:val="nil"/>
            </w:tcBorders>
          </w:tcPr>
          <w:p w14:paraId="60746D6F" w14:textId="77777777" w:rsidR="00F62E01" w:rsidRDefault="00F62E01">
            <w:pPr>
              <w:pStyle w:val="TableParagraph"/>
              <w:ind w:left="0"/>
              <w:rPr>
                <w:sz w:val="16"/>
              </w:rPr>
            </w:pPr>
          </w:p>
        </w:tc>
        <w:tc>
          <w:tcPr>
            <w:tcW w:w="1621" w:type="dxa"/>
            <w:tcBorders>
              <w:top w:val="nil"/>
              <w:bottom w:val="nil"/>
            </w:tcBorders>
          </w:tcPr>
          <w:p w14:paraId="60746D70" w14:textId="77777777" w:rsidR="00F62E01" w:rsidRDefault="00646DA3">
            <w:pPr>
              <w:pStyle w:val="TableParagraph"/>
              <w:spacing w:line="218" w:lineRule="exact"/>
              <w:ind w:left="106"/>
              <w:rPr>
                <w:sz w:val="20"/>
              </w:rPr>
            </w:pPr>
            <w:r>
              <w:rPr>
                <w:spacing w:val="-2"/>
                <w:sz w:val="20"/>
              </w:rPr>
              <w:t>Networks</w:t>
            </w:r>
          </w:p>
        </w:tc>
        <w:tc>
          <w:tcPr>
            <w:tcW w:w="3939" w:type="dxa"/>
            <w:gridSpan w:val="3"/>
            <w:vMerge/>
            <w:tcBorders>
              <w:top w:val="nil"/>
            </w:tcBorders>
          </w:tcPr>
          <w:p w14:paraId="60746D71" w14:textId="77777777" w:rsidR="00F62E01" w:rsidRDefault="00F62E01">
            <w:pPr>
              <w:rPr>
                <w:sz w:val="2"/>
                <w:szCs w:val="2"/>
              </w:rPr>
            </w:pPr>
          </w:p>
        </w:tc>
        <w:tc>
          <w:tcPr>
            <w:tcW w:w="2129" w:type="dxa"/>
            <w:tcBorders>
              <w:top w:val="nil"/>
              <w:bottom w:val="nil"/>
            </w:tcBorders>
          </w:tcPr>
          <w:p w14:paraId="60746D72" w14:textId="77777777" w:rsidR="00F62E01" w:rsidRDefault="00F62E01">
            <w:pPr>
              <w:pStyle w:val="TableParagraph"/>
              <w:ind w:left="0"/>
              <w:rPr>
                <w:sz w:val="16"/>
              </w:rPr>
            </w:pPr>
          </w:p>
        </w:tc>
      </w:tr>
      <w:tr w:rsidR="00F62E01" w14:paraId="60746D78" w14:textId="77777777">
        <w:trPr>
          <w:trHeight w:val="405"/>
        </w:trPr>
        <w:tc>
          <w:tcPr>
            <w:tcW w:w="1585" w:type="dxa"/>
            <w:tcBorders>
              <w:top w:val="nil"/>
            </w:tcBorders>
          </w:tcPr>
          <w:p w14:paraId="60746D74" w14:textId="77777777" w:rsidR="00F62E01" w:rsidRDefault="00F62E01">
            <w:pPr>
              <w:pStyle w:val="TableParagraph"/>
              <w:ind w:left="0"/>
              <w:rPr>
                <w:sz w:val="20"/>
              </w:rPr>
            </w:pPr>
          </w:p>
        </w:tc>
        <w:tc>
          <w:tcPr>
            <w:tcW w:w="1621" w:type="dxa"/>
            <w:tcBorders>
              <w:top w:val="nil"/>
            </w:tcBorders>
          </w:tcPr>
          <w:p w14:paraId="60746D75" w14:textId="77777777" w:rsidR="00F62E01" w:rsidRDefault="00646DA3">
            <w:pPr>
              <w:pStyle w:val="TableParagraph"/>
              <w:ind w:left="106"/>
              <w:rPr>
                <w:sz w:val="20"/>
              </w:rPr>
            </w:pPr>
            <w:r>
              <w:rPr>
                <w:spacing w:val="-2"/>
                <w:sz w:val="20"/>
              </w:rPr>
              <w:t>Course</w:t>
            </w:r>
          </w:p>
        </w:tc>
        <w:tc>
          <w:tcPr>
            <w:tcW w:w="3939" w:type="dxa"/>
            <w:gridSpan w:val="3"/>
            <w:vMerge/>
            <w:tcBorders>
              <w:top w:val="nil"/>
            </w:tcBorders>
          </w:tcPr>
          <w:p w14:paraId="60746D76" w14:textId="77777777" w:rsidR="00F62E01" w:rsidRDefault="00F62E01">
            <w:pPr>
              <w:rPr>
                <w:sz w:val="2"/>
                <w:szCs w:val="2"/>
              </w:rPr>
            </w:pPr>
          </w:p>
        </w:tc>
        <w:tc>
          <w:tcPr>
            <w:tcW w:w="2129" w:type="dxa"/>
            <w:tcBorders>
              <w:top w:val="nil"/>
            </w:tcBorders>
          </w:tcPr>
          <w:p w14:paraId="60746D77" w14:textId="77777777" w:rsidR="00F62E01" w:rsidRDefault="00F62E01">
            <w:pPr>
              <w:pStyle w:val="TableParagraph"/>
              <w:ind w:left="0"/>
              <w:rPr>
                <w:sz w:val="20"/>
              </w:rPr>
            </w:pPr>
          </w:p>
        </w:tc>
      </w:tr>
      <w:tr w:rsidR="00F62E01" w14:paraId="60746D7C" w14:textId="77777777">
        <w:trPr>
          <w:trHeight w:val="1402"/>
        </w:trPr>
        <w:tc>
          <w:tcPr>
            <w:tcW w:w="1585" w:type="dxa"/>
          </w:tcPr>
          <w:p w14:paraId="60746D79" w14:textId="77777777" w:rsidR="00F62E01" w:rsidRDefault="00646DA3">
            <w:pPr>
              <w:pStyle w:val="TableParagraph"/>
              <w:spacing w:line="261" w:lineRule="auto"/>
            </w:pPr>
            <w:r>
              <w:rPr>
                <w:spacing w:val="-2"/>
              </w:rPr>
              <w:t>Career Development</w:t>
            </w:r>
          </w:p>
        </w:tc>
        <w:tc>
          <w:tcPr>
            <w:tcW w:w="5560" w:type="dxa"/>
            <w:gridSpan w:val="4"/>
          </w:tcPr>
          <w:p w14:paraId="60746D7A" w14:textId="77777777" w:rsidR="00F62E01" w:rsidRDefault="00646DA3">
            <w:pPr>
              <w:pStyle w:val="TableParagraph"/>
              <w:spacing w:line="259" w:lineRule="auto"/>
              <w:ind w:left="106" w:right="104"/>
              <w:rPr>
                <w:sz w:val="20"/>
              </w:rPr>
            </w:pPr>
            <w:r>
              <w:rPr>
                <w:sz w:val="20"/>
              </w:rPr>
              <w:t>Model Arab League Team and conf in Yr 4; Career Workshops and</w:t>
            </w:r>
            <w:r>
              <w:rPr>
                <w:spacing w:val="-3"/>
                <w:sz w:val="20"/>
              </w:rPr>
              <w:t xml:space="preserve"> </w:t>
            </w:r>
            <w:r>
              <w:rPr>
                <w:sz w:val="20"/>
              </w:rPr>
              <w:t>Panels;</w:t>
            </w:r>
            <w:r>
              <w:rPr>
                <w:spacing w:val="-2"/>
                <w:sz w:val="20"/>
              </w:rPr>
              <w:t xml:space="preserve"> </w:t>
            </w:r>
            <w:r>
              <w:rPr>
                <w:sz w:val="20"/>
              </w:rPr>
              <w:t>Lecture</w:t>
            </w:r>
            <w:r>
              <w:rPr>
                <w:spacing w:val="-3"/>
                <w:sz w:val="20"/>
              </w:rPr>
              <w:t xml:space="preserve"> </w:t>
            </w:r>
            <w:r>
              <w:rPr>
                <w:sz w:val="20"/>
              </w:rPr>
              <w:t>Series</w:t>
            </w:r>
            <w:r>
              <w:rPr>
                <w:spacing w:val="-5"/>
                <w:sz w:val="20"/>
              </w:rPr>
              <w:t xml:space="preserve"> </w:t>
            </w:r>
            <w:r>
              <w:rPr>
                <w:sz w:val="20"/>
              </w:rPr>
              <w:t>on</w:t>
            </w:r>
            <w:r>
              <w:rPr>
                <w:spacing w:val="-3"/>
                <w:sz w:val="20"/>
              </w:rPr>
              <w:t xml:space="preserve"> </w:t>
            </w:r>
            <w:r>
              <w:rPr>
                <w:sz w:val="20"/>
              </w:rPr>
              <w:t>U.S.</w:t>
            </w:r>
            <w:r>
              <w:rPr>
                <w:spacing w:val="-5"/>
                <w:sz w:val="20"/>
              </w:rPr>
              <w:t xml:space="preserve"> </w:t>
            </w:r>
            <w:r>
              <w:rPr>
                <w:sz w:val="20"/>
              </w:rPr>
              <w:t>Foreign</w:t>
            </w:r>
            <w:r>
              <w:rPr>
                <w:spacing w:val="-6"/>
                <w:sz w:val="20"/>
              </w:rPr>
              <w:t xml:space="preserve"> </w:t>
            </w:r>
            <w:r>
              <w:rPr>
                <w:sz w:val="20"/>
              </w:rPr>
              <w:t>Policy;</w:t>
            </w:r>
            <w:r>
              <w:rPr>
                <w:spacing w:val="-6"/>
                <w:sz w:val="20"/>
              </w:rPr>
              <w:t xml:space="preserve"> </w:t>
            </w:r>
            <w:r>
              <w:rPr>
                <w:sz w:val="20"/>
              </w:rPr>
              <w:t>Two</w:t>
            </w:r>
            <w:r>
              <w:rPr>
                <w:spacing w:val="-3"/>
                <w:sz w:val="20"/>
              </w:rPr>
              <w:t xml:space="preserve"> </w:t>
            </w:r>
            <w:r>
              <w:rPr>
                <w:sz w:val="20"/>
              </w:rPr>
              <w:t>GAs</w:t>
            </w:r>
            <w:r>
              <w:rPr>
                <w:spacing w:val="-8"/>
                <w:sz w:val="20"/>
              </w:rPr>
              <w:t xml:space="preserve"> </w:t>
            </w:r>
            <w:r>
              <w:rPr>
                <w:sz w:val="20"/>
              </w:rPr>
              <w:t>for programming, social media and alumni network support</w:t>
            </w:r>
          </w:p>
        </w:tc>
        <w:tc>
          <w:tcPr>
            <w:tcW w:w="2129" w:type="dxa"/>
          </w:tcPr>
          <w:p w14:paraId="60746D7B" w14:textId="77777777" w:rsidR="00F62E01" w:rsidRDefault="00646DA3">
            <w:pPr>
              <w:pStyle w:val="TableParagraph"/>
              <w:spacing w:line="259" w:lineRule="auto"/>
              <w:ind w:left="104"/>
              <w:rPr>
                <w:sz w:val="20"/>
              </w:rPr>
            </w:pPr>
            <w:r>
              <w:rPr>
                <w:sz w:val="20"/>
              </w:rPr>
              <w:t>Train</w:t>
            </w:r>
            <w:r>
              <w:rPr>
                <w:spacing w:val="-13"/>
                <w:sz w:val="20"/>
              </w:rPr>
              <w:t xml:space="preserve"> </w:t>
            </w:r>
            <w:r>
              <w:rPr>
                <w:sz w:val="20"/>
              </w:rPr>
              <w:t>150</w:t>
            </w:r>
            <w:r>
              <w:rPr>
                <w:spacing w:val="-12"/>
                <w:sz w:val="20"/>
              </w:rPr>
              <w:t xml:space="preserve"> </w:t>
            </w:r>
            <w:r>
              <w:rPr>
                <w:sz w:val="20"/>
              </w:rPr>
              <w:t>students</w:t>
            </w:r>
            <w:r>
              <w:rPr>
                <w:spacing w:val="-13"/>
                <w:sz w:val="20"/>
              </w:rPr>
              <w:t xml:space="preserve"> </w:t>
            </w:r>
            <w:r>
              <w:rPr>
                <w:sz w:val="20"/>
              </w:rPr>
              <w:t xml:space="preserve">each year in career development through events and online </w:t>
            </w:r>
            <w:r>
              <w:rPr>
                <w:spacing w:val="-2"/>
                <w:sz w:val="20"/>
              </w:rPr>
              <w:t>engagements</w:t>
            </w:r>
          </w:p>
        </w:tc>
      </w:tr>
      <w:tr w:rsidR="00F62E01" w14:paraId="60746D81" w14:textId="77777777">
        <w:trPr>
          <w:trHeight w:val="1150"/>
        </w:trPr>
        <w:tc>
          <w:tcPr>
            <w:tcW w:w="1585" w:type="dxa"/>
          </w:tcPr>
          <w:p w14:paraId="60746D7D" w14:textId="77777777" w:rsidR="00F62E01" w:rsidRDefault="00646DA3">
            <w:pPr>
              <w:pStyle w:val="TableParagraph"/>
              <w:spacing w:line="184" w:lineRule="exact"/>
              <w:ind w:left="223"/>
            </w:pPr>
            <w:r>
              <w:rPr>
                <w:spacing w:val="-2"/>
              </w:rPr>
              <w:t>K-</w:t>
            </w:r>
            <w:r>
              <w:rPr>
                <w:spacing w:val="-5"/>
              </w:rPr>
              <w:t>14</w:t>
            </w:r>
          </w:p>
          <w:p w14:paraId="60746D7E" w14:textId="77777777" w:rsidR="00F62E01" w:rsidRDefault="00646DA3">
            <w:pPr>
              <w:pStyle w:val="TableParagraph"/>
              <w:spacing w:before="14" w:line="192" w:lineRule="auto"/>
              <w:ind w:left="223" w:right="265"/>
            </w:pPr>
            <w:r>
              <w:rPr>
                <w:spacing w:val="-2"/>
              </w:rPr>
              <w:t xml:space="preserve">Outreach </w:t>
            </w:r>
            <w:r>
              <w:t>and</w:t>
            </w:r>
            <w:r>
              <w:rPr>
                <w:spacing w:val="-14"/>
              </w:rPr>
              <w:t xml:space="preserve"> </w:t>
            </w:r>
            <w:r>
              <w:t xml:space="preserve">Teacher </w:t>
            </w:r>
            <w:r>
              <w:rPr>
                <w:spacing w:val="-2"/>
              </w:rPr>
              <w:t>Training</w:t>
            </w:r>
          </w:p>
        </w:tc>
        <w:tc>
          <w:tcPr>
            <w:tcW w:w="5560" w:type="dxa"/>
            <w:gridSpan w:val="4"/>
          </w:tcPr>
          <w:p w14:paraId="60746D7F" w14:textId="77777777" w:rsidR="00F62E01" w:rsidRDefault="00646DA3">
            <w:pPr>
              <w:pStyle w:val="TableParagraph"/>
              <w:spacing w:line="259" w:lineRule="auto"/>
              <w:ind w:left="106" w:right="104"/>
              <w:rPr>
                <w:sz w:val="20"/>
              </w:rPr>
            </w:pPr>
            <w:r>
              <w:rPr>
                <w:sz w:val="20"/>
              </w:rPr>
              <w:t>Spurlock Big History; IGlobal; Parkland ME Curriculum Enhancement; ME Regional Focus Group at Harper College; Middle East Teacher Workshop and Teacher Trips; MIIIE Workshops;</w:t>
            </w:r>
            <w:r>
              <w:rPr>
                <w:spacing w:val="-5"/>
                <w:sz w:val="20"/>
              </w:rPr>
              <w:t xml:space="preserve"> </w:t>
            </w:r>
            <w:r>
              <w:rPr>
                <w:sz w:val="20"/>
              </w:rPr>
              <w:t>Outreach</w:t>
            </w:r>
            <w:r>
              <w:rPr>
                <w:spacing w:val="-6"/>
                <w:sz w:val="20"/>
              </w:rPr>
              <w:t xml:space="preserve"> </w:t>
            </w:r>
            <w:r>
              <w:rPr>
                <w:sz w:val="20"/>
              </w:rPr>
              <w:t>Coordinator</w:t>
            </w:r>
            <w:r>
              <w:rPr>
                <w:spacing w:val="-4"/>
                <w:sz w:val="20"/>
              </w:rPr>
              <w:t xml:space="preserve"> </w:t>
            </w:r>
            <w:r>
              <w:rPr>
                <w:sz w:val="20"/>
              </w:rPr>
              <w:t>Outreach</w:t>
            </w:r>
            <w:r>
              <w:rPr>
                <w:spacing w:val="-6"/>
                <w:sz w:val="20"/>
              </w:rPr>
              <w:t xml:space="preserve"> </w:t>
            </w:r>
            <w:r>
              <w:rPr>
                <w:sz w:val="20"/>
              </w:rPr>
              <w:t>Visits</w:t>
            </w:r>
            <w:r>
              <w:rPr>
                <w:spacing w:val="-10"/>
                <w:sz w:val="20"/>
              </w:rPr>
              <w:t xml:space="preserve"> </w:t>
            </w:r>
            <w:r>
              <w:rPr>
                <w:sz w:val="20"/>
              </w:rPr>
              <w:t>to</w:t>
            </w:r>
            <w:r>
              <w:rPr>
                <w:spacing w:val="-5"/>
                <w:sz w:val="20"/>
              </w:rPr>
              <w:t xml:space="preserve"> </w:t>
            </w:r>
            <w:r>
              <w:rPr>
                <w:sz w:val="20"/>
              </w:rPr>
              <w:t>K-12</w:t>
            </w:r>
            <w:r>
              <w:rPr>
                <w:spacing w:val="-7"/>
                <w:sz w:val="20"/>
              </w:rPr>
              <w:t xml:space="preserve"> </w:t>
            </w:r>
            <w:r>
              <w:rPr>
                <w:sz w:val="20"/>
              </w:rPr>
              <w:t>classes</w:t>
            </w:r>
          </w:p>
        </w:tc>
        <w:tc>
          <w:tcPr>
            <w:tcW w:w="2129" w:type="dxa"/>
          </w:tcPr>
          <w:p w14:paraId="60746D80" w14:textId="77777777" w:rsidR="00F62E01" w:rsidRDefault="00646DA3">
            <w:pPr>
              <w:pStyle w:val="TableParagraph"/>
              <w:spacing w:line="259" w:lineRule="auto"/>
              <w:ind w:left="104" w:right="109"/>
              <w:rPr>
                <w:sz w:val="20"/>
              </w:rPr>
            </w:pPr>
            <w:r>
              <w:rPr>
                <w:sz w:val="20"/>
              </w:rPr>
              <w:t>25 teachers and teachers-in-training</w:t>
            </w:r>
            <w:r>
              <w:rPr>
                <w:spacing w:val="-13"/>
                <w:sz w:val="20"/>
              </w:rPr>
              <w:t xml:space="preserve"> </w:t>
            </w:r>
            <w:r>
              <w:rPr>
                <w:sz w:val="20"/>
              </w:rPr>
              <w:t>and 50 K-12 students annually receive</w:t>
            </w:r>
          </w:p>
        </w:tc>
      </w:tr>
    </w:tbl>
    <w:p w14:paraId="60746D82" w14:textId="77777777" w:rsidR="00F62E01" w:rsidRDefault="00F62E01">
      <w:pPr>
        <w:spacing w:line="259" w:lineRule="auto"/>
        <w:rPr>
          <w:sz w:val="20"/>
        </w:rPr>
        <w:sectPr w:rsidR="00F62E01">
          <w:headerReference w:type="default" r:id="rId15"/>
          <w:footerReference w:type="default" r:id="rId16"/>
          <w:pgSz w:w="12240" w:h="15840"/>
          <w:pgMar w:top="0" w:right="640" w:bottom="1200" w:left="920" w:header="0" w:footer="1010" w:gutter="0"/>
          <w:cols w:space="720"/>
        </w:sectPr>
      </w:pPr>
    </w:p>
    <w:p w14:paraId="60746D83" w14:textId="77777777" w:rsidR="00F62E01" w:rsidRDefault="00F62E01">
      <w:pPr>
        <w:pStyle w:val="BodyText"/>
        <w:rPr>
          <w:sz w:val="20"/>
        </w:rPr>
      </w:pPr>
    </w:p>
    <w:p w14:paraId="60746D84" w14:textId="77777777" w:rsidR="00F62E01" w:rsidRDefault="00F62E01">
      <w:pPr>
        <w:pStyle w:val="BodyText"/>
        <w:spacing w:before="10"/>
        <w:rPr>
          <w:sz w:val="22"/>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5"/>
        <w:gridCol w:w="5558"/>
        <w:gridCol w:w="2129"/>
      </w:tblGrid>
      <w:tr w:rsidR="00F62E01" w14:paraId="60746D88" w14:textId="77777777">
        <w:trPr>
          <w:trHeight w:val="965"/>
        </w:trPr>
        <w:tc>
          <w:tcPr>
            <w:tcW w:w="1585" w:type="dxa"/>
          </w:tcPr>
          <w:p w14:paraId="60746D85" w14:textId="77777777" w:rsidR="00F62E01" w:rsidRDefault="00F62E01">
            <w:pPr>
              <w:pStyle w:val="TableParagraph"/>
              <w:ind w:left="0"/>
            </w:pPr>
          </w:p>
        </w:tc>
        <w:tc>
          <w:tcPr>
            <w:tcW w:w="5558" w:type="dxa"/>
          </w:tcPr>
          <w:p w14:paraId="60746D86" w14:textId="77777777" w:rsidR="00F62E01" w:rsidRDefault="00F62E01">
            <w:pPr>
              <w:pStyle w:val="TableParagraph"/>
              <w:ind w:left="0"/>
            </w:pPr>
          </w:p>
        </w:tc>
        <w:tc>
          <w:tcPr>
            <w:tcW w:w="2129" w:type="dxa"/>
          </w:tcPr>
          <w:p w14:paraId="60746D87" w14:textId="77777777" w:rsidR="00F62E01" w:rsidRDefault="00646DA3">
            <w:pPr>
              <w:pStyle w:val="TableParagraph"/>
              <w:spacing w:before="4" w:line="259" w:lineRule="auto"/>
              <w:ind w:left="106" w:right="489"/>
              <w:rPr>
                <w:sz w:val="20"/>
              </w:rPr>
            </w:pPr>
            <w:r>
              <w:rPr>
                <w:sz w:val="20"/>
              </w:rPr>
              <w:t>MENA</w:t>
            </w:r>
            <w:r>
              <w:rPr>
                <w:spacing w:val="-13"/>
                <w:sz w:val="20"/>
              </w:rPr>
              <w:t xml:space="preserve"> </w:t>
            </w:r>
            <w:r>
              <w:rPr>
                <w:sz w:val="20"/>
              </w:rPr>
              <w:t xml:space="preserve">curriculum </w:t>
            </w:r>
            <w:r>
              <w:rPr>
                <w:spacing w:val="-2"/>
                <w:sz w:val="20"/>
              </w:rPr>
              <w:t>training</w:t>
            </w:r>
          </w:p>
        </w:tc>
      </w:tr>
    </w:tbl>
    <w:p w14:paraId="60746D89" w14:textId="77777777" w:rsidR="00F62E01" w:rsidRDefault="00F62E01">
      <w:pPr>
        <w:pStyle w:val="BodyText"/>
        <w:rPr>
          <w:sz w:val="20"/>
        </w:rPr>
      </w:pPr>
    </w:p>
    <w:p w14:paraId="60746D8A" w14:textId="77777777" w:rsidR="00F62E01" w:rsidRDefault="00F62E01">
      <w:pPr>
        <w:pStyle w:val="BodyText"/>
        <w:rPr>
          <w:sz w:val="20"/>
        </w:rPr>
      </w:pPr>
    </w:p>
    <w:p w14:paraId="60746D8B" w14:textId="77777777" w:rsidR="00F62E01" w:rsidRDefault="00646DA3">
      <w:pPr>
        <w:pStyle w:val="Heading2"/>
        <w:spacing w:before="215"/>
      </w:pPr>
      <w:r>
        <w:t>I-NRC</w:t>
      </w:r>
      <w:r>
        <w:rPr>
          <w:spacing w:val="-7"/>
        </w:rPr>
        <w:t xml:space="preserve"> </w:t>
      </w:r>
      <w:r>
        <w:t>2.O1.1.</w:t>
      </w:r>
      <w:r>
        <w:rPr>
          <w:spacing w:val="-5"/>
        </w:rPr>
        <w:t xml:space="preserve"> </w:t>
      </w:r>
      <w:r>
        <w:t>MENA</w:t>
      </w:r>
      <w:r>
        <w:rPr>
          <w:spacing w:val="-7"/>
        </w:rPr>
        <w:t xml:space="preserve"> </w:t>
      </w:r>
      <w:r>
        <w:t>LCTL</w:t>
      </w:r>
      <w:r>
        <w:rPr>
          <w:spacing w:val="-5"/>
        </w:rPr>
        <w:t xml:space="preserve"> </w:t>
      </w:r>
      <w:r>
        <w:t>Instruction</w:t>
      </w:r>
      <w:r>
        <w:rPr>
          <w:spacing w:val="-5"/>
        </w:rPr>
        <w:t xml:space="preserve"> </w:t>
      </w:r>
      <w:r>
        <w:t>and</w:t>
      </w:r>
      <w:r>
        <w:rPr>
          <w:spacing w:val="-6"/>
        </w:rPr>
        <w:t xml:space="preserve"> </w:t>
      </w:r>
      <w:r>
        <w:t>Pedagogy</w:t>
      </w:r>
      <w:r>
        <w:rPr>
          <w:spacing w:val="-5"/>
        </w:rPr>
        <w:t xml:space="preserve"> </w:t>
      </w:r>
      <w:r>
        <w:t>(AP1,</w:t>
      </w:r>
      <w:r>
        <w:rPr>
          <w:spacing w:val="-5"/>
        </w:rPr>
        <w:t xml:space="preserve"> </w:t>
      </w:r>
      <w:r>
        <w:rPr>
          <w:spacing w:val="-4"/>
        </w:rPr>
        <w:t>AP2)</w:t>
      </w:r>
    </w:p>
    <w:p w14:paraId="60746D8C" w14:textId="77777777" w:rsidR="00F62E01" w:rsidRDefault="00F62E01">
      <w:pPr>
        <w:pStyle w:val="BodyText"/>
        <w:spacing w:before="5"/>
        <w:rPr>
          <w:b/>
          <w:sz w:val="34"/>
        </w:rPr>
      </w:pPr>
    </w:p>
    <w:p w14:paraId="60746D8D" w14:textId="77777777" w:rsidR="00F62E01" w:rsidRDefault="00646DA3">
      <w:pPr>
        <w:pStyle w:val="BodyText"/>
        <w:spacing w:line="480" w:lineRule="auto"/>
        <w:ind w:left="520" w:right="804"/>
      </w:pPr>
      <w:r>
        <w:rPr>
          <w:b/>
        </w:rPr>
        <w:t>I-NRC</w:t>
      </w:r>
      <w:r>
        <w:rPr>
          <w:b/>
          <w:spacing w:val="-5"/>
        </w:rPr>
        <w:t xml:space="preserve"> </w:t>
      </w:r>
      <w:r>
        <w:rPr>
          <w:b/>
        </w:rPr>
        <w:t>2.O1.1.a.</w:t>
      </w:r>
      <w:r>
        <w:rPr>
          <w:b/>
          <w:spacing w:val="-3"/>
        </w:rPr>
        <w:t xml:space="preserve"> </w:t>
      </w:r>
      <w:r>
        <w:rPr>
          <w:b/>
        </w:rPr>
        <w:t>Business</w:t>
      </w:r>
      <w:r>
        <w:rPr>
          <w:b/>
          <w:spacing w:val="-5"/>
        </w:rPr>
        <w:t xml:space="preserve"> </w:t>
      </w:r>
      <w:r>
        <w:rPr>
          <w:b/>
        </w:rPr>
        <w:t>Arabic</w:t>
      </w:r>
      <w:r>
        <w:rPr>
          <w:b/>
          <w:spacing w:val="-2"/>
        </w:rPr>
        <w:t xml:space="preserve"> </w:t>
      </w:r>
      <w:r>
        <w:rPr>
          <w:b/>
        </w:rPr>
        <w:t>Online</w:t>
      </w:r>
      <w:r>
        <w:rPr>
          <w:b/>
          <w:spacing w:val="-2"/>
        </w:rPr>
        <w:t xml:space="preserve"> </w:t>
      </w:r>
      <w:r>
        <w:rPr>
          <w:b/>
        </w:rPr>
        <w:t xml:space="preserve">(AP1). </w:t>
      </w:r>
      <w:r>
        <w:t>Business</w:t>
      </w:r>
      <w:r>
        <w:rPr>
          <w:spacing w:val="-5"/>
        </w:rPr>
        <w:t xml:space="preserve"> </w:t>
      </w:r>
      <w:r>
        <w:t>Arabic</w:t>
      </w:r>
      <w:r>
        <w:rPr>
          <w:spacing w:val="-1"/>
        </w:rPr>
        <w:t xml:space="preserve"> </w:t>
      </w:r>
      <w:r>
        <w:t>was</w:t>
      </w:r>
      <w:r>
        <w:rPr>
          <w:spacing w:val="-4"/>
        </w:rPr>
        <w:t xml:space="preserve"> </w:t>
      </w:r>
      <w:r>
        <w:t>first</w:t>
      </w:r>
      <w:r>
        <w:rPr>
          <w:spacing w:val="-3"/>
        </w:rPr>
        <w:t xml:space="preserve"> </w:t>
      </w:r>
      <w:r>
        <w:t>offered</w:t>
      </w:r>
      <w:r>
        <w:rPr>
          <w:spacing w:val="-6"/>
        </w:rPr>
        <w:t xml:space="preserve"> </w:t>
      </w:r>
      <w:r>
        <w:t>in</w:t>
      </w:r>
      <w:r>
        <w:rPr>
          <w:spacing w:val="-3"/>
        </w:rPr>
        <w:t xml:space="preserve"> </w:t>
      </w:r>
      <w:r>
        <w:t>Summer 2016 and has been successfully offered three times since then. Saadah will develop an online asynchronous version of this course to accommodate the schedules of students from various disciplines and to be accessi</w:t>
      </w:r>
      <w:r>
        <w:t>ble to learners outside of UIUC. (Budget A.A1.a)</w:t>
      </w:r>
    </w:p>
    <w:p w14:paraId="60746D8E" w14:textId="77777777" w:rsidR="00F62E01" w:rsidRDefault="00646DA3">
      <w:pPr>
        <w:pStyle w:val="BodyText"/>
        <w:spacing w:before="1" w:line="480" w:lineRule="auto"/>
        <w:ind w:left="520" w:right="1136"/>
      </w:pPr>
      <w:r>
        <w:rPr>
          <w:b/>
        </w:rPr>
        <w:t xml:space="preserve">I-NRC 2.O1.b. Advanced Hebrew Instruction (AP1). </w:t>
      </w:r>
      <w:r>
        <w:t>As the number of enrollments in beginning</w:t>
      </w:r>
      <w:r>
        <w:rPr>
          <w:spacing w:val="-3"/>
        </w:rPr>
        <w:t xml:space="preserve"> </w:t>
      </w:r>
      <w:r>
        <w:t>and</w:t>
      </w:r>
      <w:r>
        <w:rPr>
          <w:spacing w:val="-8"/>
        </w:rPr>
        <w:t xml:space="preserve"> </w:t>
      </w:r>
      <w:r>
        <w:t>intermediate</w:t>
      </w:r>
      <w:r>
        <w:rPr>
          <w:spacing w:val="-2"/>
        </w:rPr>
        <w:t xml:space="preserve"> </w:t>
      </w:r>
      <w:r>
        <w:t>Hebrew</w:t>
      </w:r>
      <w:r>
        <w:rPr>
          <w:spacing w:val="-5"/>
        </w:rPr>
        <w:t xml:space="preserve"> </w:t>
      </w:r>
      <w:r>
        <w:t>continues</w:t>
      </w:r>
      <w:r>
        <w:rPr>
          <w:spacing w:val="-5"/>
        </w:rPr>
        <w:t xml:space="preserve"> </w:t>
      </w:r>
      <w:r>
        <w:t>to</w:t>
      </w:r>
      <w:r>
        <w:rPr>
          <w:spacing w:val="-3"/>
        </w:rPr>
        <w:t xml:space="preserve"> </w:t>
      </w:r>
      <w:r>
        <w:t>increase</w:t>
      </w:r>
      <w:r>
        <w:rPr>
          <w:spacing w:val="-2"/>
        </w:rPr>
        <w:t xml:space="preserve"> </w:t>
      </w:r>
      <w:r>
        <w:t>as</w:t>
      </w:r>
      <w:r>
        <w:rPr>
          <w:spacing w:val="-5"/>
        </w:rPr>
        <w:t xml:space="preserve"> </w:t>
      </w:r>
      <w:r>
        <w:t>mentioned</w:t>
      </w:r>
      <w:r>
        <w:rPr>
          <w:spacing w:val="-3"/>
        </w:rPr>
        <w:t xml:space="preserve"> </w:t>
      </w:r>
      <w:r>
        <w:t>in</w:t>
      </w:r>
      <w:r>
        <w:rPr>
          <w:spacing w:val="-3"/>
        </w:rPr>
        <w:t xml:space="preserve"> </w:t>
      </w:r>
      <w:r>
        <w:t>§G.1.a.,</w:t>
      </w:r>
      <w:r>
        <w:rPr>
          <w:spacing w:val="-8"/>
        </w:rPr>
        <w:t xml:space="preserve"> </w:t>
      </w:r>
      <w:r>
        <w:t>advanced courses will continue to be offered.</w:t>
      </w:r>
      <w:r>
        <w:t xml:space="preserve"> CSAMES will contribute to the instructional costs of advanced Hebrew in Years 1-4. The advanced instructor may also develop courses to offer through the BTAA system to accommodate students outside of UIUC.</w:t>
      </w:r>
      <w:r>
        <w:rPr>
          <w:spacing w:val="40"/>
        </w:rPr>
        <w:t xml:space="preserve"> </w:t>
      </w:r>
      <w:r>
        <w:t xml:space="preserve">This continued instruction contributes to UIUC’s </w:t>
      </w:r>
      <w:r>
        <w:t>long-term plan to hire a permanent Director of Hebrew (Budget A.A1.b)</w:t>
      </w:r>
    </w:p>
    <w:p w14:paraId="60746D8F" w14:textId="77777777" w:rsidR="00F62E01" w:rsidRDefault="00646DA3">
      <w:pPr>
        <w:pStyle w:val="BodyText"/>
        <w:spacing w:before="161" w:line="480" w:lineRule="auto"/>
        <w:ind w:left="520" w:right="804"/>
      </w:pPr>
      <w:r>
        <w:rPr>
          <w:b/>
        </w:rPr>
        <w:t xml:space="preserve">1-NRC 2.O1.c. New Online Turkish Course (AP1). </w:t>
      </w:r>
      <w:r>
        <w:t>In collaboration with the Yunus Emre Institute, Dr. Ozcan will develop a new online Turkish culture course. The course builds on the succes</w:t>
      </w:r>
      <w:r>
        <w:t>sful</w:t>
      </w:r>
      <w:r>
        <w:rPr>
          <w:spacing w:val="-3"/>
        </w:rPr>
        <w:t xml:space="preserve"> </w:t>
      </w:r>
      <w:r>
        <w:t>collaboration</w:t>
      </w:r>
      <w:r>
        <w:rPr>
          <w:spacing w:val="-4"/>
        </w:rPr>
        <w:t xml:space="preserve"> </w:t>
      </w:r>
      <w:r>
        <w:t>of</w:t>
      </w:r>
      <w:r>
        <w:rPr>
          <w:spacing w:val="-4"/>
        </w:rPr>
        <w:t xml:space="preserve"> </w:t>
      </w:r>
      <w:r>
        <w:t>online</w:t>
      </w:r>
      <w:r>
        <w:rPr>
          <w:spacing w:val="-3"/>
        </w:rPr>
        <w:t xml:space="preserve"> </w:t>
      </w:r>
      <w:r>
        <w:t>events</w:t>
      </w:r>
      <w:r>
        <w:rPr>
          <w:spacing w:val="-5"/>
        </w:rPr>
        <w:t xml:space="preserve"> </w:t>
      </w:r>
      <w:r>
        <w:t>on</w:t>
      </w:r>
      <w:r>
        <w:rPr>
          <w:spacing w:val="-4"/>
        </w:rPr>
        <w:t xml:space="preserve"> </w:t>
      </w:r>
      <w:r>
        <w:t>Turkish</w:t>
      </w:r>
      <w:r>
        <w:rPr>
          <w:spacing w:val="-4"/>
        </w:rPr>
        <w:t xml:space="preserve"> </w:t>
      </w:r>
      <w:r>
        <w:t>music,</w:t>
      </w:r>
      <w:r>
        <w:rPr>
          <w:spacing w:val="-4"/>
        </w:rPr>
        <w:t xml:space="preserve"> </w:t>
      </w:r>
      <w:r>
        <w:t>cuisine,</w:t>
      </w:r>
      <w:r>
        <w:rPr>
          <w:spacing w:val="-4"/>
        </w:rPr>
        <w:t xml:space="preserve"> </w:t>
      </w:r>
      <w:r>
        <w:t>archeology,</w:t>
      </w:r>
      <w:r>
        <w:rPr>
          <w:spacing w:val="-4"/>
        </w:rPr>
        <w:t xml:space="preserve"> </w:t>
      </w:r>
      <w:r>
        <w:t>and</w:t>
      </w:r>
      <w:r>
        <w:rPr>
          <w:spacing w:val="-8"/>
        </w:rPr>
        <w:t xml:space="preserve"> </w:t>
      </w:r>
      <w:r>
        <w:t>cinema</w:t>
      </w:r>
      <w:r>
        <w:rPr>
          <w:spacing w:val="-3"/>
        </w:rPr>
        <w:t xml:space="preserve"> </w:t>
      </w:r>
      <w:r>
        <w:t>that were held in 2021. (Budget A.A1.c)</w:t>
      </w:r>
    </w:p>
    <w:p w14:paraId="60746D90" w14:textId="77777777" w:rsidR="00F62E01" w:rsidRDefault="00646DA3">
      <w:pPr>
        <w:spacing w:before="161" w:line="456" w:lineRule="auto"/>
        <w:ind w:left="520" w:right="804"/>
        <w:rPr>
          <w:sz w:val="24"/>
        </w:rPr>
      </w:pPr>
      <w:r>
        <w:rPr>
          <w:b/>
          <w:sz w:val="24"/>
        </w:rPr>
        <w:t xml:space="preserve">I-NRC 2.O1.1.d. Advanced Tutorials for Arabic, Persian and Turkish (AP1). </w:t>
      </w:r>
      <w:r>
        <w:rPr>
          <w:sz w:val="24"/>
        </w:rPr>
        <w:t>Language fellow</w:t>
      </w:r>
      <w:r>
        <w:rPr>
          <w:spacing w:val="-5"/>
          <w:sz w:val="24"/>
        </w:rPr>
        <w:t xml:space="preserve"> </w:t>
      </w:r>
      <w:r>
        <w:rPr>
          <w:sz w:val="24"/>
        </w:rPr>
        <w:t>and</w:t>
      </w:r>
      <w:r>
        <w:rPr>
          <w:spacing w:val="-3"/>
          <w:sz w:val="24"/>
        </w:rPr>
        <w:t xml:space="preserve"> </w:t>
      </w:r>
      <w:r>
        <w:rPr>
          <w:sz w:val="24"/>
        </w:rPr>
        <w:t>other</w:t>
      </w:r>
      <w:r>
        <w:rPr>
          <w:spacing w:val="-3"/>
          <w:sz w:val="24"/>
        </w:rPr>
        <w:t xml:space="preserve"> </w:t>
      </w:r>
      <w:r>
        <w:rPr>
          <w:sz w:val="24"/>
        </w:rPr>
        <w:t>advanced</w:t>
      </w:r>
      <w:r>
        <w:rPr>
          <w:spacing w:val="-3"/>
          <w:sz w:val="24"/>
        </w:rPr>
        <w:t xml:space="preserve"> </w:t>
      </w:r>
      <w:r>
        <w:rPr>
          <w:sz w:val="24"/>
        </w:rPr>
        <w:t>students</w:t>
      </w:r>
      <w:r>
        <w:rPr>
          <w:spacing w:val="-5"/>
          <w:sz w:val="24"/>
        </w:rPr>
        <w:t xml:space="preserve"> </w:t>
      </w:r>
      <w:r>
        <w:rPr>
          <w:sz w:val="24"/>
        </w:rPr>
        <w:t>may need</w:t>
      </w:r>
      <w:r>
        <w:rPr>
          <w:spacing w:val="-3"/>
          <w:sz w:val="24"/>
        </w:rPr>
        <w:t xml:space="preserve"> </w:t>
      </w:r>
      <w:r>
        <w:rPr>
          <w:sz w:val="24"/>
        </w:rPr>
        <w:t>more</w:t>
      </w:r>
      <w:r>
        <w:rPr>
          <w:spacing w:val="-2"/>
          <w:sz w:val="24"/>
        </w:rPr>
        <w:t xml:space="preserve"> </w:t>
      </w:r>
      <w:r>
        <w:rPr>
          <w:sz w:val="24"/>
        </w:rPr>
        <w:t>options</w:t>
      </w:r>
      <w:r>
        <w:rPr>
          <w:spacing w:val="-5"/>
          <w:sz w:val="24"/>
        </w:rPr>
        <w:t xml:space="preserve"> </w:t>
      </w:r>
      <w:r>
        <w:rPr>
          <w:sz w:val="24"/>
        </w:rPr>
        <w:t>for</w:t>
      </w:r>
      <w:r>
        <w:rPr>
          <w:spacing w:val="-3"/>
          <w:sz w:val="24"/>
        </w:rPr>
        <w:t xml:space="preserve"> </w:t>
      </w:r>
      <w:r>
        <w:rPr>
          <w:sz w:val="24"/>
        </w:rPr>
        <w:t>courses</w:t>
      </w:r>
      <w:r>
        <w:rPr>
          <w:spacing w:val="-5"/>
          <w:sz w:val="24"/>
        </w:rPr>
        <w:t xml:space="preserve"> </w:t>
      </w:r>
      <w:r>
        <w:rPr>
          <w:sz w:val="24"/>
        </w:rPr>
        <w:t>beyond</w:t>
      </w:r>
      <w:r>
        <w:rPr>
          <w:spacing w:val="-8"/>
          <w:sz w:val="24"/>
        </w:rPr>
        <w:t xml:space="preserve"> </w:t>
      </w:r>
      <w:r>
        <w:rPr>
          <w:sz w:val="24"/>
        </w:rPr>
        <w:t>the</w:t>
      </w:r>
      <w:r>
        <w:rPr>
          <w:spacing w:val="-2"/>
          <w:sz w:val="24"/>
        </w:rPr>
        <w:t xml:space="preserve"> </w:t>
      </w:r>
      <w:r>
        <w:rPr>
          <w:sz w:val="24"/>
        </w:rPr>
        <w:t>sequence</w:t>
      </w:r>
      <w:r>
        <w:rPr>
          <w:spacing w:val="-2"/>
          <w:sz w:val="24"/>
        </w:rPr>
        <w:t xml:space="preserve"> </w:t>
      </w:r>
      <w:r>
        <w:rPr>
          <w:sz w:val="24"/>
        </w:rPr>
        <w:t>of current offerings. In such cases, MENA LCTL instructors offer a special tutorial to</w:t>
      </w:r>
    </w:p>
    <w:p w14:paraId="60746D91" w14:textId="77777777" w:rsidR="00F62E01" w:rsidRDefault="00F62E01">
      <w:pPr>
        <w:spacing w:line="456" w:lineRule="auto"/>
        <w:rPr>
          <w:sz w:val="24"/>
        </w:rPr>
        <w:sectPr w:rsidR="00F62E01">
          <w:headerReference w:type="default" r:id="rId17"/>
          <w:footerReference w:type="default" r:id="rId18"/>
          <w:pgSz w:w="12240" w:h="15840"/>
          <w:pgMar w:top="940" w:right="640" w:bottom="1200" w:left="920" w:header="726" w:footer="1010" w:gutter="0"/>
          <w:cols w:space="720"/>
        </w:sectPr>
      </w:pPr>
    </w:p>
    <w:p w14:paraId="60746D92" w14:textId="77777777" w:rsidR="00F62E01" w:rsidRDefault="00F62E01">
      <w:pPr>
        <w:pStyle w:val="BodyText"/>
        <w:rPr>
          <w:sz w:val="20"/>
        </w:rPr>
      </w:pPr>
    </w:p>
    <w:p w14:paraId="60746D93" w14:textId="77777777" w:rsidR="00F62E01" w:rsidRDefault="00F62E01">
      <w:pPr>
        <w:pStyle w:val="BodyText"/>
        <w:spacing w:before="10"/>
        <w:rPr>
          <w:sz w:val="22"/>
        </w:rPr>
      </w:pPr>
    </w:p>
    <w:p w14:paraId="60746D94" w14:textId="77777777" w:rsidR="00F62E01" w:rsidRDefault="00646DA3">
      <w:pPr>
        <w:pStyle w:val="BodyText"/>
        <w:spacing w:line="456" w:lineRule="auto"/>
        <w:ind w:left="520" w:right="804"/>
      </w:pPr>
      <w:r>
        <w:t>accommodate</w:t>
      </w:r>
      <w:r>
        <w:rPr>
          <w:spacing w:val="-1"/>
        </w:rPr>
        <w:t xml:space="preserve"> </w:t>
      </w:r>
      <w:r>
        <w:t>the</w:t>
      </w:r>
      <w:r>
        <w:rPr>
          <w:spacing w:val="-1"/>
        </w:rPr>
        <w:t xml:space="preserve"> </w:t>
      </w:r>
      <w:r>
        <w:t>student.</w:t>
      </w:r>
      <w:r>
        <w:rPr>
          <w:spacing w:val="-6"/>
        </w:rPr>
        <w:t xml:space="preserve"> </w:t>
      </w:r>
      <w:r>
        <w:t>Tutorials</w:t>
      </w:r>
      <w:r>
        <w:rPr>
          <w:spacing w:val="-4"/>
        </w:rPr>
        <w:t xml:space="preserve"> </w:t>
      </w:r>
      <w:r>
        <w:t>offered</w:t>
      </w:r>
      <w:r>
        <w:rPr>
          <w:spacing w:val="-2"/>
        </w:rPr>
        <w:t xml:space="preserve"> </w:t>
      </w:r>
      <w:r>
        <w:t>for</w:t>
      </w:r>
      <w:r>
        <w:rPr>
          <w:spacing w:val="-2"/>
        </w:rPr>
        <w:t xml:space="preserve"> </w:t>
      </w:r>
      <w:r>
        <w:t>advanced</w:t>
      </w:r>
      <w:r>
        <w:rPr>
          <w:spacing w:val="-2"/>
        </w:rPr>
        <w:t xml:space="preserve"> </w:t>
      </w:r>
      <w:r>
        <w:t>students</w:t>
      </w:r>
      <w:r>
        <w:rPr>
          <w:spacing w:val="-4"/>
        </w:rPr>
        <w:t xml:space="preserve"> </w:t>
      </w:r>
      <w:r>
        <w:t>who</w:t>
      </w:r>
      <w:r>
        <w:rPr>
          <w:spacing w:val="-2"/>
        </w:rPr>
        <w:t xml:space="preserve"> </w:t>
      </w:r>
      <w:r>
        <w:t>may</w:t>
      </w:r>
      <w:r>
        <w:rPr>
          <w:spacing w:val="-2"/>
        </w:rPr>
        <w:t xml:space="preserve"> </w:t>
      </w:r>
      <w:r>
        <w:t>wish</w:t>
      </w:r>
      <w:r>
        <w:rPr>
          <w:spacing w:val="-2"/>
        </w:rPr>
        <w:t xml:space="preserve"> </w:t>
      </w:r>
      <w:r>
        <w:t>to</w:t>
      </w:r>
      <w:r>
        <w:rPr>
          <w:spacing w:val="-7"/>
        </w:rPr>
        <w:t xml:space="preserve"> </w:t>
      </w:r>
      <w:r>
        <w:t>focus</w:t>
      </w:r>
      <w:r>
        <w:rPr>
          <w:spacing w:val="-4"/>
        </w:rPr>
        <w:t xml:space="preserve"> </w:t>
      </w:r>
      <w:r>
        <w:t>on special topics or capstone projects in the target language. (Budget A.A1.d.)</w:t>
      </w:r>
    </w:p>
    <w:p w14:paraId="60746D95" w14:textId="77777777" w:rsidR="00F62E01" w:rsidRDefault="00646DA3">
      <w:pPr>
        <w:spacing w:line="480" w:lineRule="auto"/>
        <w:ind w:left="520" w:right="856"/>
        <w:rPr>
          <w:sz w:val="24"/>
        </w:rPr>
      </w:pPr>
      <w:r>
        <w:rPr>
          <w:b/>
          <w:sz w:val="24"/>
        </w:rPr>
        <w:t>I-NRC</w:t>
      </w:r>
      <w:r>
        <w:rPr>
          <w:b/>
          <w:spacing w:val="-5"/>
          <w:sz w:val="24"/>
        </w:rPr>
        <w:t xml:space="preserve"> </w:t>
      </w:r>
      <w:r>
        <w:rPr>
          <w:b/>
          <w:sz w:val="24"/>
        </w:rPr>
        <w:t>2.O1.1.e.</w:t>
      </w:r>
      <w:r>
        <w:rPr>
          <w:b/>
          <w:spacing w:val="-3"/>
          <w:sz w:val="24"/>
        </w:rPr>
        <w:t xml:space="preserve"> </w:t>
      </w:r>
      <w:r>
        <w:rPr>
          <w:b/>
          <w:sz w:val="24"/>
        </w:rPr>
        <w:t>Arab</w:t>
      </w:r>
      <w:r>
        <w:rPr>
          <w:b/>
          <w:spacing w:val="-5"/>
          <w:sz w:val="24"/>
        </w:rPr>
        <w:t xml:space="preserve"> </w:t>
      </w:r>
      <w:r>
        <w:rPr>
          <w:b/>
          <w:sz w:val="24"/>
        </w:rPr>
        <w:t>World</w:t>
      </w:r>
      <w:r>
        <w:rPr>
          <w:b/>
          <w:spacing w:val="-5"/>
          <w:sz w:val="24"/>
        </w:rPr>
        <w:t xml:space="preserve"> </w:t>
      </w:r>
      <w:r>
        <w:rPr>
          <w:b/>
          <w:sz w:val="24"/>
        </w:rPr>
        <w:t>and</w:t>
      </w:r>
      <w:r>
        <w:rPr>
          <w:b/>
          <w:spacing w:val="-5"/>
          <w:sz w:val="24"/>
        </w:rPr>
        <w:t xml:space="preserve"> </w:t>
      </w:r>
      <w:r>
        <w:rPr>
          <w:b/>
          <w:sz w:val="24"/>
        </w:rPr>
        <w:t>Global</w:t>
      </w:r>
      <w:r>
        <w:rPr>
          <w:b/>
          <w:spacing w:val="-3"/>
          <w:sz w:val="24"/>
        </w:rPr>
        <w:t xml:space="preserve"> </w:t>
      </w:r>
      <w:r>
        <w:rPr>
          <w:b/>
          <w:sz w:val="24"/>
        </w:rPr>
        <w:t>Security</w:t>
      </w:r>
      <w:r>
        <w:rPr>
          <w:b/>
          <w:spacing w:val="-3"/>
          <w:sz w:val="24"/>
        </w:rPr>
        <w:t xml:space="preserve"> </w:t>
      </w:r>
      <w:r>
        <w:rPr>
          <w:b/>
          <w:sz w:val="24"/>
        </w:rPr>
        <w:t>Course</w:t>
      </w:r>
      <w:r>
        <w:rPr>
          <w:b/>
          <w:spacing w:val="-2"/>
          <w:sz w:val="24"/>
        </w:rPr>
        <w:t xml:space="preserve"> </w:t>
      </w:r>
      <w:r>
        <w:rPr>
          <w:b/>
          <w:sz w:val="24"/>
        </w:rPr>
        <w:t xml:space="preserve">(AP1). </w:t>
      </w:r>
      <w:r>
        <w:rPr>
          <w:sz w:val="24"/>
        </w:rPr>
        <w:t>Saadah</w:t>
      </w:r>
      <w:r>
        <w:rPr>
          <w:spacing w:val="-3"/>
          <w:sz w:val="24"/>
        </w:rPr>
        <w:t xml:space="preserve"> </w:t>
      </w:r>
      <w:r>
        <w:rPr>
          <w:sz w:val="24"/>
        </w:rPr>
        <w:t>will</w:t>
      </w:r>
      <w:r>
        <w:rPr>
          <w:spacing w:val="-3"/>
          <w:sz w:val="24"/>
        </w:rPr>
        <w:t xml:space="preserve"> </w:t>
      </w:r>
      <w:r>
        <w:rPr>
          <w:sz w:val="24"/>
        </w:rPr>
        <w:t>propose</w:t>
      </w:r>
      <w:r>
        <w:rPr>
          <w:spacing w:val="-2"/>
          <w:sz w:val="24"/>
        </w:rPr>
        <w:t xml:space="preserve"> </w:t>
      </w:r>
      <w:r>
        <w:rPr>
          <w:sz w:val="24"/>
        </w:rPr>
        <w:t>and develop a new Gen Ed course o</w:t>
      </w:r>
      <w:r>
        <w:rPr>
          <w:sz w:val="24"/>
        </w:rPr>
        <w:t>n</w:t>
      </w:r>
      <w:r>
        <w:rPr>
          <w:spacing w:val="-3"/>
          <w:sz w:val="24"/>
        </w:rPr>
        <w:t xml:space="preserve"> </w:t>
      </w:r>
      <w:r>
        <w:rPr>
          <w:sz w:val="24"/>
        </w:rPr>
        <w:t>the historical contexts of the Arab world</w:t>
      </w:r>
      <w:r>
        <w:rPr>
          <w:spacing w:val="-4"/>
          <w:sz w:val="24"/>
        </w:rPr>
        <w:t xml:space="preserve"> </w:t>
      </w:r>
      <w:r>
        <w:rPr>
          <w:sz w:val="24"/>
        </w:rPr>
        <w:t xml:space="preserve">and connects them with current global issues that impact Arabs who live in the region and elsewhere. (Budget </w:t>
      </w:r>
      <w:r>
        <w:rPr>
          <w:spacing w:val="-2"/>
          <w:sz w:val="24"/>
        </w:rPr>
        <w:t>A.A1.a.)</w:t>
      </w:r>
    </w:p>
    <w:p w14:paraId="60746D96" w14:textId="77777777" w:rsidR="00F62E01" w:rsidRDefault="00646DA3">
      <w:pPr>
        <w:spacing w:before="160" w:line="480" w:lineRule="auto"/>
        <w:ind w:left="520" w:right="804"/>
        <w:rPr>
          <w:sz w:val="24"/>
        </w:rPr>
      </w:pPr>
      <w:r>
        <w:rPr>
          <w:b/>
          <w:sz w:val="24"/>
        </w:rPr>
        <w:t>I-NRC</w:t>
      </w:r>
      <w:r>
        <w:rPr>
          <w:b/>
          <w:spacing w:val="-5"/>
          <w:sz w:val="24"/>
        </w:rPr>
        <w:t xml:space="preserve"> </w:t>
      </w:r>
      <w:r>
        <w:rPr>
          <w:b/>
          <w:sz w:val="24"/>
        </w:rPr>
        <w:t>2.O1.1.e.</w:t>
      </w:r>
      <w:r>
        <w:rPr>
          <w:b/>
          <w:spacing w:val="-3"/>
          <w:sz w:val="24"/>
        </w:rPr>
        <w:t xml:space="preserve"> </w:t>
      </w:r>
      <w:r>
        <w:rPr>
          <w:b/>
          <w:sz w:val="24"/>
        </w:rPr>
        <w:t>Arabic</w:t>
      </w:r>
      <w:r>
        <w:rPr>
          <w:b/>
          <w:spacing w:val="-2"/>
          <w:sz w:val="24"/>
        </w:rPr>
        <w:t xml:space="preserve"> </w:t>
      </w:r>
      <w:r>
        <w:rPr>
          <w:b/>
          <w:sz w:val="24"/>
        </w:rPr>
        <w:t>Virtual</w:t>
      </w:r>
      <w:r>
        <w:rPr>
          <w:b/>
          <w:spacing w:val="-3"/>
          <w:sz w:val="24"/>
        </w:rPr>
        <w:t xml:space="preserve"> </w:t>
      </w:r>
      <w:r>
        <w:rPr>
          <w:b/>
          <w:sz w:val="24"/>
        </w:rPr>
        <w:t>Reality</w:t>
      </w:r>
      <w:r>
        <w:rPr>
          <w:b/>
          <w:spacing w:val="-7"/>
          <w:sz w:val="24"/>
        </w:rPr>
        <w:t xml:space="preserve"> </w:t>
      </w:r>
      <w:r>
        <w:rPr>
          <w:b/>
          <w:sz w:val="24"/>
        </w:rPr>
        <w:t xml:space="preserve">(AP2). </w:t>
      </w:r>
      <w:r>
        <w:rPr>
          <w:sz w:val="24"/>
        </w:rPr>
        <w:t>Saadah</w:t>
      </w:r>
      <w:r>
        <w:rPr>
          <w:spacing w:val="-3"/>
          <w:sz w:val="24"/>
        </w:rPr>
        <w:t xml:space="preserve"> </w:t>
      </w:r>
      <w:r>
        <w:rPr>
          <w:sz w:val="24"/>
        </w:rPr>
        <w:t>will</w:t>
      </w:r>
      <w:r>
        <w:rPr>
          <w:spacing w:val="-3"/>
          <w:sz w:val="24"/>
        </w:rPr>
        <w:t xml:space="preserve"> </w:t>
      </w:r>
      <w:r>
        <w:rPr>
          <w:sz w:val="24"/>
        </w:rPr>
        <w:t>receive</w:t>
      </w:r>
      <w:r>
        <w:rPr>
          <w:spacing w:val="-6"/>
          <w:sz w:val="24"/>
        </w:rPr>
        <w:t xml:space="preserve"> </w:t>
      </w:r>
      <w:r>
        <w:rPr>
          <w:sz w:val="24"/>
        </w:rPr>
        <w:t>training</w:t>
      </w:r>
      <w:r>
        <w:rPr>
          <w:spacing w:val="-3"/>
          <w:sz w:val="24"/>
        </w:rPr>
        <w:t xml:space="preserve"> </w:t>
      </w:r>
      <w:r>
        <w:rPr>
          <w:sz w:val="24"/>
        </w:rPr>
        <w:t>in</w:t>
      </w:r>
      <w:r>
        <w:rPr>
          <w:spacing w:val="-3"/>
          <w:sz w:val="24"/>
        </w:rPr>
        <w:t xml:space="preserve"> </w:t>
      </w:r>
      <w:r>
        <w:rPr>
          <w:sz w:val="24"/>
        </w:rPr>
        <w:t>VR</w:t>
      </w:r>
      <w:r>
        <w:rPr>
          <w:spacing w:val="-8"/>
          <w:sz w:val="24"/>
        </w:rPr>
        <w:t xml:space="preserve"> </w:t>
      </w:r>
      <w:r>
        <w:rPr>
          <w:sz w:val="24"/>
        </w:rPr>
        <w:t>technology. New curriculum will be developed for advanced Arabic students using VR technology available through ATLAS. (Budget A.A1.a.)</w:t>
      </w:r>
    </w:p>
    <w:p w14:paraId="60746D97" w14:textId="77777777" w:rsidR="00F62E01" w:rsidRDefault="00646DA3">
      <w:pPr>
        <w:spacing w:before="160" w:line="480" w:lineRule="auto"/>
        <w:ind w:left="520" w:right="1136"/>
        <w:rPr>
          <w:sz w:val="24"/>
        </w:rPr>
      </w:pPr>
      <w:r>
        <w:rPr>
          <w:b/>
          <w:sz w:val="24"/>
        </w:rPr>
        <w:t>1-NRC</w:t>
      </w:r>
      <w:r>
        <w:rPr>
          <w:b/>
          <w:spacing w:val="-8"/>
          <w:sz w:val="24"/>
        </w:rPr>
        <w:t xml:space="preserve"> </w:t>
      </w:r>
      <w:r>
        <w:rPr>
          <w:b/>
          <w:sz w:val="24"/>
        </w:rPr>
        <w:t>2.O1.f.</w:t>
      </w:r>
      <w:r>
        <w:rPr>
          <w:b/>
          <w:spacing w:val="-6"/>
          <w:sz w:val="24"/>
        </w:rPr>
        <w:t xml:space="preserve"> </w:t>
      </w:r>
      <w:r>
        <w:rPr>
          <w:b/>
          <w:sz w:val="24"/>
        </w:rPr>
        <w:t>Computer-Assisted</w:t>
      </w:r>
      <w:r>
        <w:rPr>
          <w:b/>
          <w:spacing w:val="-8"/>
          <w:sz w:val="24"/>
        </w:rPr>
        <w:t xml:space="preserve"> </w:t>
      </w:r>
      <w:r>
        <w:rPr>
          <w:b/>
          <w:sz w:val="24"/>
        </w:rPr>
        <w:t>Language</w:t>
      </w:r>
      <w:r>
        <w:rPr>
          <w:b/>
          <w:spacing w:val="-5"/>
          <w:sz w:val="24"/>
        </w:rPr>
        <w:t xml:space="preserve"> </w:t>
      </w:r>
      <w:r>
        <w:rPr>
          <w:b/>
          <w:sz w:val="24"/>
        </w:rPr>
        <w:t>Learning</w:t>
      </w:r>
      <w:r>
        <w:rPr>
          <w:b/>
          <w:spacing w:val="-6"/>
          <w:sz w:val="24"/>
        </w:rPr>
        <w:t xml:space="preserve"> </w:t>
      </w:r>
      <w:r>
        <w:rPr>
          <w:b/>
          <w:sz w:val="24"/>
        </w:rPr>
        <w:t>(CALL)</w:t>
      </w:r>
      <w:r>
        <w:rPr>
          <w:b/>
          <w:spacing w:val="-6"/>
          <w:sz w:val="24"/>
        </w:rPr>
        <w:t xml:space="preserve"> </w:t>
      </w:r>
      <w:r>
        <w:rPr>
          <w:b/>
          <w:sz w:val="24"/>
        </w:rPr>
        <w:t>Certificate</w:t>
      </w:r>
      <w:r>
        <w:rPr>
          <w:b/>
          <w:spacing w:val="-5"/>
          <w:sz w:val="24"/>
        </w:rPr>
        <w:t xml:space="preserve"> </w:t>
      </w:r>
      <w:r>
        <w:rPr>
          <w:b/>
          <w:sz w:val="24"/>
        </w:rPr>
        <w:t xml:space="preserve">Development (AP2). </w:t>
      </w:r>
      <w:r>
        <w:rPr>
          <w:sz w:val="24"/>
        </w:rPr>
        <w:t>A team of SLCL faculty led by Dr</w:t>
      </w:r>
      <w:r>
        <w:rPr>
          <w:sz w:val="24"/>
        </w:rPr>
        <w:t>. Sadler (Linguistics) will create a new certificate program responding to the needs of future language teachers. Development of EIL 487: Computer-Assisted Language Learning will begin in Year 1. The program will include three courses and will be available</w:t>
      </w:r>
      <w:r>
        <w:rPr>
          <w:sz w:val="24"/>
        </w:rPr>
        <w:t xml:space="preserve"> for undergraduate and graduate students. (Budget E.E1.f.)</w:t>
      </w:r>
    </w:p>
    <w:p w14:paraId="60746D98" w14:textId="77777777" w:rsidR="00F62E01" w:rsidRDefault="00646DA3">
      <w:pPr>
        <w:pStyle w:val="BodyText"/>
        <w:spacing w:before="2" w:line="480" w:lineRule="auto"/>
        <w:ind w:left="520" w:right="804"/>
      </w:pPr>
      <w:r>
        <w:rPr>
          <w:b/>
        </w:rPr>
        <w:t xml:space="preserve">1-NRC 2.O1.g. LCTL Workshop (AP2). </w:t>
      </w:r>
      <w:r>
        <w:t>UIUC NRCs have a history of collaborating with SLCL</w:t>
      </w:r>
      <w:r>
        <w:rPr>
          <w:spacing w:val="-4"/>
        </w:rPr>
        <w:t xml:space="preserve"> </w:t>
      </w:r>
      <w:r>
        <w:t>to</w:t>
      </w:r>
      <w:r>
        <w:rPr>
          <w:spacing w:val="-4"/>
        </w:rPr>
        <w:t xml:space="preserve"> </w:t>
      </w:r>
      <w:r>
        <w:t>host</w:t>
      </w:r>
      <w:r>
        <w:rPr>
          <w:spacing w:val="-4"/>
        </w:rPr>
        <w:t xml:space="preserve"> </w:t>
      </w:r>
      <w:r>
        <w:t>annual</w:t>
      </w:r>
      <w:r>
        <w:rPr>
          <w:spacing w:val="-4"/>
        </w:rPr>
        <w:t xml:space="preserve"> </w:t>
      </w:r>
      <w:r>
        <w:t>LCTL</w:t>
      </w:r>
      <w:r>
        <w:rPr>
          <w:spacing w:val="-3"/>
        </w:rPr>
        <w:t xml:space="preserve"> </w:t>
      </w:r>
      <w:r>
        <w:t>workshops.</w:t>
      </w:r>
      <w:r>
        <w:rPr>
          <w:spacing w:val="-4"/>
        </w:rPr>
        <w:t xml:space="preserve"> </w:t>
      </w:r>
      <w:r>
        <w:t>CSAMES</w:t>
      </w:r>
      <w:r>
        <w:rPr>
          <w:spacing w:val="-5"/>
        </w:rPr>
        <w:t xml:space="preserve"> </w:t>
      </w:r>
      <w:r>
        <w:t>will</w:t>
      </w:r>
      <w:r>
        <w:rPr>
          <w:spacing w:val="-4"/>
        </w:rPr>
        <w:t xml:space="preserve"> </w:t>
      </w:r>
      <w:r>
        <w:t>contribute</w:t>
      </w:r>
      <w:r>
        <w:rPr>
          <w:spacing w:val="-3"/>
        </w:rPr>
        <w:t xml:space="preserve"> </w:t>
      </w:r>
      <w:r>
        <w:t>funding</w:t>
      </w:r>
      <w:r>
        <w:rPr>
          <w:spacing w:val="-4"/>
        </w:rPr>
        <w:t xml:space="preserve"> </w:t>
      </w:r>
      <w:r>
        <w:t>to</w:t>
      </w:r>
      <w:r>
        <w:rPr>
          <w:spacing w:val="-4"/>
        </w:rPr>
        <w:t xml:space="preserve"> </w:t>
      </w:r>
      <w:r>
        <w:t>a</w:t>
      </w:r>
      <w:r>
        <w:rPr>
          <w:spacing w:val="-3"/>
        </w:rPr>
        <w:t xml:space="preserve"> </w:t>
      </w:r>
      <w:r>
        <w:t>workshop</w:t>
      </w:r>
      <w:r>
        <w:rPr>
          <w:spacing w:val="-4"/>
        </w:rPr>
        <w:t xml:space="preserve"> </w:t>
      </w:r>
      <w:r>
        <w:t>held</w:t>
      </w:r>
      <w:r>
        <w:rPr>
          <w:spacing w:val="-4"/>
        </w:rPr>
        <w:t xml:space="preserve"> </w:t>
      </w:r>
      <w:r>
        <w:t xml:space="preserve">in Year 3 that will cover best practices in pedagogy, including use of new technologies. (Budget </w:t>
      </w:r>
      <w:r>
        <w:rPr>
          <w:spacing w:val="-2"/>
        </w:rPr>
        <w:t>E.E3.k)</w:t>
      </w:r>
    </w:p>
    <w:p w14:paraId="60746D99" w14:textId="77777777" w:rsidR="00F62E01" w:rsidRDefault="00646DA3">
      <w:pPr>
        <w:pStyle w:val="Heading2"/>
      </w:pPr>
      <w:r>
        <w:t>I-NRC</w:t>
      </w:r>
      <w:r>
        <w:rPr>
          <w:spacing w:val="-7"/>
        </w:rPr>
        <w:t xml:space="preserve"> </w:t>
      </w:r>
      <w:r>
        <w:t>2.O1.2.</w:t>
      </w:r>
      <w:r>
        <w:rPr>
          <w:spacing w:val="-4"/>
        </w:rPr>
        <w:t xml:space="preserve"> </w:t>
      </w:r>
      <w:r>
        <w:t>LTCL</w:t>
      </w:r>
      <w:r>
        <w:rPr>
          <w:spacing w:val="-4"/>
        </w:rPr>
        <w:t xml:space="preserve"> </w:t>
      </w:r>
      <w:r>
        <w:t>Program</w:t>
      </w:r>
      <w:r>
        <w:rPr>
          <w:spacing w:val="-4"/>
        </w:rPr>
        <w:t xml:space="preserve"> </w:t>
      </w:r>
      <w:r>
        <w:t>Support</w:t>
      </w:r>
      <w:r>
        <w:rPr>
          <w:spacing w:val="-5"/>
        </w:rPr>
        <w:t xml:space="preserve"> </w:t>
      </w:r>
      <w:r>
        <w:rPr>
          <w:spacing w:val="-4"/>
        </w:rPr>
        <w:t>(AP1)</w:t>
      </w:r>
    </w:p>
    <w:p w14:paraId="60746D9A" w14:textId="77777777" w:rsidR="00F62E01" w:rsidRDefault="00F62E01">
      <w:pPr>
        <w:pStyle w:val="BodyText"/>
        <w:spacing w:before="11"/>
        <w:rPr>
          <w:b/>
          <w:sz w:val="37"/>
        </w:rPr>
      </w:pPr>
    </w:p>
    <w:p w14:paraId="60746D9B" w14:textId="77777777" w:rsidR="00F62E01" w:rsidRDefault="00646DA3">
      <w:pPr>
        <w:pStyle w:val="BodyText"/>
        <w:spacing w:line="480" w:lineRule="auto"/>
        <w:ind w:left="520" w:right="856"/>
      </w:pPr>
      <w:r>
        <w:rPr>
          <w:b/>
        </w:rPr>
        <w:t xml:space="preserve">I-NRC 2.O1.2.a. Arabic Assessment Tools GA. </w:t>
      </w:r>
      <w:r>
        <w:t>To serve the needs of students who are entering Arabic</w:t>
      </w:r>
      <w:r>
        <w:rPr>
          <w:spacing w:val="-4"/>
        </w:rPr>
        <w:t xml:space="preserve"> </w:t>
      </w:r>
      <w:r>
        <w:t>classes</w:t>
      </w:r>
      <w:r>
        <w:rPr>
          <w:spacing w:val="-2"/>
        </w:rPr>
        <w:t xml:space="preserve"> </w:t>
      </w:r>
      <w:r>
        <w:t>wi</w:t>
      </w:r>
      <w:r>
        <w:t>th various</w:t>
      </w:r>
      <w:r>
        <w:rPr>
          <w:spacing w:val="-2"/>
        </w:rPr>
        <w:t xml:space="preserve"> </w:t>
      </w:r>
      <w:r>
        <w:t>levels</w:t>
      </w:r>
      <w:r>
        <w:rPr>
          <w:spacing w:val="-2"/>
        </w:rPr>
        <w:t xml:space="preserve"> </w:t>
      </w:r>
      <w:r>
        <w:t>of knowledge, a GA</w:t>
      </w:r>
      <w:r>
        <w:rPr>
          <w:spacing w:val="-2"/>
        </w:rPr>
        <w:t xml:space="preserve"> </w:t>
      </w:r>
      <w:r>
        <w:t>will be hired to help</w:t>
      </w:r>
      <w:r>
        <w:rPr>
          <w:spacing w:val="-5"/>
        </w:rPr>
        <w:t xml:space="preserve"> </w:t>
      </w:r>
      <w:r>
        <w:t>develop Arabic</w:t>
      </w:r>
      <w:r>
        <w:rPr>
          <w:spacing w:val="-3"/>
        </w:rPr>
        <w:t xml:space="preserve"> </w:t>
      </w:r>
      <w:r>
        <w:t>assessment</w:t>
      </w:r>
      <w:r>
        <w:rPr>
          <w:spacing w:val="-3"/>
        </w:rPr>
        <w:t xml:space="preserve"> </w:t>
      </w:r>
      <w:r>
        <w:t>tools.</w:t>
      </w:r>
      <w:r>
        <w:rPr>
          <w:spacing w:val="-3"/>
        </w:rPr>
        <w:t xml:space="preserve"> </w:t>
      </w:r>
      <w:r>
        <w:t>This</w:t>
      </w:r>
      <w:r>
        <w:rPr>
          <w:spacing w:val="-5"/>
        </w:rPr>
        <w:t xml:space="preserve"> </w:t>
      </w:r>
      <w:r>
        <w:t>process</w:t>
      </w:r>
      <w:r>
        <w:rPr>
          <w:spacing w:val="-5"/>
        </w:rPr>
        <w:t xml:space="preserve"> </w:t>
      </w:r>
      <w:r>
        <w:t>will</w:t>
      </w:r>
      <w:r>
        <w:rPr>
          <w:spacing w:val="-3"/>
        </w:rPr>
        <w:t xml:space="preserve"> </w:t>
      </w:r>
      <w:r>
        <w:t>assist</w:t>
      </w:r>
      <w:r>
        <w:rPr>
          <w:spacing w:val="-3"/>
        </w:rPr>
        <w:t xml:space="preserve"> </w:t>
      </w:r>
      <w:r>
        <w:t>the</w:t>
      </w:r>
      <w:r>
        <w:rPr>
          <w:spacing w:val="-2"/>
        </w:rPr>
        <w:t xml:space="preserve"> </w:t>
      </w:r>
      <w:r>
        <w:t>Arabic</w:t>
      </w:r>
      <w:r>
        <w:rPr>
          <w:spacing w:val="-3"/>
        </w:rPr>
        <w:t xml:space="preserve"> </w:t>
      </w:r>
      <w:r>
        <w:t>Director</w:t>
      </w:r>
      <w:r>
        <w:rPr>
          <w:spacing w:val="-3"/>
        </w:rPr>
        <w:t xml:space="preserve"> </w:t>
      </w:r>
      <w:r>
        <w:t>(Saadah),</w:t>
      </w:r>
      <w:r>
        <w:rPr>
          <w:spacing w:val="-3"/>
        </w:rPr>
        <w:t xml:space="preserve"> </w:t>
      </w:r>
      <w:r>
        <w:t>who</w:t>
      </w:r>
      <w:r>
        <w:rPr>
          <w:spacing w:val="-8"/>
        </w:rPr>
        <w:t xml:space="preserve"> </w:t>
      </w:r>
      <w:r>
        <w:t>currently completes assessments with each student during office hours. (Budget E.E1.a)</w:t>
      </w:r>
    </w:p>
    <w:p w14:paraId="60746D9C" w14:textId="77777777" w:rsidR="00F62E01" w:rsidRDefault="00F62E01">
      <w:pPr>
        <w:spacing w:line="480" w:lineRule="auto"/>
        <w:sectPr w:rsidR="00F62E01">
          <w:pgSz w:w="12240" w:h="15840"/>
          <w:pgMar w:top="940" w:right="640" w:bottom="1200" w:left="920" w:header="726" w:footer="1010" w:gutter="0"/>
          <w:cols w:space="720"/>
        </w:sectPr>
      </w:pPr>
    </w:p>
    <w:p w14:paraId="60746D9D" w14:textId="77777777" w:rsidR="00F62E01" w:rsidRDefault="00F62E01">
      <w:pPr>
        <w:pStyle w:val="BodyText"/>
        <w:rPr>
          <w:sz w:val="20"/>
        </w:rPr>
      </w:pPr>
    </w:p>
    <w:p w14:paraId="60746D9E" w14:textId="77777777" w:rsidR="00F62E01" w:rsidRDefault="00F62E01">
      <w:pPr>
        <w:pStyle w:val="BodyText"/>
        <w:spacing w:before="10"/>
        <w:rPr>
          <w:sz w:val="22"/>
        </w:rPr>
      </w:pPr>
    </w:p>
    <w:p w14:paraId="60746D9F" w14:textId="77777777" w:rsidR="00F62E01" w:rsidRDefault="00646DA3">
      <w:pPr>
        <w:pStyle w:val="BodyText"/>
        <w:spacing w:line="480" w:lineRule="auto"/>
        <w:ind w:left="520" w:right="804"/>
      </w:pPr>
      <w:r>
        <w:rPr>
          <w:b/>
        </w:rPr>
        <w:t xml:space="preserve">I-NRC 2.O1.2.b. Arabic GA. </w:t>
      </w:r>
      <w:r>
        <w:t>A GA will be hired to assist with administrative tasks related to courses</w:t>
      </w:r>
      <w:r>
        <w:rPr>
          <w:spacing w:val="-5"/>
        </w:rPr>
        <w:t xml:space="preserve"> </w:t>
      </w:r>
      <w:r>
        <w:t>and</w:t>
      </w:r>
      <w:r>
        <w:rPr>
          <w:spacing w:val="-3"/>
        </w:rPr>
        <w:t xml:space="preserve"> </w:t>
      </w:r>
      <w:r>
        <w:t>programming,</w:t>
      </w:r>
      <w:r>
        <w:rPr>
          <w:spacing w:val="-3"/>
        </w:rPr>
        <w:t xml:space="preserve"> </w:t>
      </w:r>
      <w:r>
        <w:t>such</w:t>
      </w:r>
      <w:r>
        <w:rPr>
          <w:spacing w:val="-3"/>
        </w:rPr>
        <w:t xml:space="preserve"> </w:t>
      </w:r>
      <w:r>
        <w:t>as</w:t>
      </w:r>
      <w:r>
        <w:rPr>
          <w:spacing w:val="-5"/>
        </w:rPr>
        <w:t xml:space="preserve"> </w:t>
      </w:r>
      <w:r>
        <w:t>film</w:t>
      </w:r>
      <w:r>
        <w:rPr>
          <w:spacing w:val="-3"/>
        </w:rPr>
        <w:t xml:space="preserve"> </w:t>
      </w:r>
      <w:r>
        <w:t>screenings,</w:t>
      </w:r>
      <w:r>
        <w:rPr>
          <w:spacing w:val="-3"/>
        </w:rPr>
        <w:t xml:space="preserve"> </w:t>
      </w:r>
      <w:r>
        <w:t>publicity,</w:t>
      </w:r>
      <w:r>
        <w:rPr>
          <w:spacing w:val="-8"/>
        </w:rPr>
        <w:t xml:space="preserve"> </w:t>
      </w:r>
      <w:r>
        <w:t>and</w:t>
      </w:r>
      <w:r>
        <w:rPr>
          <w:spacing w:val="-3"/>
        </w:rPr>
        <w:t xml:space="preserve"> </w:t>
      </w:r>
      <w:r>
        <w:t>social</w:t>
      </w:r>
      <w:r>
        <w:rPr>
          <w:spacing w:val="-3"/>
        </w:rPr>
        <w:t xml:space="preserve"> </w:t>
      </w:r>
      <w:r>
        <w:t>media. (Budget</w:t>
      </w:r>
      <w:r>
        <w:rPr>
          <w:spacing w:val="-3"/>
        </w:rPr>
        <w:t xml:space="preserve"> </w:t>
      </w:r>
      <w:r>
        <w:t>E.E1.b)</w:t>
      </w:r>
    </w:p>
    <w:p w14:paraId="60746DA0" w14:textId="77777777" w:rsidR="00F62E01" w:rsidRDefault="00646DA3">
      <w:pPr>
        <w:pStyle w:val="BodyText"/>
        <w:spacing w:before="160" w:line="480" w:lineRule="auto"/>
        <w:ind w:left="520" w:right="804"/>
      </w:pPr>
      <w:r>
        <w:rPr>
          <w:b/>
        </w:rPr>
        <w:t xml:space="preserve">I-NRC 2.O1.2.c. Turkish TA. </w:t>
      </w:r>
      <w:r>
        <w:t>The Turkish TA will be overseen by Dr. Ozcan and</w:t>
      </w:r>
      <w:r>
        <w:rPr>
          <w:spacing w:val="-2"/>
        </w:rPr>
        <w:t xml:space="preserve"> </w:t>
      </w:r>
      <w:r>
        <w:t>assist with event</w:t>
      </w:r>
      <w:r>
        <w:rPr>
          <w:spacing w:val="-3"/>
        </w:rPr>
        <w:t xml:space="preserve"> </w:t>
      </w:r>
      <w:r>
        <w:t>organization,</w:t>
      </w:r>
      <w:r>
        <w:rPr>
          <w:spacing w:val="-7"/>
        </w:rPr>
        <w:t xml:space="preserve"> </w:t>
      </w:r>
      <w:r>
        <w:t>conversation</w:t>
      </w:r>
      <w:r>
        <w:rPr>
          <w:spacing w:val="-4"/>
        </w:rPr>
        <w:t xml:space="preserve"> </w:t>
      </w:r>
      <w:r>
        <w:t>tables,</w:t>
      </w:r>
      <w:r>
        <w:rPr>
          <w:spacing w:val="-4"/>
        </w:rPr>
        <w:t xml:space="preserve"> </w:t>
      </w:r>
      <w:r>
        <w:t>promotion</w:t>
      </w:r>
      <w:r>
        <w:rPr>
          <w:spacing w:val="-4"/>
        </w:rPr>
        <w:t xml:space="preserve"> </w:t>
      </w:r>
      <w:r>
        <w:t>materials, and</w:t>
      </w:r>
      <w:r>
        <w:rPr>
          <w:spacing w:val="-7"/>
        </w:rPr>
        <w:t xml:space="preserve"> </w:t>
      </w:r>
      <w:r>
        <w:t>lab</w:t>
      </w:r>
      <w:r>
        <w:rPr>
          <w:spacing w:val="-4"/>
        </w:rPr>
        <w:t xml:space="preserve"> </w:t>
      </w:r>
      <w:r>
        <w:t>sessions.</w:t>
      </w:r>
      <w:r>
        <w:rPr>
          <w:spacing w:val="-4"/>
        </w:rPr>
        <w:t xml:space="preserve"> </w:t>
      </w:r>
      <w:r>
        <w:t>(Budget</w:t>
      </w:r>
      <w:r>
        <w:rPr>
          <w:spacing w:val="-4"/>
        </w:rPr>
        <w:t xml:space="preserve"> </w:t>
      </w:r>
      <w:r>
        <w:t>E.E1.c)</w:t>
      </w:r>
    </w:p>
    <w:p w14:paraId="60746DA1" w14:textId="77777777" w:rsidR="00F62E01" w:rsidRDefault="00646DA3">
      <w:pPr>
        <w:pStyle w:val="BodyText"/>
        <w:spacing w:before="161" w:line="480" w:lineRule="auto"/>
        <w:ind w:left="520" w:right="856"/>
      </w:pPr>
      <w:r>
        <w:rPr>
          <w:b/>
        </w:rPr>
        <w:t xml:space="preserve">I-NRC 2.O1.2.d. SILMW RA. </w:t>
      </w:r>
      <w:r>
        <w:t>As mention</w:t>
      </w:r>
      <w:r>
        <w:t>ed previously, SILMW is an established and successful summer language program</w:t>
      </w:r>
      <w:r>
        <w:rPr>
          <w:spacing w:val="-3"/>
        </w:rPr>
        <w:t xml:space="preserve"> </w:t>
      </w:r>
      <w:r>
        <w:t>that</w:t>
      </w:r>
      <w:r>
        <w:rPr>
          <w:spacing w:val="-2"/>
        </w:rPr>
        <w:t xml:space="preserve"> </w:t>
      </w:r>
      <w:r>
        <w:t>enrolls UIUC students</w:t>
      </w:r>
      <w:r>
        <w:rPr>
          <w:spacing w:val="-1"/>
        </w:rPr>
        <w:t xml:space="preserve"> </w:t>
      </w:r>
      <w:r>
        <w:t>as</w:t>
      </w:r>
      <w:r>
        <w:rPr>
          <w:spacing w:val="-1"/>
        </w:rPr>
        <w:t xml:space="preserve"> </w:t>
      </w:r>
      <w:r>
        <w:t>well as</w:t>
      </w:r>
      <w:r>
        <w:rPr>
          <w:spacing w:val="-1"/>
        </w:rPr>
        <w:t xml:space="preserve"> </w:t>
      </w:r>
      <w:r>
        <w:t>students</w:t>
      </w:r>
      <w:r>
        <w:rPr>
          <w:spacing w:val="-1"/>
        </w:rPr>
        <w:t xml:space="preserve"> </w:t>
      </w:r>
      <w:r>
        <w:t>from other universities and non-degree seeking students. The high school residential program has also grown</w:t>
      </w:r>
      <w:r>
        <w:rPr>
          <w:spacing w:val="-3"/>
        </w:rPr>
        <w:t xml:space="preserve"> </w:t>
      </w:r>
      <w:r>
        <w:t>in</w:t>
      </w:r>
      <w:r>
        <w:rPr>
          <w:spacing w:val="-3"/>
        </w:rPr>
        <w:t xml:space="preserve"> </w:t>
      </w:r>
      <w:r>
        <w:t>recent</w:t>
      </w:r>
      <w:r>
        <w:rPr>
          <w:spacing w:val="-3"/>
        </w:rPr>
        <w:t xml:space="preserve"> </w:t>
      </w:r>
      <w:r>
        <w:t>years,</w:t>
      </w:r>
      <w:r>
        <w:rPr>
          <w:spacing w:val="-3"/>
        </w:rPr>
        <w:t xml:space="preserve"> </w:t>
      </w:r>
      <w:r>
        <w:t>allowing</w:t>
      </w:r>
      <w:r>
        <w:rPr>
          <w:spacing w:val="-3"/>
        </w:rPr>
        <w:t xml:space="preserve"> </w:t>
      </w:r>
      <w:r>
        <w:t>for</w:t>
      </w:r>
      <w:r>
        <w:rPr>
          <w:spacing w:val="-3"/>
        </w:rPr>
        <w:t xml:space="preserve"> </w:t>
      </w:r>
      <w:r>
        <w:t>more</w:t>
      </w:r>
      <w:r>
        <w:rPr>
          <w:spacing w:val="-6"/>
        </w:rPr>
        <w:t xml:space="preserve"> </w:t>
      </w:r>
      <w:r>
        <w:t>of</w:t>
      </w:r>
      <w:r>
        <w:rPr>
          <w:spacing w:val="-3"/>
        </w:rPr>
        <w:t xml:space="preserve"> </w:t>
      </w:r>
      <w:r>
        <w:t>an</w:t>
      </w:r>
      <w:r>
        <w:rPr>
          <w:spacing w:val="-3"/>
        </w:rPr>
        <w:t xml:space="preserve"> </w:t>
      </w:r>
      <w:r>
        <w:t>immersion</w:t>
      </w:r>
      <w:r>
        <w:rPr>
          <w:spacing w:val="-3"/>
        </w:rPr>
        <w:t xml:space="preserve"> </w:t>
      </w:r>
      <w:r>
        <w:t>experience.</w:t>
      </w:r>
      <w:r>
        <w:rPr>
          <w:spacing w:val="-3"/>
        </w:rPr>
        <w:t xml:space="preserve"> </w:t>
      </w:r>
      <w:r>
        <w:t>A</w:t>
      </w:r>
      <w:r>
        <w:rPr>
          <w:spacing w:val="-5"/>
        </w:rPr>
        <w:t xml:space="preserve"> </w:t>
      </w:r>
      <w:r>
        <w:t>Resident</w:t>
      </w:r>
      <w:r>
        <w:rPr>
          <w:spacing w:val="-7"/>
        </w:rPr>
        <w:t xml:space="preserve"> </w:t>
      </w:r>
      <w:r>
        <w:t>Assistant</w:t>
      </w:r>
      <w:r>
        <w:rPr>
          <w:spacing w:val="-3"/>
        </w:rPr>
        <w:t xml:space="preserve"> </w:t>
      </w:r>
      <w:r>
        <w:t>will be hired for the student dorms. (Budget E.E1.e)</w:t>
      </w:r>
    </w:p>
    <w:p w14:paraId="60746DA2" w14:textId="77777777" w:rsidR="00F62E01" w:rsidRDefault="00646DA3">
      <w:pPr>
        <w:spacing w:before="161" w:line="480" w:lineRule="auto"/>
        <w:ind w:left="520" w:right="804"/>
        <w:rPr>
          <w:sz w:val="24"/>
        </w:rPr>
      </w:pPr>
      <w:r>
        <w:rPr>
          <w:b/>
          <w:sz w:val="24"/>
        </w:rPr>
        <w:t>I-NRC</w:t>
      </w:r>
      <w:r>
        <w:rPr>
          <w:b/>
          <w:spacing w:val="-5"/>
          <w:sz w:val="24"/>
        </w:rPr>
        <w:t xml:space="preserve"> </w:t>
      </w:r>
      <w:r>
        <w:rPr>
          <w:b/>
          <w:sz w:val="24"/>
        </w:rPr>
        <w:t>2.O1.</w:t>
      </w:r>
      <w:r>
        <w:rPr>
          <w:b/>
          <w:sz w:val="24"/>
        </w:rPr>
        <w:t>2.e.</w:t>
      </w:r>
      <w:r>
        <w:rPr>
          <w:b/>
          <w:spacing w:val="-3"/>
          <w:sz w:val="24"/>
        </w:rPr>
        <w:t xml:space="preserve"> </w:t>
      </w:r>
      <w:r>
        <w:rPr>
          <w:b/>
          <w:sz w:val="24"/>
        </w:rPr>
        <w:t>NaTakallam</w:t>
      </w:r>
      <w:r>
        <w:rPr>
          <w:b/>
          <w:spacing w:val="-4"/>
          <w:sz w:val="24"/>
        </w:rPr>
        <w:t xml:space="preserve"> </w:t>
      </w:r>
      <w:r>
        <w:rPr>
          <w:b/>
          <w:sz w:val="24"/>
        </w:rPr>
        <w:t>Tutorials.</w:t>
      </w:r>
      <w:r>
        <w:rPr>
          <w:b/>
          <w:spacing w:val="-6"/>
          <w:sz w:val="24"/>
        </w:rPr>
        <w:t xml:space="preserve"> </w:t>
      </w:r>
      <w:r>
        <w:rPr>
          <w:sz w:val="24"/>
        </w:rPr>
        <w:t>Online</w:t>
      </w:r>
      <w:r>
        <w:rPr>
          <w:spacing w:val="-2"/>
          <w:sz w:val="24"/>
        </w:rPr>
        <w:t xml:space="preserve"> </w:t>
      </w:r>
      <w:r>
        <w:rPr>
          <w:sz w:val="24"/>
        </w:rPr>
        <w:t>exchanges</w:t>
      </w:r>
      <w:r>
        <w:rPr>
          <w:spacing w:val="-5"/>
          <w:sz w:val="24"/>
        </w:rPr>
        <w:t xml:space="preserve"> </w:t>
      </w:r>
      <w:r>
        <w:rPr>
          <w:sz w:val="24"/>
        </w:rPr>
        <w:t>with</w:t>
      </w:r>
      <w:r>
        <w:rPr>
          <w:spacing w:val="-3"/>
          <w:sz w:val="24"/>
        </w:rPr>
        <w:t xml:space="preserve"> </w:t>
      </w:r>
      <w:r>
        <w:rPr>
          <w:sz w:val="24"/>
        </w:rPr>
        <w:t>native</w:t>
      </w:r>
      <w:r>
        <w:rPr>
          <w:spacing w:val="-2"/>
          <w:sz w:val="24"/>
        </w:rPr>
        <w:t xml:space="preserve"> </w:t>
      </w:r>
      <w:r>
        <w:rPr>
          <w:sz w:val="24"/>
        </w:rPr>
        <w:t>speakers</w:t>
      </w:r>
      <w:r>
        <w:rPr>
          <w:spacing w:val="-5"/>
          <w:sz w:val="24"/>
        </w:rPr>
        <w:t xml:space="preserve"> </w:t>
      </w:r>
      <w:r>
        <w:rPr>
          <w:sz w:val="24"/>
        </w:rPr>
        <w:t>of</w:t>
      </w:r>
      <w:r>
        <w:rPr>
          <w:spacing w:val="-7"/>
          <w:sz w:val="24"/>
        </w:rPr>
        <w:t xml:space="preserve"> </w:t>
      </w:r>
      <w:r>
        <w:rPr>
          <w:sz w:val="24"/>
        </w:rPr>
        <w:t>Arabic</w:t>
      </w:r>
      <w:r>
        <w:rPr>
          <w:spacing w:val="-3"/>
          <w:sz w:val="24"/>
        </w:rPr>
        <w:t xml:space="preserve"> </w:t>
      </w:r>
      <w:r>
        <w:rPr>
          <w:sz w:val="24"/>
        </w:rPr>
        <w:t>and Persian have already been arranged and successfully happening through the LCTL program.</w:t>
      </w:r>
    </w:p>
    <w:p w14:paraId="60746DA3" w14:textId="77777777" w:rsidR="00F62E01" w:rsidRDefault="00646DA3">
      <w:pPr>
        <w:pStyle w:val="BodyText"/>
        <w:ind w:left="520"/>
      </w:pPr>
      <w:r>
        <w:t>Four</w:t>
      </w:r>
      <w:r>
        <w:rPr>
          <w:spacing w:val="-5"/>
        </w:rPr>
        <w:t xml:space="preserve"> </w:t>
      </w:r>
      <w:r>
        <w:t>sessions</w:t>
      </w:r>
      <w:r>
        <w:rPr>
          <w:spacing w:val="-6"/>
        </w:rPr>
        <w:t xml:space="preserve"> </w:t>
      </w:r>
      <w:r>
        <w:t>will</w:t>
      </w:r>
      <w:r>
        <w:rPr>
          <w:spacing w:val="-4"/>
        </w:rPr>
        <w:t xml:space="preserve"> </w:t>
      </w:r>
      <w:r>
        <w:t>be</w:t>
      </w:r>
      <w:r>
        <w:rPr>
          <w:spacing w:val="-3"/>
        </w:rPr>
        <w:t xml:space="preserve"> </w:t>
      </w:r>
      <w:r>
        <w:t>funded</w:t>
      </w:r>
      <w:r>
        <w:rPr>
          <w:spacing w:val="-4"/>
        </w:rPr>
        <w:t xml:space="preserve"> </w:t>
      </w:r>
      <w:r>
        <w:t>for</w:t>
      </w:r>
      <w:r>
        <w:rPr>
          <w:spacing w:val="-4"/>
        </w:rPr>
        <w:t xml:space="preserve"> </w:t>
      </w:r>
      <w:r>
        <w:t>each</w:t>
      </w:r>
      <w:r>
        <w:rPr>
          <w:spacing w:val="-4"/>
        </w:rPr>
        <w:t xml:space="preserve"> </w:t>
      </w:r>
      <w:r>
        <w:t>student</w:t>
      </w:r>
      <w:r>
        <w:rPr>
          <w:spacing w:val="-4"/>
        </w:rPr>
        <w:t xml:space="preserve"> </w:t>
      </w:r>
      <w:r>
        <w:t>in</w:t>
      </w:r>
      <w:r>
        <w:rPr>
          <w:spacing w:val="-4"/>
        </w:rPr>
        <w:t xml:space="preserve"> </w:t>
      </w:r>
      <w:r>
        <w:t>all</w:t>
      </w:r>
      <w:r>
        <w:rPr>
          <w:spacing w:val="-4"/>
        </w:rPr>
        <w:t xml:space="preserve"> </w:t>
      </w:r>
      <w:r>
        <w:t>levels</w:t>
      </w:r>
      <w:r>
        <w:rPr>
          <w:spacing w:val="-6"/>
        </w:rPr>
        <w:t xml:space="preserve"> </w:t>
      </w:r>
      <w:r>
        <w:t>of</w:t>
      </w:r>
      <w:r>
        <w:rPr>
          <w:spacing w:val="-4"/>
        </w:rPr>
        <w:t xml:space="preserve"> </w:t>
      </w:r>
      <w:r>
        <w:t>Arabic</w:t>
      </w:r>
      <w:r>
        <w:rPr>
          <w:spacing w:val="-3"/>
        </w:rPr>
        <w:t xml:space="preserve"> </w:t>
      </w:r>
      <w:r>
        <w:t>each</w:t>
      </w:r>
      <w:r>
        <w:rPr>
          <w:spacing w:val="-5"/>
        </w:rPr>
        <w:t xml:space="preserve"> </w:t>
      </w:r>
      <w:r>
        <w:t>year.</w:t>
      </w:r>
      <w:r>
        <w:rPr>
          <w:spacing w:val="-5"/>
        </w:rPr>
        <w:t xml:space="preserve"> </w:t>
      </w:r>
      <w:r>
        <w:t>(Budget</w:t>
      </w:r>
      <w:r>
        <w:rPr>
          <w:spacing w:val="-4"/>
        </w:rPr>
        <w:t xml:space="preserve"> </w:t>
      </w:r>
      <w:r>
        <w:rPr>
          <w:spacing w:val="-2"/>
        </w:rPr>
        <w:t>E.E1.g)</w:t>
      </w:r>
    </w:p>
    <w:p w14:paraId="60746DA4" w14:textId="77777777" w:rsidR="00F62E01" w:rsidRDefault="00F62E01">
      <w:pPr>
        <w:pStyle w:val="BodyText"/>
        <w:spacing w:before="10"/>
        <w:rPr>
          <w:sz w:val="37"/>
        </w:rPr>
      </w:pPr>
    </w:p>
    <w:p w14:paraId="60746DA5" w14:textId="77777777" w:rsidR="00F62E01" w:rsidRDefault="00646DA3">
      <w:pPr>
        <w:pStyle w:val="BodyText"/>
        <w:spacing w:line="480" w:lineRule="auto"/>
        <w:ind w:left="520" w:right="896"/>
      </w:pPr>
      <w:r>
        <w:rPr>
          <w:b/>
        </w:rPr>
        <w:t xml:space="preserve">I-NRC 2.O1.2.e. Linguistic and Cultural Immersion Trips to Chicago. </w:t>
      </w:r>
      <w:r>
        <w:t>ME LCTL students will partake in a one-day trip to explore the ethnic communities and cultures in academic and non-academic</w:t>
      </w:r>
      <w:r>
        <w:rPr>
          <w:spacing w:val="-2"/>
        </w:rPr>
        <w:t xml:space="preserve"> </w:t>
      </w:r>
      <w:r>
        <w:t>settings.</w:t>
      </w:r>
      <w:r>
        <w:rPr>
          <w:spacing w:val="-3"/>
        </w:rPr>
        <w:t xml:space="preserve"> </w:t>
      </w:r>
      <w:r>
        <w:t>During</w:t>
      </w:r>
      <w:r>
        <w:rPr>
          <w:spacing w:val="-4"/>
        </w:rPr>
        <w:t xml:space="preserve"> </w:t>
      </w:r>
      <w:r>
        <w:t>the</w:t>
      </w:r>
      <w:r>
        <w:rPr>
          <w:spacing w:val="-3"/>
        </w:rPr>
        <w:t xml:space="preserve"> </w:t>
      </w:r>
      <w:r>
        <w:t>trip,</w:t>
      </w:r>
      <w:r>
        <w:rPr>
          <w:spacing w:val="-4"/>
        </w:rPr>
        <w:t xml:space="preserve"> </w:t>
      </w:r>
      <w:r>
        <w:t>students</w:t>
      </w:r>
      <w:r>
        <w:rPr>
          <w:spacing w:val="-5"/>
        </w:rPr>
        <w:t xml:space="preserve"> </w:t>
      </w:r>
      <w:r>
        <w:t>will</w:t>
      </w:r>
      <w:r>
        <w:rPr>
          <w:spacing w:val="-3"/>
        </w:rPr>
        <w:t xml:space="preserve"> </w:t>
      </w:r>
      <w:r>
        <w:t>visit</w:t>
      </w:r>
      <w:r>
        <w:rPr>
          <w:spacing w:val="-3"/>
        </w:rPr>
        <w:t xml:space="preserve"> </w:t>
      </w:r>
      <w:r>
        <w:t>the</w:t>
      </w:r>
      <w:r>
        <w:rPr>
          <w:spacing w:val="-2"/>
        </w:rPr>
        <w:t xml:space="preserve"> </w:t>
      </w:r>
      <w:r>
        <w:t>Oriental</w:t>
      </w:r>
      <w:r>
        <w:rPr>
          <w:spacing w:val="-4"/>
        </w:rPr>
        <w:t xml:space="preserve"> </w:t>
      </w:r>
      <w:r>
        <w:t>Museum</w:t>
      </w:r>
      <w:r>
        <w:rPr>
          <w:spacing w:val="-3"/>
        </w:rPr>
        <w:t xml:space="preserve"> </w:t>
      </w:r>
      <w:r>
        <w:t>at</w:t>
      </w:r>
      <w:r>
        <w:rPr>
          <w:spacing w:val="-7"/>
        </w:rPr>
        <w:t xml:space="preserve"> </w:t>
      </w:r>
      <w:r>
        <w:t>the University of Chicago, followed by lunch at an ethnic restaurant and tour of a mosque and community center in Bridgeview. Dr. Saadah will lead Arabic students. CSAMES will contribute $1,000 annually towards bus rental. (Budget C.</w:t>
      </w:r>
      <w:r>
        <w:t>C1.e)</w:t>
      </w:r>
    </w:p>
    <w:p w14:paraId="60746DA6" w14:textId="77777777" w:rsidR="00F62E01" w:rsidRDefault="00646DA3">
      <w:pPr>
        <w:pStyle w:val="BodyText"/>
        <w:spacing w:before="162" w:line="480" w:lineRule="auto"/>
        <w:ind w:left="520" w:right="804"/>
      </w:pPr>
      <w:r>
        <w:rPr>
          <w:b/>
        </w:rPr>
        <w:t>I-NRC</w:t>
      </w:r>
      <w:r>
        <w:rPr>
          <w:b/>
          <w:spacing w:val="-6"/>
        </w:rPr>
        <w:t xml:space="preserve"> </w:t>
      </w:r>
      <w:r>
        <w:rPr>
          <w:b/>
        </w:rPr>
        <w:t>2.O1.2.f.</w:t>
      </w:r>
      <w:r>
        <w:rPr>
          <w:b/>
          <w:spacing w:val="-4"/>
        </w:rPr>
        <w:t xml:space="preserve"> </w:t>
      </w:r>
      <w:r>
        <w:rPr>
          <w:b/>
        </w:rPr>
        <w:t>Turkish</w:t>
      </w:r>
      <w:r>
        <w:rPr>
          <w:b/>
          <w:spacing w:val="-6"/>
        </w:rPr>
        <w:t xml:space="preserve"> </w:t>
      </w:r>
      <w:r>
        <w:rPr>
          <w:b/>
        </w:rPr>
        <w:t>Culture</w:t>
      </w:r>
      <w:r>
        <w:rPr>
          <w:b/>
          <w:spacing w:val="-3"/>
        </w:rPr>
        <w:t xml:space="preserve"> </w:t>
      </w:r>
      <w:r>
        <w:rPr>
          <w:b/>
        </w:rPr>
        <w:t>Events.</w:t>
      </w:r>
      <w:r>
        <w:rPr>
          <w:b/>
          <w:spacing w:val="-1"/>
        </w:rPr>
        <w:t xml:space="preserve"> </w:t>
      </w:r>
      <w:r>
        <w:t>Organized</w:t>
      </w:r>
      <w:r>
        <w:rPr>
          <w:spacing w:val="-4"/>
        </w:rPr>
        <w:t xml:space="preserve"> </w:t>
      </w:r>
      <w:r>
        <w:t>with</w:t>
      </w:r>
      <w:r>
        <w:rPr>
          <w:spacing w:val="-4"/>
        </w:rPr>
        <w:t xml:space="preserve"> </w:t>
      </w:r>
      <w:r>
        <w:t>the</w:t>
      </w:r>
      <w:r>
        <w:rPr>
          <w:spacing w:val="-3"/>
        </w:rPr>
        <w:t xml:space="preserve"> </w:t>
      </w:r>
      <w:r>
        <w:t>Yunus</w:t>
      </w:r>
      <w:r>
        <w:rPr>
          <w:spacing w:val="-6"/>
        </w:rPr>
        <w:t xml:space="preserve"> </w:t>
      </w:r>
      <w:r>
        <w:t>Emre</w:t>
      </w:r>
      <w:r>
        <w:rPr>
          <w:spacing w:val="-3"/>
        </w:rPr>
        <w:t xml:space="preserve"> </w:t>
      </w:r>
      <w:r>
        <w:t>Institute,</w:t>
      </w:r>
      <w:r>
        <w:rPr>
          <w:spacing w:val="-4"/>
        </w:rPr>
        <w:t xml:space="preserve"> </w:t>
      </w:r>
      <w:r>
        <w:t>CSAMES will contribute $1,500 annually for six events ($250 each) on Turkish Culture. Dr. Ozcan will facilitate these interactions, following the successful model of the online events as described in</w:t>
      </w:r>
    </w:p>
    <w:p w14:paraId="60746DA7" w14:textId="77777777" w:rsidR="00F62E01" w:rsidRDefault="00646DA3">
      <w:pPr>
        <w:pStyle w:val="BodyText"/>
        <w:ind w:left="520"/>
      </w:pPr>
      <w:r>
        <w:t>§H.</w:t>
      </w:r>
      <w:r>
        <w:rPr>
          <w:spacing w:val="-2"/>
        </w:rPr>
        <w:t xml:space="preserve"> </w:t>
      </w:r>
      <w:r>
        <w:t>(Budget</w:t>
      </w:r>
      <w:r>
        <w:rPr>
          <w:spacing w:val="-2"/>
        </w:rPr>
        <w:t xml:space="preserve"> E.E1.i)</w:t>
      </w:r>
    </w:p>
    <w:p w14:paraId="60746DA8" w14:textId="77777777" w:rsidR="00F62E01" w:rsidRDefault="00F62E01">
      <w:pPr>
        <w:sectPr w:rsidR="00F62E01">
          <w:pgSz w:w="12240" w:h="15840"/>
          <w:pgMar w:top="940" w:right="640" w:bottom="1200" w:left="920" w:header="726" w:footer="1010" w:gutter="0"/>
          <w:cols w:space="720"/>
        </w:sectPr>
      </w:pPr>
    </w:p>
    <w:p w14:paraId="60746DA9" w14:textId="77777777" w:rsidR="00F62E01" w:rsidRDefault="00F62E01">
      <w:pPr>
        <w:pStyle w:val="BodyText"/>
        <w:rPr>
          <w:sz w:val="20"/>
        </w:rPr>
      </w:pPr>
    </w:p>
    <w:p w14:paraId="60746DAA" w14:textId="77777777" w:rsidR="00F62E01" w:rsidRDefault="00F62E01">
      <w:pPr>
        <w:pStyle w:val="BodyText"/>
        <w:spacing w:before="10"/>
        <w:rPr>
          <w:sz w:val="22"/>
        </w:rPr>
      </w:pPr>
    </w:p>
    <w:p w14:paraId="60746DAB" w14:textId="77777777" w:rsidR="00F62E01" w:rsidRDefault="00646DA3">
      <w:pPr>
        <w:pStyle w:val="BodyText"/>
        <w:spacing w:line="480" w:lineRule="auto"/>
        <w:ind w:left="520" w:right="804"/>
      </w:pPr>
      <w:r>
        <w:rPr>
          <w:b/>
        </w:rPr>
        <w:t xml:space="preserve">I-NRC 2.O1.2.f. SILMW GA. </w:t>
      </w:r>
      <w:r>
        <w:t>CSAMES will contribute annually towards a 50% position to assist</w:t>
      </w:r>
      <w:r>
        <w:rPr>
          <w:spacing w:val="-4"/>
        </w:rPr>
        <w:t xml:space="preserve"> </w:t>
      </w:r>
      <w:r>
        <w:t>SILMW</w:t>
      </w:r>
      <w:r>
        <w:rPr>
          <w:spacing w:val="-3"/>
        </w:rPr>
        <w:t xml:space="preserve"> </w:t>
      </w:r>
      <w:r>
        <w:t>Director</w:t>
      </w:r>
      <w:r>
        <w:rPr>
          <w:spacing w:val="-1"/>
        </w:rPr>
        <w:t xml:space="preserve"> </w:t>
      </w:r>
      <w:r>
        <w:t>Saadah</w:t>
      </w:r>
      <w:r>
        <w:rPr>
          <w:spacing w:val="-3"/>
        </w:rPr>
        <w:t xml:space="preserve"> </w:t>
      </w:r>
      <w:r>
        <w:t>in</w:t>
      </w:r>
      <w:r>
        <w:rPr>
          <w:spacing w:val="-4"/>
        </w:rPr>
        <w:t xml:space="preserve"> </w:t>
      </w:r>
      <w:r>
        <w:t>publicizing</w:t>
      </w:r>
      <w:r>
        <w:rPr>
          <w:spacing w:val="-4"/>
        </w:rPr>
        <w:t xml:space="preserve"> </w:t>
      </w:r>
      <w:r>
        <w:t>various</w:t>
      </w:r>
      <w:r>
        <w:rPr>
          <w:spacing w:val="-5"/>
        </w:rPr>
        <w:t xml:space="preserve"> </w:t>
      </w:r>
      <w:r>
        <w:t>events,</w:t>
      </w:r>
      <w:r>
        <w:rPr>
          <w:spacing w:val="-4"/>
        </w:rPr>
        <w:t xml:space="preserve"> </w:t>
      </w:r>
      <w:r>
        <w:t>preparing</w:t>
      </w:r>
      <w:r>
        <w:rPr>
          <w:spacing w:val="-4"/>
        </w:rPr>
        <w:t xml:space="preserve"> </w:t>
      </w:r>
      <w:r>
        <w:t>for</w:t>
      </w:r>
      <w:r>
        <w:rPr>
          <w:spacing w:val="-4"/>
        </w:rPr>
        <w:t xml:space="preserve"> </w:t>
      </w:r>
      <w:r>
        <w:t>the</w:t>
      </w:r>
      <w:r>
        <w:rPr>
          <w:spacing w:val="-3"/>
        </w:rPr>
        <w:t xml:space="preserve"> </w:t>
      </w:r>
      <w:r>
        <w:t>summer</w:t>
      </w:r>
      <w:r>
        <w:rPr>
          <w:spacing w:val="-4"/>
        </w:rPr>
        <w:t xml:space="preserve"> </w:t>
      </w:r>
      <w:r>
        <w:t>program and responding to student inquiries. (Budget E.E1.d.)</w:t>
      </w:r>
    </w:p>
    <w:p w14:paraId="60746DAC" w14:textId="77777777" w:rsidR="00F62E01" w:rsidRDefault="00646DA3">
      <w:pPr>
        <w:pStyle w:val="BodyText"/>
        <w:spacing w:before="161" w:line="480" w:lineRule="auto"/>
        <w:ind w:left="520" w:right="856"/>
      </w:pPr>
      <w:r>
        <w:rPr>
          <w:b/>
        </w:rPr>
        <w:t>I-NRC</w:t>
      </w:r>
      <w:r>
        <w:rPr>
          <w:b/>
          <w:spacing w:val="-2"/>
        </w:rPr>
        <w:t xml:space="preserve"> </w:t>
      </w:r>
      <w:r>
        <w:rPr>
          <w:b/>
        </w:rPr>
        <w:t>2.O1.2.f. Persian</w:t>
      </w:r>
      <w:r>
        <w:rPr>
          <w:b/>
          <w:spacing w:val="-2"/>
        </w:rPr>
        <w:t xml:space="preserve"> </w:t>
      </w:r>
      <w:r>
        <w:rPr>
          <w:b/>
        </w:rPr>
        <w:t>C</w:t>
      </w:r>
      <w:r>
        <w:rPr>
          <w:b/>
        </w:rPr>
        <w:t xml:space="preserve">ultural Events. </w:t>
      </w:r>
      <w:r>
        <w:t>CSAMES</w:t>
      </w:r>
      <w:r>
        <w:rPr>
          <w:spacing w:val="-2"/>
        </w:rPr>
        <w:t xml:space="preserve"> </w:t>
      </w:r>
      <w:r>
        <w:t>has</w:t>
      </w:r>
      <w:r>
        <w:rPr>
          <w:spacing w:val="-2"/>
        </w:rPr>
        <w:t xml:space="preserve"> </w:t>
      </w:r>
      <w:r>
        <w:t>a long-standing relationship with the Iranian</w:t>
      </w:r>
      <w:r>
        <w:rPr>
          <w:spacing w:val="-1"/>
        </w:rPr>
        <w:t xml:space="preserve"> </w:t>
      </w:r>
      <w:r>
        <w:t>Cultural</w:t>
      </w:r>
      <w:r>
        <w:rPr>
          <w:spacing w:val="-1"/>
        </w:rPr>
        <w:t xml:space="preserve"> </w:t>
      </w:r>
      <w:r>
        <w:t>Association</w:t>
      </w:r>
      <w:r>
        <w:rPr>
          <w:spacing w:val="-1"/>
        </w:rPr>
        <w:t xml:space="preserve"> </w:t>
      </w:r>
      <w:r>
        <w:t>(ICA) student</w:t>
      </w:r>
      <w:r>
        <w:rPr>
          <w:spacing w:val="-1"/>
        </w:rPr>
        <w:t xml:space="preserve"> </w:t>
      </w:r>
      <w:r>
        <w:t>organization,</w:t>
      </w:r>
      <w:r>
        <w:rPr>
          <w:spacing w:val="-1"/>
        </w:rPr>
        <w:t xml:space="preserve"> </w:t>
      </w:r>
      <w:r>
        <w:t>whose mission</w:t>
      </w:r>
      <w:r>
        <w:rPr>
          <w:spacing w:val="-1"/>
        </w:rPr>
        <w:t xml:space="preserve"> </w:t>
      </w:r>
      <w:r>
        <w:t>is</w:t>
      </w:r>
      <w:r>
        <w:rPr>
          <w:spacing w:val="-3"/>
        </w:rPr>
        <w:t xml:space="preserve"> </w:t>
      </w:r>
      <w:r>
        <w:t>to</w:t>
      </w:r>
      <w:r>
        <w:rPr>
          <w:spacing w:val="-1"/>
        </w:rPr>
        <w:t xml:space="preserve"> </w:t>
      </w:r>
      <w:r>
        <w:t>raise</w:t>
      </w:r>
      <w:r>
        <w:rPr>
          <w:spacing w:val="-4"/>
        </w:rPr>
        <w:t xml:space="preserve"> </w:t>
      </w:r>
      <w:r>
        <w:t>awareness</w:t>
      </w:r>
      <w:r>
        <w:rPr>
          <w:spacing w:val="-3"/>
        </w:rPr>
        <w:t xml:space="preserve"> </w:t>
      </w:r>
      <w:r>
        <w:t>of Iranian</w:t>
      </w:r>
      <w:r>
        <w:rPr>
          <w:spacing w:val="-4"/>
        </w:rPr>
        <w:t xml:space="preserve"> </w:t>
      </w:r>
      <w:r>
        <w:t>culture</w:t>
      </w:r>
      <w:r>
        <w:rPr>
          <w:spacing w:val="-3"/>
        </w:rPr>
        <w:t xml:space="preserve"> </w:t>
      </w:r>
      <w:r>
        <w:t>within</w:t>
      </w:r>
      <w:r>
        <w:rPr>
          <w:spacing w:val="-8"/>
        </w:rPr>
        <w:t xml:space="preserve"> </w:t>
      </w:r>
      <w:r>
        <w:t>the</w:t>
      </w:r>
      <w:r>
        <w:rPr>
          <w:spacing w:val="-3"/>
        </w:rPr>
        <w:t xml:space="preserve"> </w:t>
      </w:r>
      <w:r>
        <w:t>UIUC</w:t>
      </w:r>
      <w:r>
        <w:rPr>
          <w:spacing w:val="-4"/>
        </w:rPr>
        <w:t xml:space="preserve"> </w:t>
      </w:r>
      <w:r>
        <w:t>community. In</w:t>
      </w:r>
      <w:r>
        <w:rPr>
          <w:spacing w:val="-4"/>
        </w:rPr>
        <w:t xml:space="preserve"> </w:t>
      </w:r>
      <w:r>
        <w:t>recent</w:t>
      </w:r>
      <w:r>
        <w:rPr>
          <w:spacing w:val="-2"/>
        </w:rPr>
        <w:t xml:space="preserve"> </w:t>
      </w:r>
      <w:r>
        <w:t>years,</w:t>
      </w:r>
      <w:r>
        <w:rPr>
          <w:spacing w:val="-4"/>
        </w:rPr>
        <w:t xml:space="preserve"> </w:t>
      </w:r>
      <w:r>
        <w:t>we</w:t>
      </w:r>
      <w:r>
        <w:rPr>
          <w:spacing w:val="-3"/>
        </w:rPr>
        <w:t xml:space="preserve"> </w:t>
      </w:r>
      <w:r>
        <w:t>have</w:t>
      </w:r>
      <w:r>
        <w:rPr>
          <w:spacing w:val="-3"/>
        </w:rPr>
        <w:t xml:space="preserve"> </w:t>
      </w:r>
      <w:r>
        <w:t>organized</w:t>
      </w:r>
      <w:r>
        <w:rPr>
          <w:spacing w:val="-8"/>
        </w:rPr>
        <w:t xml:space="preserve"> </w:t>
      </w:r>
      <w:r>
        <w:t>musical</w:t>
      </w:r>
      <w:r>
        <w:rPr>
          <w:spacing w:val="-4"/>
        </w:rPr>
        <w:t xml:space="preserve"> </w:t>
      </w:r>
      <w:r>
        <w:t>events, film screenings and lectures on Iran and Persian cultural in collaboration with ICA (see also Table 4).</w:t>
      </w:r>
      <w:r>
        <w:rPr>
          <w:spacing w:val="40"/>
        </w:rPr>
        <w:t xml:space="preserve"> </w:t>
      </w:r>
      <w:r>
        <w:t>In 2021, with CSAMES support, ICA created a new website to publicize events and provide resources to students (https://</w:t>
      </w:r>
      <w:hyperlink r:id="rId19">
        <w:r>
          <w:t>www.icauiuc.org/).</w:t>
        </w:r>
      </w:hyperlink>
      <w:r>
        <w:t xml:space="preserve"> Continuing our work with ICA, CSAMES will organize 2-4 events each year in to increase student interest and enrollments in Persian classes.</w:t>
      </w:r>
    </w:p>
    <w:p w14:paraId="60746DAD" w14:textId="77777777" w:rsidR="00F62E01" w:rsidRDefault="00646DA3">
      <w:pPr>
        <w:pStyle w:val="Heading2"/>
        <w:spacing w:before="161"/>
      </w:pPr>
      <w:r>
        <w:t>I-NRC</w:t>
      </w:r>
      <w:r>
        <w:rPr>
          <w:spacing w:val="-8"/>
        </w:rPr>
        <w:t xml:space="preserve"> </w:t>
      </w:r>
      <w:r>
        <w:t>2.O1.3.</w:t>
      </w:r>
      <w:r>
        <w:rPr>
          <w:spacing w:val="-6"/>
        </w:rPr>
        <w:t xml:space="preserve"> </w:t>
      </w:r>
      <w:r>
        <w:t>Events,</w:t>
      </w:r>
      <w:r>
        <w:rPr>
          <w:spacing w:val="-3"/>
        </w:rPr>
        <w:t xml:space="preserve"> </w:t>
      </w:r>
      <w:r>
        <w:t>New</w:t>
      </w:r>
      <w:r>
        <w:rPr>
          <w:spacing w:val="-8"/>
        </w:rPr>
        <w:t xml:space="preserve"> </w:t>
      </w:r>
      <w:r>
        <w:t>Curriculum</w:t>
      </w:r>
      <w:r>
        <w:rPr>
          <w:spacing w:val="-5"/>
        </w:rPr>
        <w:t xml:space="preserve"> </w:t>
      </w:r>
      <w:r>
        <w:t>and</w:t>
      </w:r>
      <w:r>
        <w:rPr>
          <w:spacing w:val="-8"/>
        </w:rPr>
        <w:t xml:space="preserve"> </w:t>
      </w:r>
      <w:r>
        <w:t>Resources</w:t>
      </w:r>
      <w:r>
        <w:rPr>
          <w:spacing w:val="-6"/>
        </w:rPr>
        <w:t xml:space="preserve"> </w:t>
      </w:r>
      <w:r>
        <w:t>on</w:t>
      </w:r>
      <w:r>
        <w:rPr>
          <w:spacing w:val="-8"/>
        </w:rPr>
        <w:t xml:space="preserve"> </w:t>
      </w:r>
      <w:r>
        <w:t>Diverse</w:t>
      </w:r>
      <w:r>
        <w:rPr>
          <w:spacing w:val="-5"/>
        </w:rPr>
        <w:t xml:space="preserve"> </w:t>
      </w:r>
      <w:r>
        <w:t>Perspectives</w:t>
      </w:r>
      <w:r>
        <w:rPr>
          <w:spacing w:val="-8"/>
        </w:rPr>
        <w:t xml:space="preserve"> </w:t>
      </w:r>
      <w:r>
        <w:rPr>
          <w:spacing w:val="-2"/>
        </w:rPr>
        <w:t>(AP</w:t>
      </w:r>
      <w:r>
        <w:rPr>
          <w:spacing w:val="-2"/>
        </w:rPr>
        <w:t>1)</w:t>
      </w:r>
    </w:p>
    <w:p w14:paraId="60746DAE" w14:textId="77777777" w:rsidR="00F62E01" w:rsidRDefault="00F62E01">
      <w:pPr>
        <w:pStyle w:val="BodyText"/>
        <w:spacing w:before="7"/>
        <w:rPr>
          <w:b/>
          <w:sz w:val="22"/>
        </w:rPr>
      </w:pPr>
    </w:p>
    <w:p w14:paraId="60746DAF" w14:textId="77777777" w:rsidR="00F62E01" w:rsidRDefault="00646DA3">
      <w:pPr>
        <w:pStyle w:val="BodyText"/>
        <w:spacing w:line="480" w:lineRule="auto"/>
        <w:ind w:left="520" w:right="804"/>
      </w:pPr>
      <w:r>
        <w:rPr>
          <w:b/>
        </w:rPr>
        <w:t xml:space="preserve">I-NRC 2.O1.3.a. Film Series. </w:t>
      </w:r>
      <w:r>
        <w:t>As mentioned in §H, CSAMES has organized films series on campus,</w:t>
      </w:r>
      <w:r>
        <w:rPr>
          <w:spacing w:val="-2"/>
        </w:rPr>
        <w:t xml:space="preserve"> </w:t>
      </w:r>
      <w:r>
        <w:t>in</w:t>
      </w:r>
      <w:r>
        <w:rPr>
          <w:spacing w:val="-2"/>
        </w:rPr>
        <w:t xml:space="preserve"> </w:t>
      </w:r>
      <w:r>
        <w:t>local</w:t>
      </w:r>
      <w:r>
        <w:rPr>
          <w:spacing w:val="-6"/>
        </w:rPr>
        <w:t xml:space="preserve"> </w:t>
      </w:r>
      <w:r>
        <w:t>libraries</w:t>
      </w:r>
      <w:r>
        <w:rPr>
          <w:spacing w:val="-4"/>
        </w:rPr>
        <w:t xml:space="preserve"> </w:t>
      </w:r>
      <w:r>
        <w:t>and,</w:t>
      </w:r>
      <w:r>
        <w:rPr>
          <w:spacing w:val="-2"/>
        </w:rPr>
        <w:t xml:space="preserve"> </w:t>
      </w:r>
      <w:r>
        <w:t>for</w:t>
      </w:r>
      <w:r>
        <w:rPr>
          <w:spacing w:val="-6"/>
        </w:rPr>
        <w:t xml:space="preserve"> </w:t>
      </w:r>
      <w:r>
        <w:t>the</w:t>
      </w:r>
      <w:r>
        <w:rPr>
          <w:spacing w:val="-1"/>
        </w:rPr>
        <w:t xml:space="preserve"> </w:t>
      </w:r>
      <w:r>
        <w:t>past</w:t>
      </w:r>
      <w:r>
        <w:rPr>
          <w:spacing w:val="-6"/>
        </w:rPr>
        <w:t xml:space="preserve"> </w:t>
      </w:r>
      <w:r>
        <w:t>year,</w:t>
      </w:r>
      <w:r>
        <w:rPr>
          <w:spacing w:val="-2"/>
        </w:rPr>
        <w:t xml:space="preserve"> </w:t>
      </w:r>
      <w:r>
        <w:t>online.</w:t>
      </w:r>
      <w:r>
        <w:rPr>
          <w:spacing w:val="40"/>
        </w:rPr>
        <w:t xml:space="preserve"> </w:t>
      </w:r>
      <w:r>
        <w:t>Following</w:t>
      </w:r>
      <w:r>
        <w:rPr>
          <w:spacing w:val="-2"/>
        </w:rPr>
        <w:t xml:space="preserve"> </w:t>
      </w:r>
      <w:r>
        <w:t>this</w:t>
      </w:r>
      <w:r>
        <w:rPr>
          <w:spacing w:val="-4"/>
        </w:rPr>
        <w:t xml:space="preserve"> </w:t>
      </w:r>
      <w:r>
        <w:t>model,</w:t>
      </w:r>
      <w:r>
        <w:rPr>
          <w:spacing w:val="-2"/>
        </w:rPr>
        <w:t xml:space="preserve"> </w:t>
      </w:r>
      <w:r>
        <w:t>we</w:t>
      </w:r>
      <w:r>
        <w:rPr>
          <w:spacing w:val="-1"/>
        </w:rPr>
        <w:t xml:space="preserve"> </w:t>
      </w:r>
      <w:r>
        <w:t>will</w:t>
      </w:r>
      <w:r>
        <w:rPr>
          <w:spacing w:val="-2"/>
        </w:rPr>
        <w:t xml:space="preserve"> </w:t>
      </w:r>
      <w:r>
        <w:t>continue with</w:t>
      </w:r>
      <w:r>
        <w:rPr>
          <w:spacing w:val="-2"/>
        </w:rPr>
        <w:t xml:space="preserve"> </w:t>
      </w:r>
      <w:r>
        <w:t>an</w:t>
      </w:r>
      <w:r>
        <w:rPr>
          <w:spacing w:val="-2"/>
        </w:rPr>
        <w:t xml:space="preserve"> </w:t>
      </w:r>
      <w:r>
        <w:t>online</w:t>
      </w:r>
      <w:r>
        <w:rPr>
          <w:spacing w:val="-1"/>
        </w:rPr>
        <w:t xml:space="preserve"> </w:t>
      </w:r>
      <w:r>
        <w:t>film</w:t>
      </w:r>
      <w:r>
        <w:rPr>
          <w:spacing w:val="-2"/>
        </w:rPr>
        <w:t xml:space="preserve"> </w:t>
      </w:r>
      <w:r>
        <w:t>series</w:t>
      </w:r>
      <w:r>
        <w:rPr>
          <w:spacing w:val="-3"/>
        </w:rPr>
        <w:t xml:space="preserve"> </w:t>
      </w:r>
      <w:r>
        <w:t>each</w:t>
      </w:r>
      <w:r>
        <w:rPr>
          <w:spacing w:val="-2"/>
        </w:rPr>
        <w:t xml:space="preserve"> </w:t>
      </w:r>
      <w:r>
        <w:t>year,</w:t>
      </w:r>
      <w:r>
        <w:rPr>
          <w:spacing w:val="-2"/>
        </w:rPr>
        <w:t xml:space="preserve"> </w:t>
      </w:r>
      <w:r>
        <w:t>showing</w:t>
      </w:r>
      <w:r>
        <w:rPr>
          <w:spacing w:val="-2"/>
        </w:rPr>
        <w:t xml:space="preserve"> </w:t>
      </w:r>
      <w:r>
        <w:t>3-4</w:t>
      </w:r>
      <w:r>
        <w:rPr>
          <w:spacing w:val="-1"/>
        </w:rPr>
        <w:t xml:space="preserve"> </w:t>
      </w:r>
      <w:r>
        <w:t>films</w:t>
      </w:r>
      <w:r>
        <w:rPr>
          <w:spacing w:val="-4"/>
        </w:rPr>
        <w:t xml:space="preserve"> </w:t>
      </w:r>
      <w:r>
        <w:t>per</w:t>
      </w:r>
      <w:r>
        <w:rPr>
          <w:spacing w:val="-2"/>
        </w:rPr>
        <w:t xml:space="preserve"> </w:t>
      </w:r>
      <w:r>
        <w:t>semester.</w:t>
      </w:r>
      <w:r>
        <w:rPr>
          <w:spacing w:val="-5"/>
        </w:rPr>
        <w:t xml:space="preserve"> </w:t>
      </w:r>
      <w:r>
        <w:t>(Budget</w:t>
      </w:r>
      <w:r>
        <w:rPr>
          <w:spacing w:val="-2"/>
        </w:rPr>
        <w:t xml:space="preserve"> </w:t>
      </w:r>
      <w:r>
        <w:t>D.2.</w:t>
      </w:r>
      <w:r>
        <w:rPr>
          <w:spacing w:val="-2"/>
        </w:rPr>
        <w:t xml:space="preserve"> </w:t>
      </w:r>
      <w:r>
        <w:t>and</w:t>
      </w:r>
      <w:r>
        <w:rPr>
          <w:spacing w:val="-2"/>
        </w:rPr>
        <w:t xml:space="preserve"> E.E6.a.)</w:t>
      </w:r>
    </w:p>
    <w:p w14:paraId="60746DB0" w14:textId="77777777" w:rsidR="00F62E01" w:rsidRDefault="00646DA3">
      <w:pPr>
        <w:pStyle w:val="BodyText"/>
        <w:spacing w:before="161" w:line="480" w:lineRule="auto"/>
        <w:ind w:left="520" w:right="804"/>
      </w:pPr>
      <w:r>
        <w:rPr>
          <w:b/>
        </w:rPr>
        <w:t xml:space="preserve">I-NRC 2.O1.3.b. PAWAC Lecture Series. </w:t>
      </w:r>
      <w:r>
        <w:t>Based about 90 miles from UIUC, the Peoria Area World</w:t>
      </w:r>
      <w:r>
        <w:rPr>
          <w:spacing w:val="-4"/>
        </w:rPr>
        <w:t xml:space="preserve"> </w:t>
      </w:r>
      <w:r>
        <w:t>Affairs</w:t>
      </w:r>
      <w:r>
        <w:rPr>
          <w:spacing w:val="-5"/>
        </w:rPr>
        <w:t xml:space="preserve"> </w:t>
      </w:r>
      <w:r>
        <w:t>Council</w:t>
      </w:r>
      <w:r>
        <w:rPr>
          <w:spacing w:val="-3"/>
        </w:rPr>
        <w:t xml:space="preserve"> </w:t>
      </w:r>
      <w:r>
        <w:t>is</w:t>
      </w:r>
      <w:r>
        <w:rPr>
          <w:spacing w:val="-5"/>
        </w:rPr>
        <w:t xml:space="preserve"> </w:t>
      </w:r>
      <w:r>
        <w:t>a</w:t>
      </w:r>
      <w:r>
        <w:rPr>
          <w:spacing w:val="-2"/>
        </w:rPr>
        <w:t xml:space="preserve"> </w:t>
      </w:r>
      <w:r>
        <w:t>nonprofit</w:t>
      </w:r>
      <w:r>
        <w:rPr>
          <w:spacing w:val="-3"/>
        </w:rPr>
        <w:t xml:space="preserve"> </w:t>
      </w:r>
      <w:r>
        <w:t>and</w:t>
      </w:r>
      <w:r>
        <w:rPr>
          <w:spacing w:val="-8"/>
        </w:rPr>
        <w:t xml:space="preserve"> </w:t>
      </w:r>
      <w:r>
        <w:t>nonpartisan</w:t>
      </w:r>
      <w:r>
        <w:rPr>
          <w:spacing w:val="-3"/>
        </w:rPr>
        <w:t xml:space="preserve"> </w:t>
      </w:r>
      <w:r>
        <w:t>organization</w:t>
      </w:r>
      <w:r>
        <w:rPr>
          <w:spacing w:val="-3"/>
        </w:rPr>
        <w:t xml:space="preserve"> </w:t>
      </w:r>
      <w:r>
        <w:t>offering</w:t>
      </w:r>
      <w:r>
        <w:rPr>
          <w:spacing w:val="-3"/>
        </w:rPr>
        <w:t xml:space="preserve"> </w:t>
      </w:r>
      <w:r>
        <w:t>engaging</w:t>
      </w:r>
      <w:r>
        <w:rPr>
          <w:spacing w:val="-3"/>
        </w:rPr>
        <w:t xml:space="preserve"> </w:t>
      </w:r>
      <w:r>
        <w:t>educational initiatives on world issues to members</w:t>
      </w:r>
      <w:r>
        <w:t xml:space="preserve"> in Central Illinois. The Executive Director is Angela Weck, Affiliate Faculty of Political Science, International Studies and History at Bradley University. CSAMES has sent faculty to speak at their membership banquets. CSAMES will organize a lecture or o</w:t>
      </w:r>
      <w:r>
        <w:t>ther event for the PAWAC members each semester. (Budget E.E7.e)</w:t>
      </w:r>
    </w:p>
    <w:p w14:paraId="60746DB1" w14:textId="77777777" w:rsidR="00F62E01" w:rsidRDefault="00F62E01">
      <w:pPr>
        <w:spacing w:line="480" w:lineRule="auto"/>
        <w:sectPr w:rsidR="00F62E01">
          <w:pgSz w:w="12240" w:h="15840"/>
          <w:pgMar w:top="940" w:right="640" w:bottom="1200" w:left="920" w:header="726" w:footer="1010" w:gutter="0"/>
          <w:cols w:space="720"/>
        </w:sectPr>
      </w:pPr>
    </w:p>
    <w:p w14:paraId="60746DB2" w14:textId="77777777" w:rsidR="00F62E01" w:rsidRDefault="00F62E01">
      <w:pPr>
        <w:pStyle w:val="BodyText"/>
        <w:rPr>
          <w:sz w:val="20"/>
        </w:rPr>
      </w:pPr>
    </w:p>
    <w:p w14:paraId="60746DB3" w14:textId="77777777" w:rsidR="00F62E01" w:rsidRDefault="00F62E01">
      <w:pPr>
        <w:pStyle w:val="BodyText"/>
        <w:spacing w:before="10"/>
        <w:rPr>
          <w:sz w:val="22"/>
        </w:rPr>
      </w:pPr>
    </w:p>
    <w:p w14:paraId="60746DB4" w14:textId="77777777" w:rsidR="00F62E01" w:rsidRDefault="00646DA3">
      <w:pPr>
        <w:pStyle w:val="BodyText"/>
        <w:spacing w:line="480" w:lineRule="auto"/>
        <w:ind w:left="520" w:right="804"/>
      </w:pPr>
      <w:r>
        <w:rPr>
          <w:b/>
        </w:rPr>
        <w:t xml:space="preserve">I-NRC 2.O1.3.c. IGI Lecture Series on Global Challenges. </w:t>
      </w:r>
      <w:r>
        <w:t>Following the successful 2021 collaboration</w:t>
      </w:r>
      <w:r>
        <w:rPr>
          <w:spacing w:val="-4"/>
        </w:rPr>
        <w:t xml:space="preserve"> </w:t>
      </w:r>
      <w:r>
        <w:t>with</w:t>
      </w:r>
      <w:r>
        <w:rPr>
          <w:spacing w:val="-3"/>
        </w:rPr>
        <w:t xml:space="preserve"> </w:t>
      </w:r>
      <w:r>
        <w:t>IGI</w:t>
      </w:r>
      <w:r>
        <w:rPr>
          <w:spacing w:val="-4"/>
        </w:rPr>
        <w:t xml:space="preserve"> </w:t>
      </w:r>
      <w:r>
        <w:t>for</w:t>
      </w:r>
      <w:r>
        <w:rPr>
          <w:spacing w:val="-4"/>
        </w:rPr>
        <w:t xml:space="preserve"> </w:t>
      </w:r>
      <w:r>
        <w:t>the</w:t>
      </w:r>
      <w:r>
        <w:rPr>
          <w:spacing w:val="-7"/>
        </w:rPr>
        <w:t xml:space="preserve"> </w:t>
      </w:r>
      <w:r>
        <w:t>Transitional</w:t>
      </w:r>
      <w:r>
        <w:rPr>
          <w:spacing w:val="-6"/>
        </w:rPr>
        <w:t xml:space="preserve"> </w:t>
      </w:r>
      <w:r>
        <w:t>Justice</w:t>
      </w:r>
      <w:r>
        <w:rPr>
          <w:spacing w:val="-2"/>
        </w:rPr>
        <w:t xml:space="preserve"> </w:t>
      </w:r>
      <w:r>
        <w:t>lecture</w:t>
      </w:r>
      <w:r>
        <w:rPr>
          <w:spacing w:val="-2"/>
        </w:rPr>
        <w:t xml:space="preserve"> </w:t>
      </w:r>
      <w:r>
        <w:t>series,</w:t>
      </w:r>
      <w:r>
        <w:rPr>
          <w:spacing w:val="-3"/>
        </w:rPr>
        <w:t xml:space="preserve"> </w:t>
      </w:r>
      <w:r>
        <w:t>the</w:t>
      </w:r>
      <w:r>
        <w:rPr>
          <w:spacing w:val="-2"/>
        </w:rPr>
        <w:t xml:space="preserve"> </w:t>
      </w:r>
      <w:r>
        <w:t>area</w:t>
      </w:r>
      <w:r>
        <w:rPr>
          <w:spacing w:val="-2"/>
        </w:rPr>
        <w:t xml:space="preserve"> </w:t>
      </w:r>
      <w:r>
        <w:t>studies</w:t>
      </w:r>
      <w:r>
        <w:rPr>
          <w:spacing w:val="-5"/>
        </w:rPr>
        <w:t xml:space="preserve"> </w:t>
      </w:r>
      <w:r>
        <w:t>cent</w:t>
      </w:r>
      <w:r>
        <w:t>ers</w:t>
      </w:r>
      <w:r>
        <w:rPr>
          <w:spacing w:val="-5"/>
        </w:rPr>
        <w:t xml:space="preserve"> </w:t>
      </w:r>
      <w:r>
        <w:t>within IGI will host a lecture series each year on a current issue of global concern. Each center will contribute to the series by funding a public lecture throughout the year by a speaker with area studies or thematic expertise. The IGI Executive Dire</w:t>
      </w:r>
      <w:r>
        <w:t>ctor, Dr. Davila, will oversee the organization. (Budget E.E4.i)</w:t>
      </w:r>
    </w:p>
    <w:p w14:paraId="60746DB5" w14:textId="77777777" w:rsidR="00F62E01" w:rsidRDefault="00646DA3">
      <w:pPr>
        <w:pStyle w:val="BodyText"/>
        <w:spacing w:before="161" w:line="480" w:lineRule="auto"/>
        <w:ind w:left="520" w:right="815"/>
      </w:pPr>
      <w:r>
        <w:rPr>
          <w:b/>
        </w:rPr>
        <w:t xml:space="preserve">I-NRC 2.O1.3.d. SLCL Conference. </w:t>
      </w:r>
      <w:r>
        <w:t>Through support from the University of Illinois Presidential</w:t>
      </w:r>
      <w:r>
        <w:rPr>
          <w:spacing w:val="-3"/>
        </w:rPr>
        <w:t xml:space="preserve"> </w:t>
      </w:r>
      <w:r>
        <w:t>Initiative</w:t>
      </w:r>
      <w:r>
        <w:rPr>
          <w:spacing w:val="-2"/>
        </w:rPr>
        <w:t xml:space="preserve"> </w:t>
      </w:r>
      <w:r>
        <w:t>on</w:t>
      </w:r>
      <w:r>
        <w:rPr>
          <w:spacing w:val="-3"/>
        </w:rPr>
        <w:t xml:space="preserve"> </w:t>
      </w:r>
      <w:r>
        <w:t>Arts</w:t>
      </w:r>
      <w:r>
        <w:rPr>
          <w:spacing w:val="-5"/>
        </w:rPr>
        <w:t xml:space="preserve"> </w:t>
      </w:r>
      <w:r>
        <w:t>and</w:t>
      </w:r>
      <w:r>
        <w:rPr>
          <w:spacing w:val="-3"/>
        </w:rPr>
        <w:t xml:space="preserve"> </w:t>
      </w:r>
      <w:r>
        <w:t>Humanities,</w:t>
      </w:r>
      <w:r>
        <w:rPr>
          <w:spacing w:val="-3"/>
        </w:rPr>
        <w:t xml:space="preserve"> </w:t>
      </w:r>
      <w:r>
        <w:t>SLCL</w:t>
      </w:r>
      <w:r>
        <w:rPr>
          <w:spacing w:val="-3"/>
        </w:rPr>
        <w:t xml:space="preserve"> </w:t>
      </w:r>
      <w:r>
        <w:t>in</w:t>
      </w:r>
      <w:r>
        <w:rPr>
          <w:spacing w:val="-3"/>
        </w:rPr>
        <w:t xml:space="preserve"> </w:t>
      </w:r>
      <w:r>
        <w:t>partnership</w:t>
      </w:r>
      <w:r>
        <w:rPr>
          <w:spacing w:val="-3"/>
        </w:rPr>
        <w:t xml:space="preserve"> </w:t>
      </w:r>
      <w:r>
        <w:t>with</w:t>
      </w:r>
      <w:r>
        <w:rPr>
          <w:spacing w:val="-3"/>
        </w:rPr>
        <w:t xml:space="preserve"> </w:t>
      </w:r>
      <w:r>
        <w:t>units</w:t>
      </w:r>
      <w:r>
        <w:rPr>
          <w:spacing w:val="-5"/>
        </w:rPr>
        <w:t xml:space="preserve"> </w:t>
      </w:r>
      <w:r>
        <w:t>across</w:t>
      </w:r>
      <w:r>
        <w:rPr>
          <w:spacing w:val="-5"/>
        </w:rPr>
        <w:t xml:space="preserve"> </w:t>
      </w:r>
      <w:r>
        <w:t>campus</w:t>
      </w:r>
      <w:r>
        <w:rPr>
          <w:spacing w:val="-5"/>
        </w:rPr>
        <w:t xml:space="preserve"> </w:t>
      </w:r>
      <w:r>
        <w:t>has created the Illinois Intercultural Competence Initiative. The aim is to systematically integrate intercultural competence across the curriculum, promoting public engagement, and contributing to the professional development of lifelong learners and othe</w:t>
      </w:r>
      <w:r>
        <w:t>r professionals. An annual SLCL conference co-chaired by an SLCL faculty affiliate and IGI Director will be organized around themes such as political conflict resolution, intercultural competence, equity and inclusion, cultures of science, and global busin</w:t>
      </w:r>
      <w:r>
        <w:t>ess. CSAMES will contribute financially to these conferences and assure ME-specific content is represented by a speaker. (Budget E.E4.j)</w:t>
      </w:r>
    </w:p>
    <w:p w14:paraId="60746DB6" w14:textId="77777777" w:rsidR="00F62E01" w:rsidRDefault="00646DA3">
      <w:pPr>
        <w:spacing w:before="162" w:line="480" w:lineRule="auto"/>
        <w:ind w:left="520" w:right="804"/>
        <w:rPr>
          <w:sz w:val="24"/>
        </w:rPr>
      </w:pPr>
      <w:r>
        <w:rPr>
          <w:b/>
          <w:sz w:val="24"/>
        </w:rPr>
        <w:t>I-NRC</w:t>
      </w:r>
      <w:r>
        <w:rPr>
          <w:b/>
          <w:spacing w:val="-5"/>
          <w:sz w:val="24"/>
        </w:rPr>
        <w:t xml:space="preserve"> </w:t>
      </w:r>
      <w:r>
        <w:rPr>
          <w:b/>
          <w:sz w:val="24"/>
        </w:rPr>
        <w:t>2.O1.3.e.</w:t>
      </w:r>
      <w:r>
        <w:rPr>
          <w:b/>
          <w:spacing w:val="-2"/>
          <w:sz w:val="24"/>
        </w:rPr>
        <w:t xml:space="preserve"> </w:t>
      </w:r>
      <w:r>
        <w:rPr>
          <w:b/>
          <w:sz w:val="24"/>
        </w:rPr>
        <w:t>Campus</w:t>
      </w:r>
      <w:r>
        <w:rPr>
          <w:b/>
          <w:spacing w:val="-5"/>
          <w:sz w:val="24"/>
        </w:rPr>
        <w:t xml:space="preserve"> </w:t>
      </w:r>
      <w:r>
        <w:rPr>
          <w:b/>
          <w:sz w:val="24"/>
        </w:rPr>
        <w:t>Co-sponsorships.</w:t>
      </w:r>
      <w:r>
        <w:rPr>
          <w:b/>
          <w:spacing w:val="-2"/>
          <w:sz w:val="24"/>
        </w:rPr>
        <w:t xml:space="preserve"> </w:t>
      </w:r>
      <w:r>
        <w:rPr>
          <w:sz w:val="24"/>
        </w:rPr>
        <w:t>As</w:t>
      </w:r>
      <w:r>
        <w:rPr>
          <w:spacing w:val="-5"/>
          <w:sz w:val="24"/>
        </w:rPr>
        <w:t xml:space="preserve"> </w:t>
      </w:r>
      <w:r>
        <w:rPr>
          <w:sz w:val="24"/>
        </w:rPr>
        <w:t>described</w:t>
      </w:r>
      <w:r>
        <w:rPr>
          <w:spacing w:val="-3"/>
          <w:sz w:val="24"/>
        </w:rPr>
        <w:t xml:space="preserve"> </w:t>
      </w:r>
      <w:r>
        <w:rPr>
          <w:sz w:val="24"/>
        </w:rPr>
        <w:t>in</w:t>
      </w:r>
      <w:r>
        <w:rPr>
          <w:spacing w:val="-3"/>
          <w:sz w:val="24"/>
        </w:rPr>
        <w:t xml:space="preserve"> </w:t>
      </w:r>
      <w:r>
        <w:rPr>
          <w:sz w:val="24"/>
        </w:rPr>
        <w:t>§H,</w:t>
      </w:r>
      <w:r>
        <w:rPr>
          <w:spacing w:val="-3"/>
          <w:sz w:val="24"/>
        </w:rPr>
        <w:t xml:space="preserve"> </w:t>
      </w:r>
      <w:r>
        <w:rPr>
          <w:sz w:val="24"/>
        </w:rPr>
        <w:t>CSAMES</w:t>
      </w:r>
      <w:r>
        <w:rPr>
          <w:spacing w:val="-1"/>
          <w:sz w:val="24"/>
        </w:rPr>
        <w:t xml:space="preserve"> </w:t>
      </w:r>
      <w:r>
        <w:rPr>
          <w:sz w:val="24"/>
        </w:rPr>
        <w:t>spends</w:t>
      </w:r>
      <w:r>
        <w:rPr>
          <w:spacing w:val="-1"/>
          <w:sz w:val="24"/>
        </w:rPr>
        <w:t xml:space="preserve"> </w:t>
      </w:r>
      <w:r>
        <w:rPr>
          <w:sz w:val="24"/>
        </w:rPr>
        <w:t>$500</w:t>
      </w:r>
      <w:r>
        <w:rPr>
          <w:spacing w:val="-3"/>
          <w:sz w:val="24"/>
        </w:rPr>
        <w:t xml:space="preserve"> </w:t>
      </w:r>
      <w:r>
        <w:rPr>
          <w:sz w:val="24"/>
        </w:rPr>
        <w:t>each year to co-sponsor educational events organized by other units. (Budget E.E4.e)</w:t>
      </w:r>
    </w:p>
    <w:p w14:paraId="60746DB7" w14:textId="77777777" w:rsidR="00F62E01" w:rsidRDefault="00646DA3">
      <w:pPr>
        <w:pStyle w:val="BodyText"/>
        <w:spacing w:before="160" w:line="480" w:lineRule="auto"/>
        <w:ind w:left="520" w:right="804"/>
      </w:pPr>
      <w:r>
        <w:rPr>
          <w:b/>
        </w:rPr>
        <w:t xml:space="preserve">I-NRC 2.O1.3.f. NaTakallam Refugee Voices. </w:t>
      </w:r>
      <w:r>
        <w:t>NaTakallam connects language learners with native</w:t>
      </w:r>
      <w:r>
        <w:rPr>
          <w:spacing w:val="-2"/>
        </w:rPr>
        <w:t xml:space="preserve"> </w:t>
      </w:r>
      <w:r>
        <w:t>speakers</w:t>
      </w:r>
      <w:r>
        <w:rPr>
          <w:spacing w:val="-5"/>
        </w:rPr>
        <w:t xml:space="preserve"> </w:t>
      </w:r>
      <w:r>
        <w:t>who</w:t>
      </w:r>
      <w:r>
        <w:rPr>
          <w:spacing w:val="-3"/>
        </w:rPr>
        <w:t xml:space="preserve"> </w:t>
      </w:r>
      <w:r>
        <w:t>are</w:t>
      </w:r>
      <w:r>
        <w:rPr>
          <w:spacing w:val="-2"/>
        </w:rPr>
        <w:t xml:space="preserve"> </w:t>
      </w:r>
      <w:r>
        <w:t>refugees</w:t>
      </w:r>
      <w:r>
        <w:rPr>
          <w:spacing w:val="-5"/>
        </w:rPr>
        <w:t xml:space="preserve"> </w:t>
      </w:r>
      <w:r>
        <w:t>in</w:t>
      </w:r>
      <w:r>
        <w:rPr>
          <w:spacing w:val="-3"/>
        </w:rPr>
        <w:t xml:space="preserve"> </w:t>
      </w:r>
      <w:r>
        <w:t>other</w:t>
      </w:r>
      <w:r>
        <w:rPr>
          <w:spacing w:val="-7"/>
        </w:rPr>
        <w:t xml:space="preserve"> </w:t>
      </w:r>
      <w:r>
        <w:t>countries.</w:t>
      </w:r>
      <w:r>
        <w:rPr>
          <w:spacing w:val="-3"/>
        </w:rPr>
        <w:t xml:space="preserve"> </w:t>
      </w:r>
      <w:r>
        <w:t>“Refugee</w:t>
      </w:r>
      <w:r>
        <w:rPr>
          <w:spacing w:val="-2"/>
        </w:rPr>
        <w:t xml:space="preserve"> </w:t>
      </w:r>
      <w:r>
        <w:t>Voices”</w:t>
      </w:r>
      <w:r>
        <w:rPr>
          <w:spacing w:val="-6"/>
        </w:rPr>
        <w:t xml:space="preserve"> </w:t>
      </w:r>
      <w:r>
        <w:t>are</w:t>
      </w:r>
      <w:r>
        <w:rPr>
          <w:spacing w:val="-2"/>
        </w:rPr>
        <w:t xml:space="preserve"> </w:t>
      </w:r>
      <w:r>
        <w:t>virtual</w:t>
      </w:r>
      <w:r>
        <w:rPr>
          <w:spacing w:val="-2"/>
        </w:rPr>
        <w:t xml:space="preserve"> </w:t>
      </w:r>
      <w:r>
        <w:t>gue</w:t>
      </w:r>
      <w:r>
        <w:t>st</w:t>
      </w:r>
      <w:r>
        <w:rPr>
          <w:spacing w:val="-2"/>
        </w:rPr>
        <w:t xml:space="preserve"> </w:t>
      </w:r>
      <w:r>
        <w:t>speaker sessions. The Arabic program will</w:t>
      </w:r>
      <w:r>
        <w:rPr>
          <w:spacing w:val="-3"/>
        </w:rPr>
        <w:t xml:space="preserve"> </w:t>
      </w:r>
      <w:r>
        <w:t>arrange</w:t>
      </w:r>
      <w:r>
        <w:rPr>
          <w:spacing w:val="-2"/>
        </w:rPr>
        <w:t xml:space="preserve"> </w:t>
      </w:r>
      <w:r>
        <w:t>two sessions</w:t>
      </w:r>
      <w:r>
        <w:rPr>
          <w:spacing w:val="-1"/>
        </w:rPr>
        <w:t xml:space="preserve"> </w:t>
      </w:r>
      <w:r>
        <w:t xml:space="preserve">each year for Arabic students. (Budget </w:t>
      </w:r>
      <w:r>
        <w:rPr>
          <w:spacing w:val="-2"/>
        </w:rPr>
        <w:t>E.E1.g)</w:t>
      </w:r>
    </w:p>
    <w:p w14:paraId="60746DB8" w14:textId="77777777" w:rsidR="00F62E01" w:rsidRDefault="00F62E01">
      <w:pPr>
        <w:spacing w:line="480" w:lineRule="auto"/>
        <w:sectPr w:rsidR="00F62E01">
          <w:pgSz w:w="12240" w:h="15840"/>
          <w:pgMar w:top="940" w:right="640" w:bottom="1200" w:left="920" w:header="726" w:footer="1010" w:gutter="0"/>
          <w:cols w:space="720"/>
        </w:sectPr>
      </w:pPr>
    </w:p>
    <w:p w14:paraId="60746DB9" w14:textId="77777777" w:rsidR="00F62E01" w:rsidRDefault="00F62E01">
      <w:pPr>
        <w:pStyle w:val="BodyText"/>
        <w:rPr>
          <w:sz w:val="20"/>
        </w:rPr>
      </w:pPr>
    </w:p>
    <w:p w14:paraId="60746DBA" w14:textId="77777777" w:rsidR="00F62E01" w:rsidRDefault="00F62E01">
      <w:pPr>
        <w:pStyle w:val="BodyText"/>
        <w:spacing w:before="10"/>
        <w:rPr>
          <w:sz w:val="22"/>
        </w:rPr>
      </w:pPr>
    </w:p>
    <w:p w14:paraId="60746DBB" w14:textId="77777777" w:rsidR="00F62E01" w:rsidRDefault="00646DA3">
      <w:pPr>
        <w:spacing w:line="480" w:lineRule="auto"/>
        <w:ind w:left="520" w:right="804"/>
        <w:rPr>
          <w:sz w:val="24"/>
        </w:rPr>
      </w:pPr>
      <w:r>
        <w:rPr>
          <w:b/>
          <w:sz w:val="24"/>
        </w:rPr>
        <w:t>I-NRC</w:t>
      </w:r>
      <w:r>
        <w:rPr>
          <w:b/>
          <w:spacing w:val="-4"/>
          <w:sz w:val="24"/>
        </w:rPr>
        <w:t xml:space="preserve"> </w:t>
      </w:r>
      <w:r>
        <w:rPr>
          <w:b/>
          <w:sz w:val="24"/>
        </w:rPr>
        <w:t>2.O1.3.g.</w:t>
      </w:r>
      <w:r>
        <w:rPr>
          <w:b/>
          <w:spacing w:val="-2"/>
          <w:sz w:val="24"/>
        </w:rPr>
        <w:t xml:space="preserve"> </w:t>
      </w:r>
      <w:r>
        <w:rPr>
          <w:b/>
          <w:sz w:val="24"/>
        </w:rPr>
        <w:t>Armenian</w:t>
      </w:r>
      <w:r>
        <w:rPr>
          <w:b/>
          <w:spacing w:val="-2"/>
          <w:sz w:val="24"/>
        </w:rPr>
        <w:t xml:space="preserve"> </w:t>
      </w:r>
      <w:r>
        <w:rPr>
          <w:b/>
          <w:sz w:val="24"/>
        </w:rPr>
        <w:t>Studies</w:t>
      </w:r>
      <w:r>
        <w:rPr>
          <w:b/>
          <w:spacing w:val="-4"/>
          <w:sz w:val="24"/>
        </w:rPr>
        <w:t xml:space="preserve"> </w:t>
      </w:r>
      <w:r>
        <w:rPr>
          <w:b/>
          <w:sz w:val="24"/>
        </w:rPr>
        <w:t>Event.</w:t>
      </w:r>
      <w:r>
        <w:rPr>
          <w:b/>
          <w:spacing w:val="-2"/>
          <w:sz w:val="24"/>
        </w:rPr>
        <w:t xml:space="preserve"> </w:t>
      </w:r>
      <w:r>
        <w:rPr>
          <w:sz w:val="24"/>
        </w:rPr>
        <w:t>This</w:t>
      </w:r>
      <w:r>
        <w:rPr>
          <w:spacing w:val="-4"/>
          <w:sz w:val="24"/>
        </w:rPr>
        <w:t xml:space="preserve"> </w:t>
      </w:r>
      <w:r>
        <w:rPr>
          <w:sz w:val="24"/>
        </w:rPr>
        <w:t>series</w:t>
      </w:r>
      <w:r>
        <w:rPr>
          <w:spacing w:val="-4"/>
          <w:sz w:val="24"/>
        </w:rPr>
        <w:t xml:space="preserve"> </w:t>
      </w:r>
      <w:r>
        <w:rPr>
          <w:sz w:val="24"/>
        </w:rPr>
        <w:t>of</w:t>
      </w:r>
      <w:r>
        <w:rPr>
          <w:spacing w:val="-2"/>
          <w:sz w:val="24"/>
        </w:rPr>
        <w:t xml:space="preserve"> </w:t>
      </w:r>
      <w:r>
        <w:rPr>
          <w:sz w:val="24"/>
        </w:rPr>
        <w:t>events</w:t>
      </w:r>
      <w:r>
        <w:rPr>
          <w:spacing w:val="-4"/>
          <w:sz w:val="24"/>
        </w:rPr>
        <w:t xml:space="preserve"> </w:t>
      </w:r>
      <w:r>
        <w:rPr>
          <w:sz w:val="24"/>
        </w:rPr>
        <w:t>is</w:t>
      </w:r>
      <w:r>
        <w:rPr>
          <w:spacing w:val="-4"/>
          <w:sz w:val="24"/>
        </w:rPr>
        <w:t xml:space="preserve"> </w:t>
      </w:r>
      <w:r>
        <w:rPr>
          <w:sz w:val="24"/>
        </w:rPr>
        <w:t>being</w:t>
      </w:r>
      <w:r>
        <w:rPr>
          <w:spacing w:val="-2"/>
          <w:sz w:val="24"/>
        </w:rPr>
        <w:t xml:space="preserve"> </w:t>
      </w:r>
      <w:r>
        <w:rPr>
          <w:sz w:val="24"/>
        </w:rPr>
        <w:t>organized and</w:t>
      </w:r>
      <w:r>
        <w:rPr>
          <w:spacing w:val="-2"/>
          <w:sz w:val="24"/>
        </w:rPr>
        <w:t xml:space="preserve"> </w:t>
      </w:r>
      <w:r>
        <w:rPr>
          <w:sz w:val="24"/>
        </w:rPr>
        <w:t>led</w:t>
      </w:r>
      <w:r>
        <w:rPr>
          <w:spacing w:val="-2"/>
          <w:sz w:val="24"/>
        </w:rPr>
        <w:t xml:space="preserve"> </w:t>
      </w:r>
      <w:r>
        <w:rPr>
          <w:sz w:val="24"/>
        </w:rPr>
        <w:t>by Dr. Brett Kaplan, Director of the Initiative in Holocaust, Genocide, and Memory Studies.</w:t>
      </w:r>
    </w:p>
    <w:p w14:paraId="60746DBC" w14:textId="77777777" w:rsidR="00F62E01" w:rsidRDefault="00646DA3">
      <w:pPr>
        <w:pStyle w:val="BodyText"/>
        <w:spacing w:line="480" w:lineRule="auto"/>
        <w:ind w:left="520" w:right="1136"/>
      </w:pPr>
      <w:r>
        <w:t>CSAMES</w:t>
      </w:r>
      <w:r>
        <w:rPr>
          <w:spacing w:val="-4"/>
        </w:rPr>
        <w:t xml:space="preserve"> </w:t>
      </w:r>
      <w:r>
        <w:t>will</w:t>
      </w:r>
      <w:r>
        <w:rPr>
          <w:spacing w:val="-2"/>
        </w:rPr>
        <w:t xml:space="preserve"> </w:t>
      </w:r>
      <w:r>
        <w:t>contribute</w:t>
      </w:r>
      <w:r>
        <w:rPr>
          <w:spacing w:val="-5"/>
        </w:rPr>
        <w:t xml:space="preserve"> </w:t>
      </w:r>
      <w:r>
        <w:t>annually</w:t>
      </w:r>
      <w:r>
        <w:rPr>
          <w:spacing w:val="-2"/>
        </w:rPr>
        <w:t xml:space="preserve"> </w:t>
      </w:r>
      <w:r>
        <w:t>to</w:t>
      </w:r>
      <w:r>
        <w:rPr>
          <w:spacing w:val="-2"/>
        </w:rPr>
        <w:t xml:space="preserve"> </w:t>
      </w:r>
      <w:r>
        <w:t>an</w:t>
      </w:r>
      <w:r>
        <w:rPr>
          <w:spacing w:val="-7"/>
        </w:rPr>
        <w:t xml:space="preserve"> </w:t>
      </w:r>
      <w:r>
        <w:t>event</w:t>
      </w:r>
      <w:r>
        <w:rPr>
          <w:spacing w:val="-2"/>
        </w:rPr>
        <w:t xml:space="preserve"> </w:t>
      </w:r>
      <w:r>
        <w:t>on</w:t>
      </w:r>
      <w:r>
        <w:rPr>
          <w:spacing w:val="-2"/>
        </w:rPr>
        <w:t xml:space="preserve"> </w:t>
      </w:r>
      <w:r>
        <w:t>or</w:t>
      </w:r>
      <w:r>
        <w:rPr>
          <w:spacing w:val="-2"/>
        </w:rPr>
        <w:t xml:space="preserve"> </w:t>
      </w:r>
      <w:r>
        <w:t>near</w:t>
      </w:r>
      <w:r>
        <w:rPr>
          <w:spacing w:val="-6"/>
        </w:rPr>
        <w:t xml:space="preserve"> </w:t>
      </w:r>
      <w:r>
        <w:t>the</w:t>
      </w:r>
      <w:r>
        <w:rPr>
          <w:spacing w:val="-5"/>
        </w:rPr>
        <w:t xml:space="preserve"> </w:t>
      </w:r>
      <w:r>
        <w:t>annual</w:t>
      </w:r>
      <w:r>
        <w:rPr>
          <w:spacing w:val="-6"/>
        </w:rPr>
        <w:t xml:space="preserve"> </w:t>
      </w:r>
      <w:r>
        <w:t>commemoration</w:t>
      </w:r>
      <w:r>
        <w:rPr>
          <w:spacing w:val="-2"/>
        </w:rPr>
        <w:t xml:space="preserve"> </w:t>
      </w:r>
      <w:r>
        <w:t>day</w:t>
      </w:r>
      <w:r>
        <w:rPr>
          <w:spacing w:val="-2"/>
        </w:rPr>
        <w:t xml:space="preserve"> </w:t>
      </w:r>
      <w:r>
        <w:t>of April 24. (Budget E.E4.d)</w:t>
      </w:r>
    </w:p>
    <w:p w14:paraId="60746DBD" w14:textId="77777777" w:rsidR="00F62E01" w:rsidRDefault="00646DA3">
      <w:pPr>
        <w:pStyle w:val="BodyText"/>
        <w:spacing w:before="161" w:line="480" w:lineRule="auto"/>
        <w:ind w:left="520" w:right="819"/>
      </w:pPr>
      <w:r>
        <w:rPr>
          <w:b/>
        </w:rPr>
        <w:t>I-NRC 2.O1.3.h. Human (In)Securities Conference, Da</w:t>
      </w:r>
      <w:r>
        <w:rPr>
          <w:b/>
        </w:rPr>
        <w:t xml:space="preserve">ta Set, Podcast and Course. </w:t>
      </w:r>
      <w:r>
        <w:t>Dr. Sultan Tepe, Associate Professor of Political Science at the University of Illinois Chicago, will lead a project to make more diverse sources of knowledge on the ME available for students, faculty</w:t>
      </w:r>
      <w:r>
        <w:rPr>
          <w:spacing w:val="-7"/>
        </w:rPr>
        <w:t xml:space="preserve"> </w:t>
      </w:r>
      <w:r>
        <w:t>and</w:t>
      </w:r>
      <w:r>
        <w:rPr>
          <w:spacing w:val="-3"/>
        </w:rPr>
        <w:t xml:space="preserve"> </w:t>
      </w:r>
      <w:r>
        <w:t>the</w:t>
      </w:r>
      <w:r>
        <w:rPr>
          <w:spacing w:val="-2"/>
        </w:rPr>
        <w:t xml:space="preserve"> </w:t>
      </w:r>
      <w:r>
        <w:t>general</w:t>
      </w:r>
      <w:r>
        <w:rPr>
          <w:spacing w:val="-3"/>
        </w:rPr>
        <w:t xml:space="preserve"> </w:t>
      </w:r>
      <w:r>
        <w:t>public.</w:t>
      </w:r>
      <w:r>
        <w:rPr>
          <w:spacing w:val="-3"/>
        </w:rPr>
        <w:t xml:space="preserve"> </w:t>
      </w:r>
      <w:r>
        <w:t>In</w:t>
      </w:r>
      <w:r>
        <w:rPr>
          <w:spacing w:val="-3"/>
        </w:rPr>
        <w:t xml:space="preserve"> </w:t>
      </w:r>
      <w:r>
        <w:t>Year</w:t>
      </w:r>
      <w:r>
        <w:rPr>
          <w:spacing w:val="-3"/>
        </w:rPr>
        <w:t xml:space="preserve"> </w:t>
      </w:r>
      <w:r>
        <w:t>1,</w:t>
      </w:r>
      <w:r>
        <w:rPr>
          <w:spacing w:val="-6"/>
        </w:rPr>
        <w:t xml:space="preserve"> </w:t>
      </w:r>
      <w:r>
        <w:t>CSAMES</w:t>
      </w:r>
      <w:r>
        <w:rPr>
          <w:spacing w:val="-4"/>
        </w:rPr>
        <w:t xml:space="preserve"> </w:t>
      </w:r>
      <w:r>
        <w:t>will</w:t>
      </w:r>
      <w:r>
        <w:rPr>
          <w:spacing w:val="-3"/>
        </w:rPr>
        <w:t xml:space="preserve"> </w:t>
      </w:r>
      <w:r>
        <w:t>organize</w:t>
      </w:r>
      <w:r>
        <w:rPr>
          <w:spacing w:val="-2"/>
        </w:rPr>
        <w:t xml:space="preserve"> </w:t>
      </w:r>
      <w:r>
        <w:t>a</w:t>
      </w:r>
      <w:r>
        <w:rPr>
          <w:spacing w:val="-2"/>
        </w:rPr>
        <w:t xml:space="preserve"> </w:t>
      </w:r>
      <w:r>
        <w:t>workshop</w:t>
      </w:r>
      <w:r>
        <w:rPr>
          <w:spacing w:val="-3"/>
        </w:rPr>
        <w:t xml:space="preserve"> </w:t>
      </w:r>
      <w:r>
        <w:t>at</w:t>
      </w:r>
      <w:r>
        <w:rPr>
          <w:spacing w:val="-3"/>
        </w:rPr>
        <w:t xml:space="preserve"> </w:t>
      </w:r>
      <w:r>
        <w:t>UIUC</w:t>
      </w:r>
      <w:r>
        <w:rPr>
          <w:spacing w:val="-3"/>
        </w:rPr>
        <w:t xml:space="preserve"> </w:t>
      </w:r>
      <w:r>
        <w:t>with</w:t>
      </w:r>
      <w:r>
        <w:rPr>
          <w:spacing w:val="-3"/>
        </w:rPr>
        <w:t xml:space="preserve"> </w:t>
      </w:r>
      <w:r>
        <w:t>Tepe where there will be scholars</w:t>
      </w:r>
      <w:r>
        <w:rPr>
          <w:spacing w:val="-2"/>
        </w:rPr>
        <w:t xml:space="preserve"> </w:t>
      </w:r>
      <w:r>
        <w:t>and NGO</w:t>
      </w:r>
      <w:r>
        <w:rPr>
          <w:spacing w:val="-2"/>
        </w:rPr>
        <w:t xml:space="preserve"> </w:t>
      </w:r>
      <w:r>
        <w:t>representatives</w:t>
      </w:r>
      <w:r>
        <w:rPr>
          <w:spacing w:val="-2"/>
        </w:rPr>
        <w:t xml:space="preserve"> </w:t>
      </w:r>
      <w:r>
        <w:t>to identify</w:t>
      </w:r>
      <w:r>
        <w:rPr>
          <w:spacing w:val="-4"/>
        </w:rPr>
        <w:t xml:space="preserve"> </w:t>
      </w:r>
      <w:r>
        <w:t>critical issues</w:t>
      </w:r>
      <w:r>
        <w:rPr>
          <w:spacing w:val="-2"/>
        </w:rPr>
        <w:t xml:space="preserve"> </w:t>
      </w:r>
      <w:r>
        <w:t>and</w:t>
      </w:r>
      <w:r>
        <w:rPr>
          <w:spacing w:val="-5"/>
        </w:rPr>
        <w:t xml:space="preserve"> </w:t>
      </w:r>
      <w:r>
        <w:t>marginalized groups, what sort of information remains crucial, and which local groups and organizations produce critical documents and data. In Year 2, CSAMES will fund Tepe to travel to Turkey to collect targeted documents including NGO reports, local sur</w:t>
      </w:r>
      <w:r>
        <w:t>veys, labor statistics about different groups such as the foreign workers, LGBTQ+ communities or refugees. In Year 3, CSAMES</w:t>
      </w:r>
      <w:r>
        <w:rPr>
          <w:spacing w:val="40"/>
        </w:rPr>
        <w:t xml:space="preserve"> </w:t>
      </w:r>
      <w:r>
        <w:t>will fund a 17% RA for the translation and digitalization of collected data and cultural expressions (e.g., short stories, poems an</w:t>
      </w:r>
      <w:r>
        <w:t>d songs) and recording at least 5 podcasts. The RA will be housed at UIC and work with support of the UIC technology services. In Year 4, CSAMES will fund the second workshop with specialists and NGOs from different areas. The workshops will be held virtua</w:t>
      </w:r>
      <w:r>
        <w:t>lly or in-person to discuss the contents of the collected documents. Using the new knowledge sources, Tepe will develop a course titled “Human (In)Securities in the ME”. (Budget E.E4.f,g and C.C2.c)</w:t>
      </w:r>
    </w:p>
    <w:p w14:paraId="60746DBE" w14:textId="77777777" w:rsidR="00F62E01" w:rsidRDefault="00646DA3">
      <w:pPr>
        <w:pStyle w:val="BodyText"/>
        <w:spacing w:before="162" w:line="480" w:lineRule="auto"/>
        <w:ind w:left="520" w:right="804"/>
      </w:pPr>
      <w:r>
        <w:rPr>
          <w:b/>
        </w:rPr>
        <w:t>I-NRC</w:t>
      </w:r>
      <w:r>
        <w:rPr>
          <w:b/>
          <w:spacing w:val="-5"/>
        </w:rPr>
        <w:t xml:space="preserve"> </w:t>
      </w:r>
      <w:r>
        <w:rPr>
          <w:b/>
        </w:rPr>
        <w:t>2.O1.3.i.</w:t>
      </w:r>
      <w:r>
        <w:rPr>
          <w:b/>
          <w:spacing w:val="-4"/>
        </w:rPr>
        <w:t xml:space="preserve"> </w:t>
      </w:r>
      <w:r>
        <w:rPr>
          <w:b/>
        </w:rPr>
        <w:t>Trans-Saharan</w:t>
      </w:r>
      <w:r>
        <w:rPr>
          <w:b/>
          <w:spacing w:val="-5"/>
        </w:rPr>
        <w:t xml:space="preserve"> </w:t>
      </w:r>
      <w:r>
        <w:rPr>
          <w:b/>
        </w:rPr>
        <w:t>Networks</w:t>
      </w:r>
      <w:r>
        <w:rPr>
          <w:b/>
          <w:spacing w:val="-5"/>
        </w:rPr>
        <w:t xml:space="preserve"> </w:t>
      </w:r>
      <w:r>
        <w:rPr>
          <w:b/>
        </w:rPr>
        <w:t>Course.</w:t>
      </w:r>
      <w:r>
        <w:rPr>
          <w:b/>
          <w:spacing w:val="-2"/>
        </w:rPr>
        <w:t xml:space="preserve"> </w:t>
      </w:r>
      <w:r>
        <w:t>Connection</w:t>
      </w:r>
      <w:r>
        <w:t>s</w:t>
      </w:r>
      <w:r>
        <w:rPr>
          <w:spacing w:val="-5"/>
        </w:rPr>
        <w:t xml:space="preserve"> </w:t>
      </w:r>
      <w:r>
        <w:t>between</w:t>
      </w:r>
      <w:r>
        <w:rPr>
          <w:spacing w:val="-4"/>
        </w:rPr>
        <w:t xml:space="preserve"> </w:t>
      </w:r>
      <w:r>
        <w:t>North</w:t>
      </w:r>
      <w:r>
        <w:rPr>
          <w:spacing w:val="-4"/>
        </w:rPr>
        <w:t xml:space="preserve"> </w:t>
      </w:r>
      <w:r>
        <w:t>and</w:t>
      </w:r>
      <w:r>
        <w:rPr>
          <w:spacing w:val="-4"/>
        </w:rPr>
        <w:t xml:space="preserve"> </w:t>
      </w:r>
      <w:r>
        <w:t>West Africa through trade, travel, education, communication, and cultural exchange have been happening for centuries. Evident today in the markets of Rabat and Dakar, these networks</w:t>
      </w:r>
    </w:p>
    <w:p w14:paraId="60746DBF" w14:textId="77777777" w:rsidR="00F62E01" w:rsidRDefault="00F62E01">
      <w:pPr>
        <w:spacing w:line="480" w:lineRule="auto"/>
        <w:sectPr w:rsidR="00F62E01">
          <w:pgSz w:w="12240" w:h="15840"/>
          <w:pgMar w:top="940" w:right="640" w:bottom="1200" w:left="920" w:header="726" w:footer="1010" w:gutter="0"/>
          <w:cols w:space="720"/>
        </w:sectPr>
      </w:pPr>
    </w:p>
    <w:p w14:paraId="60746DC0" w14:textId="77777777" w:rsidR="00F62E01" w:rsidRDefault="00F62E01">
      <w:pPr>
        <w:pStyle w:val="BodyText"/>
        <w:rPr>
          <w:sz w:val="20"/>
        </w:rPr>
      </w:pPr>
    </w:p>
    <w:p w14:paraId="60746DC1" w14:textId="77777777" w:rsidR="00F62E01" w:rsidRDefault="00F62E01">
      <w:pPr>
        <w:pStyle w:val="BodyText"/>
        <w:spacing w:before="10"/>
        <w:rPr>
          <w:sz w:val="22"/>
        </w:rPr>
      </w:pPr>
    </w:p>
    <w:p w14:paraId="60746DC2" w14:textId="77777777" w:rsidR="00F62E01" w:rsidRDefault="00646DA3">
      <w:pPr>
        <w:pStyle w:val="BodyText"/>
        <w:spacing w:line="480" w:lineRule="auto"/>
        <w:ind w:left="520" w:right="804"/>
      </w:pPr>
      <w:r>
        <w:t>continue to exist, and stories of Afri</w:t>
      </w:r>
      <w:r>
        <w:t xml:space="preserve">can migrants who follow those networks to attempt the Mediterranean Sea crossing to Europe often make news headlines. CSAMES Associate Director Williams will partner with Associate Director of the Center for African Studies, Dr. Maimouna Barro, to develop </w:t>
      </w:r>
      <w:r>
        <w:t>an undergraduate course on Trans-Saharan Networks in Year 1. This course will be proposed and publicized to undergraduate Global Studies students as a 1-credit hour seminar</w:t>
      </w:r>
      <w:r>
        <w:rPr>
          <w:spacing w:val="-2"/>
        </w:rPr>
        <w:t xml:space="preserve"> </w:t>
      </w:r>
      <w:r>
        <w:t>course,</w:t>
      </w:r>
      <w:r>
        <w:rPr>
          <w:spacing w:val="-7"/>
        </w:rPr>
        <w:t xml:space="preserve"> </w:t>
      </w:r>
      <w:r>
        <w:t>as</w:t>
      </w:r>
      <w:r>
        <w:rPr>
          <w:spacing w:val="-4"/>
        </w:rPr>
        <w:t xml:space="preserve"> </w:t>
      </w:r>
      <w:r>
        <w:t>Barro</w:t>
      </w:r>
      <w:r>
        <w:rPr>
          <w:spacing w:val="-2"/>
        </w:rPr>
        <w:t xml:space="preserve"> </w:t>
      </w:r>
      <w:r>
        <w:t>and</w:t>
      </w:r>
      <w:r>
        <w:rPr>
          <w:spacing w:val="-7"/>
        </w:rPr>
        <w:t xml:space="preserve"> </w:t>
      </w:r>
      <w:r>
        <w:t>Williams</w:t>
      </w:r>
      <w:r>
        <w:rPr>
          <w:spacing w:val="-4"/>
        </w:rPr>
        <w:t xml:space="preserve"> </w:t>
      </w:r>
      <w:r>
        <w:t>have</w:t>
      </w:r>
      <w:r>
        <w:rPr>
          <w:spacing w:val="-1"/>
        </w:rPr>
        <w:t xml:space="preserve"> </w:t>
      </w:r>
      <w:r>
        <w:t>both</w:t>
      </w:r>
      <w:r>
        <w:rPr>
          <w:spacing w:val="-2"/>
        </w:rPr>
        <w:t xml:space="preserve"> </w:t>
      </w:r>
      <w:r>
        <w:t>instructed</w:t>
      </w:r>
      <w:r>
        <w:rPr>
          <w:spacing w:val="-2"/>
        </w:rPr>
        <w:t xml:space="preserve"> </w:t>
      </w:r>
      <w:r>
        <w:t>previous</w:t>
      </w:r>
      <w:r>
        <w:rPr>
          <w:spacing w:val="-4"/>
        </w:rPr>
        <w:t xml:space="preserve"> </w:t>
      </w:r>
      <w:r>
        <w:t>courses</w:t>
      </w:r>
      <w:r>
        <w:rPr>
          <w:spacing w:val="-4"/>
        </w:rPr>
        <w:t xml:space="preserve"> </w:t>
      </w:r>
      <w:r>
        <w:t>under</w:t>
      </w:r>
      <w:r>
        <w:rPr>
          <w:spacing w:val="-6"/>
        </w:rPr>
        <w:t xml:space="preserve"> </w:t>
      </w:r>
      <w:r>
        <w:t>this</w:t>
      </w:r>
      <w:r>
        <w:rPr>
          <w:spacing w:val="-4"/>
        </w:rPr>
        <w:t xml:space="preserve"> </w:t>
      </w:r>
      <w:r>
        <w:t>rubric.</w:t>
      </w:r>
      <w:r>
        <w:rPr>
          <w:spacing w:val="-2"/>
        </w:rPr>
        <w:t xml:space="preserve"> </w:t>
      </w:r>
      <w:r>
        <w:t>A summer</w:t>
      </w:r>
      <w:r>
        <w:rPr>
          <w:spacing w:val="-1"/>
        </w:rPr>
        <w:t xml:space="preserve"> </w:t>
      </w:r>
      <w:r>
        <w:t>teacher’s</w:t>
      </w:r>
      <w:r>
        <w:rPr>
          <w:spacing w:val="-3"/>
        </w:rPr>
        <w:t xml:space="preserve"> </w:t>
      </w:r>
      <w:r>
        <w:t>workshop</w:t>
      </w:r>
      <w:r>
        <w:rPr>
          <w:spacing w:val="-1"/>
        </w:rPr>
        <w:t xml:space="preserve"> </w:t>
      </w:r>
      <w:r>
        <w:t>and</w:t>
      </w:r>
      <w:r>
        <w:rPr>
          <w:spacing w:val="-1"/>
        </w:rPr>
        <w:t xml:space="preserve"> </w:t>
      </w:r>
      <w:r>
        <w:t>teacher</w:t>
      </w:r>
      <w:r>
        <w:rPr>
          <w:spacing w:val="-1"/>
        </w:rPr>
        <w:t xml:space="preserve"> </w:t>
      </w:r>
      <w:r>
        <w:t>travel along</w:t>
      </w:r>
      <w:r>
        <w:rPr>
          <w:spacing w:val="-1"/>
        </w:rPr>
        <w:t xml:space="preserve"> </w:t>
      </w:r>
      <w:r>
        <w:t>this</w:t>
      </w:r>
      <w:r>
        <w:rPr>
          <w:spacing w:val="-3"/>
        </w:rPr>
        <w:t xml:space="preserve"> </w:t>
      </w:r>
      <w:r>
        <w:t>theme</w:t>
      </w:r>
      <w:r>
        <w:rPr>
          <w:spacing w:val="-4"/>
        </w:rPr>
        <w:t xml:space="preserve"> </w:t>
      </w:r>
      <w:r>
        <w:t>is</w:t>
      </w:r>
      <w:r>
        <w:rPr>
          <w:spacing w:val="-3"/>
        </w:rPr>
        <w:t xml:space="preserve"> </w:t>
      </w:r>
      <w:r>
        <w:t>also</w:t>
      </w:r>
      <w:r>
        <w:rPr>
          <w:spacing w:val="-1"/>
        </w:rPr>
        <w:t xml:space="preserve"> </w:t>
      </w:r>
      <w:r>
        <w:t>discussed</w:t>
      </w:r>
      <w:r>
        <w:rPr>
          <w:spacing w:val="-1"/>
        </w:rPr>
        <w:t xml:space="preserve"> </w:t>
      </w:r>
      <w:r>
        <w:t>below.</w:t>
      </w:r>
      <w:r>
        <w:rPr>
          <w:spacing w:val="-1"/>
        </w:rPr>
        <w:t xml:space="preserve"> </w:t>
      </w:r>
      <w:r>
        <w:t xml:space="preserve">(Budget </w:t>
      </w:r>
      <w:r>
        <w:rPr>
          <w:spacing w:val="-2"/>
        </w:rPr>
        <w:t>E.E3.b)</w:t>
      </w:r>
    </w:p>
    <w:p w14:paraId="60746DC3" w14:textId="77777777" w:rsidR="00F62E01" w:rsidRDefault="00646DA3">
      <w:pPr>
        <w:pStyle w:val="BodyText"/>
        <w:spacing w:before="161" w:line="480" w:lineRule="auto"/>
        <w:ind w:left="520" w:right="815"/>
      </w:pPr>
      <w:r>
        <w:rPr>
          <w:b/>
        </w:rPr>
        <w:t xml:space="preserve">I-NRC 2.O1.3.j. LAS Global Classrooms Course. </w:t>
      </w:r>
      <w:r>
        <w:t>Each year LAS provides incentives for faculty to create collaborative international learning expe</w:t>
      </w:r>
      <w:r>
        <w:t>riences, facilitated by technology, between</w:t>
      </w:r>
      <w:r>
        <w:rPr>
          <w:spacing w:val="-4"/>
        </w:rPr>
        <w:t xml:space="preserve"> </w:t>
      </w:r>
      <w:r>
        <w:t>UIUC</w:t>
      </w:r>
      <w:r>
        <w:rPr>
          <w:spacing w:val="-3"/>
        </w:rPr>
        <w:t xml:space="preserve"> </w:t>
      </w:r>
      <w:r>
        <w:t>and</w:t>
      </w:r>
      <w:r>
        <w:rPr>
          <w:spacing w:val="-4"/>
        </w:rPr>
        <w:t xml:space="preserve"> </w:t>
      </w:r>
      <w:r>
        <w:t>international</w:t>
      </w:r>
      <w:r>
        <w:rPr>
          <w:spacing w:val="-4"/>
        </w:rPr>
        <w:t xml:space="preserve"> </w:t>
      </w:r>
      <w:r>
        <w:t>partner</w:t>
      </w:r>
      <w:r>
        <w:rPr>
          <w:spacing w:val="-4"/>
        </w:rPr>
        <w:t xml:space="preserve"> </w:t>
      </w:r>
      <w:r>
        <w:t>institution students.</w:t>
      </w:r>
      <w:r>
        <w:rPr>
          <w:spacing w:val="-5"/>
        </w:rPr>
        <w:t xml:space="preserve"> </w:t>
      </w:r>
      <w:r>
        <w:t>Faculty</w:t>
      </w:r>
      <w:r>
        <w:rPr>
          <w:spacing w:val="-4"/>
        </w:rPr>
        <w:t xml:space="preserve"> </w:t>
      </w:r>
      <w:r>
        <w:t>participants</w:t>
      </w:r>
      <w:r>
        <w:rPr>
          <w:spacing w:val="-2"/>
        </w:rPr>
        <w:t xml:space="preserve"> </w:t>
      </w:r>
      <w:r>
        <w:t>connect</w:t>
      </w:r>
      <w:r>
        <w:rPr>
          <w:spacing w:val="-4"/>
        </w:rPr>
        <w:t xml:space="preserve"> </w:t>
      </w:r>
      <w:r>
        <w:t>with</w:t>
      </w:r>
      <w:r>
        <w:rPr>
          <w:spacing w:val="-8"/>
        </w:rPr>
        <w:t xml:space="preserve"> </w:t>
      </w:r>
      <w:r>
        <w:t>an international partner who teaches in a similar or complementary discipline to develop a project with concrete goals and de</w:t>
      </w:r>
      <w:r>
        <w:t>liverables and implement it in an existing course. Projects vary in scope and duration, but typically last between six and eight weeks. CSAMES will fund one affiliated faculty member to develop a Global Classrooms component to their course in Years 2, 3</w:t>
      </w:r>
      <w:r>
        <w:rPr>
          <w:spacing w:val="-2"/>
        </w:rPr>
        <w:t xml:space="preserve"> </w:t>
      </w:r>
      <w:r>
        <w:t>an</w:t>
      </w:r>
      <w:r>
        <w:t>d</w:t>
      </w:r>
      <w:r>
        <w:rPr>
          <w:spacing w:val="-2"/>
        </w:rPr>
        <w:t xml:space="preserve"> </w:t>
      </w:r>
      <w:r>
        <w:t>4.</w:t>
      </w:r>
      <w:r>
        <w:rPr>
          <w:spacing w:val="-2"/>
        </w:rPr>
        <w:t xml:space="preserve"> </w:t>
      </w:r>
      <w:r>
        <w:t>Dr.</w:t>
      </w:r>
      <w:r>
        <w:rPr>
          <w:spacing w:val="-3"/>
        </w:rPr>
        <w:t xml:space="preserve"> </w:t>
      </w:r>
      <w:r>
        <w:t>Elly</w:t>
      </w:r>
      <w:r>
        <w:rPr>
          <w:spacing w:val="-3"/>
        </w:rPr>
        <w:t xml:space="preserve"> </w:t>
      </w:r>
      <w:r>
        <w:t>Hanauer,</w:t>
      </w:r>
      <w:r>
        <w:rPr>
          <w:spacing w:val="-2"/>
        </w:rPr>
        <w:t xml:space="preserve"> </w:t>
      </w:r>
      <w:r>
        <w:t>Director</w:t>
      </w:r>
      <w:r>
        <w:rPr>
          <w:spacing w:val="-2"/>
        </w:rPr>
        <w:t xml:space="preserve"> </w:t>
      </w:r>
      <w:r>
        <w:t>of</w:t>
      </w:r>
      <w:r>
        <w:rPr>
          <w:spacing w:val="-2"/>
        </w:rPr>
        <w:t xml:space="preserve"> </w:t>
      </w:r>
      <w:r>
        <w:t>LAS</w:t>
      </w:r>
      <w:r>
        <w:rPr>
          <w:spacing w:val="-4"/>
        </w:rPr>
        <w:t xml:space="preserve"> </w:t>
      </w:r>
      <w:r>
        <w:t>International</w:t>
      </w:r>
      <w:r>
        <w:rPr>
          <w:spacing w:val="-2"/>
        </w:rPr>
        <w:t xml:space="preserve"> </w:t>
      </w:r>
      <w:r>
        <w:t>Programs,</w:t>
      </w:r>
      <w:r>
        <w:rPr>
          <w:spacing w:val="-2"/>
        </w:rPr>
        <w:t xml:space="preserve"> </w:t>
      </w:r>
      <w:r>
        <w:t>will</w:t>
      </w:r>
      <w:r>
        <w:rPr>
          <w:spacing w:val="-2"/>
        </w:rPr>
        <w:t xml:space="preserve"> </w:t>
      </w:r>
      <w:r>
        <w:t>work</w:t>
      </w:r>
      <w:r>
        <w:rPr>
          <w:spacing w:val="-3"/>
        </w:rPr>
        <w:t xml:space="preserve"> </w:t>
      </w:r>
      <w:r>
        <w:t>with</w:t>
      </w:r>
      <w:r>
        <w:rPr>
          <w:spacing w:val="-2"/>
        </w:rPr>
        <w:t xml:space="preserve"> </w:t>
      </w:r>
      <w:r>
        <w:t>the</w:t>
      </w:r>
      <w:r>
        <w:rPr>
          <w:spacing w:val="-1"/>
        </w:rPr>
        <w:t xml:space="preserve"> </w:t>
      </w:r>
      <w:r>
        <w:t>CSAMES Director to facilitate a CFP to all CSAMES faculty. (Budget E.E3.c)</w:t>
      </w:r>
    </w:p>
    <w:p w14:paraId="60746DC4" w14:textId="77777777" w:rsidR="00F62E01" w:rsidRDefault="00646DA3">
      <w:pPr>
        <w:pStyle w:val="BodyText"/>
        <w:spacing w:before="162" w:line="480" w:lineRule="auto"/>
        <w:ind w:left="520" w:right="804"/>
      </w:pPr>
      <w:r>
        <w:rPr>
          <w:b/>
        </w:rPr>
        <w:t>I-NRC</w:t>
      </w:r>
      <w:r>
        <w:rPr>
          <w:b/>
          <w:spacing w:val="-7"/>
        </w:rPr>
        <w:t xml:space="preserve"> </w:t>
      </w:r>
      <w:r>
        <w:rPr>
          <w:b/>
        </w:rPr>
        <w:t>2.O1.3.k.</w:t>
      </w:r>
      <w:r>
        <w:rPr>
          <w:b/>
          <w:spacing w:val="-5"/>
        </w:rPr>
        <w:t xml:space="preserve"> </w:t>
      </w:r>
      <w:r>
        <w:rPr>
          <w:b/>
        </w:rPr>
        <w:t>Contemporary</w:t>
      </w:r>
      <w:r>
        <w:rPr>
          <w:b/>
          <w:spacing w:val="-5"/>
        </w:rPr>
        <w:t xml:space="preserve"> </w:t>
      </w:r>
      <w:r>
        <w:rPr>
          <w:b/>
        </w:rPr>
        <w:t>Literature</w:t>
      </w:r>
      <w:r>
        <w:rPr>
          <w:b/>
          <w:spacing w:val="-1"/>
        </w:rPr>
        <w:t xml:space="preserve"> </w:t>
      </w:r>
      <w:r>
        <w:rPr>
          <w:b/>
        </w:rPr>
        <w:t>of</w:t>
      </w:r>
      <w:r>
        <w:rPr>
          <w:b/>
          <w:spacing w:val="-5"/>
        </w:rPr>
        <w:t xml:space="preserve"> </w:t>
      </w:r>
      <w:r>
        <w:rPr>
          <w:b/>
        </w:rPr>
        <w:t>MENA</w:t>
      </w:r>
      <w:r>
        <w:rPr>
          <w:b/>
          <w:spacing w:val="-7"/>
        </w:rPr>
        <w:t xml:space="preserve"> </w:t>
      </w:r>
      <w:r>
        <w:rPr>
          <w:b/>
        </w:rPr>
        <w:t>Communities.</w:t>
      </w:r>
      <w:r>
        <w:rPr>
          <w:b/>
          <w:spacing w:val="-4"/>
        </w:rPr>
        <w:t xml:space="preserve"> </w:t>
      </w:r>
      <w:r>
        <w:t>An</w:t>
      </w:r>
      <w:r>
        <w:rPr>
          <w:spacing w:val="-5"/>
        </w:rPr>
        <w:t xml:space="preserve"> </w:t>
      </w:r>
      <w:r>
        <w:t>academic</w:t>
      </w:r>
      <w:r>
        <w:rPr>
          <w:spacing w:val="-4"/>
        </w:rPr>
        <w:t xml:space="preserve"> </w:t>
      </w:r>
      <w:r>
        <w:t>conference and summer teacher workshop will be held on modern literature of MENA authors in the U.S. The proceedings of the conference and workshop will be developed into a teaching textbook for secondary and higher ed teachers. The book will make more acc</w:t>
      </w:r>
      <w:r>
        <w:t>essible the work of the modern authors and the issues their writings deal with. The conference, teacher workshop and textbook editing will be overseen by CSAMES Director Wail Hassan. (Budget E.4.h.; D.6)</w:t>
      </w:r>
    </w:p>
    <w:p w14:paraId="60746DC5" w14:textId="77777777" w:rsidR="00F62E01" w:rsidRDefault="00F62E01">
      <w:pPr>
        <w:spacing w:line="480" w:lineRule="auto"/>
        <w:sectPr w:rsidR="00F62E01">
          <w:pgSz w:w="12240" w:h="15840"/>
          <w:pgMar w:top="940" w:right="640" w:bottom="1200" w:left="920" w:header="726" w:footer="1010" w:gutter="0"/>
          <w:cols w:space="720"/>
        </w:sectPr>
      </w:pPr>
    </w:p>
    <w:p w14:paraId="60746DC6" w14:textId="77777777" w:rsidR="00F62E01" w:rsidRDefault="00F62E01">
      <w:pPr>
        <w:pStyle w:val="BodyText"/>
        <w:rPr>
          <w:sz w:val="20"/>
        </w:rPr>
      </w:pPr>
    </w:p>
    <w:p w14:paraId="60746DC7" w14:textId="77777777" w:rsidR="00F62E01" w:rsidRDefault="00F62E01">
      <w:pPr>
        <w:pStyle w:val="BodyText"/>
        <w:spacing w:before="10"/>
        <w:rPr>
          <w:sz w:val="22"/>
        </w:rPr>
      </w:pPr>
    </w:p>
    <w:p w14:paraId="60746DC8" w14:textId="77777777" w:rsidR="00F62E01" w:rsidRDefault="00646DA3">
      <w:pPr>
        <w:pStyle w:val="BodyText"/>
        <w:spacing w:line="480" w:lineRule="auto"/>
        <w:ind w:left="520" w:right="804"/>
      </w:pPr>
      <w:r>
        <w:rPr>
          <w:b/>
        </w:rPr>
        <w:t xml:space="preserve">I-NRC 2.O1.3.l. MENA Library Acquisitions. </w:t>
      </w:r>
      <w:r>
        <w:t>CSAMES will contribute annually to acquisitions in support of the Area Studies</w:t>
      </w:r>
      <w:r>
        <w:rPr>
          <w:spacing w:val="-1"/>
        </w:rPr>
        <w:t xml:space="preserve"> </w:t>
      </w:r>
      <w:r>
        <w:t>Library’s initiative to increase vernacular holdings from</w:t>
      </w:r>
      <w:r>
        <w:rPr>
          <w:spacing w:val="-3"/>
        </w:rPr>
        <w:t xml:space="preserve"> </w:t>
      </w:r>
      <w:r>
        <w:t>the</w:t>
      </w:r>
      <w:r>
        <w:rPr>
          <w:spacing w:val="-3"/>
        </w:rPr>
        <w:t xml:space="preserve"> </w:t>
      </w:r>
      <w:r>
        <w:t>Global</w:t>
      </w:r>
      <w:r>
        <w:rPr>
          <w:spacing w:val="-4"/>
        </w:rPr>
        <w:t xml:space="preserve"> </w:t>
      </w:r>
      <w:r>
        <w:t>South.</w:t>
      </w:r>
      <w:r>
        <w:rPr>
          <w:spacing w:val="-4"/>
        </w:rPr>
        <w:t xml:space="preserve"> </w:t>
      </w:r>
      <w:r>
        <w:t>The</w:t>
      </w:r>
      <w:r>
        <w:rPr>
          <w:spacing w:val="-3"/>
        </w:rPr>
        <w:t xml:space="preserve"> </w:t>
      </w:r>
      <w:r>
        <w:t>purchases</w:t>
      </w:r>
      <w:r>
        <w:rPr>
          <w:spacing w:val="-5"/>
        </w:rPr>
        <w:t xml:space="preserve"> </w:t>
      </w:r>
      <w:r>
        <w:t>will</w:t>
      </w:r>
      <w:r>
        <w:rPr>
          <w:spacing w:val="-6"/>
        </w:rPr>
        <w:t xml:space="preserve"> </w:t>
      </w:r>
      <w:r>
        <w:t>be</w:t>
      </w:r>
      <w:r>
        <w:rPr>
          <w:spacing w:val="-3"/>
        </w:rPr>
        <w:t xml:space="preserve"> </w:t>
      </w:r>
      <w:r>
        <w:t>overseen</w:t>
      </w:r>
      <w:r>
        <w:rPr>
          <w:spacing w:val="-4"/>
        </w:rPr>
        <w:t xml:space="preserve"> </w:t>
      </w:r>
      <w:r>
        <w:t>by</w:t>
      </w:r>
      <w:r>
        <w:rPr>
          <w:spacing w:val="-4"/>
        </w:rPr>
        <w:t xml:space="preserve"> </w:t>
      </w:r>
      <w:r>
        <w:t>MENA</w:t>
      </w:r>
      <w:r>
        <w:rPr>
          <w:spacing w:val="-5"/>
        </w:rPr>
        <w:t xml:space="preserve"> </w:t>
      </w:r>
      <w:r>
        <w:t>Librarian</w:t>
      </w:r>
      <w:r>
        <w:rPr>
          <w:spacing w:val="-4"/>
        </w:rPr>
        <w:t xml:space="preserve"> </w:t>
      </w:r>
      <w:r>
        <w:t>Moustafa</w:t>
      </w:r>
      <w:r>
        <w:rPr>
          <w:spacing w:val="-3"/>
        </w:rPr>
        <w:t xml:space="preserve"> </w:t>
      </w:r>
      <w:r>
        <w:t xml:space="preserve">(Budget </w:t>
      </w:r>
      <w:r>
        <w:rPr>
          <w:spacing w:val="-2"/>
        </w:rPr>
        <w:t>D.1.)</w:t>
      </w:r>
    </w:p>
    <w:p w14:paraId="60746DC9" w14:textId="77777777" w:rsidR="00F62E01" w:rsidRDefault="00646DA3">
      <w:pPr>
        <w:pStyle w:val="BodyText"/>
        <w:spacing w:before="161" w:line="480" w:lineRule="auto"/>
        <w:ind w:left="520" w:right="804"/>
      </w:pPr>
      <w:r>
        <w:rPr>
          <w:b/>
        </w:rPr>
        <w:t xml:space="preserve">I-NRC 2.O1.3.m. MENA Association Memberships. </w:t>
      </w:r>
      <w:r>
        <w:t>Institutional memberships to</w:t>
      </w:r>
      <w:r>
        <w:rPr>
          <w:spacing w:val="-2"/>
        </w:rPr>
        <w:t xml:space="preserve"> </w:t>
      </w:r>
      <w:r>
        <w:t>the Middle East</w:t>
      </w:r>
      <w:r>
        <w:rPr>
          <w:spacing w:val="-3"/>
        </w:rPr>
        <w:t xml:space="preserve"> </w:t>
      </w:r>
      <w:r>
        <w:t>Studies</w:t>
      </w:r>
      <w:r>
        <w:rPr>
          <w:spacing w:val="-5"/>
        </w:rPr>
        <w:t xml:space="preserve"> </w:t>
      </w:r>
      <w:r>
        <w:t>Association</w:t>
      </w:r>
      <w:r>
        <w:rPr>
          <w:spacing w:val="-3"/>
        </w:rPr>
        <w:t xml:space="preserve"> </w:t>
      </w:r>
      <w:r>
        <w:t>and Middle</w:t>
      </w:r>
      <w:r>
        <w:rPr>
          <w:spacing w:val="-2"/>
        </w:rPr>
        <w:t xml:space="preserve"> </w:t>
      </w:r>
      <w:r>
        <w:t>East</w:t>
      </w:r>
      <w:r>
        <w:rPr>
          <w:spacing w:val="-7"/>
        </w:rPr>
        <w:t xml:space="preserve"> </w:t>
      </w:r>
      <w:r>
        <w:t>Outreach</w:t>
      </w:r>
      <w:r>
        <w:rPr>
          <w:spacing w:val="-3"/>
        </w:rPr>
        <w:t xml:space="preserve"> </w:t>
      </w:r>
      <w:r>
        <w:t>Council</w:t>
      </w:r>
      <w:r>
        <w:rPr>
          <w:spacing w:val="-7"/>
        </w:rPr>
        <w:t xml:space="preserve"> </w:t>
      </w:r>
      <w:r>
        <w:t>allow</w:t>
      </w:r>
      <w:r>
        <w:rPr>
          <w:spacing w:val="-5"/>
        </w:rPr>
        <w:t xml:space="preserve"> </w:t>
      </w:r>
      <w:r>
        <w:t>for</w:t>
      </w:r>
      <w:r>
        <w:rPr>
          <w:spacing w:val="-3"/>
        </w:rPr>
        <w:t xml:space="preserve"> </w:t>
      </w:r>
      <w:r>
        <w:t>continued</w:t>
      </w:r>
      <w:r>
        <w:rPr>
          <w:spacing w:val="-3"/>
        </w:rPr>
        <w:t xml:space="preserve"> </w:t>
      </w:r>
      <w:r>
        <w:t>networking</w:t>
      </w:r>
      <w:r>
        <w:rPr>
          <w:spacing w:val="-3"/>
        </w:rPr>
        <w:t xml:space="preserve"> </w:t>
      </w:r>
      <w:r>
        <w:t>and collaborations between CSAMES and MENA scholars and outreach pr</w:t>
      </w:r>
      <w:r>
        <w:t>ofessionals for programs and K-14 outreach.</w:t>
      </w:r>
    </w:p>
    <w:p w14:paraId="60746DCA" w14:textId="77777777" w:rsidR="00F62E01" w:rsidRDefault="00646DA3">
      <w:pPr>
        <w:pStyle w:val="Heading3"/>
        <w:spacing w:before="160" w:line="480" w:lineRule="auto"/>
      </w:pPr>
      <w:r>
        <w:t>Objective</w:t>
      </w:r>
      <w:r>
        <w:rPr>
          <w:spacing w:val="-2"/>
        </w:rPr>
        <w:t xml:space="preserve"> </w:t>
      </w:r>
      <w:r>
        <w:t>2:</w:t>
      </w:r>
      <w:r>
        <w:rPr>
          <w:spacing w:val="-3"/>
        </w:rPr>
        <w:t xml:space="preserve"> </w:t>
      </w:r>
      <w:r>
        <w:t>Equip</w:t>
      </w:r>
      <w:r>
        <w:rPr>
          <w:spacing w:val="-3"/>
        </w:rPr>
        <w:t xml:space="preserve"> </w:t>
      </w:r>
      <w:r>
        <w:t>students</w:t>
      </w:r>
      <w:r>
        <w:rPr>
          <w:spacing w:val="-5"/>
        </w:rPr>
        <w:t xml:space="preserve"> </w:t>
      </w:r>
      <w:r>
        <w:t>through</w:t>
      </w:r>
      <w:r>
        <w:rPr>
          <w:spacing w:val="-5"/>
        </w:rPr>
        <w:t xml:space="preserve"> </w:t>
      </w:r>
      <w:r>
        <w:t>study,</w:t>
      </w:r>
      <w:r>
        <w:rPr>
          <w:spacing w:val="-3"/>
        </w:rPr>
        <w:t xml:space="preserve"> </w:t>
      </w:r>
      <w:r>
        <w:t>research</w:t>
      </w:r>
      <w:r>
        <w:rPr>
          <w:spacing w:val="-5"/>
        </w:rPr>
        <w:t xml:space="preserve"> </w:t>
      </w:r>
      <w:r>
        <w:t>and other</w:t>
      </w:r>
      <w:r>
        <w:rPr>
          <w:spacing w:val="-5"/>
        </w:rPr>
        <w:t xml:space="preserve"> </w:t>
      </w:r>
      <w:r>
        <w:t>engagement for</w:t>
      </w:r>
      <w:r>
        <w:rPr>
          <w:spacing w:val="-5"/>
        </w:rPr>
        <w:t xml:space="preserve"> </w:t>
      </w:r>
      <w:r>
        <w:t>careers</w:t>
      </w:r>
      <w:r>
        <w:rPr>
          <w:spacing w:val="-5"/>
        </w:rPr>
        <w:t xml:space="preserve"> </w:t>
      </w:r>
      <w:r>
        <w:t>and</w:t>
      </w:r>
      <w:r>
        <w:t xml:space="preserve"> professions on the Middle East, serving national need. (AP1)</w:t>
      </w:r>
    </w:p>
    <w:p w14:paraId="60746DCB" w14:textId="77777777" w:rsidR="00F62E01" w:rsidRDefault="00646DA3">
      <w:pPr>
        <w:pStyle w:val="BodyText"/>
        <w:spacing w:before="161" w:line="480" w:lineRule="auto"/>
        <w:ind w:left="520" w:right="804"/>
      </w:pPr>
      <w:r>
        <w:rPr>
          <w:b/>
        </w:rPr>
        <w:t xml:space="preserve">I-NRC 2.O2.1 Model Arab League (MAL) Team and Conference. </w:t>
      </w:r>
      <w:r>
        <w:t>MAL is a diplomatic simulation and leadership program designed to give students insight into the MENA region and Arab world as well as build critical leadership skills from public speaking and writi</w:t>
      </w:r>
      <w:r>
        <w:t>ng to negotiation</w:t>
      </w:r>
      <w:r>
        <w:rPr>
          <w:spacing w:val="-4"/>
        </w:rPr>
        <w:t xml:space="preserve"> </w:t>
      </w:r>
      <w:r>
        <w:t>and</w:t>
      </w:r>
      <w:r>
        <w:rPr>
          <w:spacing w:val="-9"/>
        </w:rPr>
        <w:t xml:space="preserve"> </w:t>
      </w:r>
      <w:r>
        <w:t>compromise. Established</w:t>
      </w:r>
      <w:r>
        <w:rPr>
          <w:spacing w:val="-8"/>
        </w:rPr>
        <w:t xml:space="preserve"> </w:t>
      </w:r>
      <w:r>
        <w:t>in</w:t>
      </w:r>
      <w:r>
        <w:rPr>
          <w:spacing w:val="-3"/>
        </w:rPr>
        <w:t xml:space="preserve"> </w:t>
      </w:r>
      <w:r>
        <w:t>1983,</w:t>
      </w:r>
      <w:r>
        <w:rPr>
          <w:spacing w:val="-3"/>
        </w:rPr>
        <w:t xml:space="preserve"> </w:t>
      </w:r>
      <w:r>
        <w:t>MAL</w:t>
      </w:r>
      <w:r>
        <w:rPr>
          <w:spacing w:val="-2"/>
        </w:rPr>
        <w:t xml:space="preserve"> </w:t>
      </w:r>
      <w:r>
        <w:t>is</w:t>
      </w:r>
      <w:r>
        <w:rPr>
          <w:spacing w:val="-5"/>
        </w:rPr>
        <w:t xml:space="preserve"> </w:t>
      </w:r>
      <w:r>
        <w:t>organized</w:t>
      </w:r>
      <w:r>
        <w:rPr>
          <w:spacing w:val="-3"/>
        </w:rPr>
        <w:t xml:space="preserve"> </w:t>
      </w:r>
      <w:r>
        <w:t>within</w:t>
      </w:r>
      <w:r>
        <w:rPr>
          <w:spacing w:val="-3"/>
        </w:rPr>
        <w:t xml:space="preserve"> </w:t>
      </w:r>
      <w:r>
        <w:t>the</w:t>
      </w:r>
      <w:r>
        <w:rPr>
          <w:spacing w:val="-2"/>
        </w:rPr>
        <w:t xml:space="preserve"> </w:t>
      </w:r>
      <w:r>
        <w:t>National</w:t>
      </w:r>
      <w:r>
        <w:rPr>
          <w:spacing w:val="-3"/>
        </w:rPr>
        <w:t xml:space="preserve"> </w:t>
      </w:r>
      <w:r>
        <w:t>Council for</w:t>
      </w:r>
      <w:r>
        <w:rPr>
          <w:spacing w:val="-1"/>
        </w:rPr>
        <w:t xml:space="preserve"> </w:t>
      </w:r>
      <w:r>
        <w:t>U.S.</w:t>
      </w:r>
      <w:r>
        <w:rPr>
          <w:spacing w:val="-1"/>
        </w:rPr>
        <w:t xml:space="preserve"> </w:t>
      </w:r>
      <w:r>
        <w:t>Arab</w:t>
      </w:r>
      <w:r>
        <w:rPr>
          <w:spacing w:val="-2"/>
        </w:rPr>
        <w:t xml:space="preserve"> </w:t>
      </w:r>
      <w:r>
        <w:t>Relations</w:t>
      </w:r>
      <w:r>
        <w:rPr>
          <w:spacing w:val="-2"/>
        </w:rPr>
        <w:t xml:space="preserve"> </w:t>
      </w:r>
      <w:r>
        <w:t>–</w:t>
      </w:r>
      <w:r>
        <w:rPr>
          <w:spacing w:val="-1"/>
        </w:rPr>
        <w:t xml:space="preserve"> </w:t>
      </w:r>
      <w:r>
        <w:t>a U.S.</w:t>
      </w:r>
      <w:r>
        <w:rPr>
          <w:spacing w:val="-2"/>
        </w:rPr>
        <w:t xml:space="preserve"> </w:t>
      </w:r>
      <w:r>
        <w:t>non-profit,</w:t>
      </w:r>
      <w:r>
        <w:rPr>
          <w:spacing w:val="-1"/>
        </w:rPr>
        <w:t xml:space="preserve"> </w:t>
      </w:r>
      <w:r>
        <w:t>non-governmental,</w:t>
      </w:r>
      <w:r>
        <w:rPr>
          <w:spacing w:val="-6"/>
        </w:rPr>
        <w:t xml:space="preserve"> </w:t>
      </w:r>
      <w:r>
        <w:t>educational</w:t>
      </w:r>
      <w:r>
        <w:rPr>
          <w:spacing w:val="-1"/>
        </w:rPr>
        <w:t xml:space="preserve"> </w:t>
      </w:r>
      <w:r>
        <w:t>organization.</w:t>
      </w:r>
      <w:r>
        <w:rPr>
          <w:spacing w:val="-1"/>
        </w:rPr>
        <w:t xml:space="preserve"> </w:t>
      </w:r>
      <w:r>
        <w:t>Similar to Model UN, participants select a member state to represen</w:t>
      </w:r>
      <w:r>
        <w:t>t of the 22 member states that comprise</w:t>
      </w:r>
      <w:r>
        <w:rPr>
          <w:spacing w:val="-2"/>
        </w:rPr>
        <w:t xml:space="preserve"> </w:t>
      </w:r>
      <w:r>
        <w:t>the</w:t>
      </w:r>
      <w:r>
        <w:rPr>
          <w:spacing w:val="-2"/>
        </w:rPr>
        <w:t xml:space="preserve"> </w:t>
      </w:r>
      <w:r>
        <w:t>League</w:t>
      </w:r>
      <w:r>
        <w:rPr>
          <w:spacing w:val="-2"/>
        </w:rPr>
        <w:t xml:space="preserve"> </w:t>
      </w:r>
      <w:r>
        <w:t>of</w:t>
      </w:r>
      <w:r>
        <w:rPr>
          <w:spacing w:val="-3"/>
        </w:rPr>
        <w:t xml:space="preserve"> </w:t>
      </w:r>
      <w:r>
        <w:t>Arab</w:t>
      </w:r>
      <w:r>
        <w:rPr>
          <w:spacing w:val="-4"/>
        </w:rPr>
        <w:t xml:space="preserve"> </w:t>
      </w:r>
      <w:r>
        <w:t>States</w:t>
      </w:r>
      <w:r>
        <w:rPr>
          <w:spacing w:val="-5"/>
        </w:rPr>
        <w:t xml:space="preserve"> </w:t>
      </w:r>
      <w:r>
        <w:t>–</w:t>
      </w:r>
      <w:r>
        <w:rPr>
          <w:spacing w:val="-3"/>
        </w:rPr>
        <w:t xml:space="preserve"> </w:t>
      </w:r>
      <w:r>
        <w:t>the</w:t>
      </w:r>
      <w:r>
        <w:rPr>
          <w:spacing w:val="-5"/>
        </w:rPr>
        <w:t xml:space="preserve"> </w:t>
      </w:r>
      <w:r>
        <w:t>world’s</w:t>
      </w:r>
      <w:r>
        <w:rPr>
          <w:spacing w:val="-5"/>
        </w:rPr>
        <w:t xml:space="preserve"> </w:t>
      </w:r>
      <w:r>
        <w:t>oldest</w:t>
      </w:r>
      <w:r>
        <w:rPr>
          <w:spacing w:val="-2"/>
        </w:rPr>
        <w:t xml:space="preserve"> </w:t>
      </w:r>
      <w:r>
        <w:t>regional</w:t>
      </w:r>
      <w:r>
        <w:rPr>
          <w:spacing w:val="-2"/>
        </w:rPr>
        <w:t xml:space="preserve"> </w:t>
      </w:r>
      <w:r>
        <w:t>political</w:t>
      </w:r>
      <w:r>
        <w:rPr>
          <w:spacing w:val="-2"/>
        </w:rPr>
        <w:t xml:space="preserve"> </w:t>
      </w:r>
      <w:r>
        <w:t>organization.</w:t>
      </w:r>
      <w:r>
        <w:rPr>
          <w:spacing w:val="40"/>
        </w:rPr>
        <w:t xml:space="preserve"> </w:t>
      </w:r>
      <w:r>
        <w:t>Dr.</w:t>
      </w:r>
      <w:r>
        <w:rPr>
          <w:spacing w:val="-4"/>
        </w:rPr>
        <w:t xml:space="preserve"> </w:t>
      </w:r>
      <w:r>
        <w:t>Livy (Political Science) will facilitate</w:t>
      </w:r>
      <w:r>
        <w:rPr>
          <w:spacing w:val="-2"/>
        </w:rPr>
        <w:t xml:space="preserve"> </w:t>
      </w:r>
      <w:r>
        <w:t>a UIUC team in Years</w:t>
      </w:r>
      <w:r>
        <w:rPr>
          <w:spacing w:val="-1"/>
        </w:rPr>
        <w:t xml:space="preserve"> </w:t>
      </w:r>
      <w:r>
        <w:t>1-4 and develop a new</w:t>
      </w:r>
      <w:r>
        <w:rPr>
          <w:spacing w:val="-1"/>
        </w:rPr>
        <w:t xml:space="preserve"> </w:t>
      </w:r>
      <w:r>
        <w:t>simulation course in Year 4. (Budget; E.E2.a). CSAMES will contribute to the registration fees of up to 10 undergraduate students each year to attend a reginal conference (Budget E.E2.b). CSAMES will host a Model Arab League reginal conference at UIUC in Y</w:t>
      </w:r>
      <w:r>
        <w:t>ear 4. (Budget E.E3.a.)</w:t>
      </w:r>
    </w:p>
    <w:p w14:paraId="60746DCC" w14:textId="77777777" w:rsidR="00F62E01" w:rsidRDefault="00F62E01">
      <w:pPr>
        <w:spacing w:line="480" w:lineRule="auto"/>
        <w:sectPr w:rsidR="00F62E01">
          <w:pgSz w:w="12240" w:h="15840"/>
          <w:pgMar w:top="940" w:right="640" w:bottom="1200" w:left="920" w:header="726" w:footer="1010" w:gutter="0"/>
          <w:cols w:space="720"/>
        </w:sectPr>
      </w:pPr>
    </w:p>
    <w:p w14:paraId="60746DCD" w14:textId="77777777" w:rsidR="00F62E01" w:rsidRDefault="00F62E01">
      <w:pPr>
        <w:pStyle w:val="BodyText"/>
        <w:rPr>
          <w:sz w:val="20"/>
        </w:rPr>
      </w:pPr>
    </w:p>
    <w:p w14:paraId="60746DCE" w14:textId="77777777" w:rsidR="00F62E01" w:rsidRDefault="00F62E01">
      <w:pPr>
        <w:pStyle w:val="BodyText"/>
        <w:spacing w:before="10"/>
        <w:rPr>
          <w:sz w:val="22"/>
        </w:rPr>
      </w:pPr>
    </w:p>
    <w:p w14:paraId="60746DCF" w14:textId="77777777" w:rsidR="00F62E01" w:rsidRDefault="00646DA3">
      <w:pPr>
        <w:spacing w:line="480" w:lineRule="auto"/>
        <w:ind w:left="520" w:right="804"/>
        <w:rPr>
          <w:sz w:val="24"/>
        </w:rPr>
      </w:pPr>
      <w:r>
        <w:rPr>
          <w:b/>
          <w:sz w:val="24"/>
        </w:rPr>
        <w:t>I-NRC</w:t>
      </w:r>
      <w:r>
        <w:rPr>
          <w:b/>
          <w:spacing w:val="-4"/>
          <w:sz w:val="24"/>
        </w:rPr>
        <w:t xml:space="preserve"> </w:t>
      </w:r>
      <w:r>
        <w:rPr>
          <w:b/>
          <w:sz w:val="24"/>
        </w:rPr>
        <w:t>2.O2.2.</w:t>
      </w:r>
      <w:r>
        <w:rPr>
          <w:b/>
          <w:spacing w:val="-2"/>
          <w:sz w:val="24"/>
        </w:rPr>
        <w:t xml:space="preserve"> </w:t>
      </w:r>
      <w:r>
        <w:rPr>
          <w:b/>
          <w:sz w:val="24"/>
        </w:rPr>
        <w:t>ROTC</w:t>
      </w:r>
      <w:r>
        <w:rPr>
          <w:b/>
          <w:spacing w:val="-4"/>
          <w:sz w:val="24"/>
        </w:rPr>
        <w:t xml:space="preserve"> </w:t>
      </w:r>
      <w:r>
        <w:rPr>
          <w:b/>
          <w:sz w:val="24"/>
        </w:rPr>
        <w:t>lecture</w:t>
      </w:r>
      <w:r>
        <w:rPr>
          <w:b/>
          <w:spacing w:val="-1"/>
          <w:sz w:val="24"/>
        </w:rPr>
        <w:t xml:space="preserve"> </w:t>
      </w:r>
      <w:r>
        <w:rPr>
          <w:b/>
          <w:sz w:val="24"/>
        </w:rPr>
        <w:t>series</w:t>
      </w:r>
      <w:r>
        <w:rPr>
          <w:b/>
          <w:spacing w:val="-4"/>
          <w:sz w:val="24"/>
        </w:rPr>
        <w:t xml:space="preserve"> </w:t>
      </w:r>
      <w:r>
        <w:rPr>
          <w:b/>
          <w:sz w:val="24"/>
        </w:rPr>
        <w:t>on</w:t>
      </w:r>
      <w:r>
        <w:rPr>
          <w:b/>
          <w:spacing w:val="-4"/>
          <w:sz w:val="24"/>
        </w:rPr>
        <w:t xml:space="preserve"> </w:t>
      </w:r>
      <w:r>
        <w:rPr>
          <w:b/>
          <w:sz w:val="24"/>
        </w:rPr>
        <w:t>U.S.</w:t>
      </w:r>
      <w:r>
        <w:rPr>
          <w:b/>
          <w:spacing w:val="-2"/>
          <w:sz w:val="24"/>
        </w:rPr>
        <w:t xml:space="preserve"> </w:t>
      </w:r>
      <w:r>
        <w:rPr>
          <w:b/>
          <w:sz w:val="24"/>
        </w:rPr>
        <w:t>foreign</w:t>
      </w:r>
      <w:r>
        <w:rPr>
          <w:b/>
          <w:spacing w:val="-4"/>
          <w:sz w:val="24"/>
        </w:rPr>
        <w:t xml:space="preserve"> </w:t>
      </w:r>
      <w:r>
        <w:rPr>
          <w:b/>
          <w:sz w:val="24"/>
        </w:rPr>
        <w:t>policy</w:t>
      </w:r>
      <w:r>
        <w:rPr>
          <w:b/>
          <w:spacing w:val="-2"/>
          <w:sz w:val="24"/>
        </w:rPr>
        <w:t xml:space="preserve"> </w:t>
      </w:r>
      <w:r>
        <w:rPr>
          <w:b/>
          <w:sz w:val="24"/>
        </w:rPr>
        <w:t>in</w:t>
      </w:r>
      <w:r>
        <w:rPr>
          <w:b/>
          <w:spacing w:val="-4"/>
          <w:sz w:val="24"/>
        </w:rPr>
        <w:t xml:space="preserve"> </w:t>
      </w:r>
      <w:r>
        <w:rPr>
          <w:b/>
          <w:sz w:val="24"/>
        </w:rPr>
        <w:t>the</w:t>
      </w:r>
      <w:r>
        <w:rPr>
          <w:b/>
          <w:spacing w:val="-1"/>
          <w:sz w:val="24"/>
        </w:rPr>
        <w:t xml:space="preserve"> </w:t>
      </w:r>
      <w:r>
        <w:rPr>
          <w:b/>
          <w:sz w:val="24"/>
        </w:rPr>
        <w:t>Middle</w:t>
      </w:r>
      <w:r>
        <w:rPr>
          <w:b/>
          <w:spacing w:val="-1"/>
          <w:sz w:val="24"/>
        </w:rPr>
        <w:t xml:space="preserve"> </w:t>
      </w:r>
      <w:r>
        <w:rPr>
          <w:b/>
          <w:sz w:val="24"/>
        </w:rPr>
        <w:t xml:space="preserve">East. </w:t>
      </w:r>
      <w:r>
        <w:rPr>
          <w:sz w:val="24"/>
        </w:rPr>
        <w:t>Lecture</w:t>
      </w:r>
      <w:r>
        <w:rPr>
          <w:spacing w:val="-1"/>
          <w:sz w:val="24"/>
        </w:rPr>
        <w:t xml:space="preserve"> </w:t>
      </w:r>
      <w:r>
        <w:rPr>
          <w:sz w:val="24"/>
        </w:rPr>
        <w:t>series on U.S. foreign policy in ME organized in collaboration with ROTC faculty Lt. Col. Joseph Timberlake. This will be 5-6 lectu</w:t>
      </w:r>
      <w:r>
        <w:rPr>
          <w:sz w:val="24"/>
        </w:rPr>
        <w:t>res per year, following on the successful events held online in 2021. If F2F, the funds will be used for travel and honoraria. (Budget E.E4.c)</w:t>
      </w:r>
    </w:p>
    <w:p w14:paraId="60746DD0" w14:textId="77777777" w:rsidR="00F62E01" w:rsidRDefault="00646DA3">
      <w:pPr>
        <w:pStyle w:val="BodyText"/>
        <w:spacing w:before="161" w:line="480" w:lineRule="auto"/>
        <w:ind w:left="520" w:right="856"/>
      </w:pPr>
      <w:r>
        <w:rPr>
          <w:b/>
        </w:rPr>
        <w:t>I-NRC</w:t>
      </w:r>
      <w:r>
        <w:rPr>
          <w:b/>
          <w:spacing w:val="-2"/>
        </w:rPr>
        <w:t xml:space="preserve"> </w:t>
      </w:r>
      <w:r>
        <w:rPr>
          <w:b/>
        </w:rPr>
        <w:t>2.O2.3. Career workshops</w:t>
      </w:r>
      <w:r>
        <w:rPr>
          <w:b/>
          <w:spacing w:val="-2"/>
        </w:rPr>
        <w:t xml:space="preserve"> </w:t>
      </w:r>
      <w:r>
        <w:rPr>
          <w:b/>
        </w:rPr>
        <w:t xml:space="preserve">and panels. </w:t>
      </w:r>
      <w:r>
        <w:t>UIUC area studies</w:t>
      </w:r>
      <w:r>
        <w:rPr>
          <w:spacing w:val="-2"/>
        </w:rPr>
        <w:t xml:space="preserve"> </w:t>
      </w:r>
      <w:r>
        <w:t>centers</w:t>
      </w:r>
      <w:r>
        <w:rPr>
          <w:spacing w:val="-2"/>
        </w:rPr>
        <w:t xml:space="preserve"> </w:t>
      </w:r>
      <w:r>
        <w:t>currently</w:t>
      </w:r>
      <w:r>
        <w:rPr>
          <w:spacing w:val="-5"/>
        </w:rPr>
        <w:t xml:space="preserve"> </w:t>
      </w:r>
      <w:r>
        <w:t>collaborate to</w:t>
      </w:r>
      <w:r>
        <w:rPr>
          <w:spacing w:val="-2"/>
        </w:rPr>
        <w:t xml:space="preserve"> </w:t>
      </w:r>
      <w:r>
        <w:t>host</w:t>
      </w:r>
      <w:r>
        <w:rPr>
          <w:spacing w:val="-2"/>
        </w:rPr>
        <w:t xml:space="preserve"> </w:t>
      </w:r>
      <w:r>
        <w:t>workshops</w:t>
      </w:r>
      <w:r>
        <w:rPr>
          <w:spacing w:val="-4"/>
        </w:rPr>
        <w:t xml:space="preserve"> </w:t>
      </w:r>
      <w:r>
        <w:t>for</w:t>
      </w:r>
      <w:r>
        <w:rPr>
          <w:spacing w:val="-2"/>
        </w:rPr>
        <w:t xml:space="preserve"> </w:t>
      </w:r>
      <w:r>
        <w:t>students</w:t>
      </w:r>
      <w:r>
        <w:rPr>
          <w:spacing w:val="-4"/>
        </w:rPr>
        <w:t xml:space="preserve"> </w:t>
      </w:r>
      <w:r>
        <w:t>on</w:t>
      </w:r>
      <w:r>
        <w:rPr>
          <w:spacing w:val="-2"/>
        </w:rPr>
        <w:t xml:space="preserve"> </w:t>
      </w:r>
      <w:r>
        <w:t>using</w:t>
      </w:r>
      <w:r>
        <w:rPr>
          <w:spacing w:val="-2"/>
        </w:rPr>
        <w:t xml:space="preserve"> </w:t>
      </w:r>
      <w:r>
        <w:t>foreign</w:t>
      </w:r>
      <w:r>
        <w:rPr>
          <w:spacing w:val="-2"/>
        </w:rPr>
        <w:t xml:space="preserve"> </w:t>
      </w:r>
      <w:r>
        <w:t>language</w:t>
      </w:r>
      <w:r>
        <w:rPr>
          <w:spacing w:val="-5"/>
        </w:rPr>
        <w:t xml:space="preserve"> </w:t>
      </w:r>
      <w:r>
        <w:t>and</w:t>
      </w:r>
      <w:r>
        <w:rPr>
          <w:spacing w:val="-2"/>
        </w:rPr>
        <w:t xml:space="preserve"> </w:t>
      </w:r>
      <w:r>
        <w:t>area</w:t>
      </w:r>
      <w:r>
        <w:rPr>
          <w:spacing w:val="-1"/>
        </w:rPr>
        <w:t xml:space="preserve"> </w:t>
      </w:r>
      <w:r>
        <w:t>studies</w:t>
      </w:r>
      <w:r>
        <w:rPr>
          <w:spacing w:val="-4"/>
        </w:rPr>
        <w:t xml:space="preserve"> </w:t>
      </w:r>
      <w:r>
        <w:t>skills</w:t>
      </w:r>
      <w:r>
        <w:rPr>
          <w:spacing w:val="-4"/>
        </w:rPr>
        <w:t xml:space="preserve"> </w:t>
      </w:r>
      <w:r>
        <w:t>after</w:t>
      </w:r>
      <w:r>
        <w:rPr>
          <w:spacing w:val="-6"/>
        </w:rPr>
        <w:t xml:space="preserve"> </w:t>
      </w:r>
      <w:r>
        <w:t>graduation. CSAMES will continue this collaboration</w:t>
      </w:r>
      <w:r>
        <w:rPr>
          <w:spacing w:val="-2"/>
        </w:rPr>
        <w:t xml:space="preserve"> </w:t>
      </w:r>
      <w:r>
        <w:t>and also host a similar workshop of its own each year that would bring in three or four experts within international development or government to share their experiences on using foreign language and ME cultural studies knowledge in their careers. The Care</w:t>
      </w:r>
      <w:r>
        <w:t>er Center hosts representatives from the State Department and UN. The AD will work with the Career Center and identify representatives from other organizations to participate in a workshop specifically for undergraduate students. (Budget E.E4.b)</w:t>
      </w:r>
    </w:p>
    <w:p w14:paraId="60746DD1" w14:textId="77777777" w:rsidR="00F62E01" w:rsidRDefault="00646DA3">
      <w:pPr>
        <w:pStyle w:val="BodyText"/>
        <w:spacing w:before="201" w:line="480" w:lineRule="auto"/>
        <w:ind w:left="520" w:right="804"/>
      </w:pPr>
      <w:r>
        <w:rPr>
          <w:b/>
        </w:rPr>
        <w:t>I-NRC</w:t>
      </w:r>
      <w:r>
        <w:rPr>
          <w:b/>
          <w:spacing w:val="-5"/>
        </w:rPr>
        <w:t xml:space="preserve"> </w:t>
      </w:r>
      <w:r>
        <w:rPr>
          <w:b/>
        </w:rPr>
        <w:t>2.O2</w:t>
      </w:r>
      <w:r>
        <w:rPr>
          <w:b/>
        </w:rPr>
        <w:t>.4.</w:t>
      </w:r>
      <w:r>
        <w:rPr>
          <w:b/>
          <w:spacing w:val="-3"/>
        </w:rPr>
        <w:t xml:space="preserve"> </w:t>
      </w:r>
      <w:r>
        <w:rPr>
          <w:b/>
        </w:rPr>
        <w:t>Hire</w:t>
      </w:r>
      <w:r>
        <w:rPr>
          <w:b/>
          <w:spacing w:val="-2"/>
        </w:rPr>
        <w:t xml:space="preserve"> </w:t>
      </w:r>
      <w:r>
        <w:rPr>
          <w:b/>
        </w:rPr>
        <w:t>two</w:t>
      </w:r>
      <w:r>
        <w:rPr>
          <w:b/>
          <w:spacing w:val="-3"/>
        </w:rPr>
        <w:t xml:space="preserve"> </w:t>
      </w:r>
      <w:r>
        <w:rPr>
          <w:b/>
        </w:rPr>
        <w:t>GAs</w:t>
      </w:r>
      <w:r>
        <w:rPr>
          <w:b/>
          <w:spacing w:val="-5"/>
        </w:rPr>
        <w:t xml:space="preserve"> </w:t>
      </w:r>
      <w:r>
        <w:rPr>
          <w:b/>
        </w:rPr>
        <w:t>to</w:t>
      </w:r>
      <w:r>
        <w:rPr>
          <w:b/>
          <w:spacing w:val="-3"/>
        </w:rPr>
        <w:t xml:space="preserve"> </w:t>
      </w:r>
      <w:r>
        <w:rPr>
          <w:b/>
        </w:rPr>
        <w:t>work</w:t>
      </w:r>
      <w:r>
        <w:rPr>
          <w:b/>
          <w:spacing w:val="-1"/>
        </w:rPr>
        <w:t xml:space="preserve"> </w:t>
      </w:r>
      <w:r>
        <w:rPr>
          <w:b/>
        </w:rPr>
        <w:t>as</w:t>
      </w:r>
      <w:r>
        <w:rPr>
          <w:b/>
          <w:spacing w:val="-5"/>
        </w:rPr>
        <w:t xml:space="preserve"> </w:t>
      </w:r>
      <w:r>
        <w:rPr>
          <w:b/>
        </w:rPr>
        <w:t>ME</w:t>
      </w:r>
      <w:r>
        <w:rPr>
          <w:b/>
          <w:spacing w:val="-3"/>
        </w:rPr>
        <w:t xml:space="preserve"> </w:t>
      </w:r>
      <w:r>
        <w:rPr>
          <w:b/>
        </w:rPr>
        <w:t>programming</w:t>
      </w:r>
      <w:r>
        <w:rPr>
          <w:b/>
          <w:spacing w:val="-3"/>
        </w:rPr>
        <w:t xml:space="preserve"> </w:t>
      </w:r>
      <w:r>
        <w:rPr>
          <w:b/>
        </w:rPr>
        <w:t>and</w:t>
      </w:r>
      <w:r>
        <w:rPr>
          <w:b/>
          <w:spacing w:val="-5"/>
        </w:rPr>
        <w:t xml:space="preserve"> </w:t>
      </w:r>
      <w:r>
        <w:rPr>
          <w:b/>
        </w:rPr>
        <w:t>research</w:t>
      </w:r>
      <w:r>
        <w:rPr>
          <w:b/>
          <w:spacing w:val="-5"/>
        </w:rPr>
        <w:t xml:space="preserve"> </w:t>
      </w:r>
      <w:r>
        <w:rPr>
          <w:b/>
        </w:rPr>
        <w:t>assistants.</w:t>
      </w:r>
      <w:r>
        <w:rPr>
          <w:b/>
          <w:spacing w:val="-3"/>
        </w:rPr>
        <w:t xml:space="preserve"> </w:t>
      </w:r>
      <w:r>
        <w:t>Two 25% GAs</w:t>
      </w:r>
      <w:r>
        <w:rPr>
          <w:spacing w:val="-1"/>
        </w:rPr>
        <w:t xml:space="preserve"> </w:t>
      </w:r>
      <w:r>
        <w:t>will be hired each year – one to</w:t>
      </w:r>
      <w:r>
        <w:rPr>
          <w:spacing w:val="-4"/>
        </w:rPr>
        <w:t xml:space="preserve"> </w:t>
      </w:r>
      <w:r>
        <w:t>assist with program publicity and event</w:t>
      </w:r>
      <w:r>
        <w:rPr>
          <w:spacing w:val="-3"/>
        </w:rPr>
        <w:t xml:space="preserve"> </w:t>
      </w:r>
      <w:r>
        <w:t>attendance recording using an already established data base, and another to assist with CSAMES social m</w:t>
      </w:r>
      <w:r>
        <w:t>edia, specifically LinkedIn, to</w:t>
      </w:r>
      <w:r>
        <w:rPr>
          <w:spacing w:val="-2"/>
        </w:rPr>
        <w:t xml:space="preserve"> </w:t>
      </w:r>
      <w:r>
        <w:t>establish a network of UIUC ME studies student alumni and current students. The Director and AD will recruit and hire the GAs and their work will be overseen by the AD. (A.A2.b,c)</w:t>
      </w:r>
    </w:p>
    <w:p w14:paraId="60746DD2" w14:textId="77777777" w:rsidR="00F62E01" w:rsidRDefault="00646DA3">
      <w:pPr>
        <w:pStyle w:val="Heading3"/>
        <w:spacing w:before="161" w:line="480" w:lineRule="auto"/>
      </w:pPr>
      <w:r>
        <w:t>Objective</w:t>
      </w:r>
      <w:r>
        <w:rPr>
          <w:spacing w:val="-2"/>
        </w:rPr>
        <w:t xml:space="preserve"> </w:t>
      </w:r>
      <w:r>
        <w:t>3:</w:t>
      </w:r>
      <w:r>
        <w:rPr>
          <w:spacing w:val="-3"/>
        </w:rPr>
        <w:t xml:space="preserve"> </w:t>
      </w:r>
      <w:r>
        <w:t>Equip</w:t>
      </w:r>
      <w:r>
        <w:rPr>
          <w:spacing w:val="-1"/>
        </w:rPr>
        <w:t xml:space="preserve"> </w:t>
      </w:r>
      <w:r>
        <w:t>community</w:t>
      </w:r>
      <w:r>
        <w:rPr>
          <w:spacing w:val="-6"/>
        </w:rPr>
        <w:t xml:space="preserve"> </w:t>
      </w:r>
      <w:r>
        <w:t>college,</w:t>
      </w:r>
      <w:r>
        <w:rPr>
          <w:spacing w:val="-3"/>
        </w:rPr>
        <w:t xml:space="preserve"> </w:t>
      </w:r>
      <w:r>
        <w:t>K-12</w:t>
      </w:r>
      <w:r>
        <w:rPr>
          <w:spacing w:val="-3"/>
        </w:rPr>
        <w:t xml:space="preserve"> </w:t>
      </w:r>
      <w:r>
        <w:t>a</w:t>
      </w:r>
      <w:r>
        <w:t>nd</w:t>
      </w:r>
      <w:r>
        <w:rPr>
          <w:spacing w:val="-3"/>
        </w:rPr>
        <w:t xml:space="preserve"> </w:t>
      </w:r>
      <w:r>
        <w:t>pre-service teachers</w:t>
      </w:r>
      <w:r>
        <w:rPr>
          <w:spacing w:val="-4"/>
        </w:rPr>
        <w:t xml:space="preserve"> </w:t>
      </w:r>
      <w:r>
        <w:t>with</w:t>
      </w:r>
      <w:r>
        <w:rPr>
          <w:spacing w:val="-5"/>
        </w:rPr>
        <w:t xml:space="preserve"> </w:t>
      </w:r>
      <w:r>
        <w:t>resources</w:t>
      </w:r>
      <w:r>
        <w:rPr>
          <w:spacing w:val="-5"/>
        </w:rPr>
        <w:t xml:space="preserve"> </w:t>
      </w:r>
      <w:r>
        <w:t>to</w:t>
      </w:r>
      <w:r>
        <w:rPr>
          <w:spacing w:val="-3"/>
        </w:rPr>
        <w:t xml:space="preserve"> </w:t>
      </w:r>
      <w:r>
        <w:t>teach</w:t>
      </w:r>
      <w:r>
        <w:t xml:space="preserve"> about the ME through experiential learning on diverse topics and perspectives. (AP1, AP2. </w:t>
      </w:r>
      <w:r>
        <w:rPr>
          <w:spacing w:val="-4"/>
        </w:rPr>
        <w:t>CPP)</w:t>
      </w:r>
    </w:p>
    <w:p w14:paraId="60746DD3" w14:textId="77777777" w:rsidR="00F62E01" w:rsidRDefault="00F62E01">
      <w:pPr>
        <w:spacing w:line="480" w:lineRule="auto"/>
        <w:sectPr w:rsidR="00F62E01">
          <w:pgSz w:w="12240" w:h="15840"/>
          <w:pgMar w:top="940" w:right="640" w:bottom="1200" w:left="920" w:header="726" w:footer="1010" w:gutter="0"/>
          <w:cols w:space="720"/>
        </w:sectPr>
      </w:pPr>
    </w:p>
    <w:p w14:paraId="60746DD4" w14:textId="77777777" w:rsidR="00F62E01" w:rsidRDefault="00F62E01">
      <w:pPr>
        <w:pStyle w:val="BodyText"/>
        <w:rPr>
          <w:b/>
          <w:i/>
          <w:sz w:val="20"/>
        </w:rPr>
      </w:pPr>
    </w:p>
    <w:p w14:paraId="60746DD5" w14:textId="77777777" w:rsidR="00F62E01" w:rsidRDefault="00F62E01">
      <w:pPr>
        <w:pStyle w:val="BodyText"/>
        <w:spacing w:before="10"/>
        <w:rPr>
          <w:b/>
          <w:i/>
          <w:sz w:val="22"/>
        </w:rPr>
      </w:pPr>
    </w:p>
    <w:p w14:paraId="60746DD6" w14:textId="77777777" w:rsidR="00F62E01" w:rsidRDefault="00646DA3">
      <w:pPr>
        <w:pStyle w:val="BodyText"/>
        <w:spacing w:line="480" w:lineRule="auto"/>
        <w:ind w:left="520" w:right="908"/>
      </w:pPr>
      <w:r>
        <w:rPr>
          <w:b/>
        </w:rPr>
        <w:t xml:space="preserve">I-NRC 2.O3.1. Spurlock Big History GA and Materials. </w:t>
      </w:r>
      <w:r>
        <w:t>The Big History Project is a “joint effort between teachers, scholars, scientists, and their supporters to bring a multi-disciplinary approach to knowledge to lifelong learners around the world” (</w:t>
      </w:r>
      <w:hyperlink r:id="rId20">
        <w:r>
          <w:rPr>
            <w:color w:val="0462C1"/>
            <w:u w:val="single" w:color="0462C1"/>
          </w:rPr>
          <w:t>https://www.bighistoryproject.com/home</w:t>
        </w:r>
      </w:hyperlink>
      <w:r>
        <w:t>).</w:t>
      </w:r>
      <w:r>
        <w:rPr>
          <w:spacing w:val="-4"/>
        </w:rPr>
        <w:t xml:space="preserve"> </w:t>
      </w:r>
      <w:r>
        <w:t>UIUC</w:t>
      </w:r>
      <w:r>
        <w:rPr>
          <w:spacing w:val="-5"/>
        </w:rPr>
        <w:t xml:space="preserve"> </w:t>
      </w:r>
      <w:r>
        <w:t>Spurlock</w:t>
      </w:r>
      <w:r>
        <w:rPr>
          <w:spacing w:val="-4"/>
        </w:rPr>
        <w:t xml:space="preserve"> </w:t>
      </w:r>
      <w:r>
        <w:t>Museum</w:t>
      </w:r>
      <w:r>
        <w:rPr>
          <w:spacing w:val="-4"/>
        </w:rPr>
        <w:t xml:space="preserve"> </w:t>
      </w:r>
      <w:r>
        <w:t>has</w:t>
      </w:r>
      <w:r>
        <w:rPr>
          <w:spacing w:val="-6"/>
        </w:rPr>
        <w:t xml:space="preserve"> </w:t>
      </w:r>
      <w:r>
        <w:t>been</w:t>
      </w:r>
      <w:r>
        <w:rPr>
          <w:spacing w:val="-4"/>
        </w:rPr>
        <w:t xml:space="preserve"> </w:t>
      </w:r>
      <w:r>
        <w:t>working</w:t>
      </w:r>
      <w:r>
        <w:rPr>
          <w:spacing w:val="-4"/>
        </w:rPr>
        <w:t xml:space="preserve"> </w:t>
      </w:r>
      <w:r>
        <w:t>with</w:t>
      </w:r>
      <w:r>
        <w:rPr>
          <w:spacing w:val="-4"/>
        </w:rPr>
        <w:t xml:space="preserve"> </w:t>
      </w:r>
      <w:r>
        <w:t>the College of Education for an educational outreach series that has reached 750 Champaign 6</w:t>
      </w:r>
      <w:r>
        <w:rPr>
          <w:vertAlign w:val="superscript"/>
        </w:rPr>
        <w:t>th</w:t>
      </w:r>
      <w:r>
        <w:t xml:space="preserve"> graders, with the plan to </w:t>
      </w:r>
      <w:r>
        <w:t>serve Urbana students, who were not able to participate due to the COVID-19</w:t>
      </w:r>
      <w:r>
        <w:rPr>
          <w:spacing w:val="-1"/>
        </w:rPr>
        <w:t xml:space="preserve"> </w:t>
      </w:r>
      <w:r>
        <w:t>pandemic.</w:t>
      </w:r>
      <w:r>
        <w:rPr>
          <w:spacing w:val="-1"/>
        </w:rPr>
        <w:t xml:space="preserve"> </w:t>
      </w:r>
      <w:r>
        <w:t>The series consists</w:t>
      </w:r>
      <w:r>
        <w:rPr>
          <w:spacing w:val="-6"/>
        </w:rPr>
        <w:t xml:space="preserve"> </w:t>
      </w:r>
      <w:r>
        <w:t>of six hands-on, interactive classroom programs, with a field trip to the Museum added as a seventh activity. Each program has an accompanying teachin</w:t>
      </w:r>
      <w:r>
        <w:t>g kit that features artifacts and replicas, background information, and lessons that focus on close observation of objects, critical thinking, and active integration of learning. The lead organizer</w:t>
      </w:r>
      <w:r>
        <w:rPr>
          <w:spacing w:val="-1"/>
        </w:rPr>
        <w:t xml:space="preserve"> </w:t>
      </w:r>
      <w:r>
        <w:t>for</w:t>
      </w:r>
      <w:r>
        <w:rPr>
          <w:spacing w:val="-1"/>
        </w:rPr>
        <w:t xml:space="preserve"> </w:t>
      </w:r>
      <w:r>
        <w:t>this</w:t>
      </w:r>
      <w:r>
        <w:rPr>
          <w:spacing w:val="-3"/>
        </w:rPr>
        <w:t xml:space="preserve"> </w:t>
      </w:r>
      <w:r>
        <w:t>project</w:t>
      </w:r>
      <w:r>
        <w:rPr>
          <w:spacing w:val="-5"/>
        </w:rPr>
        <w:t xml:space="preserve"> </w:t>
      </w:r>
      <w:r>
        <w:t>is</w:t>
      </w:r>
      <w:r>
        <w:rPr>
          <w:spacing w:val="-3"/>
        </w:rPr>
        <w:t xml:space="preserve"> </w:t>
      </w:r>
      <w:r>
        <w:t>Spurlock’s</w:t>
      </w:r>
      <w:r>
        <w:rPr>
          <w:spacing w:val="-3"/>
        </w:rPr>
        <w:t xml:space="preserve"> </w:t>
      </w:r>
      <w:r>
        <w:t>Assistant</w:t>
      </w:r>
      <w:r>
        <w:rPr>
          <w:spacing w:val="-1"/>
        </w:rPr>
        <w:t xml:space="preserve"> </w:t>
      </w:r>
      <w:r>
        <w:t>Director</w:t>
      </w:r>
      <w:r>
        <w:rPr>
          <w:spacing w:val="-1"/>
        </w:rPr>
        <w:t xml:space="preserve"> </w:t>
      </w:r>
      <w:r>
        <w:t>of</w:t>
      </w:r>
      <w:r>
        <w:rPr>
          <w:spacing w:val="-1"/>
        </w:rPr>
        <w:t xml:space="preserve"> </w:t>
      </w:r>
      <w:r>
        <w:t>Educa</w:t>
      </w:r>
      <w:r>
        <w:t>tion</w:t>
      </w:r>
      <w:r>
        <w:rPr>
          <w:spacing w:val="-1"/>
        </w:rPr>
        <w:t xml:space="preserve"> </w:t>
      </w:r>
      <w:r>
        <w:t>Kim Sheahan.</w:t>
      </w:r>
      <w:r>
        <w:rPr>
          <w:spacing w:val="-1"/>
        </w:rPr>
        <w:t xml:space="preserve"> </w:t>
      </w:r>
      <w:r>
        <w:t>CSAMES will contribute to fund a 25% GA position each year for this project and $100 annually for ME content materials. (Budget D.5 and E.E5.a)</w:t>
      </w:r>
    </w:p>
    <w:p w14:paraId="60746DD7" w14:textId="77777777" w:rsidR="00F62E01" w:rsidRDefault="00646DA3">
      <w:pPr>
        <w:pStyle w:val="BodyText"/>
        <w:spacing w:before="162" w:line="480" w:lineRule="auto"/>
        <w:ind w:left="520" w:right="804"/>
      </w:pPr>
      <w:r>
        <w:rPr>
          <w:b/>
        </w:rPr>
        <w:t>I-NRC</w:t>
      </w:r>
      <w:r>
        <w:rPr>
          <w:b/>
          <w:spacing w:val="-2"/>
        </w:rPr>
        <w:t xml:space="preserve"> </w:t>
      </w:r>
      <w:r>
        <w:rPr>
          <w:b/>
        </w:rPr>
        <w:t xml:space="preserve">2.O3.2. IGlobal Middle East Online Middle School Exchange. </w:t>
      </w:r>
      <w:r>
        <w:t>As</w:t>
      </w:r>
      <w:r>
        <w:rPr>
          <w:spacing w:val="-2"/>
        </w:rPr>
        <w:t xml:space="preserve"> </w:t>
      </w:r>
      <w:r>
        <w:t>mentioned in §H, the IGlobal program initiated through the College of Education is in its 2</w:t>
      </w:r>
      <w:r>
        <w:rPr>
          <w:vertAlign w:val="superscript"/>
        </w:rPr>
        <w:t>nd</w:t>
      </w:r>
      <w:r>
        <w:t xml:space="preserve"> year and enables UIUC middle school students to be partnered with a middle school in the MENA region. The program</w:t>
      </w:r>
      <w:r>
        <w:rPr>
          <w:spacing w:val="-3"/>
        </w:rPr>
        <w:t xml:space="preserve"> </w:t>
      </w:r>
      <w:r>
        <w:t>is</w:t>
      </w:r>
      <w:r>
        <w:rPr>
          <w:spacing w:val="-5"/>
        </w:rPr>
        <w:t xml:space="preserve"> </w:t>
      </w:r>
      <w:r>
        <w:t>overseen</w:t>
      </w:r>
      <w:r>
        <w:rPr>
          <w:spacing w:val="-3"/>
        </w:rPr>
        <w:t xml:space="preserve"> </w:t>
      </w:r>
      <w:r>
        <w:t>by</w:t>
      </w:r>
      <w:r>
        <w:rPr>
          <w:spacing w:val="-3"/>
        </w:rPr>
        <w:t xml:space="preserve"> </w:t>
      </w:r>
      <w:r>
        <w:t>Dr.</w:t>
      </w:r>
      <w:r>
        <w:rPr>
          <w:spacing w:val="-4"/>
        </w:rPr>
        <w:t xml:space="preserve"> </w:t>
      </w:r>
      <w:r>
        <w:t>Allison</w:t>
      </w:r>
      <w:r>
        <w:rPr>
          <w:spacing w:val="-3"/>
        </w:rPr>
        <w:t xml:space="preserve"> </w:t>
      </w:r>
      <w:r>
        <w:t>Witt,</w:t>
      </w:r>
      <w:r>
        <w:rPr>
          <w:spacing w:val="-8"/>
        </w:rPr>
        <w:t xml:space="preserve"> </w:t>
      </w:r>
      <w:r>
        <w:t>Director</w:t>
      </w:r>
      <w:r>
        <w:rPr>
          <w:spacing w:val="-3"/>
        </w:rPr>
        <w:t xml:space="preserve"> </w:t>
      </w:r>
      <w:r>
        <w:t>of the</w:t>
      </w:r>
      <w:r>
        <w:rPr>
          <w:spacing w:val="-2"/>
        </w:rPr>
        <w:t xml:space="preserve"> </w:t>
      </w:r>
      <w:r>
        <w:t>CoE</w:t>
      </w:r>
      <w:r>
        <w:rPr>
          <w:spacing w:val="-3"/>
        </w:rPr>
        <w:t xml:space="preserve"> </w:t>
      </w:r>
      <w:r>
        <w:t>Office</w:t>
      </w:r>
      <w:r>
        <w:rPr>
          <w:spacing w:val="-3"/>
        </w:rPr>
        <w:t xml:space="preserve"> </w:t>
      </w:r>
      <w:r>
        <w:t>of</w:t>
      </w:r>
      <w:r>
        <w:rPr>
          <w:spacing w:val="-4"/>
        </w:rPr>
        <w:t xml:space="preserve"> </w:t>
      </w:r>
      <w:r>
        <w:t>International</w:t>
      </w:r>
      <w:r>
        <w:rPr>
          <w:spacing w:val="-4"/>
        </w:rPr>
        <w:t xml:space="preserve"> </w:t>
      </w:r>
      <w:r>
        <w:t>Programs. CSAMES</w:t>
      </w:r>
      <w:r>
        <w:rPr>
          <w:spacing w:val="-5"/>
        </w:rPr>
        <w:t xml:space="preserve"> </w:t>
      </w:r>
      <w:r>
        <w:t>will</w:t>
      </w:r>
      <w:r>
        <w:rPr>
          <w:spacing w:val="-3"/>
        </w:rPr>
        <w:t xml:space="preserve"> </w:t>
      </w:r>
      <w:r>
        <w:t>contribute</w:t>
      </w:r>
      <w:r>
        <w:rPr>
          <w:spacing w:val="-2"/>
        </w:rPr>
        <w:t xml:space="preserve"> </w:t>
      </w:r>
      <w:r>
        <w:t>funding</w:t>
      </w:r>
      <w:r>
        <w:rPr>
          <w:spacing w:val="-3"/>
        </w:rPr>
        <w:t xml:space="preserve"> </w:t>
      </w:r>
      <w:r>
        <w:t>towards</w:t>
      </w:r>
      <w:r>
        <w:rPr>
          <w:spacing w:val="-9"/>
        </w:rPr>
        <w:t xml:space="preserve"> </w:t>
      </w:r>
      <w:r>
        <w:t>an</w:t>
      </w:r>
      <w:r>
        <w:rPr>
          <w:spacing w:val="-3"/>
        </w:rPr>
        <w:t xml:space="preserve"> </w:t>
      </w:r>
      <w:r>
        <w:t>hourly</w:t>
      </w:r>
      <w:r>
        <w:rPr>
          <w:spacing w:val="-3"/>
        </w:rPr>
        <w:t xml:space="preserve"> </w:t>
      </w:r>
      <w:r>
        <w:t>position</w:t>
      </w:r>
      <w:r>
        <w:rPr>
          <w:spacing w:val="-3"/>
        </w:rPr>
        <w:t xml:space="preserve"> </w:t>
      </w:r>
      <w:r>
        <w:t>of</w:t>
      </w:r>
      <w:r>
        <w:rPr>
          <w:spacing w:val="-7"/>
        </w:rPr>
        <w:t xml:space="preserve"> </w:t>
      </w:r>
      <w:r>
        <w:t>a</w:t>
      </w:r>
      <w:r>
        <w:rPr>
          <w:spacing w:val="-2"/>
        </w:rPr>
        <w:t xml:space="preserve"> </w:t>
      </w:r>
      <w:r>
        <w:t>CoE</w:t>
      </w:r>
      <w:r>
        <w:rPr>
          <w:spacing w:val="-3"/>
        </w:rPr>
        <w:t xml:space="preserve"> </w:t>
      </w:r>
      <w:r>
        <w:t>student to</w:t>
      </w:r>
      <w:r>
        <w:rPr>
          <w:spacing w:val="-3"/>
        </w:rPr>
        <w:t xml:space="preserve"> </w:t>
      </w:r>
      <w:r>
        <w:t>help</w:t>
      </w:r>
      <w:r>
        <w:rPr>
          <w:spacing w:val="-3"/>
        </w:rPr>
        <w:t xml:space="preserve"> </w:t>
      </w:r>
      <w:r>
        <w:t>facilitate the interactions with a middle school in the MENA region. (Budget E.E5.d)</w:t>
      </w:r>
    </w:p>
    <w:p w14:paraId="60746DD8" w14:textId="77777777" w:rsidR="00F62E01" w:rsidRDefault="00646DA3">
      <w:pPr>
        <w:pStyle w:val="BodyText"/>
        <w:spacing w:before="161" w:line="480" w:lineRule="auto"/>
        <w:ind w:left="520" w:right="804"/>
      </w:pPr>
      <w:r>
        <w:rPr>
          <w:b/>
        </w:rPr>
        <w:t>I-NRC</w:t>
      </w:r>
      <w:r>
        <w:rPr>
          <w:b/>
          <w:spacing w:val="-5"/>
        </w:rPr>
        <w:t xml:space="preserve"> </w:t>
      </w:r>
      <w:r>
        <w:rPr>
          <w:b/>
        </w:rPr>
        <w:t>2.O3.3.</w:t>
      </w:r>
      <w:r>
        <w:rPr>
          <w:b/>
          <w:spacing w:val="-3"/>
        </w:rPr>
        <w:t xml:space="preserve"> </w:t>
      </w:r>
      <w:r>
        <w:rPr>
          <w:b/>
        </w:rPr>
        <w:t>Enhancing</w:t>
      </w:r>
      <w:r>
        <w:rPr>
          <w:b/>
          <w:spacing w:val="-3"/>
        </w:rPr>
        <w:t xml:space="preserve"> </w:t>
      </w:r>
      <w:r>
        <w:rPr>
          <w:b/>
        </w:rPr>
        <w:t>ME</w:t>
      </w:r>
      <w:r>
        <w:rPr>
          <w:b/>
          <w:spacing w:val="-3"/>
        </w:rPr>
        <w:t xml:space="preserve"> </w:t>
      </w:r>
      <w:r>
        <w:rPr>
          <w:b/>
        </w:rPr>
        <w:t>Studies</w:t>
      </w:r>
      <w:r>
        <w:rPr>
          <w:b/>
          <w:spacing w:val="-5"/>
        </w:rPr>
        <w:t xml:space="preserve"> </w:t>
      </w:r>
      <w:r>
        <w:rPr>
          <w:b/>
        </w:rPr>
        <w:t>at</w:t>
      </w:r>
      <w:r>
        <w:rPr>
          <w:b/>
          <w:spacing w:val="-3"/>
        </w:rPr>
        <w:t xml:space="preserve"> </w:t>
      </w:r>
      <w:r>
        <w:rPr>
          <w:b/>
        </w:rPr>
        <w:t>Parkland</w:t>
      </w:r>
      <w:r>
        <w:rPr>
          <w:b/>
          <w:spacing w:val="-5"/>
        </w:rPr>
        <w:t xml:space="preserve"> </w:t>
      </w:r>
      <w:r>
        <w:rPr>
          <w:b/>
        </w:rPr>
        <w:t>Co</w:t>
      </w:r>
      <w:r>
        <w:rPr>
          <w:b/>
        </w:rPr>
        <w:t>llege. CPP.</w:t>
      </w:r>
      <w:r>
        <w:rPr>
          <w:b/>
          <w:spacing w:val="-7"/>
        </w:rPr>
        <w:t xml:space="preserve"> </w:t>
      </w:r>
      <w:r>
        <w:t>The</w:t>
      </w:r>
      <w:r>
        <w:rPr>
          <w:spacing w:val="-2"/>
        </w:rPr>
        <w:t xml:space="preserve"> </w:t>
      </w:r>
      <w:r>
        <w:t>Department</w:t>
      </w:r>
      <w:r>
        <w:rPr>
          <w:spacing w:val="-3"/>
        </w:rPr>
        <w:t xml:space="preserve"> </w:t>
      </w:r>
      <w:r>
        <w:t>of</w:t>
      </w:r>
      <w:r>
        <w:rPr>
          <w:spacing w:val="-3"/>
        </w:rPr>
        <w:t xml:space="preserve"> </w:t>
      </w:r>
      <w:r>
        <w:t>Social Sciences</w:t>
      </w:r>
      <w:r>
        <w:rPr>
          <w:spacing w:val="-5"/>
        </w:rPr>
        <w:t xml:space="preserve"> </w:t>
      </w:r>
      <w:r>
        <w:t>at</w:t>
      </w:r>
      <w:r>
        <w:rPr>
          <w:spacing w:val="-3"/>
        </w:rPr>
        <w:t xml:space="preserve"> </w:t>
      </w:r>
      <w:r>
        <w:t>Parkland</w:t>
      </w:r>
      <w:r>
        <w:rPr>
          <w:spacing w:val="-3"/>
        </w:rPr>
        <w:t xml:space="preserve"> </w:t>
      </w:r>
      <w:r>
        <w:t>College</w:t>
      </w:r>
      <w:r>
        <w:rPr>
          <w:spacing w:val="-2"/>
        </w:rPr>
        <w:t xml:space="preserve"> </w:t>
      </w:r>
      <w:r>
        <w:t>began</w:t>
      </w:r>
      <w:r>
        <w:rPr>
          <w:spacing w:val="-3"/>
        </w:rPr>
        <w:t xml:space="preserve"> </w:t>
      </w:r>
      <w:r>
        <w:t>an</w:t>
      </w:r>
      <w:r>
        <w:rPr>
          <w:spacing w:val="-3"/>
        </w:rPr>
        <w:t xml:space="preserve"> </w:t>
      </w:r>
      <w:r>
        <w:t>ongoing</w:t>
      </w:r>
      <w:r>
        <w:rPr>
          <w:spacing w:val="-3"/>
        </w:rPr>
        <w:t xml:space="preserve"> </w:t>
      </w:r>
      <w:r>
        <w:t>collaboration</w:t>
      </w:r>
      <w:r>
        <w:rPr>
          <w:spacing w:val="-3"/>
        </w:rPr>
        <w:t xml:space="preserve"> </w:t>
      </w:r>
      <w:r>
        <w:t>with</w:t>
      </w:r>
      <w:r>
        <w:rPr>
          <w:spacing w:val="-3"/>
        </w:rPr>
        <w:t xml:space="preserve"> </w:t>
      </w:r>
      <w:r>
        <w:t>UIUC</w:t>
      </w:r>
      <w:r>
        <w:rPr>
          <w:spacing w:val="-3"/>
        </w:rPr>
        <w:t xml:space="preserve"> </w:t>
      </w:r>
      <w:r>
        <w:t>area studies</w:t>
      </w:r>
      <w:r>
        <w:rPr>
          <w:spacing w:val="-5"/>
        </w:rPr>
        <w:t xml:space="preserve"> </w:t>
      </w:r>
      <w:r>
        <w:t>centers</w:t>
      </w:r>
      <w:r>
        <w:rPr>
          <w:spacing w:val="-5"/>
        </w:rPr>
        <w:t xml:space="preserve"> </w:t>
      </w:r>
      <w:r>
        <w:t>in 2017. To better meet Parkland’s general learning outcome of “global awareness and ethical reasoning,” the Global Studies Initiative was developed. During the past three academic years</w:t>
      </w:r>
    </w:p>
    <w:p w14:paraId="60746DD9" w14:textId="77777777" w:rsidR="00F62E01" w:rsidRDefault="00F62E01">
      <w:pPr>
        <w:spacing w:line="480" w:lineRule="auto"/>
        <w:sectPr w:rsidR="00F62E01">
          <w:pgSz w:w="12240" w:h="15840"/>
          <w:pgMar w:top="940" w:right="640" w:bottom="1200" w:left="920" w:header="726" w:footer="1010" w:gutter="0"/>
          <w:cols w:space="720"/>
        </w:sectPr>
      </w:pPr>
    </w:p>
    <w:p w14:paraId="60746DDA" w14:textId="77777777" w:rsidR="00F62E01" w:rsidRDefault="00F62E01">
      <w:pPr>
        <w:pStyle w:val="BodyText"/>
        <w:rPr>
          <w:sz w:val="20"/>
        </w:rPr>
      </w:pPr>
    </w:p>
    <w:p w14:paraId="60746DDB" w14:textId="77777777" w:rsidR="00F62E01" w:rsidRDefault="00F62E01">
      <w:pPr>
        <w:pStyle w:val="BodyText"/>
        <w:spacing w:before="10"/>
        <w:rPr>
          <w:sz w:val="22"/>
        </w:rPr>
      </w:pPr>
    </w:p>
    <w:p w14:paraId="60746DDC" w14:textId="77777777" w:rsidR="00F62E01" w:rsidRDefault="00646DA3">
      <w:pPr>
        <w:pStyle w:val="BodyText"/>
        <w:spacing w:line="480" w:lineRule="auto"/>
        <w:ind w:left="520" w:right="896"/>
      </w:pPr>
      <w:r>
        <w:t>more than 30 Parkland faculty participated in pedagog</w:t>
      </w:r>
      <w:r>
        <w:t>ical workshops to incorporate global studies issues into their course materials, assignments, and assessments in close to 40 courses and touching over 1,100 students. CSAMES will fund three stipends each year to Parkland instructors to modify their existin</w:t>
      </w:r>
      <w:r>
        <w:t>g course syllabus to add MENA studies content and to contribute</w:t>
      </w:r>
      <w:r>
        <w:rPr>
          <w:spacing w:val="-2"/>
        </w:rPr>
        <w:t xml:space="preserve"> </w:t>
      </w:r>
      <w:r>
        <w:t>funding</w:t>
      </w:r>
      <w:r>
        <w:rPr>
          <w:spacing w:val="-2"/>
        </w:rPr>
        <w:t xml:space="preserve"> </w:t>
      </w:r>
      <w:r>
        <w:t>to</w:t>
      </w:r>
      <w:r>
        <w:rPr>
          <w:spacing w:val="-7"/>
        </w:rPr>
        <w:t xml:space="preserve"> </w:t>
      </w:r>
      <w:r>
        <w:t>a</w:t>
      </w:r>
      <w:r>
        <w:rPr>
          <w:spacing w:val="-2"/>
        </w:rPr>
        <w:t xml:space="preserve"> </w:t>
      </w:r>
      <w:r>
        <w:t>Global</w:t>
      </w:r>
      <w:r>
        <w:rPr>
          <w:spacing w:val="-2"/>
        </w:rPr>
        <w:t xml:space="preserve"> </w:t>
      </w:r>
      <w:r>
        <w:t>Awareness</w:t>
      </w:r>
      <w:r>
        <w:rPr>
          <w:spacing w:val="-4"/>
        </w:rPr>
        <w:t xml:space="preserve"> </w:t>
      </w:r>
      <w:r>
        <w:t>activity</w:t>
      </w:r>
      <w:r>
        <w:rPr>
          <w:spacing w:val="-2"/>
        </w:rPr>
        <w:t xml:space="preserve"> </w:t>
      </w:r>
      <w:r>
        <w:t>each</w:t>
      </w:r>
      <w:r>
        <w:rPr>
          <w:spacing w:val="-2"/>
        </w:rPr>
        <w:t xml:space="preserve"> </w:t>
      </w:r>
      <w:r>
        <w:t>year</w:t>
      </w:r>
      <w:r>
        <w:rPr>
          <w:spacing w:val="-2"/>
        </w:rPr>
        <w:t xml:space="preserve"> </w:t>
      </w:r>
      <w:r>
        <w:t>at</w:t>
      </w:r>
      <w:r>
        <w:rPr>
          <w:spacing w:val="-2"/>
        </w:rPr>
        <w:t xml:space="preserve"> </w:t>
      </w:r>
      <w:r>
        <w:t>Parkland</w:t>
      </w:r>
      <w:r>
        <w:rPr>
          <w:spacing w:val="-7"/>
        </w:rPr>
        <w:t xml:space="preserve"> </w:t>
      </w:r>
      <w:r>
        <w:t>that</w:t>
      </w:r>
      <w:r>
        <w:rPr>
          <w:spacing w:val="-2"/>
        </w:rPr>
        <w:t xml:space="preserve"> </w:t>
      </w:r>
      <w:r>
        <w:t>features</w:t>
      </w:r>
      <w:r>
        <w:rPr>
          <w:spacing w:val="-4"/>
        </w:rPr>
        <w:t xml:space="preserve"> </w:t>
      </w:r>
      <w:r>
        <w:t>content</w:t>
      </w:r>
      <w:r>
        <w:rPr>
          <w:spacing w:val="-2"/>
        </w:rPr>
        <w:t xml:space="preserve"> </w:t>
      </w:r>
      <w:r>
        <w:t>on the MENA region. This initiative will be overseen by Isabel Scarborough, Assistant Chair of Social Science</w:t>
      </w:r>
      <w:r>
        <w:t>s &amp; Human Services at Parkland. (Budget E.E5.a)</w:t>
      </w:r>
    </w:p>
    <w:p w14:paraId="60746DDD" w14:textId="77777777" w:rsidR="00F62E01" w:rsidRDefault="00646DA3">
      <w:pPr>
        <w:pStyle w:val="BodyText"/>
        <w:spacing w:before="161" w:line="480" w:lineRule="auto"/>
        <w:ind w:left="520" w:right="829"/>
      </w:pPr>
      <w:r>
        <w:rPr>
          <w:b/>
        </w:rPr>
        <w:t xml:space="preserve">I-NRC 2.O3.5. Middle East Regional Focus Group at Harper College. CPP. </w:t>
      </w:r>
      <w:r>
        <w:t>The Office of International Education (OIE) at Harper College aims to educate students for leadership in an increasingly complex global s</w:t>
      </w:r>
      <w:r>
        <w:t>ociety. Their Global Regional Focus Groups (GRF) won the NAFSA Senator Paul Simon award in 2018 and the IIE Andrew Heiskell award in 2020. The GRF is organized around specific goals and themes each year. CSAMES will contribute to faculty</w:t>
      </w:r>
      <w:r>
        <w:rPr>
          <w:spacing w:val="-3"/>
        </w:rPr>
        <w:t xml:space="preserve"> </w:t>
      </w:r>
      <w:r>
        <w:t>professional</w:t>
      </w:r>
      <w:r>
        <w:rPr>
          <w:spacing w:val="-3"/>
        </w:rPr>
        <w:t xml:space="preserve"> </w:t>
      </w:r>
      <w:r>
        <w:t>devel</w:t>
      </w:r>
      <w:r>
        <w:t>opment</w:t>
      </w:r>
      <w:r>
        <w:rPr>
          <w:spacing w:val="-3"/>
        </w:rPr>
        <w:t xml:space="preserve"> </w:t>
      </w:r>
      <w:r>
        <w:t>workshops</w:t>
      </w:r>
      <w:r>
        <w:rPr>
          <w:spacing w:val="-5"/>
        </w:rPr>
        <w:t xml:space="preserve"> </w:t>
      </w:r>
      <w:r>
        <w:t>and</w:t>
      </w:r>
      <w:r>
        <w:rPr>
          <w:spacing w:val="-3"/>
        </w:rPr>
        <w:t xml:space="preserve"> </w:t>
      </w:r>
      <w:r>
        <w:t>co-curricular</w:t>
      </w:r>
      <w:r>
        <w:rPr>
          <w:spacing w:val="-7"/>
        </w:rPr>
        <w:t xml:space="preserve"> </w:t>
      </w:r>
      <w:r>
        <w:t>activities</w:t>
      </w:r>
      <w:r>
        <w:rPr>
          <w:spacing w:val="-5"/>
        </w:rPr>
        <w:t xml:space="preserve"> </w:t>
      </w:r>
      <w:r>
        <w:t>focused</w:t>
      </w:r>
      <w:r>
        <w:rPr>
          <w:spacing w:val="-3"/>
        </w:rPr>
        <w:t xml:space="preserve"> </w:t>
      </w:r>
      <w:r>
        <w:t>on</w:t>
      </w:r>
      <w:r>
        <w:rPr>
          <w:spacing w:val="-3"/>
        </w:rPr>
        <w:t xml:space="preserve"> </w:t>
      </w:r>
      <w:r>
        <w:t>the</w:t>
      </w:r>
      <w:r>
        <w:rPr>
          <w:spacing w:val="-2"/>
        </w:rPr>
        <w:t xml:space="preserve"> </w:t>
      </w:r>
      <w:r>
        <w:t>ME</w:t>
      </w:r>
      <w:r>
        <w:rPr>
          <w:spacing w:val="-2"/>
        </w:rPr>
        <w:t xml:space="preserve"> </w:t>
      </w:r>
      <w:r>
        <w:t>each year. These initiatives will be overseen by the OIE Director Dr. Richard F. Johnson (through 2021) and Professor Nellie Khalil (Director, 2022-2026) in collaboration with the CSAMES Assoc</w:t>
      </w:r>
      <w:r>
        <w:t>iate Director. (Budget E.E5.b)</w:t>
      </w:r>
    </w:p>
    <w:p w14:paraId="60746DDE" w14:textId="77777777" w:rsidR="00F62E01" w:rsidRDefault="00646DA3">
      <w:pPr>
        <w:pStyle w:val="BodyText"/>
        <w:spacing w:before="162" w:line="480" w:lineRule="auto"/>
        <w:ind w:left="520" w:right="839"/>
      </w:pPr>
      <w:r>
        <w:rPr>
          <w:b/>
        </w:rPr>
        <w:t xml:space="preserve">I-NRC 2.O3.6. Middle East Teacher workshops. </w:t>
      </w:r>
      <w:r>
        <w:t>Annual teacher workshops for K-14 educators</w:t>
      </w:r>
      <w:r>
        <w:rPr>
          <w:spacing w:val="-4"/>
        </w:rPr>
        <w:t xml:space="preserve"> </w:t>
      </w:r>
      <w:r>
        <w:t>will</w:t>
      </w:r>
      <w:r>
        <w:rPr>
          <w:spacing w:val="-2"/>
        </w:rPr>
        <w:t xml:space="preserve"> </w:t>
      </w:r>
      <w:r>
        <w:t>be</w:t>
      </w:r>
      <w:r>
        <w:rPr>
          <w:spacing w:val="-1"/>
        </w:rPr>
        <w:t xml:space="preserve"> </w:t>
      </w:r>
      <w:r>
        <w:t>held</w:t>
      </w:r>
      <w:r>
        <w:rPr>
          <w:spacing w:val="-2"/>
        </w:rPr>
        <w:t xml:space="preserve"> </w:t>
      </w:r>
      <w:r>
        <w:t>during</w:t>
      </w:r>
      <w:r>
        <w:rPr>
          <w:spacing w:val="-7"/>
        </w:rPr>
        <w:t xml:space="preserve"> </w:t>
      </w:r>
      <w:r>
        <w:t>the</w:t>
      </w:r>
      <w:r>
        <w:rPr>
          <w:spacing w:val="-1"/>
        </w:rPr>
        <w:t xml:space="preserve"> </w:t>
      </w:r>
      <w:r>
        <w:t>summer</w:t>
      </w:r>
      <w:r>
        <w:rPr>
          <w:spacing w:val="-6"/>
        </w:rPr>
        <w:t xml:space="preserve"> </w:t>
      </w:r>
      <w:r>
        <w:t>for</w:t>
      </w:r>
      <w:r>
        <w:rPr>
          <w:spacing w:val="-2"/>
        </w:rPr>
        <w:t xml:space="preserve"> </w:t>
      </w:r>
      <w:r>
        <w:t>a</w:t>
      </w:r>
      <w:r>
        <w:rPr>
          <w:spacing w:val="-1"/>
        </w:rPr>
        <w:t xml:space="preserve"> </w:t>
      </w:r>
      <w:r>
        <w:t>week following</w:t>
      </w:r>
      <w:r>
        <w:rPr>
          <w:spacing w:val="-7"/>
        </w:rPr>
        <w:t xml:space="preserve"> </w:t>
      </w:r>
      <w:r>
        <w:t>models</w:t>
      </w:r>
      <w:r>
        <w:rPr>
          <w:spacing w:val="-4"/>
        </w:rPr>
        <w:t xml:space="preserve"> </w:t>
      </w:r>
      <w:r>
        <w:t>of</w:t>
      </w:r>
      <w:r>
        <w:rPr>
          <w:spacing w:val="-2"/>
        </w:rPr>
        <w:t xml:space="preserve"> </w:t>
      </w:r>
      <w:r>
        <w:t>successful</w:t>
      </w:r>
      <w:r>
        <w:rPr>
          <w:spacing w:val="-5"/>
        </w:rPr>
        <w:t xml:space="preserve"> </w:t>
      </w:r>
      <w:r>
        <w:t>past</w:t>
      </w:r>
      <w:r>
        <w:rPr>
          <w:spacing w:val="-2"/>
        </w:rPr>
        <w:t xml:space="preserve"> </w:t>
      </w:r>
      <w:r>
        <w:t xml:space="preserve">teacher workshops at UIUC. Topics will be timely to events in the MENA region and related to CSAMES programming (i.e. contemporary MENA literature in the U.S.; and Trans-Saharan networks). The CSAMES Outreach Coordinator will publicize these events within </w:t>
      </w:r>
      <w:r>
        <w:t>local and regional schools and on the MEOC list-serv and K12-Global-Ed list-serv. CSAMES will fund honoraria and</w:t>
      </w:r>
      <w:r>
        <w:rPr>
          <w:spacing w:val="-7"/>
        </w:rPr>
        <w:t xml:space="preserve"> </w:t>
      </w:r>
      <w:r>
        <w:t>travel</w:t>
      </w:r>
      <w:r>
        <w:rPr>
          <w:spacing w:val="-2"/>
        </w:rPr>
        <w:t xml:space="preserve"> </w:t>
      </w:r>
      <w:r>
        <w:t>for</w:t>
      </w:r>
      <w:r>
        <w:rPr>
          <w:spacing w:val="-2"/>
        </w:rPr>
        <w:t xml:space="preserve"> </w:t>
      </w:r>
      <w:r>
        <w:t>four</w:t>
      </w:r>
      <w:r>
        <w:rPr>
          <w:spacing w:val="-2"/>
        </w:rPr>
        <w:t xml:space="preserve"> </w:t>
      </w:r>
      <w:r>
        <w:t>speakers</w:t>
      </w:r>
      <w:r>
        <w:rPr>
          <w:spacing w:val="-4"/>
        </w:rPr>
        <w:t xml:space="preserve"> </w:t>
      </w:r>
      <w:r>
        <w:t>and</w:t>
      </w:r>
      <w:r>
        <w:rPr>
          <w:spacing w:val="-7"/>
        </w:rPr>
        <w:t xml:space="preserve"> </w:t>
      </w:r>
      <w:r>
        <w:t>contribute</w:t>
      </w:r>
      <w:r>
        <w:rPr>
          <w:spacing w:val="-1"/>
        </w:rPr>
        <w:t xml:space="preserve"> </w:t>
      </w:r>
      <w:r>
        <w:t>to</w:t>
      </w:r>
      <w:r>
        <w:rPr>
          <w:spacing w:val="-2"/>
        </w:rPr>
        <w:t xml:space="preserve"> </w:t>
      </w:r>
      <w:r>
        <w:t>travel</w:t>
      </w:r>
      <w:r>
        <w:rPr>
          <w:spacing w:val="-6"/>
        </w:rPr>
        <w:t xml:space="preserve"> </w:t>
      </w:r>
      <w:r>
        <w:t>assistance</w:t>
      </w:r>
      <w:r>
        <w:rPr>
          <w:spacing w:val="-1"/>
        </w:rPr>
        <w:t xml:space="preserve"> </w:t>
      </w:r>
      <w:r>
        <w:t>to</w:t>
      </w:r>
      <w:r>
        <w:rPr>
          <w:spacing w:val="-2"/>
        </w:rPr>
        <w:t xml:space="preserve"> </w:t>
      </w:r>
      <w:r>
        <w:t>10</w:t>
      </w:r>
      <w:r>
        <w:rPr>
          <w:spacing w:val="-2"/>
        </w:rPr>
        <w:t xml:space="preserve"> </w:t>
      </w:r>
      <w:r>
        <w:t>teachers.</w:t>
      </w:r>
      <w:r>
        <w:rPr>
          <w:spacing w:val="-2"/>
        </w:rPr>
        <w:t xml:space="preserve"> </w:t>
      </w:r>
      <w:r>
        <w:t>Teachers</w:t>
      </w:r>
    </w:p>
    <w:p w14:paraId="60746DDF" w14:textId="77777777" w:rsidR="00F62E01" w:rsidRDefault="00F62E01">
      <w:pPr>
        <w:spacing w:line="480" w:lineRule="auto"/>
        <w:sectPr w:rsidR="00F62E01">
          <w:pgSz w:w="12240" w:h="15840"/>
          <w:pgMar w:top="940" w:right="640" w:bottom="1200" w:left="920" w:header="726" w:footer="1010" w:gutter="0"/>
          <w:cols w:space="720"/>
        </w:sectPr>
      </w:pPr>
    </w:p>
    <w:p w14:paraId="60746DE0" w14:textId="77777777" w:rsidR="00F62E01" w:rsidRDefault="00F62E01">
      <w:pPr>
        <w:pStyle w:val="BodyText"/>
        <w:rPr>
          <w:sz w:val="20"/>
        </w:rPr>
      </w:pPr>
    </w:p>
    <w:p w14:paraId="60746DE1" w14:textId="77777777" w:rsidR="00F62E01" w:rsidRDefault="00F62E01">
      <w:pPr>
        <w:pStyle w:val="BodyText"/>
        <w:spacing w:before="10"/>
        <w:rPr>
          <w:sz w:val="22"/>
        </w:rPr>
      </w:pPr>
    </w:p>
    <w:p w14:paraId="60746DE2" w14:textId="77777777" w:rsidR="00F62E01" w:rsidRDefault="00646DA3">
      <w:pPr>
        <w:pStyle w:val="BodyText"/>
        <w:spacing w:line="480" w:lineRule="auto"/>
        <w:ind w:left="520" w:right="804"/>
      </w:pPr>
      <w:r>
        <w:t>will</w:t>
      </w:r>
      <w:r>
        <w:rPr>
          <w:spacing w:val="-2"/>
        </w:rPr>
        <w:t xml:space="preserve"> </w:t>
      </w:r>
      <w:r>
        <w:t>be</w:t>
      </w:r>
      <w:r>
        <w:rPr>
          <w:spacing w:val="-1"/>
        </w:rPr>
        <w:t xml:space="preserve"> </w:t>
      </w:r>
      <w:r>
        <w:t>encouraged</w:t>
      </w:r>
      <w:r>
        <w:rPr>
          <w:spacing w:val="-2"/>
        </w:rPr>
        <w:t xml:space="preserve"> </w:t>
      </w:r>
      <w:r>
        <w:t>to</w:t>
      </w:r>
      <w:r>
        <w:rPr>
          <w:spacing w:val="-2"/>
        </w:rPr>
        <w:t xml:space="preserve"> </w:t>
      </w:r>
      <w:r>
        <w:t>submit</w:t>
      </w:r>
      <w:r>
        <w:rPr>
          <w:spacing w:val="-6"/>
        </w:rPr>
        <w:t xml:space="preserve"> </w:t>
      </w:r>
      <w:r>
        <w:t>a</w:t>
      </w:r>
      <w:r>
        <w:rPr>
          <w:spacing w:val="-1"/>
        </w:rPr>
        <w:t xml:space="preserve"> </w:t>
      </w:r>
      <w:r>
        <w:t>lesson</w:t>
      </w:r>
      <w:r>
        <w:rPr>
          <w:spacing w:val="-2"/>
        </w:rPr>
        <w:t xml:space="preserve"> </w:t>
      </w:r>
      <w:r>
        <w:t>pla</w:t>
      </w:r>
      <w:r>
        <w:t>n</w:t>
      </w:r>
      <w:r>
        <w:rPr>
          <w:spacing w:val="-7"/>
        </w:rPr>
        <w:t xml:space="preserve"> </w:t>
      </w:r>
      <w:r>
        <w:t>following</w:t>
      </w:r>
      <w:r>
        <w:rPr>
          <w:spacing w:val="-2"/>
        </w:rPr>
        <w:t xml:space="preserve"> </w:t>
      </w:r>
      <w:r>
        <w:t>the</w:t>
      </w:r>
      <w:r>
        <w:rPr>
          <w:spacing w:val="-1"/>
        </w:rPr>
        <w:t xml:space="preserve"> </w:t>
      </w:r>
      <w:r>
        <w:t>workshop</w:t>
      </w:r>
      <w:r>
        <w:rPr>
          <w:spacing w:val="-2"/>
        </w:rPr>
        <w:t xml:space="preserve"> </w:t>
      </w:r>
      <w:r>
        <w:t>and</w:t>
      </w:r>
      <w:r>
        <w:rPr>
          <w:spacing w:val="-2"/>
        </w:rPr>
        <w:t xml:space="preserve"> </w:t>
      </w:r>
      <w:r>
        <w:t>will</w:t>
      </w:r>
      <w:r>
        <w:rPr>
          <w:spacing w:val="-2"/>
        </w:rPr>
        <w:t xml:space="preserve"> </w:t>
      </w:r>
      <w:r>
        <w:t>receive</w:t>
      </w:r>
      <w:r>
        <w:rPr>
          <w:spacing w:val="-5"/>
        </w:rPr>
        <w:t xml:space="preserve"> </w:t>
      </w:r>
      <w:r>
        <w:t>an</w:t>
      </w:r>
      <w:r>
        <w:rPr>
          <w:spacing w:val="-2"/>
        </w:rPr>
        <w:t xml:space="preserve"> </w:t>
      </w:r>
      <w:r>
        <w:t>additional stipend. Teachers who participate in the workshop will receive priority in applying for a travel award to participate in a MENA teacher study tour. (Budget E.E4.b; D.5)</w:t>
      </w:r>
    </w:p>
    <w:p w14:paraId="60746DE3" w14:textId="77777777" w:rsidR="00F62E01" w:rsidRDefault="00646DA3">
      <w:pPr>
        <w:spacing w:before="161" w:line="480" w:lineRule="auto"/>
        <w:ind w:left="520" w:right="804"/>
        <w:rPr>
          <w:sz w:val="24"/>
        </w:rPr>
      </w:pPr>
      <w:r>
        <w:rPr>
          <w:b/>
          <w:sz w:val="24"/>
        </w:rPr>
        <w:t>I-NRC</w:t>
      </w:r>
      <w:r>
        <w:rPr>
          <w:b/>
          <w:spacing w:val="-5"/>
          <w:sz w:val="24"/>
        </w:rPr>
        <w:t xml:space="preserve"> </w:t>
      </w:r>
      <w:r>
        <w:rPr>
          <w:b/>
          <w:sz w:val="24"/>
        </w:rPr>
        <w:t>2.O3.7.</w:t>
      </w:r>
      <w:r>
        <w:rPr>
          <w:b/>
          <w:spacing w:val="-3"/>
          <w:sz w:val="24"/>
        </w:rPr>
        <w:t xml:space="preserve"> </w:t>
      </w:r>
      <w:r>
        <w:rPr>
          <w:b/>
          <w:sz w:val="24"/>
        </w:rPr>
        <w:t>Teacher</w:t>
      </w:r>
      <w:r>
        <w:rPr>
          <w:b/>
          <w:spacing w:val="-1"/>
          <w:sz w:val="24"/>
        </w:rPr>
        <w:t xml:space="preserve"> </w:t>
      </w:r>
      <w:r>
        <w:rPr>
          <w:b/>
          <w:sz w:val="24"/>
        </w:rPr>
        <w:t>Study</w:t>
      </w:r>
      <w:r>
        <w:rPr>
          <w:b/>
          <w:spacing w:val="-3"/>
          <w:sz w:val="24"/>
        </w:rPr>
        <w:t xml:space="preserve"> </w:t>
      </w:r>
      <w:r>
        <w:rPr>
          <w:b/>
          <w:sz w:val="24"/>
        </w:rPr>
        <w:t>Tours</w:t>
      </w:r>
      <w:r>
        <w:rPr>
          <w:b/>
          <w:spacing w:val="-5"/>
          <w:sz w:val="24"/>
        </w:rPr>
        <w:t xml:space="preserve"> </w:t>
      </w:r>
      <w:r>
        <w:rPr>
          <w:b/>
          <w:sz w:val="24"/>
        </w:rPr>
        <w:t>to the</w:t>
      </w:r>
      <w:r>
        <w:rPr>
          <w:b/>
          <w:spacing w:val="-2"/>
          <w:sz w:val="24"/>
        </w:rPr>
        <w:t xml:space="preserve"> </w:t>
      </w:r>
      <w:r>
        <w:rPr>
          <w:b/>
          <w:sz w:val="24"/>
        </w:rPr>
        <w:t>ME.</w:t>
      </w:r>
      <w:r>
        <w:rPr>
          <w:b/>
          <w:spacing w:val="-3"/>
          <w:sz w:val="24"/>
        </w:rPr>
        <w:t xml:space="preserve"> </w:t>
      </w:r>
      <w:r>
        <w:rPr>
          <w:sz w:val="24"/>
        </w:rPr>
        <w:t>CSAMES</w:t>
      </w:r>
      <w:r>
        <w:rPr>
          <w:spacing w:val="-4"/>
          <w:sz w:val="24"/>
        </w:rPr>
        <w:t xml:space="preserve"> </w:t>
      </w:r>
      <w:r>
        <w:rPr>
          <w:sz w:val="24"/>
        </w:rPr>
        <w:t>will</w:t>
      </w:r>
      <w:r>
        <w:rPr>
          <w:spacing w:val="-3"/>
          <w:sz w:val="24"/>
        </w:rPr>
        <w:t xml:space="preserve"> </w:t>
      </w:r>
      <w:r>
        <w:rPr>
          <w:sz w:val="24"/>
        </w:rPr>
        <w:t>arrange</w:t>
      </w:r>
      <w:r>
        <w:rPr>
          <w:spacing w:val="-2"/>
          <w:sz w:val="24"/>
        </w:rPr>
        <w:t xml:space="preserve"> </w:t>
      </w:r>
      <w:r>
        <w:rPr>
          <w:sz w:val="24"/>
        </w:rPr>
        <w:t>a</w:t>
      </w:r>
      <w:r>
        <w:rPr>
          <w:spacing w:val="-2"/>
          <w:sz w:val="24"/>
        </w:rPr>
        <w:t xml:space="preserve"> </w:t>
      </w:r>
      <w:r>
        <w:rPr>
          <w:sz w:val="24"/>
        </w:rPr>
        <w:t>study</w:t>
      </w:r>
      <w:r>
        <w:rPr>
          <w:spacing w:val="-8"/>
          <w:sz w:val="24"/>
        </w:rPr>
        <w:t xml:space="preserve"> </w:t>
      </w:r>
      <w:r>
        <w:rPr>
          <w:sz w:val="24"/>
        </w:rPr>
        <w:t>tour</w:t>
      </w:r>
      <w:r>
        <w:rPr>
          <w:spacing w:val="-3"/>
          <w:sz w:val="24"/>
        </w:rPr>
        <w:t xml:space="preserve"> </w:t>
      </w:r>
      <w:r>
        <w:rPr>
          <w:sz w:val="24"/>
        </w:rPr>
        <w:t>each</w:t>
      </w:r>
      <w:r>
        <w:rPr>
          <w:spacing w:val="-3"/>
          <w:sz w:val="24"/>
        </w:rPr>
        <w:t xml:space="preserve"> </w:t>
      </w:r>
      <w:r>
        <w:rPr>
          <w:sz w:val="24"/>
        </w:rPr>
        <w:t>year for teachers in collaboration with Global Exploration for Educators Organization (GEEO).</w:t>
      </w:r>
    </w:p>
    <w:p w14:paraId="60746DE4" w14:textId="77777777" w:rsidR="00F62E01" w:rsidRDefault="00646DA3">
      <w:pPr>
        <w:pStyle w:val="BodyText"/>
        <w:spacing w:line="480" w:lineRule="auto"/>
        <w:ind w:left="520" w:right="804"/>
      </w:pPr>
      <w:r>
        <w:t>GEEO has been organizing such</w:t>
      </w:r>
      <w:r>
        <w:rPr>
          <w:spacing w:val="-3"/>
        </w:rPr>
        <w:t xml:space="preserve"> </w:t>
      </w:r>
      <w:r>
        <w:t>trips for</w:t>
      </w:r>
      <w:r>
        <w:rPr>
          <w:spacing w:val="-2"/>
        </w:rPr>
        <w:t xml:space="preserve"> </w:t>
      </w:r>
      <w:r>
        <w:t>over a decade.</w:t>
      </w:r>
      <w:r>
        <w:rPr>
          <w:spacing w:val="-3"/>
        </w:rPr>
        <w:t xml:space="preserve"> </w:t>
      </w:r>
      <w:r>
        <w:t>Teachers who participate</w:t>
      </w:r>
      <w:r>
        <w:rPr>
          <w:spacing w:val="-1"/>
        </w:rPr>
        <w:t xml:space="preserve"> </w:t>
      </w:r>
      <w:r>
        <w:t xml:space="preserve">must submit a lesson </w:t>
      </w:r>
      <w:r>
        <w:t>plan after the trip and those are found on the GEEO website. Trips will be to Morocco, Egypt,</w:t>
      </w:r>
      <w:r>
        <w:rPr>
          <w:spacing w:val="-2"/>
        </w:rPr>
        <w:t xml:space="preserve"> </w:t>
      </w:r>
      <w:r>
        <w:t>Jordan</w:t>
      </w:r>
      <w:r>
        <w:rPr>
          <w:spacing w:val="-2"/>
        </w:rPr>
        <w:t xml:space="preserve"> </w:t>
      </w:r>
      <w:r>
        <w:t>and</w:t>
      </w:r>
      <w:r>
        <w:rPr>
          <w:spacing w:val="-2"/>
        </w:rPr>
        <w:t xml:space="preserve"> </w:t>
      </w:r>
      <w:r>
        <w:t>Senegal.</w:t>
      </w:r>
      <w:r>
        <w:rPr>
          <w:spacing w:val="-7"/>
        </w:rPr>
        <w:t xml:space="preserve"> </w:t>
      </w:r>
      <w:r>
        <w:t>Williams</w:t>
      </w:r>
      <w:r>
        <w:rPr>
          <w:spacing w:val="-4"/>
        </w:rPr>
        <w:t xml:space="preserve"> </w:t>
      </w:r>
      <w:r>
        <w:t>has</w:t>
      </w:r>
      <w:r>
        <w:rPr>
          <w:spacing w:val="-4"/>
        </w:rPr>
        <w:t xml:space="preserve"> </w:t>
      </w:r>
      <w:r>
        <w:t>participated</w:t>
      </w:r>
      <w:r>
        <w:rPr>
          <w:spacing w:val="-2"/>
        </w:rPr>
        <w:t xml:space="preserve"> </w:t>
      </w:r>
      <w:r>
        <w:t>in</w:t>
      </w:r>
      <w:r>
        <w:rPr>
          <w:spacing w:val="-2"/>
        </w:rPr>
        <w:t xml:space="preserve"> </w:t>
      </w:r>
      <w:r>
        <w:t>2</w:t>
      </w:r>
      <w:r>
        <w:rPr>
          <w:spacing w:val="-2"/>
        </w:rPr>
        <w:t xml:space="preserve"> </w:t>
      </w:r>
      <w:r>
        <w:t>GEEO</w:t>
      </w:r>
      <w:r>
        <w:rPr>
          <w:spacing w:val="-4"/>
        </w:rPr>
        <w:t xml:space="preserve"> </w:t>
      </w:r>
      <w:r>
        <w:t>trips</w:t>
      </w:r>
      <w:r>
        <w:rPr>
          <w:spacing w:val="-4"/>
        </w:rPr>
        <w:t xml:space="preserve"> </w:t>
      </w:r>
      <w:r>
        <w:t>and</w:t>
      </w:r>
      <w:r>
        <w:rPr>
          <w:spacing w:val="-2"/>
        </w:rPr>
        <w:t xml:space="preserve"> </w:t>
      </w:r>
      <w:r>
        <w:t>will</w:t>
      </w:r>
      <w:r>
        <w:rPr>
          <w:spacing w:val="-2"/>
        </w:rPr>
        <w:t xml:space="preserve"> </w:t>
      </w:r>
      <w:r>
        <w:t>work</w:t>
      </w:r>
      <w:r>
        <w:rPr>
          <w:spacing w:val="-3"/>
        </w:rPr>
        <w:t xml:space="preserve"> </w:t>
      </w:r>
      <w:r>
        <w:t>with</w:t>
      </w:r>
      <w:r>
        <w:rPr>
          <w:spacing w:val="-2"/>
        </w:rPr>
        <w:t xml:space="preserve"> </w:t>
      </w:r>
      <w:r>
        <w:t>GEEO Founder and Executive Director Jesse Weisz to organize the trips. CSAMES wil</w:t>
      </w:r>
      <w:r>
        <w:t>l give up to 12 awards to participating teachers. (Budget C2.a and E.E4.c)</w:t>
      </w:r>
    </w:p>
    <w:p w14:paraId="60746DE5" w14:textId="77777777" w:rsidR="00F62E01" w:rsidRDefault="00646DA3">
      <w:pPr>
        <w:pStyle w:val="BodyText"/>
        <w:spacing w:before="161" w:line="480" w:lineRule="auto"/>
        <w:ind w:left="520" w:right="828"/>
      </w:pPr>
      <w:r>
        <w:rPr>
          <w:b/>
        </w:rPr>
        <w:t xml:space="preserve">I-NRC 2.O3.8. MIIIE Workshops. CPP. </w:t>
      </w:r>
      <w:r>
        <w:t xml:space="preserve">The Midwest Institute for International/Intercultural Education (MIIIE) facilitates the sharing of curriculum resources and professional expertise among the faculty and staff of the consortium. They house online an extensive database of curriculum modules </w:t>
      </w:r>
      <w:r>
        <w:t>representing about 30 disciplines. These curriculum modules are accessible to faculty from their member institutions, currently numbering 44 institutions. But workshops and</w:t>
      </w:r>
      <w:r>
        <w:rPr>
          <w:spacing w:val="-2"/>
        </w:rPr>
        <w:t xml:space="preserve"> </w:t>
      </w:r>
      <w:r>
        <w:t>other</w:t>
      </w:r>
      <w:r>
        <w:rPr>
          <w:spacing w:val="-2"/>
        </w:rPr>
        <w:t xml:space="preserve"> </w:t>
      </w:r>
      <w:r>
        <w:t>professional</w:t>
      </w:r>
      <w:r>
        <w:rPr>
          <w:spacing w:val="-2"/>
        </w:rPr>
        <w:t xml:space="preserve"> </w:t>
      </w:r>
      <w:r>
        <w:t>development</w:t>
      </w:r>
      <w:r>
        <w:rPr>
          <w:spacing w:val="-2"/>
        </w:rPr>
        <w:t xml:space="preserve"> </w:t>
      </w:r>
      <w:r>
        <w:t>opportunities</w:t>
      </w:r>
      <w:r>
        <w:rPr>
          <w:spacing w:val="-4"/>
        </w:rPr>
        <w:t xml:space="preserve"> </w:t>
      </w:r>
      <w:r>
        <w:t>facilitated</w:t>
      </w:r>
      <w:r>
        <w:rPr>
          <w:spacing w:val="-2"/>
        </w:rPr>
        <w:t xml:space="preserve"> </w:t>
      </w:r>
      <w:r>
        <w:t>by</w:t>
      </w:r>
      <w:r>
        <w:rPr>
          <w:spacing w:val="-2"/>
        </w:rPr>
        <w:t xml:space="preserve"> </w:t>
      </w:r>
      <w:r>
        <w:t>MIIIE</w:t>
      </w:r>
      <w:r>
        <w:rPr>
          <w:spacing w:val="-2"/>
        </w:rPr>
        <w:t xml:space="preserve"> </w:t>
      </w:r>
      <w:r>
        <w:t>are</w:t>
      </w:r>
      <w:r>
        <w:rPr>
          <w:spacing w:val="-2"/>
        </w:rPr>
        <w:t xml:space="preserve"> </w:t>
      </w:r>
      <w:r>
        <w:t>open</w:t>
      </w:r>
      <w:r>
        <w:rPr>
          <w:spacing w:val="-3"/>
        </w:rPr>
        <w:t xml:space="preserve"> </w:t>
      </w:r>
      <w:r>
        <w:t>to</w:t>
      </w:r>
      <w:r>
        <w:rPr>
          <w:spacing w:val="-3"/>
        </w:rPr>
        <w:t xml:space="preserve"> </w:t>
      </w:r>
      <w:r>
        <w:t>all</w:t>
      </w:r>
      <w:r>
        <w:rPr>
          <w:spacing w:val="-3"/>
        </w:rPr>
        <w:t xml:space="preserve"> </w:t>
      </w:r>
      <w:r>
        <w:t>c</w:t>
      </w:r>
      <w:r>
        <w:t>ommunity college faculty. The CSAMES AD will work with MIIIE Director Theo Sypris to initiative the collaboration to fund two faculty grants to</w:t>
      </w:r>
      <w:r>
        <w:rPr>
          <w:spacing w:val="-1"/>
        </w:rPr>
        <w:t xml:space="preserve"> </w:t>
      </w:r>
      <w:r>
        <w:t>add MENA enhancements to</w:t>
      </w:r>
      <w:r>
        <w:rPr>
          <w:spacing w:val="-1"/>
        </w:rPr>
        <w:t xml:space="preserve"> </w:t>
      </w:r>
      <w:r>
        <w:t>existing</w:t>
      </w:r>
      <w:r>
        <w:rPr>
          <w:spacing w:val="-1"/>
        </w:rPr>
        <w:t xml:space="preserve"> </w:t>
      </w:r>
      <w:r>
        <w:t>curriculum, co- sponsor</w:t>
      </w:r>
      <w:r>
        <w:rPr>
          <w:spacing w:val="-4"/>
        </w:rPr>
        <w:t xml:space="preserve"> </w:t>
      </w:r>
      <w:r>
        <w:t>a</w:t>
      </w:r>
      <w:r>
        <w:rPr>
          <w:spacing w:val="-3"/>
        </w:rPr>
        <w:t xml:space="preserve"> </w:t>
      </w:r>
      <w:r>
        <w:t>one-day</w:t>
      </w:r>
      <w:r>
        <w:rPr>
          <w:spacing w:val="-4"/>
        </w:rPr>
        <w:t xml:space="preserve"> </w:t>
      </w:r>
      <w:r>
        <w:t>workshop,</w:t>
      </w:r>
      <w:r>
        <w:rPr>
          <w:spacing w:val="-3"/>
        </w:rPr>
        <w:t xml:space="preserve"> </w:t>
      </w:r>
      <w:r>
        <w:t>and</w:t>
      </w:r>
      <w:r>
        <w:rPr>
          <w:spacing w:val="-3"/>
        </w:rPr>
        <w:t xml:space="preserve"> </w:t>
      </w:r>
      <w:r>
        <w:t>co-sponsor</w:t>
      </w:r>
      <w:r>
        <w:rPr>
          <w:spacing w:val="-4"/>
        </w:rPr>
        <w:t xml:space="preserve"> </w:t>
      </w:r>
      <w:r>
        <w:t>a</w:t>
      </w:r>
      <w:r>
        <w:rPr>
          <w:spacing w:val="-3"/>
        </w:rPr>
        <w:t xml:space="preserve"> </w:t>
      </w:r>
      <w:r>
        <w:t>week-long</w:t>
      </w:r>
      <w:r>
        <w:rPr>
          <w:spacing w:val="-3"/>
        </w:rPr>
        <w:t xml:space="preserve"> </w:t>
      </w:r>
      <w:r>
        <w:t>worksho</w:t>
      </w:r>
      <w:r>
        <w:t>p</w:t>
      </w:r>
      <w:r>
        <w:rPr>
          <w:spacing w:val="-3"/>
        </w:rPr>
        <w:t xml:space="preserve"> </w:t>
      </w:r>
      <w:r>
        <w:t>each</w:t>
      </w:r>
      <w:r>
        <w:rPr>
          <w:spacing w:val="-3"/>
        </w:rPr>
        <w:t xml:space="preserve"> </w:t>
      </w:r>
      <w:r>
        <w:t>year.</w:t>
      </w:r>
      <w:r>
        <w:rPr>
          <w:spacing w:val="-1"/>
        </w:rPr>
        <w:t xml:space="preserve"> </w:t>
      </w:r>
      <w:r>
        <w:t>Themes</w:t>
      </w:r>
      <w:r>
        <w:rPr>
          <w:spacing w:val="-4"/>
        </w:rPr>
        <w:t xml:space="preserve"> </w:t>
      </w:r>
      <w:r>
        <w:t>of</w:t>
      </w:r>
      <w:r>
        <w:rPr>
          <w:spacing w:val="-3"/>
        </w:rPr>
        <w:t xml:space="preserve"> </w:t>
      </w:r>
      <w:r>
        <w:t>future one-day workshops include climate change and livelihoods; human rights; emerging</w:t>
      </w:r>
      <w:r>
        <w:rPr>
          <w:spacing w:val="40"/>
        </w:rPr>
        <w:t xml:space="preserve"> </w:t>
      </w:r>
      <w:r>
        <w:t>technologies and ethical challenges.</w:t>
      </w:r>
      <w:r>
        <w:rPr>
          <w:spacing w:val="40"/>
        </w:rPr>
        <w:t xml:space="preserve"> </w:t>
      </w:r>
      <w:r>
        <w:t>CSAMES contribution will ensure the presence of MENA content at the workshop.</w:t>
      </w:r>
      <w:r>
        <w:rPr>
          <w:spacing w:val="40"/>
        </w:rPr>
        <w:t xml:space="preserve"> </w:t>
      </w:r>
      <w:r>
        <w:t>Week-long workshops will inclu</w:t>
      </w:r>
      <w:r>
        <w:t>de training on pedagogy, curriculum</w:t>
      </w:r>
    </w:p>
    <w:p w14:paraId="60746DE6" w14:textId="77777777" w:rsidR="00F62E01" w:rsidRDefault="00F62E01">
      <w:pPr>
        <w:spacing w:line="480" w:lineRule="auto"/>
        <w:sectPr w:rsidR="00F62E01">
          <w:pgSz w:w="12240" w:h="15840"/>
          <w:pgMar w:top="940" w:right="640" w:bottom="1200" w:left="920" w:header="726" w:footer="1010" w:gutter="0"/>
          <w:cols w:space="720"/>
        </w:sectPr>
      </w:pPr>
    </w:p>
    <w:p w14:paraId="60746DE7" w14:textId="77777777" w:rsidR="00F62E01" w:rsidRDefault="00F62E01">
      <w:pPr>
        <w:pStyle w:val="BodyText"/>
        <w:rPr>
          <w:sz w:val="20"/>
        </w:rPr>
      </w:pPr>
    </w:p>
    <w:p w14:paraId="60746DE8" w14:textId="77777777" w:rsidR="00F62E01" w:rsidRDefault="00F62E01">
      <w:pPr>
        <w:pStyle w:val="BodyText"/>
        <w:spacing w:before="10"/>
        <w:rPr>
          <w:sz w:val="22"/>
        </w:rPr>
      </w:pPr>
    </w:p>
    <w:p w14:paraId="60746DE9" w14:textId="77777777" w:rsidR="00F62E01" w:rsidRDefault="00646DA3">
      <w:pPr>
        <w:pStyle w:val="BodyText"/>
        <w:spacing w:line="480" w:lineRule="auto"/>
        <w:ind w:left="520" w:right="804"/>
      </w:pPr>
      <w:r>
        <w:t>resources,</w:t>
      </w:r>
      <w:r>
        <w:rPr>
          <w:spacing w:val="-3"/>
        </w:rPr>
        <w:t xml:space="preserve"> </w:t>
      </w:r>
      <w:r>
        <w:t>course</w:t>
      </w:r>
      <w:r>
        <w:rPr>
          <w:spacing w:val="-2"/>
        </w:rPr>
        <w:t xml:space="preserve"> </w:t>
      </w:r>
      <w:r>
        <w:t>planning</w:t>
      </w:r>
      <w:r>
        <w:rPr>
          <w:spacing w:val="-3"/>
        </w:rPr>
        <w:t xml:space="preserve"> </w:t>
      </w:r>
      <w:r>
        <w:t>and</w:t>
      </w:r>
      <w:r>
        <w:rPr>
          <w:spacing w:val="-3"/>
        </w:rPr>
        <w:t xml:space="preserve"> </w:t>
      </w:r>
      <w:r>
        <w:t>development.</w:t>
      </w:r>
      <w:r>
        <w:rPr>
          <w:spacing w:val="40"/>
        </w:rPr>
        <w:t xml:space="preserve"> </w:t>
      </w:r>
      <w:r>
        <w:t>Co-sponsorship</w:t>
      </w:r>
      <w:r>
        <w:rPr>
          <w:spacing w:val="-3"/>
        </w:rPr>
        <w:t xml:space="preserve"> </w:t>
      </w:r>
      <w:r>
        <w:t>will</w:t>
      </w:r>
      <w:r>
        <w:rPr>
          <w:spacing w:val="-3"/>
        </w:rPr>
        <w:t xml:space="preserve"> </w:t>
      </w:r>
      <w:r>
        <w:t>go</w:t>
      </w:r>
      <w:r>
        <w:rPr>
          <w:spacing w:val="-3"/>
        </w:rPr>
        <w:t xml:space="preserve"> </w:t>
      </w:r>
      <w:r>
        <w:t>towards</w:t>
      </w:r>
      <w:r>
        <w:rPr>
          <w:spacing w:val="-5"/>
        </w:rPr>
        <w:t xml:space="preserve"> </w:t>
      </w:r>
      <w:r>
        <w:t>the</w:t>
      </w:r>
      <w:r>
        <w:rPr>
          <w:spacing w:val="-2"/>
        </w:rPr>
        <w:t xml:space="preserve"> </w:t>
      </w:r>
      <w:r>
        <w:t>honoraria</w:t>
      </w:r>
      <w:r>
        <w:rPr>
          <w:spacing w:val="-2"/>
        </w:rPr>
        <w:t xml:space="preserve"> </w:t>
      </w:r>
      <w:r>
        <w:t>of</w:t>
      </w:r>
      <w:r>
        <w:rPr>
          <w:spacing w:val="-3"/>
        </w:rPr>
        <w:t xml:space="preserve"> </w:t>
      </w:r>
      <w:r>
        <w:t>1- 2 presenters and MENA related content included in the workshop each year.</w:t>
      </w:r>
      <w:r>
        <w:rPr>
          <w:spacing w:val="40"/>
        </w:rPr>
        <w:t xml:space="preserve"> </w:t>
      </w:r>
      <w:r>
        <w:t>(Budget E.E5.e)</w:t>
      </w:r>
    </w:p>
    <w:p w14:paraId="60746DEA" w14:textId="77777777" w:rsidR="00F62E01" w:rsidRDefault="00646DA3">
      <w:pPr>
        <w:pStyle w:val="BodyText"/>
        <w:spacing w:before="160" w:line="480" w:lineRule="auto"/>
        <w:ind w:left="520" w:right="829"/>
      </w:pPr>
      <w:r>
        <w:rPr>
          <w:b/>
        </w:rPr>
        <w:t xml:space="preserve">I-NRC 2.O3.9. Hire an Outreach/Program Coordinator. </w:t>
      </w:r>
      <w:r>
        <w:t>Working in collaboration with the Director and AD, the Outreach/Program Coordinator develops and oversees proje</w:t>
      </w:r>
      <w:r>
        <w:t>cts targeted at campus, K-12, community college, business and media communities. The O/PC will be a member</w:t>
      </w:r>
      <w:r>
        <w:rPr>
          <w:spacing w:val="-4"/>
        </w:rPr>
        <w:t xml:space="preserve"> </w:t>
      </w:r>
      <w:r>
        <w:t>of</w:t>
      </w:r>
      <w:r>
        <w:rPr>
          <w:spacing w:val="-4"/>
        </w:rPr>
        <w:t xml:space="preserve"> </w:t>
      </w:r>
      <w:r>
        <w:t>UIUC’s</w:t>
      </w:r>
      <w:r>
        <w:rPr>
          <w:spacing w:val="-6"/>
        </w:rPr>
        <w:t xml:space="preserve"> </w:t>
      </w:r>
      <w:r>
        <w:t>International</w:t>
      </w:r>
      <w:r>
        <w:rPr>
          <w:spacing w:val="-3"/>
        </w:rPr>
        <w:t xml:space="preserve"> </w:t>
      </w:r>
      <w:r>
        <w:t>Outreach</w:t>
      </w:r>
      <w:r>
        <w:rPr>
          <w:spacing w:val="-9"/>
        </w:rPr>
        <w:t xml:space="preserve"> </w:t>
      </w:r>
      <w:r>
        <w:t>Council along</w:t>
      </w:r>
      <w:r>
        <w:rPr>
          <w:spacing w:val="-4"/>
        </w:rPr>
        <w:t xml:space="preserve"> </w:t>
      </w:r>
      <w:r>
        <w:t>with</w:t>
      </w:r>
      <w:r>
        <w:rPr>
          <w:spacing w:val="-4"/>
        </w:rPr>
        <w:t xml:space="preserve"> </w:t>
      </w:r>
      <w:r>
        <w:t>other</w:t>
      </w:r>
      <w:r>
        <w:rPr>
          <w:spacing w:val="-4"/>
        </w:rPr>
        <w:t xml:space="preserve"> </w:t>
      </w:r>
      <w:r>
        <w:t>NRC</w:t>
      </w:r>
      <w:r>
        <w:rPr>
          <w:spacing w:val="-4"/>
        </w:rPr>
        <w:t xml:space="preserve"> </w:t>
      </w:r>
      <w:r>
        <w:t>outreach</w:t>
      </w:r>
      <w:r>
        <w:rPr>
          <w:spacing w:val="-4"/>
        </w:rPr>
        <w:t xml:space="preserve"> </w:t>
      </w:r>
      <w:r>
        <w:t>professionals and as well as the Middle East Outreach Council.</w:t>
      </w:r>
      <w:r>
        <w:rPr>
          <w:spacing w:val="40"/>
        </w:rPr>
        <w:t xml:space="preserve"> </w:t>
      </w:r>
      <w:r>
        <w:t>The O/PC will b</w:t>
      </w:r>
      <w:r>
        <w:t xml:space="preserve">e responsible for organizing and creating programs for the following initiatives: MENA Film Series; Teacher Workshop; UIUC IGI Summer Global Educator Workshop; as well as forging new connections with local libraries and area schools for programs. The O/PC </w:t>
      </w:r>
      <w:r>
        <w:t>will have funds each year to travel to local schools</w:t>
      </w:r>
      <w:r>
        <w:rPr>
          <w:spacing w:val="-2"/>
        </w:rPr>
        <w:t xml:space="preserve"> </w:t>
      </w:r>
      <w:r>
        <w:t>and purchase</w:t>
      </w:r>
      <w:r>
        <w:rPr>
          <w:spacing w:val="-3"/>
        </w:rPr>
        <w:t xml:space="preserve"> </w:t>
      </w:r>
      <w:r>
        <w:t>educational resources</w:t>
      </w:r>
      <w:r>
        <w:rPr>
          <w:spacing w:val="-2"/>
        </w:rPr>
        <w:t xml:space="preserve"> </w:t>
      </w:r>
      <w:r>
        <w:t>and materials. The job description is</w:t>
      </w:r>
      <w:r>
        <w:rPr>
          <w:spacing w:val="-2"/>
        </w:rPr>
        <w:t xml:space="preserve"> </w:t>
      </w:r>
      <w:r>
        <w:t>in</w:t>
      </w:r>
      <w:r>
        <w:rPr>
          <w:spacing w:val="-1"/>
        </w:rPr>
        <w:t xml:space="preserve"> </w:t>
      </w:r>
      <w:r>
        <w:t>Appendix G. (Budget A2.a; C.C1.b; D.3.)</w:t>
      </w:r>
    </w:p>
    <w:p w14:paraId="60746DEB" w14:textId="77777777" w:rsidR="00F62E01" w:rsidRDefault="00646DA3">
      <w:pPr>
        <w:pStyle w:val="BodyText"/>
        <w:spacing w:before="162" w:line="480" w:lineRule="auto"/>
        <w:ind w:left="520" w:right="804"/>
      </w:pPr>
      <w:r>
        <w:rPr>
          <w:b/>
        </w:rPr>
        <w:t xml:space="preserve">I-NRC 3. Reasonable Costs for Program Objectives. </w:t>
      </w:r>
      <w:r>
        <w:t>Costs are based on experiences with s</w:t>
      </w:r>
      <w:r>
        <w:t>imilar</w:t>
      </w:r>
      <w:r>
        <w:rPr>
          <w:spacing w:val="-3"/>
        </w:rPr>
        <w:t xml:space="preserve"> </w:t>
      </w:r>
      <w:r>
        <w:t>programs</w:t>
      </w:r>
      <w:r>
        <w:rPr>
          <w:spacing w:val="-5"/>
        </w:rPr>
        <w:t xml:space="preserve"> </w:t>
      </w:r>
      <w:r>
        <w:t>and</w:t>
      </w:r>
      <w:r>
        <w:rPr>
          <w:spacing w:val="-3"/>
        </w:rPr>
        <w:t xml:space="preserve"> </w:t>
      </w:r>
      <w:r>
        <w:t>objectives</w:t>
      </w:r>
      <w:r>
        <w:rPr>
          <w:spacing w:val="-5"/>
        </w:rPr>
        <w:t xml:space="preserve"> </w:t>
      </w:r>
      <w:r>
        <w:t>(see</w:t>
      </w:r>
      <w:r>
        <w:rPr>
          <w:spacing w:val="-2"/>
        </w:rPr>
        <w:t xml:space="preserve"> </w:t>
      </w:r>
      <w:r>
        <w:t>§H</w:t>
      </w:r>
      <w:r>
        <w:rPr>
          <w:spacing w:val="-8"/>
        </w:rPr>
        <w:t xml:space="preserve"> </w:t>
      </w:r>
      <w:r>
        <w:t>Outreach) and</w:t>
      </w:r>
      <w:r>
        <w:rPr>
          <w:spacing w:val="-3"/>
        </w:rPr>
        <w:t xml:space="preserve"> </w:t>
      </w:r>
      <w:r>
        <w:t>are</w:t>
      </w:r>
      <w:r>
        <w:rPr>
          <w:spacing w:val="-6"/>
        </w:rPr>
        <w:t xml:space="preserve"> </w:t>
      </w:r>
      <w:r>
        <w:t>comparable</w:t>
      </w:r>
      <w:r>
        <w:rPr>
          <w:spacing w:val="-2"/>
        </w:rPr>
        <w:t xml:space="preserve"> </w:t>
      </w:r>
      <w:r>
        <w:t>with</w:t>
      </w:r>
      <w:r>
        <w:rPr>
          <w:spacing w:val="-3"/>
        </w:rPr>
        <w:t xml:space="preserve"> </w:t>
      </w:r>
      <w:r>
        <w:t>other</w:t>
      </w:r>
      <w:r>
        <w:rPr>
          <w:spacing w:val="-6"/>
        </w:rPr>
        <w:t xml:space="preserve"> </w:t>
      </w:r>
      <w:r>
        <w:t>NRCs.</w:t>
      </w:r>
      <w:r>
        <w:rPr>
          <w:spacing w:val="-3"/>
        </w:rPr>
        <w:t xml:space="preserve"> </w:t>
      </w:r>
      <w:r>
        <w:t>All salaries and wages are based on the UIUC standard. Payments to third-party vendors are all established rates acceptable to other institutions.</w:t>
      </w:r>
    </w:p>
    <w:p w14:paraId="60746DEC" w14:textId="77777777" w:rsidR="00F62E01" w:rsidRDefault="00646DA3">
      <w:pPr>
        <w:pStyle w:val="BodyText"/>
        <w:spacing w:before="161" w:line="480" w:lineRule="auto"/>
        <w:ind w:left="520" w:right="804"/>
      </w:pPr>
      <w:r>
        <w:rPr>
          <w:b/>
        </w:rPr>
        <w:t>I-NRC</w:t>
      </w:r>
      <w:r>
        <w:rPr>
          <w:b/>
          <w:spacing w:val="-5"/>
        </w:rPr>
        <w:t xml:space="preserve"> </w:t>
      </w:r>
      <w:r>
        <w:rPr>
          <w:b/>
        </w:rPr>
        <w:t>4.</w:t>
      </w:r>
      <w:r>
        <w:rPr>
          <w:b/>
          <w:spacing w:val="-3"/>
        </w:rPr>
        <w:t xml:space="preserve"> </w:t>
      </w:r>
      <w:r>
        <w:rPr>
          <w:b/>
        </w:rPr>
        <w:t>Long-Term</w:t>
      </w:r>
      <w:r>
        <w:rPr>
          <w:b/>
          <w:spacing w:val="-3"/>
        </w:rPr>
        <w:t xml:space="preserve"> </w:t>
      </w:r>
      <w:r>
        <w:rPr>
          <w:b/>
        </w:rPr>
        <w:t>Impac</w:t>
      </w:r>
      <w:r>
        <w:rPr>
          <w:b/>
        </w:rPr>
        <w:t>t</w:t>
      </w:r>
      <w:r>
        <w:rPr>
          <w:b/>
          <w:spacing w:val="-3"/>
        </w:rPr>
        <w:t xml:space="preserve"> </w:t>
      </w:r>
      <w:r>
        <w:rPr>
          <w:b/>
        </w:rPr>
        <w:t>on</w:t>
      </w:r>
      <w:r>
        <w:rPr>
          <w:b/>
          <w:spacing w:val="-5"/>
        </w:rPr>
        <w:t xml:space="preserve"> </w:t>
      </w:r>
      <w:r>
        <w:rPr>
          <w:b/>
        </w:rPr>
        <w:t>Programs.</w:t>
      </w:r>
      <w:r>
        <w:rPr>
          <w:b/>
          <w:spacing w:val="-1"/>
        </w:rPr>
        <w:t xml:space="preserve"> </w:t>
      </w:r>
      <w:r>
        <w:t>Table</w:t>
      </w:r>
      <w:r>
        <w:rPr>
          <w:spacing w:val="-2"/>
        </w:rPr>
        <w:t xml:space="preserve"> </w:t>
      </w:r>
      <w:r>
        <w:t>11</w:t>
      </w:r>
      <w:r>
        <w:rPr>
          <w:spacing w:val="-2"/>
        </w:rPr>
        <w:t xml:space="preserve"> </w:t>
      </w:r>
      <w:r>
        <w:t>details</w:t>
      </w:r>
      <w:r>
        <w:rPr>
          <w:spacing w:val="-5"/>
        </w:rPr>
        <w:t xml:space="preserve"> </w:t>
      </w:r>
      <w:r>
        <w:t>the</w:t>
      </w:r>
      <w:r>
        <w:rPr>
          <w:spacing w:val="-2"/>
        </w:rPr>
        <w:t xml:space="preserve"> </w:t>
      </w:r>
      <w:r>
        <w:t>impact</w:t>
      </w:r>
      <w:r>
        <w:rPr>
          <w:spacing w:val="-3"/>
        </w:rPr>
        <w:t xml:space="preserve"> </w:t>
      </w:r>
      <w:r>
        <w:t>the</w:t>
      </w:r>
      <w:r>
        <w:rPr>
          <w:spacing w:val="-2"/>
        </w:rPr>
        <w:t xml:space="preserve"> </w:t>
      </w:r>
      <w:r>
        <w:t>activities</w:t>
      </w:r>
      <w:r>
        <w:rPr>
          <w:spacing w:val="-5"/>
        </w:rPr>
        <w:t xml:space="preserve"> </w:t>
      </w:r>
      <w:r>
        <w:t>will</w:t>
      </w:r>
      <w:r>
        <w:rPr>
          <w:spacing w:val="-3"/>
        </w:rPr>
        <w:t xml:space="preserve"> </w:t>
      </w:r>
      <w:r>
        <w:t>have on ME studies at UIUC, within community colleges, and among future teachers. UG training is directly</w:t>
      </w:r>
      <w:r>
        <w:rPr>
          <w:spacing w:val="-3"/>
        </w:rPr>
        <w:t xml:space="preserve"> </w:t>
      </w:r>
      <w:r>
        <w:t>impacted</w:t>
      </w:r>
      <w:r>
        <w:rPr>
          <w:spacing w:val="-3"/>
        </w:rPr>
        <w:t xml:space="preserve"> </w:t>
      </w:r>
      <w:r>
        <w:t>through</w:t>
      </w:r>
      <w:r>
        <w:rPr>
          <w:spacing w:val="-7"/>
        </w:rPr>
        <w:t xml:space="preserve"> </w:t>
      </w:r>
      <w:r>
        <w:t>LCTL</w:t>
      </w:r>
      <w:r>
        <w:rPr>
          <w:spacing w:val="-2"/>
        </w:rPr>
        <w:t xml:space="preserve"> </w:t>
      </w:r>
      <w:r>
        <w:t>program</w:t>
      </w:r>
      <w:r>
        <w:rPr>
          <w:spacing w:val="-7"/>
        </w:rPr>
        <w:t xml:space="preserve"> </w:t>
      </w:r>
      <w:r>
        <w:t>activities</w:t>
      </w:r>
      <w:r>
        <w:rPr>
          <w:spacing w:val="-5"/>
        </w:rPr>
        <w:t xml:space="preserve"> </w:t>
      </w:r>
      <w:r>
        <w:t>that</w:t>
      </w:r>
      <w:r>
        <w:rPr>
          <w:spacing w:val="-7"/>
        </w:rPr>
        <w:t xml:space="preserve"> </w:t>
      </w:r>
      <w:r>
        <w:t>allow</w:t>
      </w:r>
      <w:r>
        <w:rPr>
          <w:spacing w:val="-5"/>
        </w:rPr>
        <w:t xml:space="preserve"> </w:t>
      </w:r>
      <w:r>
        <w:t>the</w:t>
      </w:r>
      <w:r>
        <w:rPr>
          <w:spacing w:val="-2"/>
        </w:rPr>
        <w:t xml:space="preserve"> </w:t>
      </w:r>
      <w:r>
        <w:t>instructors</w:t>
      </w:r>
      <w:r>
        <w:rPr>
          <w:spacing w:val="-5"/>
        </w:rPr>
        <w:t xml:space="preserve"> </w:t>
      </w:r>
      <w:r>
        <w:t>to</w:t>
      </w:r>
      <w:r>
        <w:rPr>
          <w:spacing w:val="-3"/>
        </w:rPr>
        <w:t xml:space="preserve"> </w:t>
      </w:r>
      <w:r>
        <w:t>be</w:t>
      </w:r>
      <w:r>
        <w:rPr>
          <w:spacing w:val="-6"/>
        </w:rPr>
        <w:t xml:space="preserve"> </w:t>
      </w:r>
      <w:r>
        <w:t>more</w:t>
      </w:r>
      <w:r>
        <w:rPr>
          <w:spacing w:val="-2"/>
        </w:rPr>
        <w:t xml:space="preserve"> </w:t>
      </w:r>
      <w:r>
        <w:t>efficient (Arabic; Arabic Assessment; Turkish GAs) and focused on teach</w:t>
      </w:r>
      <w:r>
        <w:t>ing and advanced learners (LCTL Tutorial Pool). Future language teachers will also benefit from a new skill set gained through the CALL certificate. Experiential learning opportunities such as Model Arab League, NaTakallam native-speaker tutorials, and Chi</w:t>
      </w:r>
      <w:r>
        <w:t>cago immersion trips allow students to use ME</w:t>
      </w:r>
    </w:p>
    <w:p w14:paraId="60746DED" w14:textId="77777777" w:rsidR="00F62E01" w:rsidRDefault="00F62E01">
      <w:pPr>
        <w:spacing w:line="480" w:lineRule="auto"/>
        <w:sectPr w:rsidR="00F62E01">
          <w:pgSz w:w="12240" w:h="15840"/>
          <w:pgMar w:top="940" w:right="640" w:bottom="1200" w:left="920" w:header="726" w:footer="1010" w:gutter="0"/>
          <w:cols w:space="720"/>
        </w:sectPr>
      </w:pPr>
    </w:p>
    <w:p w14:paraId="60746DEE" w14:textId="77777777" w:rsidR="00F62E01" w:rsidRDefault="00F62E01">
      <w:pPr>
        <w:pStyle w:val="BodyText"/>
        <w:rPr>
          <w:sz w:val="20"/>
        </w:rPr>
      </w:pPr>
    </w:p>
    <w:p w14:paraId="60746DEF" w14:textId="77777777" w:rsidR="00F62E01" w:rsidRDefault="00F62E01">
      <w:pPr>
        <w:pStyle w:val="BodyText"/>
        <w:spacing w:before="10"/>
        <w:rPr>
          <w:sz w:val="22"/>
        </w:rPr>
      </w:pPr>
    </w:p>
    <w:p w14:paraId="60746DF0" w14:textId="77777777" w:rsidR="00F62E01" w:rsidRDefault="00646DA3">
      <w:pPr>
        <w:pStyle w:val="BodyText"/>
        <w:spacing w:line="480" w:lineRule="auto"/>
        <w:ind w:left="520" w:right="804"/>
      </w:pPr>
      <w:r>
        <w:t>LCTL and area studies skills in real-life. New events and courses allow spaces for increased dialogue on current events and diverse perspectives. The ME students and alumni scholars’ network</w:t>
      </w:r>
      <w:r>
        <w:rPr>
          <w:spacing w:val="-4"/>
        </w:rPr>
        <w:t xml:space="preserve"> </w:t>
      </w:r>
      <w:r>
        <w:t>wil</w:t>
      </w:r>
      <w:r>
        <w:t>l</w:t>
      </w:r>
      <w:r>
        <w:rPr>
          <w:spacing w:val="-1"/>
        </w:rPr>
        <w:t xml:space="preserve"> </w:t>
      </w:r>
      <w:r>
        <w:t>provide</w:t>
      </w:r>
      <w:r>
        <w:rPr>
          <w:spacing w:val="-3"/>
        </w:rPr>
        <w:t xml:space="preserve"> </w:t>
      </w:r>
      <w:r>
        <w:t>a</w:t>
      </w:r>
      <w:r>
        <w:rPr>
          <w:spacing w:val="-3"/>
        </w:rPr>
        <w:t xml:space="preserve"> </w:t>
      </w:r>
      <w:r>
        <w:t>needed</w:t>
      </w:r>
      <w:r>
        <w:rPr>
          <w:spacing w:val="-8"/>
        </w:rPr>
        <w:t xml:space="preserve"> </w:t>
      </w:r>
      <w:r>
        <w:t>infrastructure</w:t>
      </w:r>
      <w:r>
        <w:rPr>
          <w:spacing w:val="-3"/>
        </w:rPr>
        <w:t xml:space="preserve"> </w:t>
      </w:r>
      <w:r>
        <w:t>to</w:t>
      </w:r>
      <w:r>
        <w:rPr>
          <w:spacing w:val="-4"/>
        </w:rPr>
        <w:t xml:space="preserve"> </w:t>
      </w:r>
      <w:r>
        <w:t>connecting</w:t>
      </w:r>
      <w:r>
        <w:rPr>
          <w:spacing w:val="-4"/>
        </w:rPr>
        <w:t xml:space="preserve"> </w:t>
      </w:r>
      <w:r>
        <w:t>with</w:t>
      </w:r>
      <w:r>
        <w:rPr>
          <w:spacing w:val="-4"/>
        </w:rPr>
        <w:t xml:space="preserve"> </w:t>
      </w:r>
      <w:r>
        <w:t>students</w:t>
      </w:r>
      <w:r>
        <w:rPr>
          <w:spacing w:val="-9"/>
        </w:rPr>
        <w:t xml:space="preserve"> </w:t>
      </w:r>
      <w:r>
        <w:t>and</w:t>
      </w:r>
      <w:r>
        <w:rPr>
          <w:spacing w:val="-4"/>
        </w:rPr>
        <w:t xml:space="preserve"> </w:t>
      </w:r>
      <w:r>
        <w:t>connecting</w:t>
      </w:r>
      <w:r>
        <w:rPr>
          <w:spacing w:val="-4"/>
        </w:rPr>
        <w:t xml:space="preserve"> </w:t>
      </w:r>
      <w:r>
        <w:t>them with career opportunities.</w:t>
      </w:r>
    </w:p>
    <w:p w14:paraId="60746DF1" w14:textId="77777777" w:rsidR="00F62E01" w:rsidRDefault="00646DA3">
      <w:pPr>
        <w:pStyle w:val="BodyText"/>
        <w:spacing w:before="161" w:line="480" w:lineRule="auto"/>
        <w:ind w:left="520" w:right="804"/>
      </w:pPr>
      <w:r>
        <w:rPr>
          <w:b/>
        </w:rPr>
        <w:t>I-FLAS</w:t>
      </w:r>
      <w:r>
        <w:rPr>
          <w:b/>
          <w:spacing w:val="-5"/>
        </w:rPr>
        <w:t xml:space="preserve"> </w:t>
      </w:r>
      <w:r>
        <w:rPr>
          <w:b/>
        </w:rPr>
        <w:t>1.</w:t>
      </w:r>
      <w:r>
        <w:rPr>
          <w:b/>
          <w:spacing w:val="-4"/>
        </w:rPr>
        <w:t xml:space="preserve"> </w:t>
      </w:r>
      <w:r>
        <w:rPr>
          <w:b/>
        </w:rPr>
        <w:t>Competitive</w:t>
      </w:r>
      <w:r>
        <w:rPr>
          <w:b/>
          <w:spacing w:val="-4"/>
        </w:rPr>
        <w:t xml:space="preserve"> </w:t>
      </w:r>
      <w:r>
        <w:rPr>
          <w:b/>
        </w:rPr>
        <w:t>Preference Priority</w:t>
      </w:r>
      <w:r>
        <w:rPr>
          <w:b/>
          <w:spacing w:val="-4"/>
        </w:rPr>
        <w:t xml:space="preserve"> </w:t>
      </w:r>
      <w:r>
        <w:rPr>
          <w:b/>
        </w:rPr>
        <w:t>1:</w:t>
      </w:r>
      <w:r>
        <w:rPr>
          <w:b/>
          <w:spacing w:val="-4"/>
        </w:rPr>
        <w:t xml:space="preserve"> </w:t>
      </w:r>
      <w:r>
        <w:rPr>
          <w:b/>
        </w:rPr>
        <w:t>Financial</w:t>
      </w:r>
      <w:r>
        <w:rPr>
          <w:b/>
          <w:spacing w:val="-4"/>
        </w:rPr>
        <w:t xml:space="preserve"> </w:t>
      </w:r>
      <w:r>
        <w:rPr>
          <w:b/>
        </w:rPr>
        <w:t>Need.</w:t>
      </w:r>
      <w:r>
        <w:rPr>
          <w:b/>
          <w:spacing w:val="-2"/>
        </w:rPr>
        <w:t xml:space="preserve"> </w:t>
      </w:r>
      <w:r>
        <w:t>Through</w:t>
      </w:r>
      <w:r>
        <w:rPr>
          <w:spacing w:val="-4"/>
        </w:rPr>
        <w:t xml:space="preserve"> </w:t>
      </w:r>
      <w:r>
        <w:t>the</w:t>
      </w:r>
      <w:r>
        <w:rPr>
          <w:spacing w:val="-3"/>
        </w:rPr>
        <w:t xml:space="preserve"> </w:t>
      </w:r>
      <w:r>
        <w:t>FLAS</w:t>
      </w:r>
      <w:r>
        <w:rPr>
          <w:spacing w:val="-6"/>
        </w:rPr>
        <w:t xml:space="preserve"> </w:t>
      </w:r>
      <w:r>
        <w:t>application process,</w:t>
      </w:r>
      <w:r>
        <w:rPr>
          <w:spacing w:val="-2"/>
        </w:rPr>
        <w:t xml:space="preserve"> </w:t>
      </w:r>
      <w:r>
        <w:t>which</w:t>
      </w:r>
      <w:r>
        <w:rPr>
          <w:spacing w:val="-2"/>
        </w:rPr>
        <w:t xml:space="preserve"> </w:t>
      </w:r>
      <w:r>
        <w:t>is</w:t>
      </w:r>
      <w:r>
        <w:rPr>
          <w:spacing w:val="-4"/>
        </w:rPr>
        <w:t xml:space="preserve"> </w:t>
      </w:r>
      <w:r>
        <w:t>a</w:t>
      </w:r>
      <w:r>
        <w:rPr>
          <w:spacing w:val="-1"/>
        </w:rPr>
        <w:t xml:space="preserve"> </w:t>
      </w:r>
      <w:r>
        <w:t>joint</w:t>
      </w:r>
      <w:r>
        <w:rPr>
          <w:spacing w:val="-2"/>
        </w:rPr>
        <w:t xml:space="preserve"> </w:t>
      </w:r>
      <w:r>
        <w:t>application</w:t>
      </w:r>
      <w:r>
        <w:rPr>
          <w:spacing w:val="-2"/>
        </w:rPr>
        <w:t xml:space="preserve"> </w:t>
      </w:r>
      <w:r>
        <w:t>with</w:t>
      </w:r>
      <w:r>
        <w:rPr>
          <w:spacing w:val="-2"/>
        </w:rPr>
        <w:t xml:space="preserve"> </w:t>
      </w:r>
      <w:r>
        <w:t>the</w:t>
      </w:r>
      <w:r>
        <w:rPr>
          <w:spacing w:val="-1"/>
        </w:rPr>
        <w:t xml:space="preserve"> </w:t>
      </w:r>
      <w:r>
        <w:t>other</w:t>
      </w:r>
      <w:r>
        <w:rPr>
          <w:spacing w:val="-2"/>
        </w:rPr>
        <w:t xml:space="preserve"> </w:t>
      </w:r>
      <w:r>
        <w:t>NRCs,</w:t>
      </w:r>
      <w:r>
        <w:rPr>
          <w:spacing w:val="-3"/>
        </w:rPr>
        <w:t xml:space="preserve"> </w:t>
      </w:r>
      <w:r>
        <w:t>CSAMES</w:t>
      </w:r>
      <w:r>
        <w:rPr>
          <w:spacing w:val="-4"/>
        </w:rPr>
        <w:t xml:space="preserve"> </w:t>
      </w:r>
      <w:r>
        <w:t>will</w:t>
      </w:r>
      <w:r>
        <w:rPr>
          <w:spacing w:val="-2"/>
        </w:rPr>
        <w:t xml:space="preserve"> </w:t>
      </w:r>
      <w:r>
        <w:t>obtain</w:t>
      </w:r>
      <w:r>
        <w:rPr>
          <w:spacing w:val="-2"/>
        </w:rPr>
        <w:t xml:space="preserve"> </w:t>
      </w:r>
      <w:r>
        <w:t>student</w:t>
      </w:r>
      <w:r>
        <w:rPr>
          <w:spacing w:val="-2"/>
        </w:rPr>
        <w:t xml:space="preserve"> </w:t>
      </w:r>
      <w:r>
        <w:t>financial data from the Office of Student Financial Aid. CSAMES affiliated faculty will serve on a committee to evaluate applications. Additional points are given to students with financial need (Table 9).</w:t>
      </w:r>
    </w:p>
    <w:p w14:paraId="60746DF2" w14:textId="77777777" w:rsidR="00F62E01" w:rsidRDefault="00646DA3">
      <w:pPr>
        <w:spacing w:line="480" w:lineRule="auto"/>
        <w:ind w:left="520" w:right="856"/>
        <w:rPr>
          <w:sz w:val="24"/>
        </w:rPr>
      </w:pPr>
      <w:r>
        <w:rPr>
          <w:b/>
          <w:sz w:val="24"/>
        </w:rPr>
        <w:t>I-FLAS 2. Competi</w:t>
      </w:r>
      <w:r>
        <w:rPr>
          <w:b/>
          <w:sz w:val="24"/>
        </w:rPr>
        <w:t>tive Preference Priority 2: Awards for Priority Languages</w:t>
      </w:r>
      <w:r>
        <w:rPr>
          <w:sz w:val="24"/>
        </w:rPr>
        <w:t>. CSAMES will</w:t>
      </w:r>
      <w:r>
        <w:rPr>
          <w:spacing w:val="-3"/>
          <w:sz w:val="24"/>
        </w:rPr>
        <w:t xml:space="preserve"> </w:t>
      </w:r>
      <w:r>
        <w:rPr>
          <w:sz w:val="24"/>
        </w:rPr>
        <w:t>award</w:t>
      </w:r>
      <w:r>
        <w:rPr>
          <w:spacing w:val="-3"/>
          <w:sz w:val="24"/>
        </w:rPr>
        <w:t xml:space="preserve"> </w:t>
      </w:r>
      <w:r>
        <w:rPr>
          <w:sz w:val="24"/>
        </w:rPr>
        <w:t>100%</w:t>
      </w:r>
      <w:r>
        <w:rPr>
          <w:spacing w:val="-3"/>
          <w:sz w:val="24"/>
        </w:rPr>
        <w:t xml:space="preserve"> </w:t>
      </w:r>
      <w:r>
        <w:rPr>
          <w:sz w:val="24"/>
        </w:rPr>
        <w:t>of</w:t>
      </w:r>
      <w:r>
        <w:rPr>
          <w:spacing w:val="-3"/>
          <w:sz w:val="24"/>
        </w:rPr>
        <w:t xml:space="preserve"> </w:t>
      </w:r>
      <w:r>
        <w:rPr>
          <w:sz w:val="24"/>
        </w:rPr>
        <w:t>its</w:t>
      </w:r>
      <w:r>
        <w:rPr>
          <w:spacing w:val="-5"/>
          <w:sz w:val="24"/>
        </w:rPr>
        <w:t xml:space="preserve"> </w:t>
      </w:r>
      <w:r>
        <w:rPr>
          <w:sz w:val="24"/>
        </w:rPr>
        <w:t>FLAS</w:t>
      </w:r>
      <w:r>
        <w:rPr>
          <w:spacing w:val="-5"/>
          <w:sz w:val="24"/>
        </w:rPr>
        <w:t xml:space="preserve"> </w:t>
      </w:r>
      <w:r>
        <w:rPr>
          <w:sz w:val="24"/>
        </w:rPr>
        <w:t>fellowships</w:t>
      </w:r>
      <w:r>
        <w:rPr>
          <w:spacing w:val="-5"/>
          <w:sz w:val="24"/>
        </w:rPr>
        <w:t xml:space="preserve"> </w:t>
      </w:r>
      <w:r>
        <w:rPr>
          <w:sz w:val="24"/>
        </w:rPr>
        <w:t>in</w:t>
      </w:r>
      <w:r>
        <w:rPr>
          <w:spacing w:val="-3"/>
          <w:sz w:val="24"/>
        </w:rPr>
        <w:t xml:space="preserve"> </w:t>
      </w:r>
      <w:r>
        <w:rPr>
          <w:sz w:val="24"/>
        </w:rPr>
        <w:t>priority</w:t>
      </w:r>
      <w:r>
        <w:rPr>
          <w:spacing w:val="-8"/>
          <w:sz w:val="24"/>
        </w:rPr>
        <w:t xml:space="preserve"> </w:t>
      </w:r>
      <w:r>
        <w:rPr>
          <w:sz w:val="24"/>
        </w:rPr>
        <w:t>languages,</w:t>
      </w:r>
      <w:r>
        <w:rPr>
          <w:spacing w:val="-3"/>
          <w:sz w:val="24"/>
        </w:rPr>
        <w:t xml:space="preserve"> </w:t>
      </w:r>
      <w:r>
        <w:rPr>
          <w:sz w:val="24"/>
        </w:rPr>
        <w:t>namely</w:t>
      </w:r>
      <w:r>
        <w:rPr>
          <w:spacing w:val="-3"/>
          <w:sz w:val="24"/>
        </w:rPr>
        <w:t xml:space="preserve"> </w:t>
      </w:r>
      <w:r>
        <w:rPr>
          <w:sz w:val="24"/>
        </w:rPr>
        <w:t>Arabic,</w:t>
      </w:r>
      <w:r>
        <w:rPr>
          <w:spacing w:val="-4"/>
          <w:sz w:val="24"/>
        </w:rPr>
        <w:t xml:space="preserve"> </w:t>
      </w:r>
      <w:r>
        <w:rPr>
          <w:sz w:val="24"/>
        </w:rPr>
        <w:t>Hebrew,</w:t>
      </w:r>
      <w:r>
        <w:rPr>
          <w:spacing w:val="-3"/>
          <w:sz w:val="24"/>
        </w:rPr>
        <w:t xml:space="preserve"> </w:t>
      </w:r>
      <w:r>
        <w:rPr>
          <w:sz w:val="24"/>
        </w:rPr>
        <w:t>Persian (Farsi) and modern Turkish.</w:t>
      </w:r>
    </w:p>
    <w:p w14:paraId="60746DF3" w14:textId="77777777" w:rsidR="00F62E01" w:rsidRDefault="00646DA3">
      <w:pPr>
        <w:pStyle w:val="Heading1"/>
        <w:spacing w:before="1"/>
      </w:pPr>
      <w:r>
        <w:t>J.</w:t>
      </w:r>
      <w:r>
        <w:rPr>
          <w:spacing w:val="-9"/>
        </w:rPr>
        <w:t xml:space="preserve"> </w:t>
      </w:r>
      <w:r>
        <w:t>COMPETITIVE</w:t>
      </w:r>
      <w:r>
        <w:rPr>
          <w:spacing w:val="-9"/>
        </w:rPr>
        <w:t xml:space="preserve"> </w:t>
      </w:r>
      <w:r>
        <w:t>PREFERENCE</w:t>
      </w:r>
      <w:r>
        <w:rPr>
          <w:spacing w:val="-7"/>
        </w:rPr>
        <w:t xml:space="preserve"> </w:t>
      </w:r>
      <w:r>
        <w:rPr>
          <w:spacing w:val="-2"/>
        </w:rPr>
        <w:t>PRIORITIES</w:t>
      </w:r>
    </w:p>
    <w:p w14:paraId="60746DF4" w14:textId="77777777" w:rsidR="00F62E01" w:rsidRDefault="00F62E01">
      <w:pPr>
        <w:pStyle w:val="BodyText"/>
        <w:rPr>
          <w:b/>
        </w:rPr>
      </w:pPr>
    </w:p>
    <w:p w14:paraId="60746DF5" w14:textId="77777777" w:rsidR="00F62E01" w:rsidRDefault="00646DA3">
      <w:pPr>
        <w:pStyle w:val="BodyText"/>
        <w:ind w:left="520"/>
      </w:pPr>
      <w:r>
        <w:t>Please</w:t>
      </w:r>
      <w:r>
        <w:rPr>
          <w:spacing w:val="-1"/>
        </w:rPr>
        <w:t xml:space="preserve"> </w:t>
      </w:r>
      <w:r>
        <w:t>see</w:t>
      </w:r>
      <w:r>
        <w:rPr>
          <w:spacing w:val="-1"/>
        </w:rPr>
        <w:t xml:space="preserve"> </w:t>
      </w:r>
      <w:r>
        <w:t>indications</w:t>
      </w:r>
      <w:r>
        <w:rPr>
          <w:spacing w:val="-4"/>
        </w:rPr>
        <w:t xml:space="preserve"> </w:t>
      </w:r>
      <w:r>
        <w:t>of</w:t>
      </w:r>
      <w:r>
        <w:rPr>
          <w:spacing w:val="-1"/>
        </w:rPr>
        <w:t xml:space="preserve"> </w:t>
      </w:r>
      <w:r>
        <w:t>“CPP”,</w:t>
      </w:r>
      <w:r>
        <w:rPr>
          <w:spacing w:val="-2"/>
        </w:rPr>
        <w:t xml:space="preserve"> </w:t>
      </w:r>
      <w:r>
        <w:t>“AP1”</w:t>
      </w:r>
      <w:r>
        <w:rPr>
          <w:spacing w:val="-1"/>
        </w:rPr>
        <w:t xml:space="preserve"> </w:t>
      </w:r>
      <w:r>
        <w:t>and</w:t>
      </w:r>
      <w:r>
        <w:rPr>
          <w:spacing w:val="-2"/>
        </w:rPr>
        <w:t xml:space="preserve"> </w:t>
      </w:r>
      <w:r>
        <w:t>“AP2”</w:t>
      </w:r>
      <w:r>
        <w:rPr>
          <w:spacing w:val="2"/>
        </w:rPr>
        <w:t xml:space="preserve"> </w:t>
      </w:r>
      <w:r>
        <w:t>throughout</w:t>
      </w:r>
      <w:r>
        <w:rPr>
          <w:spacing w:val="-1"/>
        </w:rPr>
        <w:t xml:space="preserve"> </w:t>
      </w:r>
      <w:r>
        <w:t>§I</w:t>
      </w:r>
      <w:r>
        <w:rPr>
          <w:spacing w:val="-2"/>
        </w:rPr>
        <w:t xml:space="preserve"> </w:t>
      </w:r>
      <w:r>
        <w:t>and</w:t>
      </w:r>
      <w:r>
        <w:rPr>
          <w:spacing w:val="-2"/>
        </w:rPr>
        <w:t xml:space="preserve"> </w:t>
      </w:r>
      <w:r>
        <w:t>in</w:t>
      </w:r>
      <w:r>
        <w:rPr>
          <w:spacing w:val="-6"/>
        </w:rPr>
        <w:t xml:space="preserve"> </w:t>
      </w:r>
      <w:r>
        <w:t>the</w:t>
      </w:r>
      <w:r>
        <w:rPr>
          <w:spacing w:val="-1"/>
        </w:rPr>
        <w:t xml:space="preserve"> </w:t>
      </w:r>
      <w:r>
        <w:rPr>
          <w:spacing w:val="-2"/>
        </w:rPr>
        <w:t>Budget.</w:t>
      </w:r>
    </w:p>
    <w:sectPr w:rsidR="00F62E01">
      <w:pgSz w:w="12240" w:h="15840"/>
      <w:pgMar w:top="940" w:right="640" w:bottom="1200" w:left="920" w:header="726"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6E0B" w14:textId="77777777" w:rsidR="00000000" w:rsidRDefault="00646DA3">
      <w:r>
        <w:separator/>
      </w:r>
    </w:p>
  </w:endnote>
  <w:endnote w:type="continuationSeparator" w:id="0">
    <w:p w14:paraId="60746E0D" w14:textId="77777777" w:rsidR="00000000" w:rsidRDefault="0064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DFE" w14:textId="4DB0E7EC" w:rsidR="00F62E01" w:rsidRDefault="00646DA3">
    <w:pPr>
      <w:pStyle w:val="BodyText"/>
      <w:spacing w:line="14" w:lineRule="auto"/>
      <w:rPr>
        <w:sz w:val="20"/>
      </w:rPr>
    </w:pPr>
    <w:r>
      <w:rPr>
        <w:noProof/>
      </w:rPr>
      <mc:AlternateContent>
        <mc:Choice Requires="wps">
          <w:drawing>
            <wp:anchor distT="0" distB="0" distL="114300" distR="114300" simplePos="0" relativeHeight="486244352" behindDoc="1" locked="0" layoutInCell="1" allowOverlap="1" wp14:anchorId="60746E08" wp14:editId="57575DA8">
              <wp:simplePos x="0" y="0"/>
              <wp:positionH relativeFrom="page">
                <wp:posOffset>6694805</wp:posOffset>
              </wp:positionH>
              <wp:positionV relativeFrom="page">
                <wp:posOffset>9277350</wp:posOffset>
              </wp:positionV>
              <wp:extent cx="218440" cy="1943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3" w14:textId="77777777" w:rsidR="00F62E01" w:rsidRDefault="00646DA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8" id="_x0000_t202" coordsize="21600,21600" o:spt="202" path="m,l,21600r21600,l21600,xe">
              <v:stroke joinstyle="miter"/>
              <v:path gradientshapeok="t" o:connecttype="rect"/>
            </v:shapetype>
            <v:shape id="docshape2" o:spid="_x0000_s1033" type="#_x0000_t202" style="position:absolute;margin-left:527.15pt;margin-top:730.5pt;width:17.2pt;height:15.3pt;z-index:-170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" filled="f" stroked="f">
              <v:textbox inset="0,0,0,0">
                <w:txbxContent>
                  <w:p w14:paraId="60746F53" w14:textId="77777777" w:rsidR="00F62E01" w:rsidRDefault="00646DA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0" w14:textId="77777777" w:rsidR="00F62E01" w:rsidRDefault="00F62E0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2" w14:textId="7EA82C73" w:rsidR="00F62E01" w:rsidRDefault="00646DA3">
    <w:pPr>
      <w:pStyle w:val="BodyText"/>
      <w:spacing w:line="14" w:lineRule="auto"/>
      <w:rPr>
        <w:sz w:val="20"/>
      </w:rPr>
    </w:pPr>
    <w:r>
      <w:rPr>
        <w:noProof/>
      </w:rPr>
      <mc:AlternateContent>
        <mc:Choice Requires="wps">
          <w:drawing>
            <wp:anchor distT="0" distB="0" distL="114300" distR="114300" simplePos="0" relativeHeight="486245376" behindDoc="1" locked="0" layoutInCell="1" allowOverlap="1" wp14:anchorId="60746E0A" wp14:editId="674289AA">
              <wp:simplePos x="0" y="0"/>
              <wp:positionH relativeFrom="page">
                <wp:posOffset>6669405</wp:posOffset>
              </wp:positionH>
              <wp:positionV relativeFrom="page">
                <wp:posOffset>9277350</wp:posOffset>
              </wp:positionV>
              <wp:extent cx="241300" cy="19431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5"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A" id="_x0000_t202" coordsize="21600,21600" o:spt="202" path="m,l,21600r21600,l21600,xe">
              <v:stroke joinstyle="miter"/>
              <v:path gradientshapeok="t" o:connecttype="rect"/>
            </v:shapetype>
            <v:shape id="docshape4" o:spid="_x0000_s1035" type="#_x0000_t202" style="position:absolute;margin-left:525.15pt;margin-top:730.5pt;width:19pt;height:15.3pt;z-index:-170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" filled="f" stroked="f">
              <v:textbox inset="0,0,0,0">
                <w:txbxContent>
                  <w:p w14:paraId="60746F55"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4" w14:textId="560A5AA3" w:rsidR="00F62E01" w:rsidRDefault="00646DA3">
    <w:pPr>
      <w:pStyle w:val="BodyText"/>
      <w:spacing w:line="14" w:lineRule="auto"/>
      <w:rPr>
        <w:sz w:val="20"/>
      </w:rPr>
    </w:pPr>
    <w:r>
      <w:rPr>
        <w:noProof/>
      </w:rPr>
      <mc:AlternateContent>
        <mc:Choice Requires="wps">
          <w:drawing>
            <wp:anchor distT="0" distB="0" distL="114300" distR="114300" simplePos="0" relativeHeight="486245888" behindDoc="1" locked="0" layoutInCell="1" allowOverlap="1" wp14:anchorId="60746E0B" wp14:editId="4FAA5EF9">
              <wp:simplePos x="0" y="0"/>
              <wp:positionH relativeFrom="page">
                <wp:posOffset>6669405</wp:posOffset>
              </wp:positionH>
              <wp:positionV relativeFrom="page">
                <wp:posOffset>9277350</wp:posOffset>
              </wp:positionV>
              <wp:extent cx="241300" cy="19431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6"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B" id="_x0000_t202" coordsize="21600,21600" o:spt="202" path="m,l,21600r21600,l21600,xe">
              <v:stroke joinstyle="miter"/>
              <v:path gradientshapeok="t" o:connecttype="rect"/>
            </v:shapetype>
            <v:shape id="docshape11" o:spid="_x0000_s1036" type="#_x0000_t202" style="position:absolute;margin-left:525.15pt;margin-top:730.5pt;width:19pt;height:15.3pt;z-index:-170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O2QEAAJcDAAAOAAAAZHJzL2Uyb0RvYy54bWysU9uO0zAQfUfiHyy/0zTd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" filled="f" stroked="f">
              <v:textbox inset="0,0,0,0">
                <w:txbxContent>
                  <w:p w14:paraId="60746F56"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6" w14:textId="3A4E8AB0" w:rsidR="00F62E01" w:rsidRDefault="00646DA3">
    <w:pPr>
      <w:pStyle w:val="BodyText"/>
      <w:spacing w:line="14" w:lineRule="auto"/>
      <w:rPr>
        <w:sz w:val="20"/>
      </w:rPr>
    </w:pPr>
    <w:r>
      <w:rPr>
        <w:noProof/>
      </w:rPr>
      <mc:AlternateContent>
        <mc:Choice Requires="wps">
          <w:drawing>
            <wp:anchor distT="0" distB="0" distL="114300" distR="114300" simplePos="0" relativeHeight="486246912" behindDoc="1" locked="0" layoutInCell="1" allowOverlap="1" wp14:anchorId="60746E0D" wp14:editId="30C2C00D">
              <wp:simplePos x="0" y="0"/>
              <wp:positionH relativeFrom="page">
                <wp:posOffset>6669405</wp:posOffset>
              </wp:positionH>
              <wp:positionV relativeFrom="page">
                <wp:posOffset>9277350</wp:posOffset>
              </wp:positionV>
              <wp:extent cx="241300" cy="19431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8"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D" id="_x0000_t202" coordsize="21600,21600" o:spt="202" path="m,l,21600r21600,l21600,xe">
              <v:stroke joinstyle="miter"/>
              <v:path gradientshapeok="t" o:connecttype="rect"/>
            </v:shapetype>
            <v:shape id="docshape13" o:spid="_x0000_s1038" type="#_x0000_t202" style="position:absolute;margin-left:525.15pt;margin-top:730.5pt;width:19pt;height:15.3pt;z-index:-170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Zl2gEAAJcDAAAOAAAAZHJzL2Uyb0RvYy54bWysU9tu2zAMfR+wfxD0vjhOi2Iz4hRdiw4D&#10;ugvQ9QNkWbaF2aJGKrGzrx8lx+nWvQ17EShSOjrnkNpeT0MvDgbJgitlvlpLYZyG2rq2lE/f7t+8&#10;lYKCcrXqwZlSHg3J693rV9vRF2YDHfS1QcEgjorRl7ILwRdZRrozg6IVeOO42AAOKvAW26xGNTL6&#10;0Geb9foq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" filled="f" stroked="f">
              <v:textbox inset="0,0,0,0">
                <w:txbxContent>
                  <w:p w14:paraId="60746F58" w14:textId="77777777" w:rsidR="00F62E01" w:rsidRDefault="00646DA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6E07" w14:textId="77777777" w:rsidR="00000000" w:rsidRDefault="00646DA3">
      <w:r>
        <w:separator/>
      </w:r>
    </w:p>
  </w:footnote>
  <w:footnote w:type="continuationSeparator" w:id="0">
    <w:p w14:paraId="60746E09" w14:textId="77777777" w:rsidR="00000000" w:rsidRDefault="0064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DFD" w14:textId="53800F6C" w:rsidR="00F62E01" w:rsidRDefault="00646DA3">
    <w:pPr>
      <w:pStyle w:val="BodyText"/>
      <w:spacing w:line="14" w:lineRule="auto"/>
      <w:rPr>
        <w:sz w:val="20"/>
      </w:rPr>
    </w:pPr>
    <w:r>
      <w:rPr>
        <w:noProof/>
      </w:rPr>
      <mc:AlternateContent>
        <mc:Choice Requires="wps">
          <w:drawing>
            <wp:anchor distT="0" distB="0" distL="114300" distR="114300" simplePos="0" relativeHeight="486243840" behindDoc="1" locked="0" layoutInCell="1" allowOverlap="1" wp14:anchorId="60746E07" wp14:editId="545ECA34">
              <wp:simplePos x="0" y="0"/>
              <wp:positionH relativeFrom="page">
                <wp:posOffset>902335</wp:posOffset>
              </wp:positionH>
              <wp:positionV relativeFrom="page">
                <wp:posOffset>448310</wp:posOffset>
              </wp:positionV>
              <wp:extent cx="2246630" cy="16637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2"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7" id="_x0000_t202" coordsize="21600,21600" o:spt="202" path="m,l,21600r21600,l21600,xe">
              <v:stroke joinstyle="miter"/>
              <v:path gradientshapeok="t" o:connecttype="rect"/>
            </v:shapetype>
            <v:shape id="docshape1" o:spid="_x0000_s1032" type="#_x0000_t202" style="position:absolute;margin-left:71.05pt;margin-top:35.3pt;width:176.9pt;height:13.1pt;z-index:-170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" filled="f" stroked="f">
              <v:textbox inset="0,0,0,0">
                <w:txbxContent>
                  <w:p w14:paraId="60746F52"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DFF" w14:textId="77777777" w:rsidR="00F62E01" w:rsidRDefault="00F62E0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1" w14:textId="1730A923" w:rsidR="00F62E01" w:rsidRDefault="00646DA3">
    <w:pPr>
      <w:pStyle w:val="BodyText"/>
      <w:spacing w:line="14" w:lineRule="auto"/>
      <w:rPr>
        <w:sz w:val="20"/>
      </w:rPr>
    </w:pPr>
    <w:r>
      <w:rPr>
        <w:noProof/>
      </w:rPr>
      <mc:AlternateContent>
        <mc:Choice Requires="wps">
          <w:drawing>
            <wp:anchor distT="0" distB="0" distL="114300" distR="114300" simplePos="0" relativeHeight="486244864" behindDoc="1" locked="0" layoutInCell="1" allowOverlap="1" wp14:anchorId="60746E09" wp14:editId="2BDB4D49">
              <wp:simplePos x="0" y="0"/>
              <wp:positionH relativeFrom="page">
                <wp:posOffset>902335</wp:posOffset>
              </wp:positionH>
              <wp:positionV relativeFrom="page">
                <wp:posOffset>448310</wp:posOffset>
              </wp:positionV>
              <wp:extent cx="2246630" cy="16637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4"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9" id="_x0000_t202" coordsize="21600,21600" o:spt="202" path="m,l,21600r21600,l21600,xe">
              <v:stroke joinstyle="miter"/>
              <v:path gradientshapeok="t" o:connecttype="rect"/>
            </v:shapetype>
            <v:shape id="docshape3" o:spid="_x0000_s1034" type="#_x0000_t202" style="position:absolute;margin-left:71.05pt;margin-top:35.3pt;width:176.9pt;height:13.1pt;z-index:-170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" filled="f" stroked="f">
              <v:textbox inset="0,0,0,0">
                <w:txbxContent>
                  <w:p w14:paraId="60746F54"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3" w14:textId="77777777" w:rsidR="00F62E01" w:rsidRDefault="00F62E0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E05" w14:textId="0F314DA9" w:rsidR="00F62E01" w:rsidRDefault="00646DA3">
    <w:pPr>
      <w:pStyle w:val="BodyText"/>
      <w:spacing w:line="14" w:lineRule="auto"/>
      <w:rPr>
        <w:sz w:val="20"/>
      </w:rPr>
    </w:pPr>
    <w:r>
      <w:rPr>
        <w:noProof/>
      </w:rPr>
      <mc:AlternateContent>
        <mc:Choice Requires="wps">
          <w:drawing>
            <wp:anchor distT="0" distB="0" distL="114300" distR="114300" simplePos="0" relativeHeight="486246400" behindDoc="1" locked="0" layoutInCell="1" allowOverlap="1" wp14:anchorId="60746E0C" wp14:editId="094DF80A">
              <wp:simplePos x="0" y="0"/>
              <wp:positionH relativeFrom="page">
                <wp:posOffset>902335</wp:posOffset>
              </wp:positionH>
              <wp:positionV relativeFrom="page">
                <wp:posOffset>448310</wp:posOffset>
              </wp:positionV>
              <wp:extent cx="2246630" cy="16637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6F57"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E0C" id="_x0000_t202" coordsize="21600,21600" o:spt="202" path="m,l,21600r21600,l21600,xe">
              <v:stroke joinstyle="miter"/>
              <v:path gradientshapeok="t" o:connecttype="rect"/>
            </v:shapetype>
            <v:shape id="docshape12" o:spid="_x0000_s1037" type="#_x0000_t202" style="position:absolute;margin-left:71.05pt;margin-top:35.3pt;width:176.9pt;height:13.1pt;z-index:-1707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" filled="f" stroked="f">
              <v:textbox inset="0,0,0,0">
                <w:txbxContent>
                  <w:p w14:paraId="60746F57" w14:textId="77777777" w:rsidR="00F62E01" w:rsidRDefault="00646DA3">
                    <w:pPr>
                      <w:spacing w:before="11"/>
                      <w:ind w:left="20"/>
                      <w:rPr>
                        <w:sz w:val="20"/>
                      </w:rPr>
                    </w:pPr>
                    <w:r>
                      <w:rPr>
                        <w:sz w:val="20"/>
                      </w:rPr>
                      <w:t>University</w:t>
                    </w:r>
                    <w:r>
                      <w:rPr>
                        <w:spacing w:val="-3"/>
                        <w:sz w:val="20"/>
                      </w:rPr>
                      <w:t xml:space="preserve"> </w:t>
                    </w:r>
                    <w:r>
                      <w:rPr>
                        <w:sz w:val="20"/>
                      </w:rPr>
                      <w:t>of</w:t>
                    </w:r>
                    <w:r>
                      <w:rPr>
                        <w:spacing w:val="-4"/>
                        <w:sz w:val="20"/>
                      </w:rPr>
                      <w:t xml:space="preserve"> </w:t>
                    </w:r>
                    <w:r>
                      <w:rPr>
                        <w:sz w:val="20"/>
                      </w:rPr>
                      <w:t>Illinois</w:t>
                    </w:r>
                    <w:r>
                      <w:rPr>
                        <w:spacing w:val="-4"/>
                        <w:sz w:val="20"/>
                      </w:rPr>
                      <w:t xml:space="preserve"> </w:t>
                    </w:r>
                    <w:r>
                      <w:rPr>
                        <w:sz w:val="20"/>
                      </w:rPr>
                      <w:t>at</w:t>
                    </w:r>
                    <w:r>
                      <w:rPr>
                        <w:spacing w:val="-5"/>
                        <w:sz w:val="20"/>
                      </w:rPr>
                      <w:t xml:space="preserve"> </w:t>
                    </w:r>
                    <w:r>
                      <w:rPr>
                        <w:sz w:val="20"/>
                      </w:rPr>
                      <w:t>Urbana-</w:t>
                    </w:r>
                    <w:r>
                      <w:rPr>
                        <w:spacing w:val="-2"/>
                        <w:sz w:val="20"/>
                      </w:rPr>
                      <w:t>Champaign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D2C"/>
    <w:multiLevelType w:val="multilevel"/>
    <w:tmpl w:val="8A6A7850"/>
    <w:lvl w:ilvl="0">
      <w:start w:val="1"/>
      <w:numFmt w:val="upperLetter"/>
      <w:lvlText w:val="%1."/>
      <w:lvlJc w:val="left"/>
      <w:pPr>
        <w:ind w:left="800" w:hanging="280"/>
        <w:jc w:val="left"/>
      </w:pPr>
      <w:rPr>
        <w:rFonts w:ascii="Times New Roman" w:eastAsia="Times New Roman" w:hAnsi="Times New Roman" w:cs="Times New Roman" w:hint="default"/>
        <w:b/>
        <w:bCs/>
        <w:i w:val="0"/>
        <w:iCs w:val="0"/>
        <w:spacing w:val="-2"/>
        <w:w w:val="99"/>
        <w:sz w:val="24"/>
        <w:szCs w:val="24"/>
        <w:lang w:val="en-US" w:eastAsia="en-US" w:bidi="ar-SA"/>
      </w:rPr>
    </w:lvl>
    <w:lvl w:ilvl="1">
      <w:start w:val="1"/>
      <w:numFmt w:val="decimal"/>
      <w:lvlText w:val="%1.%2."/>
      <w:lvlJc w:val="left"/>
      <w:pPr>
        <w:ind w:left="520" w:hanging="472"/>
        <w:jc w:val="left"/>
      </w:pPr>
      <w:rPr>
        <w:rFonts w:ascii="Times New Roman" w:eastAsia="Times New Roman" w:hAnsi="Times New Roman" w:cs="Times New Roman" w:hint="default"/>
        <w:b/>
        <w:bCs/>
        <w:i w:val="0"/>
        <w:iCs w:val="0"/>
        <w:spacing w:val="-2"/>
        <w:w w:val="99"/>
        <w:sz w:val="24"/>
        <w:szCs w:val="24"/>
        <w:lang w:val="en-US" w:eastAsia="en-US" w:bidi="ar-SA"/>
      </w:rPr>
    </w:lvl>
    <w:lvl w:ilvl="2">
      <w:start w:val="1"/>
      <w:numFmt w:val="lowerLetter"/>
      <w:lvlText w:val="%1.%2.%3."/>
      <w:lvlJc w:val="left"/>
      <w:pPr>
        <w:ind w:left="520" w:hanging="669"/>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95" w:hanging="669"/>
      </w:pPr>
      <w:rPr>
        <w:rFonts w:hint="default"/>
        <w:lang w:val="en-US" w:eastAsia="en-US" w:bidi="ar-SA"/>
      </w:rPr>
    </w:lvl>
    <w:lvl w:ilvl="4">
      <w:numFmt w:val="bullet"/>
      <w:lvlText w:val="•"/>
      <w:lvlJc w:val="left"/>
      <w:pPr>
        <w:ind w:left="4093" w:hanging="669"/>
      </w:pPr>
      <w:rPr>
        <w:rFonts w:hint="default"/>
        <w:lang w:val="en-US" w:eastAsia="en-US" w:bidi="ar-SA"/>
      </w:rPr>
    </w:lvl>
    <w:lvl w:ilvl="5">
      <w:numFmt w:val="bullet"/>
      <w:lvlText w:val="•"/>
      <w:lvlJc w:val="left"/>
      <w:pPr>
        <w:ind w:left="5191" w:hanging="669"/>
      </w:pPr>
      <w:rPr>
        <w:rFonts w:hint="default"/>
        <w:lang w:val="en-US" w:eastAsia="en-US" w:bidi="ar-SA"/>
      </w:rPr>
    </w:lvl>
    <w:lvl w:ilvl="6">
      <w:numFmt w:val="bullet"/>
      <w:lvlText w:val="•"/>
      <w:lvlJc w:val="left"/>
      <w:pPr>
        <w:ind w:left="6288" w:hanging="669"/>
      </w:pPr>
      <w:rPr>
        <w:rFonts w:hint="default"/>
        <w:lang w:val="en-US" w:eastAsia="en-US" w:bidi="ar-SA"/>
      </w:rPr>
    </w:lvl>
    <w:lvl w:ilvl="7">
      <w:numFmt w:val="bullet"/>
      <w:lvlText w:val="•"/>
      <w:lvlJc w:val="left"/>
      <w:pPr>
        <w:ind w:left="7386" w:hanging="669"/>
      </w:pPr>
      <w:rPr>
        <w:rFonts w:hint="default"/>
        <w:lang w:val="en-US" w:eastAsia="en-US" w:bidi="ar-SA"/>
      </w:rPr>
    </w:lvl>
    <w:lvl w:ilvl="8">
      <w:numFmt w:val="bullet"/>
      <w:lvlText w:val="•"/>
      <w:lvlJc w:val="left"/>
      <w:pPr>
        <w:ind w:left="8484" w:hanging="669"/>
      </w:pPr>
      <w:rPr>
        <w:rFonts w:hint="default"/>
        <w:lang w:val="en-US" w:eastAsia="en-US" w:bidi="ar-SA"/>
      </w:rPr>
    </w:lvl>
  </w:abstractNum>
  <w:abstractNum w:abstractNumId="1" w15:restartNumberingAfterBreak="0">
    <w:nsid w:val="18A77090"/>
    <w:multiLevelType w:val="hybridMultilevel"/>
    <w:tmpl w:val="31061CC2"/>
    <w:lvl w:ilvl="0" w:tplc="C2B2BE60">
      <w:start w:val="1"/>
      <w:numFmt w:val="upperRoman"/>
      <w:lvlText w:val="%1-"/>
      <w:lvlJc w:val="left"/>
      <w:pPr>
        <w:ind w:left="981" w:hanging="161"/>
        <w:jc w:val="left"/>
      </w:pPr>
      <w:rPr>
        <w:rFonts w:ascii="Times New Roman" w:eastAsia="Times New Roman" w:hAnsi="Times New Roman" w:cs="Times New Roman" w:hint="default"/>
        <w:b w:val="0"/>
        <w:bCs w:val="0"/>
        <w:i w:val="0"/>
        <w:iCs w:val="0"/>
        <w:w w:val="99"/>
        <w:sz w:val="22"/>
        <w:szCs w:val="22"/>
        <w:lang w:val="en-US" w:eastAsia="en-US" w:bidi="ar-SA"/>
      </w:rPr>
    </w:lvl>
    <w:lvl w:ilvl="1" w:tplc="DD7C7D56">
      <w:start w:val="1"/>
      <w:numFmt w:val="upperLetter"/>
      <w:lvlText w:val="%2."/>
      <w:lvlJc w:val="left"/>
      <w:pPr>
        <w:ind w:left="124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C9EACEB0">
      <w:numFmt w:val="bullet"/>
      <w:lvlText w:val="•"/>
      <w:lvlJc w:val="left"/>
      <w:pPr>
        <w:ind w:left="2288" w:hanging="360"/>
      </w:pPr>
      <w:rPr>
        <w:rFonts w:hint="default"/>
        <w:lang w:val="en-US" w:eastAsia="en-US" w:bidi="ar-SA"/>
      </w:rPr>
    </w:lvl>
    <w:lvl w:ilvl="3" w:tplc="ABE2A77E">
      <w:numFmt w:val="bullet"/>
      <w:lvlText w:val="•"/>
      <w:lvlJc w:val="left"/>
      <w:pPr>
        <w:ind w:left="3337" w:hanging="360"/>
      </w:pPr>
      <w:rPr>
        <w:rFonts w:hint="default"/>
        <w:lang w:val="en-US" w:eastAsia="en-US" w:bidi="ar-SA"/>
      </w:rPr>
    </w:lvl>
    <w:lvl w:ilvl="4" w:tplc="08ECC662">
      <w:numFmt w:val="bullet"/>
      <w:lvlText w:val="•"/>
      <w:lvlJc w:val="left"/>
      <w:pPr>
        <w:ind w:left="4386" w:hanging="360"/>
      </w:pPr>
      <w:rPr>
        <w:rFonts w:hint="default"/>
        <w:lang w:val="en-US" w:eastAsia="en-US" w:bidi="ar-SA"/>
      </w:rPr>
    </w:lvl>
    <w:lvl w:ilvl="5" w:tplc="2CD659BE">
      <w:numFmt w:val="bullet"/>
      <w:lvlText w:val="•"/>
      <w:lvlJc w:val="left"/>
      <w:pPr>
        <w:ind w:left="5435" w:hanging="360"/>
      </w:pPr>
      <w:rPr>
        <w:rFonts w:hint="default"/>
        <w:lang w:val="en-US" w:eastAsia="en-US" w:bidi="ar-SA"/>
      </w:rPr>
    </w:lvl>
    <w:lvl w:ilvl="6" w:tplc="29B0AF0C">
      <w:numFmt w:val="bullet"/>
      <w:lvlText w:val="•"/>
      <w:lvlJc w:val="left"/>
      <w:pPr>
        <w:ind w:left="6484" w:hanging="360"/>
      </w:pPr>
      <w:rPr>
        <w:rFonts w:hint="default"/>
        <w:lang w:val="en-US" w:eastAsia="en-US" w:bidi="ar-SA"/>
      </w:rPr>
    </w:lvl>
    <w:lvl w:ilvl="7" w:tplc="D73A8CD6">
      <w:numFmt w:val="bullet"/>
      <w:lvlText w:val="•"/>
      <w:lvlJc w:val="left"/>
      <w:pPr>
        <w:ind w:left="7533" w:hanging="360"/>
      </w:pPr>
      <w:rPr>
        <w:rFonts w:hint="default"/>
        <w:lang w:val="en-US" w:eastAsia="en-US" w:bidi="ar-SA"/>
      </w:rPr>
    </w:lvl>
    <w:lvl w:ilvl="8" w:tplc="625CDDD8">
      <w:numFmt w:val="bullet"/>
      <w:lvlText w:val="•"/>
      <w:lvlJc w:val="left"/>
      <w:pPr>
        <w:ind w:left="8582" w:hanging="360"/>
      </w:pPr>
      <w:rPr>
        <w:rFonts w:hint="default"/>
        <w:lang w:val="en-US" w:eastAsia="en-US" w:bidi="ar-SA"/>
      </w:rPr>
    </w:lvl>
  </w:abstractNum>
  <w:abstractNum w:abstractNumId="2" w15:restartNumberingAfterBreak="0">
    <w:nsid w:val="22153684"/>
    <w:multiLevelType w:val="multilevel"/>
    <w:tmpl w:val="48BCAD3C"/>
    <w:lvl w:ilvl="0">
      <w:start w:val="6"/>
      <w:numFmt w:val="upperLetter"/>
      <w:lvlText w:val="%1"/>
      <w:lvlJc w:val="left"/>
      <w:pPr>
        <w:ind w:left="520" w:hanging="629"/>
        <w:jc w:val="left"/>
      </w:pPr>
      <w:rPr>
        <w:rFonts w:hint="default"/>
        <w:lang w:val="en-US" w:eastAsia="en-US" w:bidi="ar-SA"/>
      </w:rPr>
    </w:lvl>
    <w:lvl w:ilvl="1">
      <w:start w:val="1"/>
      <w:numFmt w:val="decimal"/>
      <w:lvlText w:val="%1.%2"/>
      <w:lvlJc w:val="left"/>
      <w:pPr>
        <w:ind w:left="520" w:hanging="629"/>
        <w:jc w:val="left"/>
      </w:pPr>
      <w:rPr>
        <w:rFonts w:hint="default"/>
        <w:lang w:val="en-US" w:eastAsia="en-US" w:bidi="ar-SA"/>
      </w:rPr>
    </w:lvl>
    <w:lvl w:ilvl="2">
      <w:start w:val="1"/>
      <w:numFmt w:val="lowerLetter"/>
      <w:lvlText w:val="%1.%2.%3."/>
      <w:lvlJc w:val="left"/>
      <w:pPr>
        <w:ind w:left="520" w:hanging="629"/>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3568" w:hanging="629"/>
      </w:pPr>
      <w:rPr>
        <w:rFonts w:hint="default"/>
        <w:lang w:val="en-US" w:eastAsia="en-US" w:bidi="ar-SA"/>
      </w:rPr>
    </w:lvl>
    <w:lvl w:ilvl="4">
      <w:numFmt w:val="bullet"/>
      <w:lvlText w:val="•"/>
      <w:lvlJc w:val="left"/>
      <w:pPr>
        <w:ind w:left="4584" w:hanging="629"/>
      </w:pPr>
      <w:rPr>
        <w:rFonts w:hint="default"/>
        <w:lang w:val="en-US" w:eastAsia="en-US" w:bidi="ar-SA"/>
      </w:rPr>
    </w:lvl>
    <w:lvl w:ilvl="5">
      <w:numFmt w:val="bullet"/>
      <w:lvlText w:val="•"/>
      <w:lvlJc w:val="left"/>
      <w:pPr>
        <w:ind w:left="5600" w:hanging="629"/>
      </w:pPr>
      <w:rPr>
        <w:rFonts w:hint="default"/>
        <w:lang w:val="en-US" w:eastAsia="en-US" w:bidi="ar-SA"/>
      </w:rPr>
    </w:lvl>
    <w:lvl w:ilvl="6">
      <w:numFmt w:val="bullet"/>
      <w:lvlText w:val="•"/>
      <w:lvlJc w:val="left"/>
      <w:pPr>
        <w:ind w:left="6616" w:hanging="629"/>
      </w:pPr>
      <w:rPr>
        <w:rFonts w:hint="default"/>
        <w:lang w:val="en-US" w:eastAsia="en-US" w:bidi="ar-SA"/>
      </w:rPr>
    </w:lvl>
    <w:lvl w:ilvl="7">
      <w:numFmt w:val="bullet"/>
      <w:lvlText w:val="•"/>
      <w:lvlJc w:val="left"/>
      <w:pPr>
        <w:ind w:left="7632" w:hanging="629"/>
      </w:pPr>
      <w:rPr>
        <w:rFonts w:hint="default"/>
        <w:lang w:val="en-US" w:eastAsia="en-US" w:bidi="ar-SA"/>
      </w:rPr>
    </w:lvl>
    <w:lvl w:ilvl="8">
      <w:numFmt w:val="bullet"/>
      <w:lvlText w:val="•"/>
      <w:lvlJc w:val="left"/>
      <w:pPr>
        <w:ind w:left="8648" w:hanging="629"/>
      </w:pPr>
      <w:rPr>
        <w:rFonts w:hint="default"/>
        <w:lang w:val="en-US" w:eastAsia="en-US" w:bidi="ar-SA"/>
      </w:rPr>
    </w:lvl>
  </w:abstractNum>
  <w:abstractNum w:abstractNumId="3" w15:restartNumberingAfterBreak="0">
    <w:nsid w:val="31793E96"/>
    <w:multiLevelType w:val="multilevel"/>
    <w:tmpl w:val="A472197E"/>
    <w:lvl w:ilvl="0">
      <w:start w:val="2"/>
      <w:numFmt w:val="upperLetter"/>
      <w:lvlText w:val="%1"/>
      <w:lvlJc w:val="left"/>
      <w:pPr>
        <w:ind w:left="520" w:hanging="640"/>
        <w:jc w:val="left"/>
      </w:pPr>
      <w:rPr>
        <w:rFonts w:hint="default"/>
        <w:lang w:val="en-US" w:eastAsia="en-US" w:bidi="ar-SA"/>
      </w:rPr>
    </w:lvl>
    <w:lvl w:ilvl="1">
      <w:start w:val="1"/>
      <w:numFmt w:val="decimal"/>
      <w:lvlText w:val="%1.%2"/>
      <w:lvlJc w:val="left"/>
      <w:pPr>
        <w:ind w:left="520" w:hanging="640"/>
        <w:jc w:val="left"/>
      </w:pPr>
      <w:rPr>
        <w:rFonts w:hint="default"/>
        <w:lang w:val="en-US" w:eastAsia="en-US" w:bidi="ar-SA"/>
      </w:rPr>
    </w:lvl>
    <w:lvl w:ilvl="2">
      <w:start w:val="1"/>
      <w:numFmt w:val="lowerLetter"/>
      <w:lvlText w:val="%1.%2.%3."/>
      <w:lvlJc w:val="left"/>
      <w:pPr>
        <w:ind w:left="520" w:hanging="64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568" w:hanging="640"/>
      </w:pPr>
      <w:rPr>
        <w:rFonts w:hint="default"/>
        <w:lang w:val="en-US" w:eastAsia="en-US" w:bidi="ar-SA"/>
      </w:rPr>
    </w:lvl>
    <w:lvl w:ilvl="4">
      <w:numFmt w:val="bullet"/>
      <w:lvlText w:val="•"/>
      <w:lvlJc w:val="left"/>
      <w:pPr>
        <w:ind w:left="4584" w:hanging="640"/>
      </w:pPr>
      <w:rPr>
        <w:rFonts w:hint="default"/>
        <w:lang w:val="en-US" w:eastAsia="en-US" w:bidi="ar-SA"/>
      </w:rPr>
    </w:lvl>
    <w:lvl w:ilvl="5">
      <w:numFmt w:val="bullet"/>
      <w:lvlText w:val="•"/>
      <w:lvlJc w:val="left"/>
      <w:pPr>
        <w:ind w:left="5600" w:hanging="640"/>
      </w:pPr>
      <w:rPr>
        <w:rFonts w:hint="default"/>
        <w:lang w:val="en-US" w:eastAsia="en-US" w:bidi="ar-SA"/>
      </w:rPr>
    </w:lvl>
    <w:lvl w:ilvl="6">
      <w:numFmt w:val="bullet"/>
      <w:lvlText w:val="•"/>
      <w:lvlJc w:val="left"/>
      <w:pPr>
        <w:ind w:left="6616" w:hanging="640"/>
      </w:pPr>
      <w:rPr>
        <w:rFonts w:hint="default"/>
        <w:lang w:val="en-US" w:eastAsia="en-US" w:bidi="ar-SA"/>
      </w:rPr>
    </w:lvl>
    <w:lvl w:ilvl="7">
      <w:numFmt w:val="bullet"/>
      <w:lvlText w:val="•"/>
      <w:lvlJc w:val="left"/>
      <w:pPr>
        <w:ind w:left="7632" w:hanging="640"/>
      </w:pPr>
      <w:rPr>
        <w:rFonts w:hint="default"/>
        <w:lang w:val="en-US" w:eastAsia="en-US" w:bidi="ar-SA"/>
      </w:rPr>
    </w:lvl>
    <w:lvl w:ilvl="8">
      <w:numFmt w:val="bullet"/>
      <w:lvlText w:val="•"/>
      <w:lvlJc w:val="left"/>
      <w:pPr>
        <w:ind w:left="8648" w:hanging="640"/>
      </w:pPr>
      <w:rPr>
        <w:rFonts w:hint="default"/>
        <w:lang w:val="en-US" w:eastAsia="en-US" w:bidi="ar-SA"/>
      </w:rPr>
    </w:lvl>
  </w:abstractNum>
  <w:abstractNum w:abstractNumId="4" w15:restartNumberingAfterBreak="0">
    <w:nsid w:val="32495523"/>
    <w:multiLevelType w:val="multilevel"/>
    <w:tmpl w:val="C3DC4E7C"/>
    <w:lvl w:ilvl="0">
      <w:start w:val="1"/>
      <w:numFmt w:val="upperLetter"/>
      <w:lvlText w:val="%1"/>
      <w:lvlJc w:val="left"/>
      <w:pPr>
        <w:ind w:left="520" w:hanging="653"/>
        <w:jc w:val="left"/>
      </w:pPr>
      <w:rPr>
        <w:rFonts w:hint="default"/>
        <w:lang w:val="en-US" w:eastAsia="en-US" w:bidi="ar-SA"/>
      </w:rPr>
    </w:lvl>
    <w:lvl w:ilvl="1">
      <w:start w:val="1"/>
      <w:numFmt w:val="decimal"/>
      <w:lvlText w:val="%1.%2"/>
      <w:lvlJc w:val="left"/>
      <w:pPr>
        <w:ind w:left="520" w:hanging="653"/>
        <w:jc w:val="left"/>
      </w:pPr>
      <w:rPr>
        <w:rFonts w:hint="default"/>
        <w:lang w:val="en-US" w:eastAsia="en-US" w:bidi="ar-SA"/>
      </w:rPr>
    </w:lvl>
    <w:lvl w:ilvl="2">
      <w:start w:val="1"/>
      <w:numFmt w:val="lowerLetter"/>
      <w:lvlText w:val="%1.%2.%3."/>
      <w:lvlJc w:val="left"/>
      <w:pPr>
        <w:ind w:left="520" w:hanging="653"/>
        <w:jc w:val="right"/>
      </w:pPr>
      <w:rPr>
        <w:rFonts w:ascii="Times New Roman" w:eastAsia="Times New Roman" w:hAnsi="Times New Roman" w:cs="Times New Roman" w:hint="default"/>
        <w:b/>
        <w:bCs/>
        <w:i w:val="0"/>
        <w:iCs w:val="0"/>
        <w:spacing w:val="-2"/>
        <w:w w:val="99"/>
        <w:sz w:val="24"/>
        <w:szCs w:val="24"/>
        <w:lang w:val="en-US" w:eastAsia="en-US" w:bidi="ar-SA"/>
      </w:rPr>
    </w:lvl>
    <w:lvl w:ilvl="3">
      <w:numFmt w:val="bullet"/>
      <w:lvlText w:val="•"/>
      <w:lvlJc w:val="left"/>
      <w:pPr>
        <w:ind w:left="3568" w:hanging="653"/>
      </w:pPr>
      <w:rPr>
        <w:rFonts w:hint="default"/>
        <w:lang w:val="en-US" w:eastAsia="en-US" w:bidi="ar-SA"/>
      </w:rPr>
    </w:lvl>
    <w:lvl w:ilvl="4">
      <w:numFmt w:val="bullet"/>
      <w:lvlText w:val="•"/>
      <w:lvlJc w:val="left"/>
      <w:pPr>
        <w:ind w:left="4584" w:hanging="653"/>
      </w:pPr>
      <w:rPr>
        <w:rFonts w:hint="default"/>
        <w:lang w:val="en-US" w:eastAsia="en-US" w:bidi="ar-SA"/>
      </w:rPr>
    </w:lvl>
    <w:lvl w:ilvl="5">
      <w:numFmt w:val="bullet"/>
      <w:lvlText w:val="•"/>
      <w:lvlJc w:val="left"/>
      <w:pPr>
        <w:ind w:left="5600" w:hanging="653"/>
      </w:pPr>
      <w:rPr>
        <w:rFonts w:hint="default"/>
        <w:lang w:val="en-US" w:eastAsia="en-US" w:bidi="ar-SA"/>
      </w:rPr>
    </w:lvl>
    <w:lvl w:ilvl="6">
      <w:numFmt w:val="bullet"/>
      <w:lvlText w:val="•"/>
      <w:lvlJc w:val="left"/>
      <w:pPr>
        <w:ind w:left="6616" w:hanging="653"/>
      </w:pPr>
      <w:rPr>
        <w:rFonts w:hint="default"/>
        <w:lang w:val="en-US" w:eastAsia="en-US" w:bidi="ar-SA"/>
      </w:rPr>
    </w:lvl>
    <w:lvl w:ilvl="7">
      <w:numFmt w:val="bullet"/>
      <w:lvlText w:val="•"/>
      <w:lvlJc w:val="left"/>
      <w:pPr>
        <w:ind w:left="7632" w:hanging="653"/>
      </w:pPr>
      <w:rPr>
        <w:rFonts w:hint="default"/>
        <w:lang w:val="en-US" w:eastAsia="en-US" w:bidi="ar-SA"/>
      </w:rPr>
    </w:lvl>
    <w:lvl w:ilvl="8">
      <w:numFmt w:val="bullet"/>
      <w:lvlText w:val="•"/>
      <w:lvlJc w:val="left"/>
      <w:pPr>
        <w:ind w:left="8648" w:hanging="653"/>
      </w:pPr>
      <w:rPr>
        <w:rFonts w:hint="default"/>
        <w:lang w:val="en-US" w:eastAsia="en-US" w:bidi="ar-SA"/>
      </w:rPr>
    </w:lvl>
  </w:abstractNum>
  <w:abstractNum w:abstractNumId="5" w15:restartNumberingAfterBreak="0">
    <w:nsid w:val="42824086"/>
    <w:multiLevelType w:val="hybridMultilevel"/>
    <w:tmpl w:val="25B28E6E"/>
    <w:lvl w:ilvl="0" w:tplc="7F50AC2A">
      <w:start w:val="1"/>
      <w:numFmt w:val="upperRoman"/>
      <w:lvlText w:val="%1-"/>
      <w:lvlJc w:val="left"/>
      <w:pPr>
        <w:ind w:left="1041" w:hanging="161"/>
        <w:jc w:val="left"/>
      </w:pPr>
      <w:rPr>
        <w:rFonts w:ascii="Times New Roman" w:eastAsia="Times New Roman" w:hAnsi="Times New Roman" w:cs="Times New Roman" w:hint="default"/>
        <w:b w:val="0"/>
        <w:bCs w:val="0"/>
        <w:i w:val="0"/>
        <w:iCs w:val="0"/>
        <w:w w:val="99"/>
        <w:sz w:val="22"/>
        <w:szCs w:val="22"/>
        <w:lang w:val="en-US" w:eastAsia="en-US" w:bidi="ar-SA"/>
      </w:rPr>
    </w:lvl>
    <w:lvl w:ilvl="1" w:tplc="62302EAA">
      <w:numFmt w:val="bullet"/>
      <w:lvlText w:val="•"/>
      <w:lvlJc w:val="left"/>
      <w:pPr>
        <w:ind w:left="2004" w:hanging="161"/>
      </w:pPr>
      <w:rPr>
        <w:rFonts w:hint="default"/>
        <w:lang w:val="en-US" w:eastAsia="en-US" w:bidi="ar-SA"/>
      </w:rPr>
    </w:lvl>
    <w:lvl w:ilvl="2" w:tplc="8E4C846A">
      <w:numFmt w:val="bullet"/>
      <w:lvlText w:val="•"/>
      <w:lvlJc w:val="left"/>
      <w:pPr>
        <w:ind w:left="2968" w:hanging="161"/>
      </w:pPr>
      <w:rPr>
        <w:rFonts w:hint="default"/>
        <w:lang w:val="en-US" w:eastAsia="en-US" w:bidi="ar-SA"/>
      </w:rPr>
    </w:lvl>
    <w:lvl w:ilvl="3" w:tplc="72B02C2C">
      <w:numFmt w:val="bullet"/>
      <w:lvlText w:val="•"/>
      <w:lvlJc w:val="left"/>
      <w:pPr>
        <w:ind w:left="3932" w:hanging="161"/>
      </w:pPr>
      <w:rPr>
        <w:rFonts w:hint="default"/>
        <w:lang w:val="en-US" w:eastAsia="en-US" w:bidi="ar-SA"/>
      </w:rPr>
    </w:lvl>
    <w:lvl w:ilvl="4" w:tplc="0E62096E">
      <w:numFmt w:val="bullet"/>
      <w:lvlText w:val="•"/>
      <w:lvlJc w:val="left"/>
      <w:pPr>
        <w:ind w:left="4896" w:hanging="161"/>
      </w:pPr>
      <w:rPr>
        <w:rFonts w:hint="default"/>
        <w:lang w:val="en-US" w:eastAsia="en-US" w:bidi="ar-SA"/>
      </w:rPr>
    </w:lvl>
    <w:lvl w:ilvl="5" w:tplc="1F9263F2">
      <w:numFmt w:val="bullet"/>
      <w:lvlText w:val="•"/>
      <w:lvlJc w:val="left"/>
      <w:pPr>
        <w:ind w:left="5860" w:hanging="161"/>
      </w:pPr>
      <w:rPr>
        <w:rFonts w:hint="default"/>
        <w:lang w:val="en-US" w:eastAsia="en-US" w:bidi="ar-SA"/>
      </w:rPr>
    </w:lvl>
    <w:lvl w:ilvl="6" w:tplc="A922FE58">
      <w:numFmt w:val="bullet"/>
      <w:lvlText w:val="•"/>
      <w:lvlJc w:val="left"/>
      <w:pPr>
        <w:ind w:left="6824" w:hanging="161"/>
      </w:pPr>
      <w:rPr>
        <w:rFonts w:hint="default"/>
        <w:lang w:val="en-US" w:eastAsia="en-US" w:bidi="ar-SA"/>
      </w:rPr>
    </w:lvl>
    <w:lvl w:ilvl="7" w:tplc="1D849412">
      <w:numFmt w:val="bullet"/>
      <w:lvlText w:val="•"/>
      <w:lvlJc w:val="left"/>
      <w:pPr>
        <w:ind w:left="7788" w:hanging="161"/>
      </w:pPr>
      <w:rPr>
        <w:rFonts w:hint="default"/>
        <w:lang w:val="en-US" w:eastAsia="en-US" w:bidi="ar-SA"/>
      </w:rPr>
    </w:lvl>
    <w:lvl w:ilvl="8" w:tplc="0DE21390">
      <w:numFmt w:val="bullet"/>
      <w:lvlText w:val="•"/>
      <w:lvlJc w:val="left"/>
      <w:pPr>
        <w:ind w:left="8752" w:hanging="161"/>
      </w:pPr>
      <w:rPr>
        <w:rFonts w:hint="default"/>
        <w:lang w:val="en-US" w:eastAsia="en-US" w:bidi="ar-SA"/>
      </w:rPr>
    </w:lvl>
  </w:abstractNum>
  <w:abstractNum w:abstractNumId="6" w15:restartNumberingAfterBreak="0">
    <w:nsid w:val="5AAC5233"/>
    <w:multiLevelType w:val="multilevel"/>
    <w:tmpl w:val="584AA616"/>
    <w:lvl w:ilvl="0">
      <w:start w:val="2"/>
      <w:numFmt w:val="upperLetter"/>
      <w:lvlText w:val="%1"/>
      <w:lvlJc w:val="left"/>
      <w:pPr>
        <w:ind w:left="520" w:hanging="640"/>
        <w:jc w:val="left"/>
      </w:pPr>
      <w:rPr>
        <w:rFonts w:hint="default"/>
        <w:lang w:val="en-US" w:eastAsia="en-US" w:bidi="ar-SA"/>
      </w:rPr>
    </w:lvl>
    <w:lvl w:ilvl="1">
      <w:start w:val="2"/>
      <w:numFmt w:val="decimal"/>
      <w:lvlText w:val="%1.%2"/>
      <w:lvlJc w:val="left"/>
      <w:pPr>
        <w:ind w:left="520" w:hanging="640"/>
        <w:jc w:val="left"/>
      </w:pPr>
      <w:rPr>
        <w:rFonts w:hint="default"/>
        <w:lang w:val="en-US" w:eastAsia="en-US" w:bidi="ar-SA"/>
      </w:rPr>
    </w:lvl>
    <w:lvl w:ilvl="2">
      <w:start w:val="1"/>
      <w:numFmt w:val="lowerLetter"/>
      <w:lvlText w:val="%1.%2.%3."/>
      <w:lvlJc w:val="left"/>
      <w:pPr>
        <w:ind w:left="520" w:hanging="64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568" w:hanging="640"/>
      </w:pPr>
      <w:rPr>
        <w:rFonts w:hint="default"/>
        <w:lang w:val="en-US" w:eastAsia="en-US" w:bidi="ar-SA"/>
      </w:rPr>
    </w:lvl>
    <w:lvl w:ilvl="4">
      <w:numFmt w:val="bullet"/>
      <w:lvlText w:val="•"/>
      <w:lvlJc w:val="left"/>
      <w:pPr>
        <w:ind w:left="4584" w:hanging="640"/>
      </w:pPr>
      <w:rPr>
        <w:rFonts w:hint="default"/>
        <w:lang w:val="en-US" w:eastAsia="en-US" w:bidi="ar-SA"/>
      </w:rPr>
    </w:lvl>
    <w:lvl w:ilvl="5">
      <w:numFmt w:val="bullet"/>
      <w:lvlText w:val="•"/>
      <w:lvlJc w:val="left"/>
      <w:pPr>
        <w:ind w:left="5600" w:hanging="640"/>
      </w:pPr>
      <w:rPr>
        <w:rFonts w:hint="default"/>
        <w:lang w:val="en-US" w:eastAsia="en-US" w:bidi="ar-SA"/>
      </w:rPr>
    </w:lvl>
    <w:lvl w:ilvl="6">
      <w:numFmt w:val="bullet"/>
      <w:lvlText w:val="•"/>
      <w:lvlJc w:val="left"/>
      <w:pPr>
        <w:ind w:left="6616" w:hanging="640"/>
      </w:pPr>
      <w:rPr>
        <w:rFonts w:hint="default"/>
        <w:lang w:val="en-US" w:eastAsia="en-US" w:bidi="ar-SA"/>
      </w:rPr>
    </w:lvl>
    <w:lvl w:ilvl="7">
      <w:numFmt w:val="bullet"/>
      <w:lvlText w:val="•"/>
      <w:lvlJc w:val="left"/>
      <w:pPr>
        <w:ind w:left="7632" w:hanging="640"/>
      </w:pPr>
      <w:rPr>
        <w:rFonts w:hint="default"/>
        <w:lang w:val="en-US" w:eastAsia="en-US" w:bidi="ar-SA"/>
      </w:rPr>
    </w:lvl>
    <w:lvl w:ilvl="8">
      <w:numFmt w:val="bullet"/>
      <w:lvlText w:val="•"/>
      <w:lvlJc w:val="left"/>
      <w:pPr>
        <w:ind w:left="8648" w:hanging="640"/>
      </w:pPr>
      <w:rPr>
        <w:rFonts w:hint="default"/>
        <w:lang w:val="en-US" w:eastAsia="en-US" w:bidi="ar-SA"/>
      </w:rPr>
    </w:lvl>
  </w:abstractNum>
  <w:abstractNum w:abstractNumId="7" w15:restartNumberingAfterBreak="0">
    <w:nsid w:val="6955233C"/>
    <w:multiLevelType w:val="hybridMultilevel"/>
    <w:tmpl w:val="FC10A866"/>
    <w:lvl w:ilvl="0" w:tplc="DFC043FC">
      <w:start w:val="1"/>
      <w:numFmt w:val="upperLetter"/>
      <w:lvlText w:val="%1."/>
      <w:lvlJc w:val="left"/>
      <w:pPr>
        <w:ind w:left="1240"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8BC6B38E">
      <w:numFmt w:val="bullet"/>
      <w:lvlText w:val="•"/>
      <w:lvlJc w:val="left"/>
      <w:pPr>
        <w:ind w:left="2184" w:hanging="360"/>
      </w:pPr>
      <w:rPr>
        <w:rFonts w:hint="default"/>
        <w:lang w:val="en-US" w:eastAsia="en-US" w:bidi="ar-SA"/>
      </w:rPr>
    </w:lvl>
    <w:lvl w:ilvl="2" w:tplc="F1EA27E6">
      <w:numFmt w:val="bullet"/>
      <w:lvlText w:val="•"/>
      <w:lvlJc w:val="left"/>
      <w:pPr>
        <w:ind w:left="3128" w:hanging="360"/>
      </w:pPr>
      <w:rPr>
        <w:rFonts w:hint="default"/>
        <w:lang w:val="en-US" w:eastAsia="en-US" w:bidi="ar-SA"/>
      </w:rPr>
    </w:lvl>
    <w:lvl w:ilvl="3" w:tplc="F28A2310">
      <w:numFmt w:val="bullet"/>
      <w:lvlText w:val="•"/>
      <w:lvlJc w:val="left"/>
      <w:pPr>
        <w:ind w:left="4072" w:hanging="360"/>
      </w:pPr>
      <w:rPr>
        <w:rFonts w:hint="default"/>
        <w:lang w:val="en-US" w:eastAsia="en-US" w:bidi="ar-SA"/>
      </w:rPr>
    </w:lvl>
    <w:lvl w:ilvl="4" w:tplc="9E408E60">
      <w:numFmt w:val="bullet"/>
      <w:lvlText w:val="•"/>
      <w:lvlJc w:val="left"/>
      <w:pPr>
        <w:ind w:left="5016" w:hanging="360"/>
      </w:pPr>
      <w:rPr>
        <w:rFonts w:hint="default"/>
        <w:lang w:val="en-US" w:eastAsia="en-US" w:bidi="ar-SA"/>
      </w:rPr>
    </w:lvl>
    <w:lvl w:ilvl="5" w:tplc="6BC28B3C">
      <w:numFmt w:val="bullet"/>
      <w:lvlText w:val="•"/>
      <w:lvlJc w:val="left"/>
      <w:pPr>
        <w:ind w:left="5960" w:hanging="360"/>
      </w:pPr>
      <w:rPr>
        <w:rFonts w:hint="default"/>
        <w:lang w:val="en-US" w:eastAsia="en-US" w:bidi="ar-SA"/>
      </w:rPr>
    </w:lvl>
    <w:lvl w:ilvl="6" w:tplc="F634DFAC">
      <w:numFmt w:val="bullet"/>
      <w:lvlText w:val="•"/>
      <w:lvlJc w:val="left"/>
      <w:pPr>
        <w:ind w:left="6904" w:hanging="360"/>
      </w:pPr>
      <w:rPr>
        <w:rFonts w:hint="default"/>
        <w:lang w:val="en-US" w:eastAsia="en-US" w:bidi="ar-SA"/>
      </w:rPr>
    </w:lvl>
    <w:lvl w:ilvl="7" w:tplc="87401716">
      <w:numFmt w:val="bullet"/>
      <w:lvlText w:val="•"/>
      <w:lvlJc w:val="left"/>
      <w:pPr>
        <w:ind w:left="7848" w:hanging="360"/>
      </w:pPr>
      <w:rPr>
        <w:rFonts w:hint="default"/>
        <w:lang w:val="en-US" w:eastAsia="en-US" w:bidi="ar-SA"/>
      </w:rPr>
    </w:lvl>
    <w:lvl w:ilvl="8" w:tplc="F39439E8">
      <w:numFmt w:val="bullet"/>
      <w:lvlText w:val="•"/>
      <w:lvlJc w:val="left"/>
      <w:pPr>
        <w:ind w:left="8792" w:hanging="360"/>
      </w:pPr>
      <w:rPr>
        <w:rFonts w:hint="default"/>
        <w:lang w:val="en-US" w:eastAsia="en-US" w:bidi="ar-SA"/>
      </w:rPr>
    </w:lvl>
  </w:abstractNum>
  <w:abstractNum w:abstractNumId="8" w15:restartNumberingAfterBreak="0">
    <w:nsid w:val="6D040E97"/>
    <w:multiLevelType w:val="multilevel"/>
    <w:tmpl w:val="C49A01B6"/>
    <w:lvl w:ilvl="0">
      <w:start w:val="6"/>
      <w:numFmt w:val="upperLetter"/>
      <w:lvlText w:val="%1"/>
      <w:lvlJc w:val="left"/>
      <w:pPr>
        <w:ind w:left="520" w:hanging="629"/>
        <w:jc w:val="left"/>
      </w:pPr>
      <w:rPr>
        <w:rFonts w:hint="default"/>
        <w:lang w:val="en-US" w:eastAsia="en-US" w:bidi="ar-SA"/>
      </w:rPr>
    </w:lvl>
    <w:lvl w:ilvl="1">
      <w:start w:val="2"/>
      <w:numFmt w:val="decimal"/>
      <w:lvlText w:val="%1.%2"/>
      <w:lvlJc w:val="left"/>
      <w:pPr>
        <w:ind w:left="520" w:hanging="629"/>
        <w:jc w:val="left"/>
      </w:pPr>
      <w:rPr>
        <w:rFonts w:hint="default"/>
        <w:lang w:val="en-US" w:eastAsia="en-US" w:bidi="ar-SA"/>
      </w:rPr>
    </w:lvl>
    <w:lvl w:ilvl="2">
      <w:start w:val="1"/>
      <w:numFmt w:val="lowerLetter"/>
      <w:lvlText w:val="%1.%2.%3."/>
      <w:lvlJc w:val="left"/>
      <w:pPr>
        <w:ind w:left="520" w:hanging="629"/>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3568" w:hanging="629"/>
      </w:pPr>
      <w:rPr>
        <w:rFonts w:hint="default"/>
        <w:lang w:val="en-US" w:eastAsia="en-US" w:bidi="ar-SA"/>
      </w:rPr>
    </w:lvl>
    <w:lvl w:ilvl="4">
      <w:numFmt w:val="bullet"/>
      <w:lvlText w:val="•"/>
      <w:lvlJc w:val="left"/>
      <w:pPr>
        <w:ind w:left="4584" w:hanging="629"/>
      </w:pPr>
      <w:rPr>
        <w:rFonts w:hint="default"/>
        <w:lang w:val="en-US" w:eastAsia="en-US" w:bidi="ar-SA"/>
      </w:rPr>
    </w:lvl>
    <w:lvl w:ilvl="5">
      <w:numFmt w:val="bullet"/>
      <w:lvlText w:val="•"/>
      <w:lvlJc w:val="left"/>
      <w:pPr>
        <w:ind w:left="5600" w:hanging="629"/>
      </w:pPr>
      <w:rPr>
        <w:rFonts w:hint="default"/>
        <w:lang w:val="en-US" w:eastAsia="en-US" w:bidi="ar-SA"/>
      </w:rPr>
    </w:lvl>
    <w:lvl w:ilvl="6">
      <w:numFmt w:val="bullet"/>
      <w:lvlText w:val="•"/>
      <w:lvlJc w:val="left"/>
      <w:pPr>
        <w:ind w:left="6616" w:hanging="629"/>
      </w:pPr>
      <w:rPr>
        <w:rFonts w:hint="default"/>
        <w:lang w:val="en-US" w:eastAsia="en-US" w:bidi="ar-SA"/>
      </w:rPr>
    </w:lvl>
    <w:lvl w:ilvl="7">
      <w:numFmt w:val="bullet"/>
      <w:lvlText w:val="•"/>
      <w:lvlJc w:val="left"/>
      <w:pPr>
        <w:ind w:left="7632" w:hanging="629"/>
      </w:pPr>
      <w:rPr>
        <w:rFonts w:hint="default"/>
        <w:lang w:val="en-US" w:eastAsia="en-US" w:bidi="ar-SA"/>
      </w:rPr>
    </w:lvl>
    <w:lvl w:ilvl="8">
      <w:numFmt w:val="bullet"/>
      <w:lvlText w:val="•"/>
      <w:lvlJc w:val="left"/>
      <w:pPr>
        <w:ind w:left="8648" w:hanging="629"/>
      </w:pPr>
      <w:rPr>
        <w:rFonts w:hint="default"/>
        <w:lang w:val="en-US" w:eastAsia="en-US" w:bidi="ar-SA"/>
      </w:rPr>
    </w:lvl>
  </w:abstractNum>
  <w:abstractNum w:abstractNumId="9" w15:restartNumberingAfterBreak="0">
    <w:nsid w:val="768D5652"/>
    <w:multiLevelType w:val="multilevel"/>
    <w:tmpl w:val="BE509156"/>
    <w:lvl w:ilvl="0">
      <w:start w:val="2"/>
      <w:numFmt w:val="upperLetter"/>
      <w:lvlText w:val="%1"/>
      <w:lvlJc w:val="left"/>
      <w:pPr>
        <w:ind w:left="520" w:hanging="460"/>
        <w:jc w:val="left"/>
      </w:pPr>
      <w:rPr>
        <w:rFonts w:hint="default"/>
        <w:lang w:val="en-US" w:eastAsia="en-US" w:bidi="ar-SA"/>
      </w:rPr>
    </w:lvl>
    <w:lvl w:ilvl="1">
      <w:start w:val="4"/>
      <w:numFmt w:val="decimal"/>
      <w:lvlText w:val="%1.%2."/>
      <w:lvlJc w:val="left"/>
      <w:pPr>
        <w:ind w:left="520" w:hanging="460"/>
        <w:jc w:val="left"/>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lowerLetter"/>
      <w:lvlText w:val="%1.%2.%3."/>
      <w:lvlJc w:val="left"/>
      <w:pPr>
        <w:ind w:left="520" w:hanging="64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568" w:hanging="640"/>
      </w:pPr>
      <w:rPr>
        <w:rFonts w:hint="default"/>
        <w:lang w:val="en-US" w:eastAsia="en-US" w:bidi="ar-SA"/>
      </w:rPr>
    </w:lvl>
    <w:lvl w:ilvl="4">
      <w:numFmt w:val="bullet"/>
      <w:lvlText w:val="•"/>
      <w:lvlJc w:val="left"/>
      <w:pPr>
        <w:ind w:left="4584" w:hanging="640"/>
      </w:pPr>
      <w:rPr>
        <w:rFonts w:hint="default"/>
        <w:lang w:val="en-US" w:eastAsia="en-US" w:bidi="ar-SA"/>
      </w:rPr>
    </w:lvl>
    <w:lvl w:ilvl="5">
      <w:numFmt w:val="bullet"/>
      <w:lvlText w:val="•"/>
      <w:lvlJc w:val="left"/>
      <w:pPr>
        <w:ind w:left="5600" w:hanging="640"/>
      </w:pPr>
      <w:rPr>
        <w:rFonts w:hint="default"/>
        <w:lang w:val="en-US" w:eastAsia="en-US" w:bidi="ar-SA"/>
      </w:rPr>
    </w:lvl>
    <w:lvl w:ilvl="6">
      <w:numFmt w:val="bullet"/>
      <w:lvlText w:val="•"/>
      <w:lvlJc w:val="left"/>
      <w:pPr>
        <w:ind w:left="6616" w:hanging="640"/>
      </w:pPr>
      <w:rPr>
        <w:rFonts w:hint="default"/>
        <w:lang w:val="en-US" w:eastAsia="en-US" w:bidi="ar-SA"/>
      </w:rPr>
    </w:lvl>
    <w:lvl w:ilvl="7">
      <w:numFmt w:val="bullet"/>
      <w:lvlText w:val="•"/>
      <w:lvlJc w:val="left"/>
      <w:pPr>
        <w:ind w:left="7632" w:hanging="640"/>
      </w:pPr>
      <w:rPr>
        <w:rFonts w:hint="default"/>
        <w:lang w:val="en-US" w:eastAsia="en-US" w:bidi="ar-SA"/>
      </w:rPr>
    </w:lvl>
    <w:lvl w:ilvl="8">
      <w:numFmt w:val="bullet"/>
      <w:lvlText w:val="•"/>
      <w:lvlJc w:val="left"/>
      <w:pPr>
        <w:ind w:left="8648" w:hanging="640"/>
      </w:pPr>
      <w:rPr>
        <w:rFonts w:hint="default"/>
        <w:lang w:val="en-US" w:eastAsia="en-US" w:bidi="ar-SA"/>
      </w:rPr>
    </w:lvl>
  </w:abstractNum>
  <w:abstractNum w:abstractNumId="10" w15:restartNumberingAfterBreak="0">
    <w:nsid w:val="76B37852"/>
    <w:multiLevelType w:val="multilevel"/>
    <w:tmpl w:val="59BA9720"/>
    <w:lvl w:ilvl="0">
      <w:start w:val="5"/>
      <w:numFmt w:val="upperLetter"/>
      <w:lvlText w:val="%1"/>
      <w:lvlJc w:val="left"/>
      <w:pPr>
        <w:ind w:left="520" w:hanging="640"/>
        <w:jc w:val="left"/>
      </w:pPr>
      <w:rPr>
        <w:rFonts w:hint="default"/>
        <w:lang w:val="en-US" w:eastAsia="en-US" w:bidi="ar-SA"/>
      </w:rPr>
    </w:lvl>
    <w:lvl w:ilvl="1">
      <w:start w:val="1"/>
      <w:numFmt w:val="decimal"/>
      <w:lvlText w:val="%1.%2"/>
      <w:lvlJc w:val="left"/>
      <w:pPr>
        <w:ind w:left="520" w:hanging="640"/>
        <w:jc w:val="left"/>
      </w:pPr>
      <w:rPr>
        <w:rFonts w:hint="default"/>
        <w:lang w:val="en-US" w:eastAsia="en-US" w:bidi="ar-SA"/>
      </w:rPr>
    </w:lvl>
    <w:lvl w:ilvl="2">
      <w:start w:val="1"/>
      <w:numFmt w:val="lowerLetter"/>
      <w:lvlText w:val="%1.%2.%3."/>
      <w:lvlJc w:val="left"/>
      <w:pPr>
        <w:ind w:left="520" w:hanging="64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568" w:hanging="640"/>
      </w:pPr>
      <w:rPr>
        <w:rFonts w:hint="default"/>
        <w:lang w:val="en-US" w:eastAsia="en-US" w:bidi="ar-SA"/>
      </w:rPr>
    </w:lvl>
    <w:lvl w:ilvl="4">
      <w:numFmt w:val="bullet"/>
      <w:lvlText w:val="•"/>
      <w:lvlJc w:val="left"/>
      <w:pPr>
        <w:ind w:left="4584" w:hanging="640"/>
      </w:pPr>
      <w:rPr>
        <w:rFonts w:hint="default"/>
        <w:lang w:val="en-US" w:eastAsia="en-US" w:bidi="ar-SA"/>
      </w:rPr>
    </w:lvl>
    <w:lvl w:ilvl="5">
      <w:numFmt w:val="bullet"/>
      <w:lvlText w:val="•"/>
      <w:lvlJc w:val="left"/>
      <w:pPr>
        <w:ind w:left="5600" w:hanging="640"/>
      </w:pPr>
      <w:rPr>
        <w:rFonts w:hint="default"/>
        <w:lang w:val="en-US" w:eastAsia="en-US" w:bidi="ar-SA"/>
      </w:rPr>
    </w:lvl>
    <w:lvl w:ilvl="6">
      <w:numFmt w:val="bullet"/>
      <w:lvlText w:val="•"/>
      <w:lvlJc w:val="left"/>
      <w:pPr>
        <w:ind w:left="6616" w:hanging="640"/>
      </w:pPr>
      <w:rPr>
        <w:rFonts w:hint="default"/>
        <w:lang w:val="en-US" w:eastAsia="en-US" w:bidi="ar-SA"/>
      </w:rPr>
    </w:lvl>
    <w:lvl w:ilvl="7">
      <w:numFmt w:val="bullet"/>
      <w:lvlText w:val="•"/>
      <w:lvlJc w:val="left"/>
      <w:pPr>
        <w:ind w:left="7632" w:hanging="640"/>
      </w:pPr>
      <w:rPr>
        <w:rFonts w:hint="default"/>
        <w:lang w:val="en-US" w:eastAsia="en-US" w:bidi="ar-SA"/>
      </w:rPr>
    </w:lvl>
    <w:lvl w:ilvl="8">
      <w:numFmt w:val="bullet"/>
      <w:lvlText w:val="•"/>
      <w:lvlJc w:val="left"/>
      <w:pPr>
        <w:ind w:left="8648" w:hanging="640"/>
      </w:pPr>
      <w:rPr>
        <w:rFonts w:hint="default"/>
        <w:lang w:val="en-US" w:eastAsia="en-US" w:bidi="ar-SA"/>
      </w:rPr>
    </w:lvl>
  </w:abstractNum>
  <w:abstractNum w:abstractNumId="11" w15:restartNumberingAfterBreak="0">
    <w:nsid w:val="79212D66"/>
    <w:multiLevelType w:val="multilevel"/>
    <w:tmpl w:val="9BF45708"/>
    <w:lvl w:ilvl="0">
      <w:start w:val="4"/>
      <w:numFmt w:val="upperLetter"/>
      <w:lvlText w:val="%1"/>
      <w:lvlJc w:val="left"/>
      <w:pPr>
        <w:ind w:left="520" w:hanging="652"/>
        <w:jc w:val="left"/>
      </w:pPr>
      <w:rPr>
        <w:rFonts w:hint="default"/>
        <w:lang w:val="en-US" w:eastAsia="en-US" w:bidi="ar-SA"/>
      </w:rPr>
    </w:lvl>
    <w:lvl w:ilvl="1">
      <w:start w:val="1"/>
      <w:numFmt w:val="decimal"/>
      <w:lvlText w:val="%1.%2"/>
      <w:lvlJc w:val="left"/>
      <w:pPr>
        <w:ind w:left="520" w:hanging="652"/>
        <w:jc w:val="left"/>
      </w:pPr>
      <w:rPr>
        <w:rFonts w:hint="default"/>
        <w:lang w:val="en-US" w:eastAsia="en-US" w:bidi="ar-SA"/>
      </w:rPr>
    </w:lvl>
    <w:lvl w:ilvl="2">
      <w:start w:val="1"/>
      <w:numFmt w:val="decimal"/>
      <w:lvlText w:val="%2.%3."/>
      <w:lvlJc w:val="left"/>
      <w:pPr>
        <w:ind w:left="520" w:hanging="412"/>
        <w:jc w:val="left"/>
      </w:pPr>
      <w:rPr>
        <w:rFonts w:ascii="Times New Roman" w:eastAsia="Times New Roman" w:hAnsi="Times New Roman" w:cs="Times New Roman" w:hint="default"/>
        <w:b/>
        <w:bCs/>
        <w:i w:val="0"/>
        <w:iCs w:val="0"/>
        <w:spacing w:val="-2"/>
        <w:w w:val="76"/>
        <w:sz w:val="22"/>
        <w:szCs w:val="22"/>
        <w:lang w:val="en-US" w:eastAsia="en-US" w:bidi="ar-SA"/>
      </w:rPr>
    </w:lvl>
    <w:lvl w:ilvl="3">
      <w:numFmt w:val="bullet"/>
      <w:lvlText w:val="•"/>
      <w:lvlJc w:val="left"/>
      <w:pPr>
        <w:ind w:left="3568" w:hanging="412"/>
      </w:pPr>
      <w:rPr>
        <w:rFonts w:hint="default"/>
        <w:lang w:val="en-US" w:eastAsia="en-US" w:bidi="ar-SA"/>
      </w:rPr>
    </w:lvl>
    <w:lvl w:ilvl="4">
      <w:numFmt w:val="bullet"/>
      <w:lvlText w:val="•"/>
      <w:lvlJc w:val="left"/>
      <w:pPr>
        <w:ind w:left="4584" w:hanging="412"/>
      </w:pPr>
      <w:rPr>
        <w:rFonts w:hint="default"/>
        <w:lang w:val="en-US" w:eastAsia="en-US" w:bidi="ar-SA"/>
      </w:rPr>
    </w:lvl>
    <w:lvl w:ilvl="5">
      <w:numFmt w:val="bullet"/>
      <w:lvlText w:val="•"/>
      <w:lvlJc w:val="left"/>
      <w:pPr>
        <w:ind w:left="5600" w:hanging="412"/>
      </w:pPr>
      <w:rPr>
        <w:rFonts w:hint="default"/>
        <w:lang w:val="en-US" w:eastAsia="en-US" w:bidi="ar-SA"/>
      </w:rPr>
    </w:lvl>
    <w:lvl w:ilvl="6">
      <w:numFmt w:val="bullet"/>
      <w:lvlText w:val="•"/>
      <w:lvlJc w:val="left"/>
      <w:pPr>
        <w:ind w:left="6616" w:hanging="412"/>
      </w:pPr>
      <w:rPr>
        <w:rFonts w:hint="default"/>
        <w:lang w:val="en-US" w:eastAsia="en-US" w:bidi="ar-SA"/>
      </w:rPr>
    </w:lvl>
    <w:lvl w:ilvl="7">
      <w:numFmt w:val="bullet"/>
      <w:lvlText w:val="•"/>
      <w:lvlJc w:val="left"/>
      <w:pPr>
        <w:ind w:left="7632" w:hanging="412"/>
      </w:pPr>
      <w:rPr>
        <w:rFonts w:hint="default"/>
        <w:lang w:val="en-US" w:eastAsia="en-US" w:bidi="ar-SA"/>
      </w:rPr>
    </w:lvl>
    <w:lvl w:ilvl="8">
      <w:numFmt w:val="bullet"/>
      <w:lvlText w:val="•"/>
      <w:lvlJc w:val="left"/>
      <w:pPr>
        <w:ind w:left="8648" w:hanging="412"/>
      </w:pPr>
      <w:rPr>
        <w:rFonts w:hint="default"/>
        <w:lang w:val="en-US" w:eastAsia="en-US" w:bidi="ar-SA"/>
      </w:rPr>
    </w:lvl>
  </w:abstractNum>
  <w:num w:numId="1" w16cid:durableId="1637367828">
    <w:abstractNumId w:val="8"/>
  </w:num>
  <w:num w:numId="2" w16cid:durableId="484130418">
    <w:abstractNumId w:val="2"/>
  </w:num>
  <w:num w:numId="3" w16cid:durableId="1465853253">
    <w:abstractNumId w:val="10"/>
  </w:num>
  <w:num w:numId="4" w16cid:durableId="7144291">
    <w:abstractNumId w:val="11"/>
  </w:num>
  <w:num w:numId="5" w16cid:durableId="758213491">
    <w:abstractNumId w:val="9"/>
  </w:num>
  <w:num w:numId="6" w16cid:durableId="603537938">
    <w:abstractNumId w:val="6"/>
  </w:num>
  <w:num w:numId="7" w16cid:durableId="38822409">
    <w:abstractNumId w:val="3"/>
  </w:num>
  <w:num w:numId="8" w16cid:durableId="1825929158">
    <w:abstractNumId w:val="4"/>
  </w:num>
  <w:num w:numId="9" w16cid:durableId="1468820596">
    <w:abstractNumId w:val="0"/>
  </w:num>
  <w:num w:numId="10" w16cid:durableId="1538471031">
    <w:abstractNumId w:val="1"/>
  </w:num>
  <w:num w:numId="11" w16cid:durableId="1072773578">
    <w:abstractNumId w:val="5"/>
  </w:num>
  <w:num w:numId="12" w16cid:durableId="2036301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01"/>
    <w:rsid w:val="00646DA3"/>
    <w:rsid w:val="00F6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07469A4"/>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outlineLvl w:val="0"/>
    </w:pPr>
    <w:rPr>
      <w:b/>
      <w:bCs/>
      <w:sz w:val="24"/>
      <w:szCs w:val="24"/>
    </w:rPr>
  </w:style>
  <w:style w:type="paragraph" w:styleId="Heading2">
    <w:name w:val="heading 2"/>
    <w:basedOn w:val="Normal"/>
    <w:uiPriority w:val="9"/>
    <w:unhideWhenUsed/>
    <w:qFormat/>
    <w:pPr>
      <w:ind w:left="520"/>
      <w:outlineLvl w:val="1"/>
    </w:pPr>
    <w:rPr>
      <w:b/>
      <w:bCs/>
      <w:sz w:val="24"/>
      <w:szCs w:val="24"/>
    </w:rPr>
  </w:style>
  <w:style w:type="paragraph" w:styleId="Heading3">
    <w:name w:val="heading 3"/>
    <w:basedOn w:val="Normal"/>
    <w:uiPriority w:val="9"/>
    <w:unhideWhenUsed/>
    <w:qFormat/>
    <w:pPr>
      <w:ind w:left="520" w:right="804"/>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520"/>
    </w:pPr>
    <w:rPr>
      <w:b/>
      <w:bCs/>
      <w:sz w:val="24"/>
      <w:szCs w:val="24"/>
    </w:rPr>
  </w:style>
  <w:style w:type="paragraph" w:styleId="TOC2">
    <w:name w:val="toc 2"/>
    <w:basedOn w:val="Normal"/>
    <w:uiPriority w:val="1"/>
    <w:qFormat/>
    <w:pPr>
      <w:spacing w:before="324"/>
      <w:ind w:left="580"/>
    </w:pPr>
    <w:rPr>
      <w:b/>
      <w:bCs/>
      <w:sz w:val="24"/>
      <w:szCs w:val="24"/>
    </w:rPr>
  </w:style>
  <w:style w:type="paragraph" w:styleId="TOC3">
    <w:name w:val="toc 3"/>
    <w:basedOn w:val="Normal"/>
    <w:uiPriority w:val="1"/>
    <w:qFormat/>
    <w:pPr>
      <w:spacing w:before="41"/>
      <w:ind w:left="820" w:hanging="162"/>
    </w:pPr>
    <w:rPr>
      <w:sz w:val="24"/>
      <w:szCs w:val="24"/>
    </w:rPr>
  </w:style>
  <w:style w:type="paragraph" w:styleId="TOC4">
    <w:name w:val="toc 4"/>
    <w:basedOn w:val="Normal"/>
    <w:uiPriority w:val="1"/>
    <w:qFormat/>
    <w:pPr>
      <w:spacing w:before="40"/>
      <w:ind w:left="1240" w:hanging="3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520" w:right="804"/>
    </w:pPr>
    <w:rPr>
      <w:rFonts w:ascii="Calibri" w:eastAsia="Calibri" w:hAnsi="Calibri" w:cs="Calibri"/>
      <w:b/>
      <w:bCs/>
      <w:sz w:val="32"/>
      <w:szCs w:val="32"/>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RC-FLAS@ed.gov"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bighistoryproject.c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icauiu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eawe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15398</Words>
  <Characters>87769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102962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Education;Williams, Angela Selena</dc:creator>
  <cp:lastModifiedBy>Chin, David</cp:lastModifiedBy>
  <cp:revision>2</cp:revision>
  <dcterms:created xsi:type="dcterms:W3CDTF">2023-02-13T18:47:00Z</dcterms:created>
  <dcterms:modified xsi:type="dcterms:W3CDTF">2023-02-13T18:47:00Z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